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7F57D" w14:textId="77777777" w:rsidR="00DA0BF8" w:rsidRPr="00DA0BF8" w:rsidRDefault="00DA0BF8" w:rsidP="00DA0BF8">
      <w:pPr>
        <w:spacing w:after="0"/>
        <w:jc w:val="center"/>
        <w:rPr>
          <w:rFonts w:ascii="Times New Roman" w:hAnsi="Times New Roman" w:cs="Times New Roman"/>
          <w:sz w:val="24"/>
          <w:szCs w:val="24"/>
        </w:rPr>
      </w:pPr>
      <w:r w:rsidRPr="00DA0BF8">
        <w:rPr>
          <w:rFonts w:ascii="Times New Roman" w:hAnsi="Times New Roman" w:cs="Times New Roman"/>
          <w:sz w:val="24"/>
          <w:szCs w:val="24"/>
        </w:rPr>
        <w:t xml:space="preserve">Муниципальное бюджетное общеобразовательное учреждение </w:t>
      </w:r>
    </w:p>
    <w:p w14:paraId="6D019666" w14:textId="541575F8" w:rsidR="00DA0BF8" w:rsidRPr="00DA0BF8" w:rsidRDefault="004B2DE2" w:rsidP="00DA0BF8">
      <w:pPr>
        <w:spacing w:after="0"/>
        <w:jc w:val="center"/>
        <w:rPr>
          <w:rFonts w:ascii="Times New Roman" w:hAnsi="Times New Roman" w:cs="Times New Roman"/>
          <w:sz w:val="24"/>
          <w:szCs w:val="24"/>
        </w:rPr>
      </w:pPr>
      <w:r>
        <w:rPr>
          <w:noProof/>
        </w:rPr>
        <w:drawing>
          <wp:anchor distT="0" distB="0" distL="114300" distR="114300" simplePos="0" relativeHeight="251657216" behindDoc="1" locked="0" layoutInCell="1" allowOverlap="1" wp14:anchorId="60D6D821" wp14:editId="4B8383ED">
            <wp:simplePos x="0" y="0"/>
            <wp:positionH relativeFrom="column">
              <wp:posOffset>4027329</wp:posOffset>
            </wp:positionH>
            <wp:positionV relativeFrom="paragraph">
              <wp:posOffset>154940</wp:posOffset>
            </wp:positionV>
            <wp:extent cx="1121568" cy="1121568"/>
            <wp:effectExtent l="0" t="0" r="0" b="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21568" cy="1121568"/>
                    </a:xfrm>
                    <a:prstGeom prst="rect">
                      <a:avLst/>
                    </a:prstGeom>
                    <a:noFill/>
                    <a:ln>
                      <a:noFill/>
                    </a:ln>
                  </pic:spPr>
                </pic:pic>
              </a:graphicData>
            </a:graphic>
            <wp14:sizeRelH relativeFrom="page">
              <wp14:pctWidth>0</wp14:pctWidth>
            </wp14:sizeRelH>
            <wp14:sizeRelV relativeFrom="page">
              <wp14:pctHeight>0</wp14:pctHeight>
            </wp14:sizeRelV>
          </wp:anchor>
        </w:drawing>
      </w:r>
      <w:r w:rsidR="00DA0BF8" w:rsidRPr="00DA0BF8">
        <w:rPr>
          <w:rFonts w:ascii="Times New Roman" w:hAnsi="Times New Roman" w:cs="Times New Roman"/>
          <w:sz w:val="24"/>
          <w:szCs w:val="24"/>
        </w:rPr>
        <w:t>Глубочанская средняя общеобразовательная школа № 8</w:t>
      </w:r>
    </w:p>
    <w:p w14:paraId="70F3A6A9" w14:textId="77777777" w:rsidR="00DA0BF8" w:rsidRPr="00DA0BF8" w:rsidRDefault="00DA0BF8" w:rsidP="00DA0BF8">
      <w:pPr>
        <w:spacing w:after="0"/>
        <w:jc w:val="center"/>
        <w:rPr>
          <w:rFonts w:ascii="Times New Roman" w:hAnsi="Times New Roman" w:cs="Times New Roman"/>
          <w:sz w:val="24"/>
          <w:szCs w:val="24"/>
        </w:rPr>
      </w:pPr>
    </w:p>
    <w:p w14:paraId="4E4D98E8" w14:textId="790623F7" w:rsidR="00DA0BF8" w:rsidRPr="00DA0BF8" w:rsidRDefault="00DA0BF8" w:rsidP="00DA0BF8">
      <w:pPr>
        <w:spacing w:after="0"/>
        <w:rPr>
          <w:rFonts w:ascii="Times New Roman" w:hAnsi="Times New Roman" w:cs="Times New Roman"/>
          <w:sz w:val="24"/>
          <w:szCs w:val="24"/>
        </w:rPr>
      </w:pPr>
      <w:r w:rsidRPr="00DA0BF8">
        <w:rPr>
          <w:rFonts w:ascii="Times New Roman" w:hAnsi="Times New Roman" w:cs="Times New Roman"/>
          <w:sz w:val="24"/>
          <w:szCs w:val="24"/>
        </w:rPr>
        <w:t xml:space="preserve">"Рекомендована к утверждению"                                                          "Утверждаю"                                       </w:t>
      </w:r>
    </w:p>
    <w:p w14:paraId="11EFCB55" w14:textId="77777777" w:rsidR="00DA0BF8" w:rsidRPr="00DA0BF8" w:rsidRDefault="00DA0BF8" w:rsidP="00DA0BF8">
      <w:pPr>
        <w:spacing w:after="0"/>
        <w:rPr>
          <w:rFonts w:ascii="Times New Roman" w:hAnsi="Times New Roman" w:cs="Times New Roman"/>
          <w:sz w:val="24"/>
          <w:szCs w:val="24"/>
        </w:rPr>
      </w:pPr>
      <w:r w:rsidRPr="00DA0BF8">
        <w:rPr>
          <w:rFonts w:ascii="Times New Roman" w:hAnsi="Times New Roman" w:cs="Times New Roman"/>
          <w:sz w:val="24"/>
          <w:szCs w:val="24"/>
        </w:rPr>
        <w:t xml:space="preserve">Педагогический совет                                                                            28.08.2021 г                                                         </w:t>
      </w:r>
    </w:p>
    <w:p w14:paraId="3758478F" w14:textId="64AF72EF" w:rsidR="00DA0BF8" w:rsidRPr="00DA0BF8" w:rsidRDefault="00DA0BF8" w:rsidP="00DA0BF8">
      <w:pPr>
        <w:spacing w:after="0"/>
        <w:rPr>
          <w:rFonts w:ascii="Times New Roman" w:hAnsi="Times New Roman" w:cs="Times New Roman"/>
          <w:sz w:val="24"/>
          <w:szCs w:val="24"/>
        </w:rPr>
      </w:pPr>
      <w:r w:rsidRPr="00DA0BF8">
        <w:rPr>
          <w:rFonts w:ascii="Times New Roman" w:hAnsi="Times New Roman" w:cs="Times New Roman"/>
          <w:sz w:val="24"/>
          <w:szCs w:val="24"/>
        </w:rPr>
        <w:t xml:space="preserve"> 18.08.2021г.                                                                                              приказ № 119</w:t>
      </w:r>
    </w:p>
    <w:p w14:paraId="50BDFDF5" w14:textId="304B4EA9" w:rsidR="00DA0BF8" w:rsidRPr="00DA0BF8" w:rsidRDefault="00DA0BF8" w:rsidP="00DA0BF8">
      <w:pPr>
        <w:spacing w:after="0"/>
        <w:rPr>
          <w:rFonts w:ascii="Times New Roman" w:hAnsi="Times New Roman" w:cs="Times New Roman"/>
          <w:sz w:val="24"/>
          <w:szCs w:val="24"/>
        </w:rPr>
      </w:pPr>
      <w:r w:rsidRPr="00DA0BF8">
        <w:rPr>
          <w:rFonts w:ascii="Times New Roman" w:hAnsi="Times New Roman" w:cs="Times New Roman"/>
          <w:sz w:val="24"/>
          <w:szCs w:val="24"/>
        </w:rPr>
        <w:t xml:space="preserve">протокол № 1                                                                               Директор____Л. Н. Алпатова    </w:t>
      </w:r>
    </w:p>
    <w:p w14:paraId="23C48502" w14:textId="77777777" w:rsidR="00DA0BF8" w:rsidRPr="00DA0BF8" w:rsidRDefault="00DA0BF8" w:rsidP="00DA0BF8">
      <w:pPr>
        <w:pStyle w:val="a9"/>
        <w:ind w:left="0" w:firstLine="0"/>
        <w:jc w:val="left"/>
        <w:rPr>
          <w:sz w:val="24"/>
          <w:szCs w:val="24"/>
        </w:rPr>
      </w:pPr>
    </w:p>
    <w:p w14:paraId="452F71DF" w14:textId="77777777" w:rsidR="00DA0BF8" w:rsidRPr="00DA0BF8" w:rsidRDefault="00DA0BF8" w:rsidP="00DA0BF8">
      <w:pPr>
        <w:pStyle w:val="31"/>
      </w:pPr>
    </w:p>
    <w:p w14:paraId="4830512D" w14:textId="77777777" w:rsidR="00DA0BF8" w:rsidRDefault="00DA0BF8" w:rsidP="00DA0BF8">
      <w:pPr>
        <w:pStyle w:val="31"/>
      </w:pPr>
    </w:p>
    <w:p w14:paraId="00A70B09" w14:textId="77777777" w:rsidR="00DA0BF8" w:rsidRDefault="00DA0BF8" w:rsidP="00DA0BF8">
      <w:pPr>
        <w:pStyle w:val="31"/>
      </w:pPr>
    </w:p>
    <w:p w14:paraId="235F0A06" w14:textId="77777777" w:rsidR="00DA0BF8" w:rsidRDefault="00DA0BF8" w:rsidP="00DA0BF8">
      <w:pPr>
        <w:pStyle w:val="31"/>
      </w:pPr>
    </w:p>
    <w:p w14:paraId="1010530A" w14:textId="77777777" w:rsidR="00DA0BF8" w:rsidRDefault="00DA0BF8" w:rsidP="00DA0BF8">
      <w:pPr>
        <w:pStyle w:val="31"/>
      </w:pPr>
    </w:p>
    <w:p w14:paraId="5D4E50DA" w14:textId="77777777" w:rsidR="00DA0BF8" w:rsidRPr="00DA0BF8" w:rsidRDefault="00DA0BF8" w:rsidP="00DA0BF8">
      <w:pPr>
        <w:pStyle w:val="31"/>
      </w:pPr>
      <w:r w:rsidRPr="00DA0BF8">
        <w:t>Адаптированная  основная  образовательная программа основного общего образования</w:t>
      </w:r>
    </w:p>
    <w:p w14:paraId="2080B5D1" w14:textId="77777777" w:rsidR="00DA0BF8" w:rsidRPr="00DA0BF8" w:rsidRDefault="00DA0BF8" w:rsidP="00DA0BF8">
      <w:pPr>
        <w:jc w:val="center"/>
        <w:rPr>
          <w:rFonts w:ascii="Times New Roman" w:hAnsi="Times New Roman" w:cs="Times New Roman"/>
          <w:sz w:val="28"/>
          <w:szCs w:val="28"/>
          <w:lang w:eastAsia="en-US"/>
        </w:rPr>
      </w:pPr>
      <w:r w:rsidRPr="00DA0BF8">
        <w:rPr>
          <w:rFonts w:ascii="Times New Roman" w:hAnsi="Times New Roman" w:cs="Times New Roman"/>
          <w:sz w:val="28"/>
          <w:szCs w:val="28"/>
          <w:lang w:eastAsia="en-US"/>
        </w:rPr>
        <w:t>обучающихся с задержкой психического развития</w:t>
      </w:r>
    </w:p>
    <w:p w14:paraId="04CBE367" w14:textId="77777777" w:rsidR="00DA0BF8" w:rsidRDefault="00DA0BF8" w:rsidP="00DA0BF8">
      <w:pPr>
        <w:pStyle w:val="31"/>
      </w:pPr>
    </w:p>
    <w:p w14:paraId="1CDF9D0B" w14:textId="77777777" w:rsidR="00DA0BF8" w:rsidRDefault="00DA0BF8" w:rsidP="00DA0BF8">
      <w:pPr>
        <w:pStyle w:val="31"/>
      </w:pPr>
    </w:p>
    <w:p w14:paraId="4998726E" w14:textId="77777777" w:rsidR="00DA0BF8" w:rsidRDefault="00DA0BF8" w:rsidP="00DA0BF8">
      <w:pPr>
        <w:pStyle w:val="31"/>
      </w:pPr>
    </w:p>
    <w:p w14:paraId="786AD214" w14:textId="77777777" w:rsidR="00DA0BF8" w:rsidRDefault="00DA0BF8" w:rsidP="00DA0BF8">
      <w:pPr>
        <w:pStyle w:val="31"/>
      </w:pPr>
    </w:p>
    <w:p w14:paraId="350A4D97" w14:textId="77777777" w:rsidR="00DA0BF8" w:rsidRDefault="00DA0BF8" w:rsidP="00DA0BF8">
      <w:pPr>
        <w:pStyle w:val="31"/>
      </w:pPr>
    </w:p>
    <w:p w14:paraId="674F6B4D" w14:textId="77777777" w:rsidR="00DA0BF8" w:rsidRDefault="00DA0BF8" w:rsidP="00DA0BF8">
      <w:pPr>
        <w:pStyle w:val="31"/>
      </w:pPr>
    </w:p>
    <w:p w14:paraId="6CD453D1" w14:textId="77777777" w:rsidR="00DA0BF8" w:rsidRDefault="00DA0BF8" w:rsidP="00DA0BF8">
      <w:pPr>
        <w:pStyle w:val="31"/>
      </w:pPr>
    </w:p>
    <w:p w14:paraId="28A079E1" w14:textId="77777777" w:rsidR="00DA0BF8" w:rsidRDefault="00DA0BF8" w:rsidP="00DA0BF8">
      <w:pPr>
        <w:pStyle w:val="31"/>
      </w:pPr>
    </w:p>
    <w:p w14:paraId="2F707771" w14:textId="77777777" w:rsidR="00DA0BF8" w:rsidRDefault="00DA0BF8" w:rsidP="00DA0BF8">
      <w:pPr>
        <w:pStyle w:val="31"/>
      </w:pPr>
    </w:p>
    <w:p w14:paraId="08A30791" w14:textId="77777777" w:rsidR="00DA0BF8" w:rsidRDefault="00DA0BF8" w:rsidP="00DA0BF8">
      <w:pPr>
        <w:pStyle w:val="31"/>
      </w:pPr>
    </w:p>
    <w:p w14:paraId="7165ED29" w14:textId="77777777" w:rsidR="00DA0BF8" w:rsidRDefault="00DA0BF8" w:rsidP="00DA0BF8">
      <w:pPr>
        <w:pStyle w:val="31"/>
      </w:pPr>
    </w:p>
    <w:p w14:paraId="6E483388" w14:textId="77777777" w:rsidR="00DA0BF8" w:rsidRDefault="00DA0BF8" w:rsidP="00DA0BF8">
      <w:pPr>
        <w:pStyle w:val="31"/>
      </w:pPr>
    </w:p>
    <w:p w14:paraId="62EDC923" w14:textId="77777777" w:rsidR="00DA0BF8" w:rsidRDefault="00DA0BF8" w:rsidP="00DA0BF8">
      <w:pPr>
        <w:pStyle w:val="31"/>
      </w:pPr>
    </w:p>
    <w:p w14:paraId="574A30BC" w14:textId="77777777" w:rsidR="00DA0BF8" w:rsidRDefault="00DA0BF8" w:rsidP="00DA0BF8">
      <w:pPr>
        <w:pStyle w:val="31"/>
      </w:pPr>
    </w:p>
    <w:p w14:paraId="543C8126" w14:textId="77777777" w:rsidR="00DA0BF8" w:rsidRDefault="00DA0BF8" w:rsidP="00DA0BF8">
      <w:pPr>
        <w:pStyle w:val="31"/>
      </w:pPr>
    </w:p>
    <w:p w14:paraId="30337B61" w14:textId="77777777" w:rsidR="00DA0BF8" w:rsidRDefault="00DA0BF8" w:rsidP="00DA0BF8">
      <w:pPr>
        <w:pStyle w:val="31"/>
      </w:pPr>
    </w:p>
    <w:p w14:paraId="4210F348" w14:textId="77777777" w:rsidR="00DA0BF8" w:rsidRDefault="00DA0BF8" w:rsidP="00DA0BF8">
      <w:pPr>
        <w:pStyle w:val="31"/>
      </w:pPr>
    </w:p>
    <w:p w14:paraId="1F51F018" w14:textId="77777777" w:rsidR="00DA0BF8" w:rsidRDefault="00DA0BF8" w:rsidP="00DA0BF8">
      <w:pPr>
        <w:pStyle w:val="31"/>
      </w:pPr>
    </w:p>
    <w:p w14:paraId="25748184" w14:textId="77777777" w:rsidR="00DA0BF8" w:rsidRDefault="00DA0BF8" w:rsidP="00DA0BF8">
      <w:pPr>
        <w:rPr>
          <w:lang w:eastAsia="en-US"/>
        </w:rPr>
      </w:pPr>
    </w:p>
    <w:p w14:paraId="019972A8" w14:textId="77777777" w:rsidR="00DA0BF8" w:rsidRDefault="00DA0BF8" w:rsidP="00DA0BF8">
      <w:pPr>
        <w:rPr>
          <w:lang w:eastAsia="en-US"/>
        </w:rPr>
      </w:pPr>
    </w:p>
    <w:p w14:paraId="76D0585E" w14:textId="77777777" w:rsidR="00DA0BF8" w:rsidRDefault="00DA0BF8" w:rsidP="00DA0BF8">
      <w:pPr>
        <w:rPr>
          <w:lang w:eastAsia="en-US"/>
        </w:rPr>
      </w:pPr>
    </w:p>
    <w:p w14:paraId="31DAF6FA" w14:textId="77777777" w:rsidR="00DA0BF8" w:rsidRDefault="00DA0BF8" w:rsidP="00DA0BF8">
      <w:pPr>
        <w:rPr>
          <w:lang w:eastAsia="en-US"/>
        </w:rPr>
      </w:pPr>
    </w:p>
    <w:p w14:paraId="38419855" w14:textId="77777777" w:rsidR="00DA0BF8" w:rsidRDefault="00DA0BF8" w:rsidP="00DA0BF8">
      <w:pPr>
        <w:rPr>
          <w:lang w:eastAsia="en-US"/>
        </w:rPr>
      </w:pPr>
    </w:p>
    <w:p w14:paraId="477DC19B" w14:textId="77777777" w:rsidR="00DA0BF8" w:rsidRDefault="00DA0BF8" w:rsidP="00DA0BF8">
      <w:pPr>
        <w:rPr>
          <w:lang w:eastAsia="en-US"/>
        </w:rPr>
      </w:pPr>
    </w:p>
    <w:p w14:paraId="3E793126" w14:textId="77777777" w:rsidR="00DA0BF8" w:rsidRPr="00DA0BF8" w:rsidRDefault="00DA0BF8" w:rsidP="00DA0BF8">
      <w:pPr>
        <w:jc w:val="center"/>
        <w:rPr>
          <w:rFonts w:ascii="Times New Roman" w:hAnsi="Times New Roman" w:cs="Times New Roman"/>
          <w:sz w:val="20"/>
          <w:szCs w:val="20"/>
          <w:lang w:eastAsia="en-US"/>
        </w:rPr>
      </w:pPr>
      <w:r>
        <w:rPr>
          <w:rFonts w:ascii="Times New Roman" w:hAnsi="Times New Roman" w:cs="Times New Roman"/>
          <w:sz w:val="20"/>
          <w:szCs w:val="20"/>
          <w:lang w:eastAsia="en-US"/>
        </w:rPr>
        <w:t>х</w:t>
      </w:r>
      <w:r w:rsidRPr="00DA0BF8">
        <w:rPr>
          <w:rFonts w:ascii="Times New Roman" w:hAnsi="Times New Roman" w:cs="Times New Roman"/>
          <w:sz w:val="20"/>
          <w:szCs w:val="20"/>
          <w:lang w:eastAsia="en-US"/>
        </w:rPr>
        <w:t>.Глубокий</w:t>
      </w:r>
    </w:p>
    <w:p w14:paraId="4A5F507A" w14:textId="77777777" w:rsidR="00DA0BF8" w:rsidRPr="00DA0BF8" w:rsidRDefault="00DA0BF8" w:rsidP="00DA0BF8">
      <w:pPr>
        <w:jc w:val="center"/>
        <w:rPr>
          <w:rFonts w:ascii="Times New Roman" w:hAnsi="Times New Roman" w:cs="Times New Roman"/>
          <w:sz w:val="20"/>
          <w:szCs w:val="20"/>
          <w:lang w:eastAsia="en-US"/>
        </w:rPr>
      </w:pPr>
      <w:r w:rsidRPr="00DA0BF8">
        <w:rPr>
          <w:rFonts w:ascii="Times New Roman" w:hAnsi="Times New Roman" w:cs="Times New Roman"/>
          <w:sz w:val="20"/>
          <w:szCs w:val="20"/>
          <w:lang w:eastAsia="en-US"/>
        </w:rPr>
        <w:t>2021</w:t>
      </w:r>
    </w:p>
    <w:p w14:paraId="459F31B6" w14:textId="77777777" w:rsidR="00DA0BF8" w:rsidRPr="00DA0BF8" w:rsidRDefault="00DA0BF8" w:rsidP="00DA0BF8">
      <w:pPr>
        <w:rPr>
          <w:lang w:eastAsia="en-US"/>
        </w:rPr>
      </w:pPr>
    </w:p>
    <w:p w14:paraId="0742E159" w14:textId="77777777" w:rsidR="00DA0BF8" w:rsidRDefault="00DA0BF8" w:rsidP="00DA0BF8">
      <w:pPr>
        <w:pStyle w:val="31"/>
      </w:pPr>
      <w:r w:rsidRPr="000D61DF">
        <w:t>Содержание</w:t>
      </w:r>
    </w:p>
    <w:p w14:paraId="2BCBB8B9" w14:textId="77777777" w:rsidR="00DA0BF8" w:rsidRPr="00D25C09" w:rsidRDefault="00DA0BF8" w:rsidP="00DA0BF8"/>
    <w:p w14:paraId="417A5D2F" w14:textId="77777777" w:rsidR="00DA0BF8" w:rsidRPr="00D25C09" w:rsidRDefault="00DA0BF8" w:rsidP="00DA0BF8">
      <w:pPr>
        <w:pStyle w:val="a7"/>
        <w:numPr>
          <w:ilvl w:val="0"/>
          <w:numId w:val="1"/>
        </w:numPr>
        <w:spacing w:after="0" w:line="276" w:lineRule="auto"/>
        <w:ind w:left="567"/>
        <w:rPr>
          <w:rFonts w:ascii="Times New Roman" w:hAnsi="Times New Roman"/>
          <w:sz w:val="26"/>
          <w:szCs w:val="26"/>
        </w:rPr>
      </w:pPr>
      <w:r w:rsidRPr="00D25C09">
        <w:rPr>
          <w:rFonts w:ascii="Times New Roman" w:hAnsi="Times New Roman"/>
          <w:sz w:val="26"/>
          <w:szCs w:val="26"/>
        </w:rPr>
        <w:t>ОБЩИЕ ПОЛОЖЕНИЯ</w:t>
      </w:r>
    </w:p>
    <w:p w14:paraId="0E55B4F6" w14:textId="77777777" w:rsidR="00DA0BF8" w:rsidRPr="00D25C09" w:rsidRDefault="00DA0BF8" w:rsidP="00DA0BF8">
      <w:pPr>
        <w:pStyle w:val="a7"/>
        <w:numPr>
          <w:ilvl w:val="0"/>
          <w:numId w:val="1"/>
        </w:numPr>
        <w:spacing w:after="0" w:line="276" w:lineRule="auto"/>
        <w:ind w:left="567"/>
        <w:rPr>
          <w:rFonts w:ascii="Times New Roman" w:hAnsi="Times New Roman"/>
          <w:sz w:val="26"/>
          <w:szCs w:val="26"/>
        </w:rPr>
      </w:pPr>
      <w:r w:rsidRPr="00D25C09">
        <w:rPr>
          <w:rFonts w:ascii="Times New Roman" w:hAnsi="Times New Roman"/>
          <w:sz w:val="26"/>
          <w:szCs w:val="26"/>
        </w:rPr>
        <w:t>ПРИМЕРНАЯ АДАПТИРОВАННАЯ ОСНОВНАЯ ОБРАЗОВАТЕЛЬНАЯ ПРОГРАММА ОСНОВНОГО ОБЩЕГО ОБРАЗОВАНИЯ ОБУЧАЮЩИХСЯ С ЗАДЕРЖКОЙ ПСИХИЧЕСКОГО РАЗВИТИЯ</w:t>
      </w:r>
    </w:p>
    <w:p w14:paraId="090BEF87" w14:textId="77777777" w:rsidR="00DA0BF8" w:rsidRPr="00247FB6" w:rsidRDefault="00DA0BF8" w:rsidP="00DA0BF8">
      <w:pPr>
        <w:pStyle w:val="a7"/>
        <w:numPr>
          <w:ilvl w:val="1"/>
          <w:numId w:val="1"/>
        </w:numPr>
        <w:spacing w:after="0" w:line="276" w:lineRule="auto"/>
        <w:ind w:left="567"/>
        <w:rPr>
          <w:rFonts w:ascii="Times New Roman" w:hAnsi="Times New Roman"/>
          <w:b/>
          <w:sz w:val="26"/>
          <w:szCs w:val="26"/>
        </w:rPr>
      </w:pPr>
      <w:r w:rsidRPr="00247FB6">
        <w:rPr>
          <w:rFonts w:ascii="Times New Roman" w:hAnsi="Times New Roman"/>
          <w:b/>
          <w:sz w:val="26"/>
          <w:szCs w:val="26"/>
        </w:rPr>
        <w:t xml:space="preserve">Целевой раздел </w:t>
      </w:r>
    </w:p>
    <w:p w14:paraId="29F0BD53" w14:textId="77777777" w:rsidR="00DA0BF8" w:rsidRPr="00D25C09" w:rsidRDefault="00DA0BF8" w:rsidP="00DA0BF8">
      <w:pPr>
        <w:pStyle w:val="a7"/>
        <w:numPr>
          <w:ilvl w:val="2"/>
          <w:numId w:val="1"/>
        </w:numPr>
        <w:spacing w:after="0" w:line="276" w:lineRule="auto"/>
        <w:ind w:hanging="513"/>
        <w:rPr>
          <w:rFonts w:ascii="Times New Roman" w:hAnsi="Times New Roman"/>
          <w:sz w:val="26"/>
          <w:szCs w:val="26"/>
        </w:rPr>
      </w:pPr>
      <w:r w:rsidRPr="00D25C09">
        <w:rPr>
          <w:rFonts w:ascii="Times New Roman" w:hAnsi="Times New Roman"/>
          <w:sz w:val="26"/>
          <w:szCs w:val="26"/>
        </w:rPr>
        <w:t>Пояснительная записка</w:t>
      </w:r>
    </w:p>
    <w:p w14:paraId="139BE43C" w14:textId="77777777" w:rsidR="00DA0BF8" w:rsidRPr="00D25C09" w:rsidRDefault="00DA0BF8" w:rsidP="00DA0BF8">
      <w:pPr>
        <w:pStyle w:val="a7"/>
        <w:numPr>
          <w:ilvl w:val="2"/>
          <w:numId w:val="1"/>
        </w:numPr>
        <w:spacing w:after="0" w:line="276" w:lineRule="auto"/>
        <w:ind w:hanging="513"/>
        <w:rPr>
          <w:rFonts w:ascii="Times New Roman" w:hAnsi="Times New Roman"/>
          <w:sz w:val="26"/>
          <w:szCs w:val="26"/>
        </w:rPr>
      </w:pPr>
      <w:r w:rsidRPr="00D25C09">
        <w:rPr>
          <w:rFonts w:ascii="Times New Roman" w:hAnsi="Times New Roman"/>
          <w:sz w:val="26"/>
          <w:szCs w:val="26"/>
        </w:rPr>
        <w:t xml:space="preserve">Цели и задачи реализации </w:t>
      </w:r>
    </w:p>
    <w:p w14:paraId="5E8F856C" w14:textId="77777777" w:rsidR="00DA0BF8" w:rsidRPr="00D25C09" w:rsidRDefault="00DA0BF8" w:rsidP="00DA0BF8">
      <w:pPr>
        <w:pStyle w:val="a7"/>
        <w:numPr>
          <w:ilvl w:val="2"/>
          <w:numId w:val="1"/>
        </w:numPr>
        <w:spacing w:after="0" w:line="276" w:lineRule="auto"/>
        <w:ind w:hanging="513"/>
        <w:rPr>
          <w:rFonts w:ascii="Times New Roman" w:hAnsi="Times New Roman"/>
          <w:sz w:val="26"/>
          <w:szCs w:val="26"/>
        </w:rPr>
      </w:pPr>
      <w:r w:rsidRPr="006C6F3B">
        <w:rPr>
          <w:rFonts w:ascii="Times New Roman" w:hAnsi="Times New Roman" w:cs="Times New Roman"/>
          <w:color w:val="000000" w:themeColor="text1"/>
          <w:sz w:val="26"/>
          <w:szCs w:val="26"/>
        </w:rPr>
        <w:t>Принципы и подходы к формированию адаптированной основной образовательной программы основного общего образования обучающихся с задержкой психического развития</w:t>
      </w:r>
    </w:p>
    <w:p w14:paraId="42FE5FD8" w14:textId="77777777" w:rsidR="00DA0BF8" w:rsidRPr="00D25C09" w:rsidRDefault="00DA0BF8" w:rsidP="00DA0BF8">
      <w:pPr>
        <w:pStyle w:val="a7"/>
        <w:numPr>
          <w:ilvl w:val="2"/>
          <w:numId w:val="1"/>
        </w:numPr>
        <w:spacing w:after="0" w:line="276" w:lineRule="auto"/>
        <w:ind w:hanging="513"/>
        <w:rPr>
          <w:rFonts w:ascii="Times New Roman" w:hAnsi="Times New Roman"/>
          <w:sz w:val="26"/>
          <w:szCs w:val="26"/>
        </w:rPr>
      </w:pPr>
      <w:r w:rsidRPr="006C6F3B">
        <w:rPr>
          <w:rFonts w:ascii="Times New Roman" w:hAnsi="Times New Roman" w:cs="Times New Roman"/>
          <w:color w:val="000000" w:themeColor="text1"/>
          <w:sz w:val="26"/>
          <w:szCs w:val="26"/>
        </w:rPr>
        <w:t>Планируемые результаты освоения обучающимися с задержкой психического развития адаптированной основной образовательной программы основного общего образования</w:t>
      </w:r>
    </w:p>
    <w:p w14:paraId="33AFB29E" w14:textId="77777777" w:rsidR="00DA0BF8" w:rsidRPr="00D25C09" w:rsidRDefault="00DA0BF8" w:rsidP="00DA0BF8">
      <w:pPr>
        <w:pStyle w:val="a7"/>
        <w:numPr>
          <w:ilvl w:val="3"/>
          <w:numId w:val="1"/>
        </w:numPr>
        <w:spacing w:after="0" w:line="276" w:lineRule="auto"/>
        <w:ind w:left="1134" w:hanging="371"/>
        <w:rPr>
          <w:rFonts w:ascii="Times New Roman" w:hAnsi="Times New Roman"/>
          <w:sz w:val="26"/>
          <w:szCs w:val="26"/>
        </w:rPr>
      </w:pPr>
      <w:r w:rsidRPr="00D25C09">
        <w:rPr>
          <w:rFonts w:ascii="Times New Roman" w:hAnsi="Times New Roman"/>
          <w:sz w:val="26"/>
          <w:szCs w:val="26"/>
        </w:rPr>
        <w:t>Общие положения</w:t>
      </w:r>
    </w:p>
    <w:p w14:paraId="7664265F" w14:textId="77777777" w:rsidR="00DA0BF8" w:rsidRPr="00D25C09" w:rsidRDefault="00DA0BF8" w:rsidP="00DA0BF8">
      <w:pPr>
        <w:pStyle w:val="a7"/>
        <w:numPr>
          <w:ilvl w:val="3"/>
          <w:numId w:val="1"/>
        </w:numPr>
        <w:spacing w:after="0" w:line="276" w:lineRule="auto"/>
        <w:ind w:left="1134" w:hanging="371"/>
        <w:rPr>
          <w:rFonts w:ascii="Times New Roman" w:hAnsi="Times New Roman"/>
          <w:sz w:val="26"/>
          <w:szCs w:val="26"/>
        </w:rPr>
      </w:pPr>
      <w:r w:rsidRPr="00D25C09">
        <w:rPr>
          <w:rFonts w:ascii="Times New Roman" w:hAnsi="Times New Roman"/>
          <w:sz w:val="26"/>
          <w:szCs w:val="26"/>
        </w:rPr>
        <w:t>Структура планируемых результатов</w:t>
      </w:r>
    </w:p>
    <w:p w14:paraId="7B20F595" w14:textId="77777777" w:rsidR="00DA0BF8" w:rsidRPr="00D25C09" w:rsidRDefault="00DA0BF8" w:rsidP="00DA0BF8">
      <w:pPr>
        <w:pStyle w:val="a7"/>
        <w:numPr>
          <w:ilvl w:val="3"/>
          <w:numId w:val="1"/>
        </w:numPr>
        <w:spacing w:after="0" w:line="276" w:lineRule="auto"/>
        <w:ind w:left="1134" w:hanging="371"/>
        <w:rPr>
          <w:rFonts w:ascii="Times New Roman" w:hAnsi="Times New Roman"/>
          <w:sz w:val="26"/>
          <w:szCs w:val="26"/>
        </w:rPr>
      </w:pPr>
      <w:r w:rsidRPr="00D25C09">
        <w:rPr>
          <w:rFonts w:ascii="Times New Roman" w:hAnsi="Times New Roman"/>
          <w:sz w:val="26"/>
          <w:szCs w:val="26"/>
        </w:rPr>
        <w:t>Личностные результаты</w:t>
      </w:r>
    </w:p>
    <w:p w14:paraId="3A7A44B3" w14:textId="77777777" w:rsidR="00DA0BF8" w:rsidRPr="00D25C09" w:rsidRDefault="00DA0BF8" w:rsidP="00DA0BF8">
      <w:pPr>
        <w:pStyle w:val="a7"/>
        <w:numPr>
          <w:ilvl w:val="3"/>
          <w:numId w:val="1"/>
        </w:numPr>
        <w:spacing w:after="0" w:line="276" w:lineRule="auto"/>
        <w:ind w:left="1134" w:hanging="371"/>
        <w:rPr>
          <w:rFonts w:ascii="Times New Roman" w:hAnsi="Times New Roman"/>
          <w:sz w:val="26"/>
          <w:szCs w:val="26"/>
        </w:rPr>
      </w:pPr>
      <w:r w:rsidRPr="00D25C09">
        <w:rPr>
          <w:rFonts w:ascii="Times New Roman" w:hAnsi="Times New Roman"/>
          <w:sz w:val="26"/>
          <w:szCs w:val="26"/>
        </w:rPr>
        <w:t>Метапредметные результаты</w:t>
      </w:r>
    </w:p>
    <w:p w14:paraId="7FAA4C55" w14:textId="77777777" w:rsidR="00DA0BF8" w:rsidRPr="00D25C09" w:rsidRDefault="00DA0BF8" w:rsidP="00DA0BF8">
      <w:pPr>
        <w:pStyle w:val="a7"/>
        <w:numPr>
          <w:ilvl w:val="3"/>
          <w:numId w:val="1"/>
        </w:numPr>
        <w:spacing w:after="0" w:line="276" w:lineRule="auto"/>
        <w:ind w:left="1134" w:hanging="371"/>
        <w:rPr>
          <w:rFonts w:ascii="Times New Roman" w:hAnsi="Times New Roman"/>
          <w:sz w:val="26"/>
          <w:szCs w:val="26"/>
        </w:rPr>
      </w:pPr>
      <w:r w:rsidRPr="00D25C09">
        <w:rPr>
          <w:rFonts w:ascii="Times New Roman" w:hAnsi="Times New Roman"/>
          <w:sz w:val="26"/>
          <w:szCs w:val="26"/>
        </w:rPr>
        <w:t>Предметные результаты</w:t>
      </w:r>
    </w:p>
    <w:p w14:paraId="433F59C1"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hAnsi="Times New Roman"/>
          <w:sz w:val="26"/>
          <w:szCs w:val="26"/>
        </w:rPr>
        <w:t>Русский язык</w:t>
      </w:r>
    </w:p>
    <w:p w14:paraId="70632B22"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hAnsi="Times New Roman"/>
          <w:sz w:val="26"/>
          <w:szCs w:val="26"/>
        </w:rPr>
        <w:t>Литература</w:t>
      </w:r>
    </w:p>
    <w:p w14:paraId="277AB861"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hAnsi="Times New Roman"/>
          <w:sz w:val="26"/>
          <w:szCs w:val="26"/>
        </w:rPr>
        <w:t>Иностранный язык (английский)</w:t>
      </w:r>
    </w:p>
    <w:p w14:paraId="2A0032FD"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hAnsi="Times New Roman"/>
          <w:sz w:val="26"/>
          <w:szCs w:val="26"/>
        </w:rPr>
        <w:t>История России. Всеобщая история</w:t>
      </w:r>
    </w:p>
    <w:p w14:paraId="64B0CDE7"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hAnsi="Times New Roman"/>
          <w:sz w:val="26"/>
          <w:szCs w:val="26"/>
        </w:rPr>
        <w:t>Обществознание</w:t>
      </w:r>
    </w:p>
    <w:p w14:paraId="6DD80762"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hAnsi="Times New Roman"/>
          <w:sz w:val="26"/>
          <w:szCs w:val="26"/>
        </w:rPr>
        <w:t>География</w:t>
      </w:r>
    </w:p>
    <w:p w14:paraId="13A02D18"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hAnsi="Times New Roman"/>
          <w:sz w:val="26"/>
          <w:szCs w:val="26"/>
        </w:rPr>
        <w:t>Математика</w:t>
      </w:r>
    </w:p>
    <w:p w14:paraId="02EEBA2E"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hAnsi="Times New Roman"/>
          <w:sz w:val="26"/>
          <w:szCs w:val="26"/>
        </w:rPr>
        <w:t>Информатика</w:t>
      </w:r>
    </w:p>
    <w:p w14:paraId="1B691CA1"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hAnsi="Times New Roman"/>
          <w:sz w:val="26"/>
          <w:szCs w:val="26"/>
        </w:rPr>
        <w:t>Физика</w:t>
      </w:r>
    </w:p>
    <w:p w14:paraId="2A7BFC85"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hAnsi="Times New Roman"/>
          <w:sz w:val="26"/>
          <w:szCs w:val="26"/>
        </w:rPr>
        <w:t>Биология</w:t>
      </w:r>
    </w:p>
    <w:p w14:paraId="7193555A"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hAnsi="Times New Roman"/>
          <w:sz w:val="26"/>
          <w:szCs w:val="26"/>
        </w:rPr>
        <w:t>Химия</w:t>
      </w:r>
    </w:p>
    <w:p w14:paraId="3C3E5222"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hAnsi="Times New Roman"/>
          <w:sz w:val="26"/>
          <w:szCs w:val="26"/>
        </w:rPr>
        <w:t>Изобразительное искусство</w:t>
      </w:r>
    </w:p>
    <w:p w14:paraId="3DE1C6AE"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hAnsi="Times New Roman"/>
          <w:sz w:val="26"/>
          <w:szCs w:val="26"/>
        </w:rPr>
        <w:t>Музыка</w:t>
      </w:r>
    </w:p>
    <w:p w14:paraId="198FE35F"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hAnsi="Times New Roman"/>
          <w:sz w:val="26"/>
          <w:szCs w:val="26"/>
        </w:rPr>
        <w:t>Технология</w:t>
      </w:r>
    </w:p>
    <w:p w14:paraId="4012650A"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hAnsi="Times New Roman"/>
          <w:sz w:val="26"/>
          <w:szCs w:val="26"/>
        </w:rPr>
        <w:t>Адаптивная физическая культура</w:t>
      </w:r>
    </w:p>
    <w:p w14:paraId="1CBB0CF2"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hAnsi="Times New Roman"/>
          <w:sz w:val="26"/>
          <w:szCs w:val="26"/>
        </w:rPr>
        <w:t>Основы безопасности жизнедеятельности</w:t>
      </w:r>
    </w:p>
    <w:p w14:paraId="4EEC715C" w14:textId="77777777" w:rsidR="00DA0BF8" w:rsidRPr="00D25C09" w:rsidRDefault="00DA0BF8" w:rsidP="00DA0BF8">
      <w:pPr>
        <w:pStyle w:val="a7"/>
        <w:numPr>
          <w:ilvl w:val="4"/>
          <w:numId w:val="1"/>
        </w:numPr>
        <w:spacing w:after="0" w:line="276" w:lineRule="auto"/>
        <w:ind w:hanging="447"/>
        <w:rPr>
          <w:rFonts w:ascii="Times New Roman" w:hAnsi="Times New Roman"/>
          <w:sz w:val="26"/>
          <w:szCs w:val="26"/>
        </w:rPr>
      </w:pPr>
      <w:r w:rsidRPr="00D25C09">
        <w:rPr>
          <w:rFonts w:ascii="Times New Roman" w:eastAsia="Calibri" w:hAnsi="Times New Roman" w:cs="Times New Roman"/>
          <w:sz w:val="26"/>
          <w:szCs w:val="26"/>
        </w:rPr>
        <w:t>Основы духовно-нравственной культуры народов России</w:t>
      </w:r>
    </w:p>
    <w:p w14:paraId="5FC5C145" w14:textId="77777777" w:rsidR="00DA0BF8" w:rsidRPr="00D25C09" w:rsidRDefault="00DA0BF8" w:rsidP="00DA0BF8">
      <w:pPr>
        <w:pStyle w:val="a7"/>
        <w:numPr>
          <w:ilvl w:val="2"/>
          <w:numId w:val="1"/>
        </w:numPr>
        <w:spacing w:after="0" w:line="276" w:lineRule="auto"/>
        <w:ind w:left="360" w:firstLine="349"/>
        <w:rPr>
          <w:rFonts w:ascii="Times New Roman" w:hAnsi="Times New Roman"/>
          <w:sz w:val="26"/>
          <w:szCs w:val="26"/>
        </w:rPr>
      </w:pPr>
      <w:r w:rsidRPr="00D25C09">
        <w:rPr>
          <w:rFonts w:ascii="Times New Roman" w:hAnsi="Times New Roman"/>
          <w:sz w:val="26"/>
          <w:szCs w:val="26"/>
        </w:rPr>
        <w:t xml:space="preserve">Система оценки достижения планируемых результатов освоения </w:t>
      </w:r>
    </w:p>
    <w:p w14:paraId="40944EA8" w14:textId="77777777" w:rsidR="00DA0BF8" w:rsidRPr="00247FB6" w:rsidRDefault="00DA0BF8" w:rsidP="00DA0BF8">
      <w:pPr>
        <w:pStyle w:val="a7"/>
        <w:numPr>
          <w:ilvl w:val="1"/>
          <w:numId w:val="1"/>
        </w:numPr>
        <w:spacing w:after="0" w:line="276" w:lineRule="auto"/>
        <w:ind w:left="851" w:hanging="491"/>
        <w:rPr>
          <w:rFonts w:ascii="Times New Roman" w:hAnsi="Times New Roman"/>
          <w:b/>
          <w:sz w:val="26"/>
          <w:szCs w:val="26"/>
        </w:rPr>
      </w:pPr>
      <w:r w:rsidRPr="00247FB6">
        <w:rPr>
          <w:rFonts w:ascii="Times New Roman" w:hAnsi="Times New Roman"/>
          <w:b/>
          <w:sz w:val="26"/>
          <w:szCs w:val="26"/>
        </w:rPr>
        <w:t xml:space="preserve">Содержательный раздел </w:t>
      </w:r>
    </w:p>
    <w:p w14:paraId="149A4DAA" w14:textId="77777777" w:rsidR="00DA0BF8" w:rsidRPr="00D25C09" w:rsidRDefault="00DA0BF8" w:rsidP="00DA0BF8">
      <w:pPr>
        <w:pStyle w:val="a7"/>
        <w:numPr>
          <w:ilvl w:val="2"/>
          <w:numId w:val="1"/>
        </w:numPr>
        <w:spacing w:after="0" w:line="276" w:lineRule="auto"/>
        <w:ind w:hanging="371"/>
        <w:rPr>
          <w:rFonts w:ascii="Times New Roman" w:hAnsi="Times New Roman"/>
          <w:sz w:val="26"/>
          <w:szCs w:val="26"/>
        </w:rPr>
      </w:pPr>
      <w:r w:rsidRPr="00D25C09">
        <w:rPr>
          <w:rFonts w:ascii="Times New Roman" w:hAnsi="Times New Roman"/>
          <w:sz w:val="26"/>
          <w:szCs w:val="26"/>
        </w:rPr>
        <w:t>Программа развития универсальных учебных действий</w:t>
      </w:r>
    </w:p>
    <w:p w14:paraId="7EA222EF" w14:textId="77777777" w:rsidR="00DA0BF8" w:rsidRPr="00D25C09" w:rsidRDefault="00DA0BF8" w:rsidP="00DA0BF8">
      <w:pPr>
        <w:pStyle w:val="a7"/>
        <w:numPr>
          <w:ilvl w:val="2"/>
          <w:numId w:val="1"/>
        </w:numPr>
        <w:spacing w:after="0" w:line="276" w:lineRule="auto"/>
        <w:ind w:hanging="371"/>
        <w:rPr>
          <w:rFonts w:ascii="Times New Roman" w:hAnsi="Times New Roman"/>
          <w:sz w:val="26"/>
          <w:szCs w:val="26"/>
        </w:rPr>
      </w:pPr>
      <w:r w:rsidRPr="00D25C09">
        <w:rPr>
          <w:rFonts w:ascii="Times New Roman" w:hAnsi="Times New Roman"/>
          <w:sz w:val="26"/>
          <w:szCs w:val="26"/>
        </w:rPr>
        <w:lastRenderedPageBreak/>
        <w:t>Примерные программы учебных предметов</w:t>
      </w:r>
    </w:p>
    <w:p w14:paraId="2D232329" w14:textId="77777777" w:rsidR="00DA0BF8" w:rsidRPr="00D25C09" w:rsidRDefault="00DA0BF8" w:rsidP="00DA0BF8">
      <w:pPr>
        <w:pStyle w:val="a7"/>
        <w:numPr>
          <w:ilvl w:val="3"/>
          <w:numId w:val="2"/>
        </w:numPr>
        <w:spacing w:after="0" w:line="276" w:lineRule="auto"/>
        <w:ind w:hanging="153"/>
        <w:rPr>
          <w:rFonts w:ascii="Times New Roman" w:hAnsi="Times New Roman"/>
          <w:sz w:val="26"/>
          <w:szCs w:val="26"/>
        </w:rPr>
      </w:pPr>
      <w:r w:rsidRPr="00D25C09">
        <w:rPr>
          <w:rFonts w:ascii="Times New Roman" w:hAnsi="Times New Roman"/>
          <w:sz w:val="26"/>
          <w:szCs w:val="26"/>
        </w:rPr>
        <w:t>Русский язык</w:t>
      </w:r>
    </w:p>
    <w:p w14:paraId="3808AAF2" w14:textId="77777777" w:rsidR="00DA0BF8" w:rsidRPr="00D25C09" w:rsidRDefault="00DA0BF8" w:rsidP="00DA0BF8">
      <w:pPr>
        <w:pStyle w:val="a7"/>
        <w:numPr>
          <w:ilvl w:val="3"/>
          <w:numId w:val="2"/>
        </w:numPr>
        <w:spacing w:after="0" w:line="276" w:lineRule="auto"/>
        <w:ind w:hanging="153"/>
        <w:rPr>
          <w:rFonts w:ascii="Times New Roman" w:hAnsi="Times New Roman"/>
          <w:sz w:val="26"/>
          <w:szCs w:val="26"/>
        </w:rPr>
      </w:pPr>
      <w:r w:rsidRPr="00D25C09">
        <w:rPr>
          <w:rFonts w:ascii="Times New Roman" w:hAnsi="Times New Roman"/>
          <w:sz w:val="26"/>
          <w:szCs w:val="26"/>
        </w:rPr>
        <w:t>Литература</w:t>
      </w:r>
    </w:p>
    <w:p w14:paraId="3F92D198" w14:textId="77777777" w:rsidR="00DA0BF8" w:rsidRPr="00D25C09" w:rsidRDefault="00BA4136" w:rsidP="00DA0BF8">
      <w:pPr>
        <w:pStyle w:val="a7"/>
        <w:numPr>
          <w:ilvl w:val="3"/>
          <w:numId w:val="2"/>
        </w:numPr>
        <w:spacing w:after="0" w:line="276" w:lineRule="auto"/>
        <w:ind w:hanging="153"/>
        <w:rPr>
          <w:rFonts w:ascii="Times New Roman" w:hAnsi="Times New Roman"/>
          <w:sz w:val="26"/>
          <w:szCs w:val="26"/>
        </w:rPr>
      </w:pPr>
      <w:r>
        <w:rPr>
          <w:rFonts w:ascii="Times New Roman" w:hAnsi="Times New Roman"/>
          <w:sz w:val="26"/>
          <w:szCs w:val="26"/>
        </w:rPr>
        <w:t>Иностранный язык (немецкий</w:t>
      </w:r>
      <w:r w:rsidR="00DA0BF8" w:rsidRPr="00D25C09">
        <w:rPr>
          <w:rFonts w:ascii="Times New Roman" w:hAnsi="Times New Roman"/>
          <w:sz w:val="26"/>
          <w:szCs w:val="26"/>
        </w:rPr>
        <w:t>)</w:t>
      </w:r>
    </w:p>
    <w:p w14:paraId="7E7F7939" w14:textId="77777777" w:rsidR="00DA0BF8" w:rsidRPr="00D25C09" w:rsidRDefault="00DA0BF8" w:rsidP="00DA0BF8">
      <w:pPr>
        <w:pStyle w:val="a7"/>
        <w:numPr>
          <w:ilvl w:val="3"/>
          <w:numId w:val="2"/>
        </w:numPr>
        <w:spacing w:after="0" w:line="276" w:lineRule="auto"/>
        <w:ind w:hanging="153"/>
        <w:rPr>
          <w:rFonts w:ascii="Times New Roman" w:hAnsi="Times New Roman"/>
          <w:sz w:val="26"/>
          <w:szCs w:val="26"/>
        </w:rPr>
      </w:pPr>
      <w:r w:rsidRPr="00D25C09">
        <w:rPr>
          <w:rFonts w:ascii="Times New Roman" w:hAnsi="Times New Roman"/>
          <w:sz w:val="26"/>
          <w:szCs w:val="26"/>
        </w:rPr>
        <w:t>История России. Всеобщая история</w:t>
      </w:r>
    </w:p>
    <w:p w14:paraId="7B5A8B12" w14:textId="77777777" w:rsidR="00DA0BF8" w:rsidRPr="00D25C09" w:rsidRDefault="00DA0BF8" w:rsidP="00DA0BF8">
      <w:pPr>
        <w:pStyle w:val="a7"/>
        <w:numPr>
          <w:ilvl w:val="3"/>
          <w:numId w:val="2"/>
        </w:numPr>
        <w:spacing w:after="0" w:line="276" w:lineRule="auto"/>
        <w:ind w:hanging="153"/>
        <w:rPr>
          <w:rFonts w:ascii="Times New Roman" w:hAnsi="Times New Roman"/>
          <w:sz w:val="26"/>
          <w:szCs w:val="26"/>
        </w:rPr>
      </w:pPr>
      <w:r w:rsidRPr="00D25C09">
        <w:rPr>
          <w:rFonts w:ascii="Times New Roman" w:hAnsi="Times New Roman"/>
          <w:sz w:val="26"/>
          <w:szCs w:val="26"/>
        </w:rPr>
        <w:t>Обществознание</w:t>
      </w:r>
    </w:p>
    <w:p w14:paraId="5B962C0C" w14:textId="77777777" w:rsidR="00DA0BF8" w:rsidRPr="00D25C09" w:rsidRDefault="00DA0BF8" w:rsidP="00DA0BF8">
      <w:pPr>
        <w:pStyle w:val="a7"/>
        <w:numPr>
          <w:ilvl w:val="3"/>
          <w:numId w:val="2"/>
        </w:numPr>
        <w:spacing w:after="0" w:line="276" w:lineRule="auto"/>
        <w:ind w:hanging="153"/>
        <w:rPr>
          <w:rFonts w:ascii="Times New Roman" w:hAnsi="Times New Roman"/>
          <w:sz w:val="26"/>
          <w:szCs w:val="26"/>
        </w:rPr>
      </w:pPr>
      <w:r w:rsidRPr="00D25C09">
        <w:rPr>
          <w:rFonts w:ascii="Times New Roman" w:hAnsi="Times New Roman"/>
          <w:sz w:val="26"/>
          <w:szCs w:val="26"/>
        </w:rPr>
        <w:t>География</w:t>
      </w:r>
    </w:p>
    <w:p w14:paraId="2B24A19A" w14:textId="77777777" w:rsidR="00DA0BF8" w:rsidRPr="00D25C09" w:rsidRDefault="00DA0BF8" w:rsidP="00DA0BF8">
      <w:pPr>
        <w:pStyle w:val="a7"/>
        <w:numPr>
          <w:ilvl w:val="3"/>
          <w:numId w:val="2"/>
        </w:numPr>
        <w:spacing w:after="0" w:line="276" w:lineRule="auto"/>
        <w:ind w:hanging="153"/>
        <w:rPr>
          <w:rFonts w:ascii="Times New Roman" w:hAnsi="Times New Roman"/>
          <w:sz w:val="26"/>
          <w:szCs w:val="26"/>
        </w:rPr>
      </w:pPr>
      <w:r w:rsidRPr="00D25C09">
        <w:rPr>
          <w:rFonts w:ascii="Times New Roman" w:hAnsi="Times New Roman"/>
          <w:sz w:val="26"/>
          <w:szCs w:val="26"/>
        </w:rPr>
        <w:t>Математика</w:t>
      </w:r>
    </w:p>
    <w:p w14:paraId="3758513C" w14:textId="77777777" w:rsidR="00DA0BF8" w:rsidRPr="00D25C09" w:rsidRDefault="00DA0BF8" w:rsidP="00DA0BF8">
      <w:pPr>
        <w:pStyle w:val="a7"/>
        <w:numPr>
          <w:ilvl w:val="3"/>
          <w:numId w:val="2"/>
        </w:numPr>
        <w:spacing w:after="0" w:line="276" w:lineRule="auto"/>
        <w:ind w:hanging="153"/>
        <w:rPr>
          <w:rFonts w:ascii="Times New Roman" w:hAnsi="Times New Roman"/>
          <w:sz w:val="26"/>
          <w:szCs w:val="26"/>
        </w:rPr>
      </w:pPr>
      <w:r w:rsidRPr="00D25C09">
        <w:rPr>
          <w:rFonts w:ascii="Times New Roman" w:hAnsi="Times New Roman"/>
          <w:sz w:val="26"/>
          <w:szCs w:val="26"/>
        </w:rPr>
        <w:t>Информатика</w:t>
      </w:r>
    </w:p>
    <w:p w14:paraId="52313ECA" w14:textId="77777777" w:rsidR="00DA0BF8" w:rsidRPr="00D25C09" w:rsidRDefault="00DA0BF8" w:rsidP="00DA0BF8">
      <w:pPr>
        <w:pStyle w:val="a7"/>
        <w:numPr>
          <w:ilvl w:val="3"/>
          <w:numId w:val="2"/>
        </w:numPr>
        <w:spacing w:after="0" w:line="276" w:lineRule="auto"/>
        <w:ind w:hanging="153"/>
        <w:rPr>
          <w:rFonts w:ascii="Times New Roman" w:hAnsi="Times New Roman"/>
          <w:sz w:val="26"/>
          <w:szCs w:val="26"/>
        </w:rPr>
      </w:pPr>
      <w:r w:rsidRPr="00D25C09">
        <w:rPr>
          <w:rFonts w:ascii="Times New Roman" w:hAnsi="Times New Roman"/>
          <w:sz w:val="26"/>
          <w:szCs w:val="26"/>
        </w:rPr>
        <w:t>Физика</w:t>
      </w:r>
    </w:p>
    <w:p w14:paraId="4642BCF9" w14:textId="77777777" w:rsidR="00DA0BF8" w:rsidRPr="00D25C09" w:rsidRDefault="00DA0BF8" w:rsidP="00DA0BF8">
      <w:pPr>
        <w:pStyle w:val="a7"/>
        <w:numPr>
          <w:ilvl w:val="3"/>
          <w:numId w:val="2"/>
        </w:numPr>
        <w:spacing w:after="0" w:line="276" w:lineRule="auto"/>
        <w:ind w:hanging="153"/>
        <w:rPr>
          <w:rFonts w:ascii="Times New Roman" w:hAnsi="Times New Roman"/>
          <w:sz w:val="26"/>
          <w:szCs w:val="26"/>
        </w:rPr>
      </w:pPr>
      <w:r w:rsidRPr="00D25C09">
        <w:rPr>
          <w:rFonts w:ascii="Times New Roman" w:hAnsi="Times New Roman"/>
          <w:sz w:val="26"/>
          <w:szCs w:val="26"/>
        </w:rPr>
        <w:t>Биология</w:t>
      </w:r>
    </w:p>
    <w:p w14:paraId="09588463" w14:textId="77777777" w:rsidR="00DA0BF8" w:rsidRPr="00D25C09" w:rsidRDefault="00DA0BF8" w:rsidP="00DA0BF8">
      <w:pPr>
        <w:pStyle w:val="a7"/>
        <w:numPr>
          <w:ilvl w:val="3"/>
          <w:numId w:val="2"/>
        </w:numPr>
        <w:spacing w:after="0" w:line="276" w:lineRule="auto"/>
        <w:ind w:hanging="153"/>
        <w:rPr>
          <w:rFonts w:ascii="Times New Roman" w:hAnsi="Times New Roman"/>
          <w:sz w:val="26"/>
          <w:szCs w:val="26"/>
        </w:rPr>
      </w:pPr>
      <w:r w:rsidRPr="00D25C09">
        <w:rPr>
          <w:rFonts w:ascii="Times New Roman" w:hAnsi="Times New Roman"/>
          <w:sz w:val="26"/>
          <w:szCs w:val="26"/>
        </w:rPr>
        <w:t>Химия</w:t>
      </w:r>
    </w:p>
    <w:p w14:paraId="23DB7AF8" w14:textId="77777777" w:rsidR="00DA0BF8" w:rsidRPr="00D25C09" w:rsidRDefault="00DA0BF8" w:rsidP="00DA0BF8">
      <w:pPr>
        <w:pStyle w:val="a7"/>
        <w:numPr>
          <w:ilvl w:val="3"/>
          <w:numId w:val="2"/>
        </w:numPr>
        <w:spacing w:after="0" w:line="276" w:lineRule="auto"/>
        <w:ind w:hanging="153"/>
        <w:rPr>
          <w:rFonts w:ascii="Times New Roman" w:hAnsi="Times New Roman"/>
          <w:sz w:val="26"/>
          <w:szCs w:val="26"/>
        </w:rPr>
      </w:pPr>
      <w:r w:rsidRPr="00D25C09">
        <w:rPr>
          <w:rFonts w:ascii="Times New Roman" w:hAnsi="Times New Roman"/>
          <w:sz w:val="26"/>
          <w:szCs w:val="26"/>
        </w:rPr>
        <w:t>Изобразительное искусство</w:t>
      </w:r>
    </w:p>
    <w:p w14:paraId="36094DFE" w14:textId="77777777" w:rsidR="00DA0BF8" w:rsidRPr="00D25C09" w:rsidRDefault="00DA0BF8" w:rsidP="00DA0BF8">
      <w:pPr>
        <w:pStyle w:val="a7"/>
        <w:numPr>
          <w:ilvl w:val="3"/>
          <w:numId w:val="2"/>
        </w:numPr>
        <w:spacing w:after="0" w:line="276" w:lineRule="auto"/>
        <w:ind w:hanging="153"/>
        <w:rPr>
          <w:rFonts w:ascii="Times New Roman" w:hAnsi="Times New Roman"/>
          <w:sz w:val="26"/>
          <w:szCs w:val="26"/>
        </w:rPr>
      </w:pPr>
      <w:r w:rsidRPr="00D25C09">
        <w:rPr>
          <w:rFonts w:ascii="Times New Roman" w:hAnsi="Times New Roman"/>
          <w:sz w:val="26"/>
          <w:szCs w:val="26"/>
        </w:rPr>
        <w:t xml:space="preserve">Музыка </w:t>
      </w:r>
    </w:p>
    <w:p w14:paraId="1E01D135" w14:textId="77777777" w:rsidR="00DA0BF8" w:rsidRPr="00D25C09" w:rsidRDefault="00DA0BF8" w:rsidP="00DA0BF8">
      <w:pPr>
        <w:pStyle w:val="a7"/>
        <w:numPr>
          <w:ilvl w:val="3"/>
          <w:numId w:val="2"/>
        </w:numPr>
        <w:spacing w:after="0" w:line="276" w:lineRule="auto"/>
        <w:ind w:hanging="153"/>
        <w:rPr>
          <w:rFonts w:ascii="Times New Roman" w:hAnsi="Times New Roman"/>
          <w:sz w:val="26"/>
          <w:szCs w:val="26"/>
        </w:rPr>
      </w:pPr>
      <w:r w:rsidRPr="00D25C09">
        <w:rPr>
          <w:rFonts w:ascii="Times New Roman" w:hAnsi="Times New Roman"/>
          <w:sz w:val="26"/>
          <w:szCs w:val="26"/>
        </w:rPr>
        <w:t>Технология</w:t>
      </w:r>
    </w:p>
    <w:p w14:paraId="46C3A01E" w14:textId="77777777" w:rsidR="00DA0BF8" w:rsidRPr="00D25C09" w:rsidRDefault="00DA0BF8" w:rsidP="00DA0BF8">
      <w:pPr>
        <w:pStyle w:val="a7"/>
        <w:numPr>
          <w:ilvl w:val="3"/>
          <w:numId w:val="2"/>
        </w:numPr>
        <w:spacing w:after="0" w:line="276" w:lineRule="auto"/>
        <w:ind w:hanging="153"/>
        <w:rPr>
          <w:rFonts w:ascii="Times New Roman" w:hAnsi="Times New Roman"/>
          <w:sz w:val="26"/>
          <w:szCs w:val="26"/>
        </w:rPr>
      </w:pPr>
      <w:r w:rsidRPr="00D25C09">
        <w:rPr>
          <w:rFonts w:ascii="Times New Roman" w:hAnsi="Times New Roman"/>
          <w:sz w:val="26"/>
          <w:szCs w:val="26"/>
        </w:rPr>
        <w:t>Адаптивная физическая культура</w:t>
      </w:r>
    </w:p>
    <w:p w14:paraId="59E26BC6" w14:textId="77777777" w:rsidR="00DA0BF8" w:rsidRPr="00D25C09" w:rsidRDefault="00DA0BF8" w:rsidP="00DA0BF8">
      <w:pPr>
        <w:pStyle w:val="a7"/>
        <w:numPr>
          <w:ilvl w:val="3"/>
          <w:numId w:val="2"/>
        </w:numPr>
        <w:spacing w:after="0" w:line="276" w:lineRule="auto"/>
        <w:ind w:hanging="153"/>
        <w:rPr>
          <w:rFonts w:ascii="Times New Roman" w:hAnsi="Times New Roman"/>
          <w:sz w:val="26"/>
          <w:szCs w:val="26"/>
        </w:rPr>
      </w:pPr>
      <w:r w:rsidRPr="00D25C09">
        <w:rPr>
          <w:rFonts w:ascii="Times New Roman" w:hAnsi="Times New Roman"/>
          <w:sz w:val="26"/>
          <w:szCs w:val="26"/>
        </w:rPr>
        <w:t>Основы безопасности жизнедеятельности</w:t>
      </w:r>
    </w:p>
    <w:p w14:paraId="5E4D72B4" w14:textId="77777777" w:rsidR="00DA0BF8" w:rsidRPr="00D25C09" w:rsidRDefault="00DA0BF8" w:rsidP="00DA0BF8">
      <w:pPr>
        <w:pStyle w:val="a7"/>
        <w:numPr>
          <w:ilvl w:val="3"/>
          <w:numId w:val="2"/>
        </w:numPr>
        <w:spacing w:after="0" w:line="276" w:lineRule="auto"/>
        <w:ind w:hanging="153"/>
        <w:rPr>
          <w:rFonts w:ascii="Times New Roman" w:hAnsi="Times New Roman"/>
          <w:sz w:val="26"/>
          <w:szCs w:val="26"/>
        </w:rPr>
      </w:pPr>
      <w:r w:rsidRPr="00D25C09">
        <w:rPr>
          <w:rFonts w:ascii="Times New Roman" w:eastAsia="Calibri" w:hAnsi="Times New Roman" w:cs="Times New Roman"/>
          <w:sz w:val="26"/>
          <w:szCs w:val="26"/>
        </w:rPr>
        <w:t>Основы духовно-нравственной культуры народов Росси</w:t>
      </w:r>
      <w:r w:rsidRPr="00D25C09">
        <w:rPr>
          <w:rFonts w:ascii="Times New Roman" w:hAnsi="Times New Roman"/>
          <w:sz w:val="26"/>
          <w:szCs w:val="26"/>
        </w:rPr>
        <w:t>и</w:t>
      </w:r>
    </w:p>
    <w:p w14:paraId="5C36532F" w14:textId="77777777" w:rsidR="00DA0BF8" w:rsidRPr="00D25C09" w:rsidRDefault="00DA0BF8" w:rsidP="00DA0BF8">
      <w:pPr>
        <w:pStyle w:val="a7"/>
        <w:numPr>
          <w:ilvl w:val="2"/>
          <w:numId w:val="1"/>
        </w:numPr>
        <w:spacing w:after="0" w:line="276" w:lineRule="auto"/>
        <w:ind w:hanging="371"/>
        <w:rPr>
          <w:rFonts w:ascii="Times New Roman" w:hAnsi="Times New Roman"/>
          <w:sz w:val="26"/>
          <w:szCs w:val="26"/>
        </w:rPr>
      </w:pPr>
      <w:r w:rsidRPr="00D25C09">
        <w:rPr>
          <w:rFonts w:ascii="Times New Roman" w:hAnsi="Times New Roman"/>
          <w:sz w:val="26"/>
          <w:szCs w:val="26"/>
        </w:rPr>
        <w:t>Программа воспитания и социализации обучающихся</w:t>
      </w:r>
    </w:p>
    <w:p w14:paraId="2B220C37" w14:textId="77777777" w:rsidR="00DA0BF8" w:rsidRPr="00D25C09" w:rsidRDefault="00DA0BF8" w:rsidP="00DA0BF8">
      <w:pPr>
        <w:pStyle w:val="a7"/>
        <w:numPr>
          <w:ilvl w:val="2"/>
          <w:numId w:val="1"/>
        </w:numPr>
        <w:spacing w:after="0" w:line="276" w:lineRule="auto"/>
        <w:ind w:hanging="371"/>
        <w:rPr>
          <w:rFonts w:ascii="Times New Roman" w:hAnsi="Times New Roman"/>
          <w:sz w:val="26"/>
          <w:szCs w:val="26"/>
        </w:rPr>
      </w:pPr>
      <w:r w:rsidRPr="00D25C09">
        <w:rPr>
          <w:rFonts w:ascii="Times New Roman" w:hAnsi="Times New Roman"/>
          <w:sz w:val="26"/>
          <w:szCs w:val="26"/>
        </w:rPr>
        <w:t>Программа коррекционной работы</w:t>
      </w:r>
    </w:p>
    <w:p w14:paraId="543B6129" w14:textId="77777777" w:rsidR="00DA0BF8" w:rsidRPr="00D25C09" w:rsidRDefault="00DA0BF8" w:rsidP="00DA0BF8">
      <w:pPr>
        <w:pStyle w:val="a7"/>
        <w:spacing w:line="276" w:lineRule="auto"/>
        <w:ind w:left="1080"/>
        <w:rPr>
          <w:rFonts w:ascii="Times New Roman" w:hAnsi="Times New Roman"/>
          <w:sz w:val="26"/>
          <w:szCs w:val="26"/>
        </w:rPr>
      </w:pPr>
      <w:r w:rsidRPr="00D25C09">
        <w:rPr>
          <w:rFonts w:ascii="Times New Roman" w:hAnsi="Times New Roman"/>
          <w:sz w:val="26"/>
          <w:szCs w:val="26"/>
        </w:rPr>
        <w:t>2.2.4.1. Психокоррекционный курс</w:t>
      </w:r>
    </w:p>
    <w:p w14:paraId="050B512B" w14:textId="77777777" w:rsidR="00DA0BF8" w:rsidRDefault="00DA0BF8" w:rsidP="00DA0BF8">
      <w:pPr>
        <w:pStyle w:val="a7"/>
        <w:spacing w:line="276" w:lineRule="auto"/>
        <w:ind w:left="1080"/>
      </w:pPr>
      <w:r w:rsidRPr="00D25C09">
        <w:rPr>
          <w:rFonts w:ascii="Times New Roman" w:hAnsi="Times New Roman"/>
          <w:sz w:val="26"/>
          <w:szCs w:val="26"/>
        </w:rPr>
        <w:t xml:space="preserve">2.2.4.2. </w:t>
      </w:r>
      <w:r>
        <w:rPr>
          <w:rFonts w:ascii="Times New Roman" w:hAnsi="Times New Roman"/>
          <w:sz w:val="26"/>
          <w:szCs w:val="26"/>
        </w:rPr>
        <w:t>Коррекционный курс</w:t>
      </w:r>
      <w:r w:rsidRPr="006C6F3B">
        <w:rPr>
          <w:rFonts w:ascii="Times New Roman" w:hAnsi="Times New Roman"/>
          <w:sz w:val="26"/>
          <w:szCs w:val="26"/>
        </w:rPr>
        <w:t xml:space="preserve"> «Логопедические занятия»</w:t>
      </w:r>
    </w:p>
    <w:p w14:paraId="1E3587FC" w14:textId="77777777" w:rsidR="00DA0BF8" w:rsidRPr="00247FB6" w:rsidRDefault="00DA0BF8" w:rsidP="00DA0BF8">
      <w:pPr>
        <w:pStyle w:val="a7"/>
        <w:numPr>
          <w:ilvl w:val="1"/>
          <w:numId w:val="1"/>
        </w:numPr>
        <w:spacing w:after="0" w:line="276" w:lineRule="auto"/>
        <w:ind w:left="851" w:hanging="491"/>
        <w:rPr>
          <w:rFonts w:ascii="Times New Roman" w:hAnsi="Times New Roman"/>
          <w:b/>
          <w:sz w:val="26"/>
          <w:szCs w:val="26"/>
        </w:rPr>
      </w:pPr>
      <w:r w:rsidRPr="00247FB6">
        <w:rPr>
          <w:rFonts w:ascii="Times New Roman" w:hAnsi="Times New Roman"/>
          <w:b/>
          <w:sz w:val="26"/>
          <w:szCs w:val="26"/>
        </w:rPr>
        <w:t xml:space="preserve">Организационный раздел </w:t>
      </w:r>
    </w:p>
    <w:p w14:paraId="06AE8C37" w14:textId="77777777" w:rsidR="00DA0BF8" w:rsidRPr="00D25C09" w:rsidRDefault="00DA0BF8" w:rsidP="00DA0BF8">
      <w:pPr>
        <w:pStyle w:val="a7"/>
        <w:numPr>
          <w:ilvl w:val="2"/>
          <w:numId w:val="1"/>
        </w:numPr>
        <w:spacing w:after="0" w:line="276" w:lineRule="auto"/>
        <w:ind w:hanging="371"/>
        <w:rPr>
          <w:rFonts w:ascii="Times New Roman" w:hAnsi="Times New Roman"/>
          <w:sz w:val="26"/>
          <w:szCs w:val="26"/>
        </w:rPr>
      </w:pPr>
      <w:r w:rsidRPr="00D25C09">
        <w:rPr>
          <w:rFonts w:ascii="Times New Roman" w:hAnsi="Times New Roman"/>
          <w:sz w:val="26"/>
          <w:szCs w:val="26"/>
        </w:rPr>
        <w:t>Примерный учебный план</w:t>
      </w:r>
    </w:p>
    <w:p w14:paraId="7145E043" w14:textId="77777777" w:rsidR="00DA0BF8" w:rsidRPr="00D25C09" w:rsidRDefault="00DA0BF8" w:rsidP="00DA0BF8">
      <w:pPr>
        <w:spacing w:after="0" w:line="276" w:lineRule="auto"/>
        <w:ind w:left="1134" w:hanging="141"/>
        <w:contextualSpacing/>
        <w:rPr>
          <w:rFonts w:ascii="Times New Roman" w:hAnsi="Times New Roman"/>
          <w:sz w:val="26"/>
          <w:szCs w:val="26"/>
        </w:rPr>
      </w:pPr>
      <w:r w:rsidRPr="00D25C09">
        <w:rPr>
          <w:rFonts w:ascii="Times New Roman" w:hAnsi="Times New Roman"/>
          <w:sz w:val="26"/>
          <w:szCs w:val="26"/>
        </w:rPr>
        <w:t>2.3.1.1.Примерный календарный учебный график</w:t>
      </w:r>
    </w:p>
    <w:p w14:paraId="20B952B8" w14:textId="77777777" w:rsidR="00DA0BF8" w:rsidRPr="00D25C09" w:rsidRDefault="00DA0BF8" w:rsidP="00DA0BF8">
      <w:pPr>
        <w:spacing w:after="0" w:line="276" w:lineRule="auto"/>
        <w:ind w:left="1134" w:hanging="141"/>
        <w:contextualSpacing/>
        <w:rPr>
          <w:rFonts w:ascii="Times New Roman" w:hAnsi="Times New Roman"/>
          <w:sz w:val="26"/>
          <w:szCs w:val="26"/>
        </w:rPr>
      </w:pPr>
      <w:r w:rsidRPr="00D25C09">
        <w:rPr>
          <w:rFonts w:ascii="Times New Roman" w:hAnsi="Times New Roman"/>
          <w:sz w:val="26"/>
          <w:szCs w:val="26"/>
        </w:rPr>
        <w:t>2.3.1.2. Примерный план внеурочной деятельности</w:t>
      </w:r>
    </w:p>
    <w:p w14:paraId="00A7115F" w14:textId="77777777" w:rsidR="00DA0BF8" w:rsidRPr="00D25C09" w:rsidRDefault="00DA0BF8" w:rsidP="00DA0BF8">
      <w:pPr>
        <w:pStyle w:val="a7"/>
        <w:numPr>
          <w:ilvl w:val="2"/>
          <w:numId w:val="1"/>
        </w:numPr>
        <w:spacing w:after="0" w:line="276" w:lineRule="auto"/>
        <w:ind w:hanging="371"/>
        <w:rPr>
          <w:rFonts w:ascii="Times New Roman" w:hAnsi="Times New Roman"/>
          <w:sz w:val="26"/>
          <w:szCs w:val="26"/>
        </w:rPr>
      </w:pPr>
      <w:r w:rsidRPr="00074323">
        <w:rPr>
          <w:rFonts w:ascii="Times New Roman" w:hAnsi="Times New Roman"/>
          <w:sz w:val="26"/>
          <w:szCs w:val="26"/>
        </w:rPr>
        <w:t>Система условий реализации адаптированной основной образовательной программы основного общего образования обучающихся с ЗПР</w:t>
      </w:r>
    </w:p>
    <w:p w14:paraId="245229A7" w14:textId="77777777" w:rsidR="00DA0BF8" w:rsidRPr="00D25C09" w:rsidRDefault="00DA0BF8" w:rsidP="00DA0BF8">
      <w:pPr>
        <w:spacing w:after="0" w:line="276" w:lineRule="auto"/>
        <w:ind w:left="993"/>
        <w:contextualSpacing/>
        <w:rPr>
          <w:rFonts w:ascii="Times New Roman" w:hAnsi="Times New Roman"/>
          <w:sz w:val="26"/>
          <w:szCs w:val="26"/>
        </w:rPr>
      </w:pPr>
      <w:r w:rsidRPr="00D25C09">
        <w:rPr>
          <w:rFonts w:ascii="Times New Roman" w:hAnsi="Times New Roman"/>
          <w:sz w:val="26"/>
          <w:szCs w:val="26"/>
        </w:rPr>
        <w:t xml:space="preserve">2.3.2.1. </w:t>
      </w:r>
      <w:r>
        <w:rPr>
          <w:rFonts w:ascii="Times New Roman" w:hAnsi="Times New Roman"/>
          <w:sz w:val="26"/>
          <w:szCs w:val="26"/>
        </w:rPr>
        <w:t>К</w:t>
      </w:r>
      <w:r w:rsidRPr="00D25C09">
        <w:rPr>
          <w:rFonts w:ascii="Times New Roman" w:hAnsi="Times New Roman"/>
          <w:sz w:val="26"/>
          <w:szCs w:val="26"/>
        </w:rPr>
        <w:t>адровы</w:t>
      </w:r>
      <w:r>
        <w:rPr>
          <w:rFonts w:ascii="Times New Roman" w:hAnsi="Times New Roman"/>
          <w:sz w:val="26"/>
          <w:szCs w:val="26"/>
        </w:rPr>
        <w:t>е условия</w:t>
      </w:r>
    </w:p>
    <w:p w14:paraId="7F14B1B9" w14:textId="77777777" w:rsidR="00DA0BF8" w:rsidRPr="00D25C09" w:rsidRDefault="00DA0BF8" w:rsidP="00DA0BF8">
      <w:pPr>
        <w:spacing w:after="0" w:line="276" w:lineRule="auto"/>
        <w:ind w:left="993"/>
        <w:contextualSpacing/>
        <w:rPr>
          <w:rFonts w:ascii="Times New Roman" w:hAnsi="Times New Roman"/>
          <w:sz w:val="26"/>
          <w:szCs w:val="26"/>
        </w:rPr>
      </w:pPr>
      <w:r w:rsidRPr="00D25C09">
        <w:rPr>
          <w:rFonts w:ascii="Times New Roman" w:hAnsi="Times New Roman"/>
          <w:sz w:val="26"/>
          <w:szCs w:val="26"/>
        </w:rPr>
        <w:t>2.3.2.2. Психолого-педагогические условия</w:t>
      </w:r>
    </w:p>
    <w:p w14:paraId="57F30B8A" w14:textId="77777777" w:rsidR="00DA0BF8" w:rsidRPr="00D25C09" w:rsidRDefault="00DA0BF8" w:rsidP="00DA0BF8">
      <w:pPr>
        <w:spacing w:after="0" w:line="276" w:lineRule="auto"/>
        <w:ind w:left="993"/>
        <w:contextualSpacing/>
        <w:rPr>
          <w:rFonts w:ascii="Times New Roman" w:hAnsi="Times New Roman"/>
          <w:sz w:val="26"/>
          <w:szCs w:val="26"/>
        </w:rPr>
      </w:pPr>
      <w:r w:rsidRPr="00D25C09">
        <w:rPr>
          <w:rFonts w:ascii="Times New Roman" w:hAnsi="Times New Roman"/>
          <w:sz w:val="26"/>
          <w:szCs w:val="26"/>
        </w:rPr>
        <w:t>2.3.2.3. Финансово-экономические условия</w:t>
      </w:r>
    </w:p>
    <w:p w14:paraId="220EA2FF" w14:textId="77777777" w:rsidR="00DA0BF8" w:rsidRPr="00D25C09" w:rsidRDefault="00DA0BF8" w:rsidP="00DA0BF8">
      <w:pPr>
        <w:spacing w:after="0" w:line="276" w:lineRule="auto"/>
        <w:ind w:left="993"/>
        <w:contextualSpacing/>
        <w:rPr>
          <w:rFonts w:ascii="Times New Roman" w:hAnsi="Times New Roman"/>
          <w:sz w:val="26"/>
          <w:szCs w:val="26"/>
        </w:rPr>
      </w:pPr>
      <w:r w:rsidRPr="00D25C09">
        <w:rPr>
          <w:rFonts w:ascii="Times New Roman" w:hAnsi="Times New Roman"/>
          <w:sz w:val="26"/>
          <w:szCs w:val="26"/>
        </w:rPr>
        <w:t>2.3.2.4. Материально-технические условия</w:t>
      </w:r>
    </w:p>
    <w:p w14:paraId="268FDFC3" w14:textId="77777777" w:rsidR="00DA0BF8" w:rsidRDefault="00DA0BF8" w:rsidP="00DA0BF8">
      <w:pPr>
        <w:spacing w:after="0"/>
        <w:ind w:left="993"/>
        <w:contextualSpacing/>
        <w:rPr>
          <w:rFonts w:ascii="Times New Roman" w:hAnsi="Times New Roman"/>
          <w:sz w:val="26"/>
          <w:szCs w:val="26"/>
        </w:rPr>
      </w:pPr>
      <w:r w:rsidRPr="00D25C09">
        <w:rPr>
          <w:rFonts w:ascii="Times New Roman" w:hAnsi="Times New Roman"/>
          <w:sz w:val="26"/>
          <w:szCs w:val="26"/>
        </w:rPr>
        <w:t>2.3.2.5. Информационно-методические условия</w:t>
      </w:r>
    </w:p>
    <w:p w14:paraId="78880E7C" w14:textId="77777777" w:rsidR="00DA0BF8" w:rsidRPr="008C1228" w:rsidRDefault="00DA0BF8" w:rsidP="00DA0BF8">
      <w:pPr>
        <w:spacing w:after="0" w:line="276" w:lineRule="auto"/>
        <w:ind w:left="993"/>
        <w:contextualSpacing/>
        <w:rPr>
          <w:rFonts w:ascii="Times New Roman" w:hAnsi="Times New Roman"/>
          <w:sz w:val="26"/>
          <w:szCs w:val="26"/>
        </w:rPr>
      </w:pPr>
      <w:r w:rsidRPr="00D25C09">
        <w:rPr>
          <w:rFonts w:ascii="Times New Roman" w:hAnsi="Times New Roman"/>
          <w:sz w:val="26"/>
          <w:szCs w:val="26"/>
        </w:rPr>
        <w:t>2.3.2.</w:t>
      </w:r>
      <w:r>
        <w:rPr>
          <w:rFonts w:ascii="Times New Roman" w:hAnsi="Times New Roman"/>
          <w:sz w:val="26"/>
          <w:szCs w:val="26"/>
        </w:rPr>
        <w:t>6</w:t>
      </w:r>
      <w:r w:rsidRPr="00D25C09">
        <w:rPr>
          <w:rFonts w:ascii="Times New Roman" w:hAnsi="Times New Roman"/>
          <w:sz w:val="26"/>
          <w:szCs w:val="26"/>
        </w:rPr>
        <w:t xml:space="preserve">. </w:t>
      </w:r>
      <w:r w:rsidRPr="008C1228">
        <w:rPr>
          <w:rFonts w:ascii="Times New Roman" w:hAnsi="Times New Roman"/>
          <w:sz w:val="26"/>
          <w:szCs w:val="26"/>
        </w:rPr>
        <w:t>Механизмы достижения целевых ориентиров в системе условий</w:t>
      </w:r>
    </w:p>
    <w:p w14:paraId="16A0924D" w14:textId="77777777" w:rsidR="00DA0BF8" w:rsidRPr="008C1228" w:rsidRDefault="00DA0BF8" w:rsidP="00DA0BF8">
      <w:pPr>
        <w:spacing w:after="0" w:line="276" w:lineRule="auto"/>
        <w:ind w:left="993"/>
        <w:contextualSpacing/>
        <w:rPr>
          <w:rFonts w:ascii="Times New Roman" w:hAnsi="Times New Roman"/>
          <w:sz w:val="26"/>
          <w:szCs w:val="26"/>
        </w:rPr>
      </w:pPr>
      <w:r w:rsidRPr="00D25C09">
        <w:rPr>
          <w:rFonts w:ascii="Times New Roman" w:hAnsi="Times New Roman"/>
          <w:sz w:val="26"/>
          <w:szCs w:val="26"/>
        </w:rPr>
        <w:t>2.3.2.</w:t>
      </w:r>
      <w:r>
        <w:rPr>
          <w:rFonts w:ascii="Times New Roman" w:hAnsi="Times New Roman"/>
          <w:sz w:val="26"/>
          <w:szCs w:val="26"/>
        </w:rPr>
        <w:t>7</w:t>
      </w:r>
      <w:r w:rsidRPr="008C1228">
        <w:rPr>
          <w:rFonts w:ascii="Times New Roman" w:hAnsi="Times New Roman"/>
          <w:sz w:val="26"/>
          <w:szCs w:val="26"/>
        </w:rPr>
        <w:t xml:space="preserve"> Сетевой график (дорожная карта) по формированию необходимой системы условий</w:t>
      </w:r>
    </w:p>
    <w:p w14:paraId="29195324" w14:textId="77777777" w:rsidR="001D4007" w:rsidRDefault="001D4007"/>
    <w:p w14:paraId="4B974446" w14:textId="77777777" w:rsidR="00F104D1" w:rsidRDefault="00F104D1"/>
    <w:p w14:paraId="0523141D" w14:textId="77777777" w:rsidR="00F104D1" w:rsidRDefault="00F104D1"/>
    <w:p w14:paraId="2DC7587B" w14:textId="77777777" w:rsidR="00F104D1" w:rsidRDefault="00F104D1"/>
    <w:p w14:paraId="539A2626" w14:textId="77777777" w:rsidR="00F104D1" w:rsidRDefault="00F104D1" w:rsidP="00F104D1">
      <w:pPr>
        <w:pBdr>
          <w:top w:val="nil"/>
          <w:left w:val="nil"/>
          <w:bottom w:val="nil"/>
          <w:right w:val="nil"/>
          <w:between w:val="nil"/>
        </w:pBdr>
        <w:tabs>
          <w:tab w:val="right" w:pos="9356"/>
        </w:tabs>
        <w:spacing w:after="0" w:line="360" w:lineRule="auto"/>
        <w:ind w:right="567"/>
        <w:jc w:val="center"/>
        <w:rPr>
          <w:rFonts w:ascii="Times New Roman" w:eastAsia="Times New Roman" w:hAnsi="Times New Roman"/>
          <w:b/>
          <w:color w:val="000000" w:themeColor="text1"/>
          <w:sz w:val="28"/>
          <w:szCs w:val="28"/>
        </w:rPr>
      </w:pPr>
      <w:r>
        <w:rPr>
          <w:rFonts w:ascii="Times New Roman" w:eastAsia="Times New Roman" w:hAnsi="Times New Roman"/>
          <w:b/>
          <w:color w:val="000000" w:themeColor="text1"/>
          <w:sz w:val="28"/>
          <w:szCs w:val="28"/>
        </w:rPr>
        <w:lastRenderedPageBreak/>
        <w:t>1. ОБЩИЕ ПОЛОЖЕНИЯ</w:t>
      </w:r>
    </w:p>
    <w:p w14:paraId="5BB653DF" w14:textId="77777777" w:rsidR="00F104D1" w:rsidRDefault="00F104D1" w:rsidP="00F104D1">
      <w:pPr>
        <w:pStyle w:val="ac"/>
        <w:ind w:firstLine="709"/>
      </w:pPr>
    </w:p>
    <w:p w14:paraId="7CBC8A91" w14:textId="77777777" w:rsidR="00F104D1" w:rsidRPr="001B53C7" w:rsidRDefault="00F104D1" w:rsidP="00F104D1">
      <w:pPr>
        <w:pStyle w:val="ac"/>
        <w:ind w:firstLine="709"/>
        <w:rPr>
          <w:caps w:val="0"/>
          <w:color w:val="auto"/>
        </w:rPr>
      </w:pPr>
      <w:r w:rsidRPr="00B719F7">
        <w:rPr>
          <w:caps w:val="0"/>
          <w:color w:val="auto"/>
        </w:rPr>
        <w:t xml:space="preserve">Примерная адаптированная </w:t>
      </w:r>
      <w:r w:rsidRPr="00B434AB">
        <w:rPr>
          <w:caps w:val="0"/>
          <w:color w:val="auto"/>
        </w:rPr>
        <w:t>основная образовательная</w:t>
      </w:r>
      <w:r w:rsidRPr="00B719F7">
        <w:rPr>
          <w:caps w:val="0"/>
          <w:color w:val="auto"/>
        </w:rPr>
        <w:t xml:space="preserve"> программа </w:t>
      </w:r>
      <w:r>
        <w:rPr>
          <w:caps w:val="0"/>
          <w:color w:val="auto"/>
        </w:rPr>
        <w:t>основного</w:t>
      </w:r>
      <w:r w:rsidRPr="00B719F7">
        <w:rPr>
          <w:caps w:val="0"/>
          <w:color w:val="auto"/>
        </w:rPr>
        <w:t xml:space="preserve"> общего образования обучающихся с ЗПР (далее </w:t>
      </w:r>
      <w:r w:rsidRPr="00F63254">
        <w:t>–</w:t>
      </w:r>
      <w:r w:rsidRPr="00B719F7">
        <w:rPr>
          <w:color w:val="auto"/>
        </w:rPr>
        <w:t xml:space="preserve"> П</w:t>
      </w:r>
      <w:r w:rsidRPr="00B719F7">
        <w:rPr>
          <w:caps w:val="0"/>
          <w:color w:val="auto"/>
        </w:rPr>
        <w:t>р</w:t>
      </w:r>
      <w:r>
        <w:rPr>
          <w:caps w:val="0"/>
          <w:color w:val="auto"/>
        </w:rPr>
        <w:t xml:space="preserve"> </w:t>
      </w:r>
      <w:r w:rsidRPr="00B719F7">
        <w:rPr>
          <w:color w:val="auto"/>
        </w:rPr>
        <w:t xml:space="preserve">АООП </w:t>
      </w:r>
      <w:r>
        <w:rPr>
          <w:color w:val="auto"/>
        </w:rPr>
        <w:t>О</w:t>
      </w:r>
      <w:r w:rsidRPr="00B719F7">
        <w:rPr>
          <w:color w:val="auto"/>
        </w:rPr>
        <w:t>ОО</w:t>
      </w:r>
      <w:r>
        <w:rPr>
          <w:color w:val="auto"/>
        </w:rPr>
        <w:t xml:space="preserve"> </w:t>
      </w:r>
      <w:r>
        <w:rPr>
          <w:caps w:val="0"/>
          <w:color w:val="auto"/>
        </w:rPr>
        <w:t>обучающихся с</w:t>
      </w:r>
      <w:r>
        <w:rPr>
          <w:color w:val="auto"/>
        </w:rPr>
        <w:t xml:space="preserve"> ЗПР</w:t>
      </w:r>
      <w:r w:rsidRPr="00B719F7">
        <w:rPr>
          <w:caps w:val="0"/>
          <w:color w:val="auto"/>
        </w:rPr>
        <w:t xml:space="preserve">) разработана в соответствии с требованиями федерального государственного образовательного стандарта </w:t>
      </w:r>
      <w:r>
        <w:rPr>
          <w:caps w:val="0"/>
          <w:color w:val="auto"/>
        </w:rPr>
        <w:t>основного</w:t>
      </w:r>
      <w:r w:rsidRPr="00B719F7">
        <w:rPr>
          <w:caps w:val="0"/>
          <w:color w:val="auto"/>
        </w:rPr>
        <w:t xml:space="preserve"> общего образования (далее — </w:t>
      </w:r>
      <w:r w:rsidRPr="00F63254">
        <w:t xml:space="preserve">ФГОС </w:t>
      </w:r>
      <w:r>
        <w:t>О</w:t>
      </w:r>
      <w:r w:rsidRPr="00F63254">
        <w:t>ОО</w:t>
      </w:r>
      <w:r w:rsidRPr="00B719F7">
        <w:rPr>
          <w:caps w:val="0"/>
          <w:color w:val="auto"/>
        </w:rPr>
        <w:t>)</w:t>
      </w:r>
      <w:r>
        <w:rPr>
          <w:caps w:val="0"/>
          <w:color w:val="auto"/>
        </w:rPr>
        <w:t xml:space="preserve">, </w:t>
      </w:r>
      <w:r>
        <w:rPr>
          <w:caps w:val="0"/>
        </w:rPr>
        <w:t xml:space="preserve">предъявляемыми к структуре, условиям реализации и планируемым результатам освоения основной образовательной программы основного общего образования (далее – </w:t>
      </w:r>
      <w:r>
        <w:t xml:space="preserve">ООП ООО), </w:t>
      </w:r>
      <w:r w:rsidRPr="00355556">
        <w:rPr>
          <w:caps w:val="0"/>
          <w:kern w:val="28"/>
        </w:rPr>
        <w:t>с учетом особых образовательных потребностей обучающихся с ЗПР на уровне основного общего образования</w:t>
      </w:r>
      <w:r w:rsidRPr="00355556">
        <w:rPr>
          <w:caps w:val="0"/>
          <w:color w:val="auto"/>
          <w:kern w:val="28"/>
        </w:rPr>
        <w:t>.</w:t>
      </w:r>
    </w:p>
    <w:p w14:paraId="681CE6D7" w14:textId="77777777" w:rsidR="00F104D1" w:rsidRPr="00B719F7" w:rsidRDefault="00F104D1" w:rsidP="00F104D1">
      <w:pPr>
        <w:pStyle w:val="ac"/>
        <w:ind w:firstLine="709"/>
        <w:rPr>
          <w:color w:val="auto"/>
        </w:rPr>
      </w:pPr>
      <w:r w:rsidRPr="00B719F7">
        <w:rPr>
          <w:caps w:val="0"/>
          <w:color w:val="auto"/>
        </w:rPr>
        <w:t>С</w:t>
      </w:r>
      <w:r>
        <w:rPr>
          <w:caps w:val="0"/>
          <w:color w:val="auto"/>
        </w:rPr>
        <w:t>труктура</w:t>
      </w:r>
      <w:r w:rsidRPr="00B719F7">
        <w:rPr>
          <w:caps w:val="0"/>
          <w:color w:val="auto"/>
        </w:rPr>
        <w:t xml:space="preserve"> АООП </w:t>
      </w:r>
      <w:r>
        <w:rPr>
          <w:caps w:val="0"/>
          <w:color w:val="auto"/>
        </w:rPr>
        <w:t>О</w:t>
      </w:r>
      <w:r w:rsidRPr="00B719F7">
        <w:rPr>
          <w:caps w:val="0"/>
          <w:color w:val="auto"/>
        </w:rPr>
        <w:t xml:space="preserve">ОО обучающихся с ЗПР </w:t>
      </w:r>
      <w:r w:rsidRPr="00563479">
        <w:rPr>
          <w:caps w:val="0"/>
          <w:color w:val="auto"/>
        </w:rPr>
        <w:t>включает целевой, содержательный и организационный разделы</w:t>
      </w:r>
      <w:r w:rsidRPr="00B719F7">
        <w:rPr>
          <w:caps w:val="0"/>
          <w:color w:val="auto"/>
        </w:rPr>
        <w:t>.</w:t>
      </w:r>
    </w:p>
    <w:p w14:paraId="37D0C436" w14:textId="77777777" w:rsidR="00F104D1" w:rsidRPr="00E21ABC" w:rsidRDefault="00F104D1" w:rsidP="00F104D1">
      <w:pPr>
        <w:pStyle w:val="ac"/>
        <w:ind w:firstLine="709"/>
        <w:rPr>
          <w:color w:val="auto"/>
        </w:rPr>
      </w:pPr>
      <w:r w:rsidRPr="00E21ABC">
        <w:rPr>
          <w:caps w:val="0"/>
          <w:color w:val="auto"/>
        </w:rPr>
        <w:t xml:space="preserve">Целевой </w:t>
      </w:r>
      <w:r w:rsidRPr="00F5760A">
        <w:rPr>
          <w:caps w:val="0"/>
          <w:color w:val="auto"/>
          <w:kern w:val="28"/>
        </w:rPr>
        <w:t>раздел определяет общее назначение, цели, задачи и планируемые результаты реализации АООП ООО обучающихся с ЗПР, а также способы определения достижения этих целей и результатов.</w:t>
      </w:r>
    </w:p>
    <w:p w14:paraId="5F0419FE" w14:textId="77777777" w:rsidR="00F104D1" w:rsidRPr="00B719F7" w:rsidRDefault="00F104D1" w:rsidP="00F104D1">
      <w:pPr>
        <w:pStyle w:val="ac"/>
        <w:ind w:firstLine="709"/>
        <w:rPr>
          <w:color w:val="auto"/>
        </w:rPr>
      </w:pPr>
      <w:r w:rsidRPr="00B719F7">
        <w:rPr>
          <w:caps w:val="0"/>
          <w:color w:val="auto"/>
        </w:rPr>
        <w:t>Целевой раздел включает:</w:t>
      </w:r>
    </w:p>
    <w:p w14:paraId="3B65FEF7" w14:textId="77777777" w:rsidR="00F104D1" w:rsidRDefault="00F104D1" w:rsidP="00F104D1">
      <w:pPr>
        <w:pStyle w:val="ac"/>
        <w:numPr>
          <w:ilvl w:val="0"/>
          <w:numId w:val="5"/>
        </w:numPr>
        <w:ind w:left="567"/>
        <w:rPr>
          <w:caps w:val="0"/>
          <w:color w:val="auto"/>
        </w:rPr>
      </w:pPr>
      <w:r w:rsidRPr="00B719F7">
        <w:rPr>
          <w:caps w:val="0"/>
          <w:color w:val="auto"/>
        </w:rPr>
        <w:t>пояснительную записку;</w:t>
      </w:r>
    </w:p>
    <w:p w14:paraId="52F30D77" w14:textId="77777777" w:rsidR="00F104D1" w:rsidRPr="008E47DD" w:rsidRDefault="00F104D1" w:rsidP="00F104D1">
      <w:pPr>
        <w:pStyle w:val="ac"/>
        <w:numPr>
          <w:ilvl w:val="0"/>
          <w:numId w:val="5"/>
        </w:numPr>
        <w:ind w:left="567"/>
        <w:rPr>
          <w:bCs/>
          <w:caps w:val="0"/>
          <w:color w:val="auto"/>
          <w:kern w:val="28"/>
        </w:rPr>
      </w:pPr>
      <w:r>
        <w:rPr>
          <w:rFonts w:eastAsia="Times New Roman"/>
          <w:bCs/>
          <w:caps w:val="0"/>
          <w:color w:val="000000" w:themeColor="text1"/>
          <w:kern w:val="28"/>
        </w:rPr>
        <w:t>ц</w:t>
      </w:r>
      <w:r w:rsidRPr="008E47DD">
        <w:rPr>
          <w:rFonts w:eastAsia="Times New Roman"/>
          <w:bCs/>
          <w:caps w:val="0"/>
          <w:color w:val="000000" w:themeColor="text1"/>
          <w:kern w:val="28"/>
        </w:rPr>
        <w:t xml:space="preserve">ели и задачи реализации </w:t>
      </w:r>
      <w:r>
        <w:rPr>
          <w:rFonts w:eastAsia="Times New Roman"/>
          <w:bCs/>
          <w:caps w:val="0"/>
          <w:color w:val="000000" w:themeColor="text1"/>
          <w:kern w:val="28"/>
        </w:rPr>
        <w:t>АООП ООО</w:t>
      </w:r>
      <w:r w:rsidRPr="008E47DD">
        <w:rPr>
          <w:rFonts w:eastAsia="Times New Roman"/>
          <w:bCs/>
          <w:caps w:val="0"/>
          <w:color w:val="000000" w:themeColor="text1"/>
          <w:kern w:val="28"/>
        </w:rPr>
        <w:t xml:space="preserve"> обучающихся с </w:t>
      </w:r>
      <w:r>
        <w:rPr>
          <w:rFonts w:eastAsia="Times New Roman"/>
          <w:bCs/>
          <w:caps w:val="0"/>
          <w:color w:val="000000" w:themeColor="text1"/>
          <w:kern w:val="28"/>
        </w:rPr>
        <w:t>ЗПР</w:t>
      </w:r>
      <w:r w:rsidRPr="008E47DD">
        <w:rPr>
          <w:bCs/>
          <w:caps w:val="0"/>
          <w:color w:val="auto"/>
          <w:kern w:val="28"/>
        </w:rPr>
        <w:t>;</w:t>
      </w:r>
    </w:p>
    <w:p w14:paraId="51586FDC" w14:textId="77777777" w:rsidR="00F104D1" w:rsidRPr="008E47DD" w:rsidRDefault="00F104D1" w:rsidP="00F104D1">
      <w:pPr>
        <w:pStyle w:val="ac"/>
        <w:numPr>
          <w:ilvl w:val="0"/>
          <w:numId w:val="5"/>
        </w:numPr>
        <w:ind w:left="567"/>
        <w:rPr>
          <w:caps w:val="0"/>
          <w:color w:val="auto"/>
        </w:rPr>
      </w:pPr>
      <w:r>
        <w:rPr>
          <w:caps w:val="0"/>
          <w:color w:val="auto"/>
        </w:rPr>
        <w:t xml:space="preserve">принципы и подходы к формированию </w:t>
      </w:r>
      <w:r>
        <w:rPr>
          <w:rFonts w:eastAsia="Times New Roman"/>
          <w:bCs/>
          <w:caps w:val="0"/>
          <w:color w:val="000000" w:themeColor="text1"/>
          <w:kern w:val="28"/>
        </w:rPr>
        <w:t>АООП ООО</w:t>
      </w:r>
      <w:r w:rsidRPr="008E47DD">
        <w:rPr>
          <w:rFonts w:eastAsia="Times New Roman"/>
          <w:bCs/>
          <w:caps w:val="0"/>
          <w:color w:val="000000" w:themeColor="text1"/>
          <w:kern w:val="28"/>
        </w:rPr>
        <w:t xml:space="preserve"> обучающихся с </w:t>
      </w:r>
      <w:r>
        <w:rPr>
          <w:rFonts w:eastAsia="Times New Roman"/>
          <w:bCs/>
          <w:caps w:val="0"/>
          <w:color w:val="000000" w:themeColor="text1"/>
          <w:kern w:val="28"/>
        </w:rPr>
        <w:t>ЗПР</w:t>
      </w:r>
      <w:r>
        <w:rPr>
          <w:caps w:val="0"/>
          <w:color w:val="auto"/>
        </w:rPr>
        <w:t>;</w:t>
      </w:r>
    </w:p>
    <w:p w14:paraId="48C83EC3" w14:textId="77777777" w:rsidR="00F104D1" w:rsidRPr="00B719F7" w:rsidRDefault="00F104D1" w:rsidP="00F104D1">
      <w:pPr>
        <w:pStyle w:val="ac"/>
        <w:numPr>
          <w:ilvl w:val="0"/>
          <w:numId w:val="5"/>
        </w:numPr>
        <w:ind w:left="567"/>
        <w:rPr>
          <w:color w:val="auto"/>
        </w:rPr>
      </w:pPr>
      <w:r w:rsidRPr="00B719F7">
        <w:rPr>
          <w:caps w:val="0"/>
          <w:color w:val="auto"/>
        </w:rPr>
        <w:t xml:space="preserve">планируемые результаты освоения обучающимися с ЗПР АООП </w:t>
      </w:r>
      <w:r>
        <w:rPr>
          <w:caps w:val="0"/>
          <w:color w:val="auto"/>
        </w:rPr>
        <w:t>О</w:t>
      </w:r>
      <w:r w:rsidRPr="00B719F7">
        <w:rPr>
          <w:caps w:val="0"/>
          <w:color w:val="auto"/>
        </w:rPr>
        <w:t>ОО;</w:t>
      </w:r>
    </w:p>
    <w:p w14:paraId="451C91A3" w14:textId="77777777" w:rsidR="00F104D1" w:rsidRPr="00B719F7" w:rsidRDefault="00F104D1" w:rsidP="00F104D1">
      <w:pPr>
        <w:pStyle w:val="ac"/>
        <w:numPr>
          <w:ilvl w:val="0"/>
          <w:numId w:val="5"/>
        </w:numPr>
        <w:ind w:left="567"/>
        <w:rPr>
          <w:color w:val="auto"/>
        </w:rPr>
      </w:pPr>
      <w:r w:rsidRPr="00B719F7">
        <w:rPr>
          <w:caps w:val="0"/>
          <w:color w:val="auto"/>
        </w:rPr>
        <w:t>систему оценки достижения планируемых результатов освоения</w:t>
      </w:r>
      <w:r>
        <w:rPr>
          <w:caps w:val="0"/>
          <w:color w:val="auto"/>
        </w:rPr>
        <w:t xml:space="preserve"> </w:t>
      </w:r>
      <w:r w:rsidRPr="00B719F7">
        <w:rPr>
          <w:caps w:val="0"/>
          <w:color w:val="auto"/>
        </w:rPr>
        <w:t xml:space="preserve">АООП </w:t>
      </w:r>
      <w:r>
        <w:rPr>
          <w:caps w:val="0"/>
          <w:color w:val="auto"/>
        </w:rPr>
        <w:t>О</w:t>
      </w:r>
      <w:r w:rsidRPr="00B719F7">
        <w:rPr>
          <w:caps w:val="0"/>
          <w:color w:val="auto"/>
        </w:rPr>
        <w:t>ОО.</w:t>
      </w:r>
    </w:p>
    <w:p w14:paraId="740BE909" w14:textId="77777777" w:rsidR="00F104D1" w:rsidRDefault="00F104D1" w:rsidP="00F104D1">
      <w:pPr>
        <w:pStyle w:val="ac"/>
        <w:ind w:firstLine="709"/>
        <w:rPr>
          <w:color w:val="auto"/>
        </w:rPr>
      </w:pPr>
      <w:r w:rsidRPr="00B719F7">
        <w:rPr>
          <w:caps w:val="0"/>
          <w:color w:val="auto"/>
        </w:rPr>
        <w:t xml:space="preserve">Содержательный раздел определяет общее содержание </w:t>
      </w:r>
      <w:r>
        <w:rPr>
          <w:caps w:val="0"/>
          <w:color w:val="auto"/>
        </w:rPr>
        <w:t>основного</w:t>
      </w:r>
      <w:r w:rsidRPr="00B719F7">
        <w:rPr>
          <w:caps w:val="0"/>
          <w:color w:val="auto"/>
        </w:rPr>
        <w:t xml:space="preserve"> общего образования </w:t>
      </w:r>
      <w:r>
        <w:rPr>
          <w:caps w:val="0"/>
          <w:color w:val="auto"/>
        </w:rPr>
        <w:t xml:space="preserve">обучающихся с ЗПР </w:t>
      </w:r>
      <w:r w:rsidRPr="00B719F7">
        <w:rPr>
          <w:caps w:val="0"/>
          <w:color w:val="auto"/>
        </w:rPr>
        <w:t xml:space="preserve">и включает следующие программы, ориентированные на достижение личностных, метапредметных </w:t>
      </w:r>
      <w:r>
        <w:rPr>
          <w:caps w:val="0"/>
          <w:color w:val="auto"/>
        </w:rPr>
        <w:t xml:space="preserve">и </w:t>
      </w:r>
      <w:r w:rsidRPr="00B719F7">
        <w:rPr>
          <w:caps w:val="0"/>
          <w:color w:val="auto"/>
        </w:rPr>
        <w:t>предметных результатов</w:t>
      </w:r>
      <w:r w:rsidRPr="00B719F7">
        <w:rPr>
          <w:color w:val="auto"/>
        </w:rPr>
        <w:t>:</w:t>
      </w:r>
    </w:p>
    <w:p w14:paraId="07F801C6" w14:textId="77777777" w:rsidR="00F104D1" w:rsidRPr="00B719F7" w:rsidRDefault="00F104D1" w:rsidP="00F104D1">
      <w:pPr>
        <w:pStyle w:val="ac"/>
        <w:ind w:firstLine="709"/>
        <w:rPr>
          <w:color w:val="auto"/>
        </w:rPr>
      </w:pPr>
      <w:r w:rsidRPr="00B719F7">
        <w:rPr>
          <w:caps w:val="0"/>
          <w:color w:val="auto"/>
        </w:rPr>
        <w:t xml:space="preserve">• программу </w:t>
      </w:r>
      <w:r>
        <w:rPr>
          <w:caps w:val="0"/>
          <w:color w:val="auto"/>
        </w:rPr>
        <w:t>развития</w:t>
      </w:r>
      <w:r w:rsidRPr="00B719F7">
        <w:rPr>
          <w:caps w:val="0"/>
          <w:color w:val="auto"/>
        </w:rPr>
        <w:t xml:space="preserve"> универсальных учебных действий у обучающихся с ЗПР</w:t>
      </w:r>
      <w:r w:rsidRPr="00B719F7">
        <w:rPr>
          <w:color w:val="auto"/>
        </w:rPr>
        <w:t>;</w:t>
      </w:r>
    </w:p>
    <w:p w14:paraId="5068B403" w14:textId="77777777" w:rsidR="00F104D1" w:rsidRPr="00B719F7" w:rsidRDefault="00F104D1" w:rsidP="00F104D1">
      <w:pPr>
        <w:pStyle w:val="ac"/>
        <w:ind w:firstLine="709"/>
        <w:rPr>
          <w:color w:val="auto"/>
        </w:rPr>
      </w:pPr>
      <w:r w:rsidRPr="00B719F7">
        <w:rPr>
          <w:caps w:val="0"/>
          <w:color w:val="auto"/>
        </w:rPr>
        <w:t>• </w:t>
      </w:r>
      <w:r>
        <w:rPr>
          <w:caps w:val="0"/>
          <w:color w:val="auto"/>
        </w:rPr>
        <w:t xml:space="preserve">примерные </w:t>
      </w:r>
      <w:r w:rsidRPr="00B719F7">
        <w:rPr>
          <w:caps w:val="0"/>
          <w:color w:val="auto"/>
        </w:rPr>
        <w:t>программы отдельных учебных предметов;</w:t>
      </w:r>
    </w:p>
    <w:p w14:paraId="5BCEC1F0" w14:textId="77777777" w:rsidR="00F104D1" w:rsidRPr="00B719F7" w:rsidRDefault="00F104D1" w:rsidP="00F104D1">
      <w:pPr>
        <w:pStyle w:val="ac"/>
        <w:ind w:firstLine="709"/>
        <w:rPr>
          <w:color w:val="auto"/>
        </w:rPr>
      </w:pPr>
      <w:r w:rsidRPr="00B719F7">
        <w:rPr>
          <w:caps w:val="0"/>
          <w:color w:val="auto"/>
        </w:rPr>
        <w:lastRenderedPageBreak/>
        <w:t xml:space="preserve">• программу </w:t>
      </w:r>
      <w:r>
        <w:rPr>
          <w:caps w:val="0"/>
          <w:color w:val="auto"/>
        </w:rPr>
        <w:t xml:space="preserve">воспитания и социализации обучающихся, разработанную на основе Примерной программы воспитания (одобренной решением ФУМО </w:t>
      </w:r>
      <w:r w:rsidRPr="000B59A1">
        <w:rPr>
          <w:caps w:val="0"/>
          <w:color w:val="auto"/>
        </w:rPr>
        <w:t>по общему образованию</w:t>
      </w:r>
      <w:r>
        <w:rPr>
          <w:caps w:val="0"/>
          <w:color w:val="auto"/>
        </w:rPr>
        <w:t xml:space="preserve"> </w:t>
      </w:r>
      <w:r w:rsidRPr="000B59A1">
        <w:rPr>
          <w:caps w:val="0"/>
          <w:color w:val="auto"/>
        </w:rPr>
        <w:t>(протокол от 2 июня 2020 г. № 2/20)</w:t>
      </w:r>
      <w:r>
        <w:rPr>
          <w:caps w:val="0"/>
          <w:color w:val="auto"/>
        </w:rPr>
        <w:t>)</w:t>
      </w:r>
      <w:r w:rsidRPr="00B719F7">
        <w:rPr>
          <w:caps w:val="0"/>
          <w:color w:val="auto"/>
        </w:rPr>
        <w:t>;</w:t>
      </w:r>
    </w:p>
    <w:p w14:paraId="25F2EEC7" w14:textId="77777777" w:rsidR="00F104D1" w:rsidRPr="00B719F7" w:rsidRDefault="00F104D1" w:rsidP="00F104D1">
      <w:pPr>
        <w:pStyle w:val="ac"/>
        <w:ind w:firstLine="709"/>
        <w:rPr>
          <w:color w:val="auto"/>
        </w:rPr>
      </w:pPr>
      <w:r w:rsidRPr="00B719F7">
        <w:rPr>
          <w:caps w:val="0"/>
          <w:color w:val="auto"/>
        </w:rPr>
        <w:t>• программу коррекционной работы</w:t>
      </w:r>
      <w:r>
        <w:rPr>
          <w:caps w:val="0"/>
          <w:color w:val="auto"/>
        </w:rPr>
        <w:t>, включая программы коррекционно-развивающих курсов.</w:t>
      </w:r>
    </w:p>
    <w:p w14:paraId="73BF12EB" w14:textId="77777777" w:rsidR="00F104D1" w:rsidRPr="00F5760A" w:rsidRDefault="00F104D1" w:rsidP="00F104D1">
      <w:pPr>
        <w:spacing w:after="0" w:line="360" w:lineRule="auto"/>
        <w:ind w:firstLine="709"/>
        <w:jc w:val="both"/>
        <w:rPr>
          <w:rFonts w:ascii="Times New Roman" w:hAnsi="Times New Roman"/>
          <w:sz w:val="28"/>
          <w:szCs w:val="28"/>
        </w:rPr>
      </w:pPr>
      <w:r w:rsidRPr="00F5760A">
        <w:rPr>
          <w:rFonts w:ascii="Times New Roman" w:hAnsi="Times New Roman"/>
          <w:sz w:val="28"/>
          <w:szCs w:val="28"/>
        </w:rPr>
        <w:t>Организационный раздел определяет общие рамки организации образовательного процесса, а также систему условий реализации АООП ООО обучающихся с ЗПР.</w:t>
      </w:r>
    </w:p>
    <w:p w14:paraId="0445BE48" w14:textId="77777777" w:rsidR="00F104D1" w:rsidRPr="00B719F7" w:rsidRDefault="00F104D1" w:rsidP="00F104D1">
      <w:pPr>
        <w:pStyle w:val="ac"/>
        <w:ind w:firstLine="709"/>
        <w:rPr>
          <w:color w:val="auto"/>
        </w:rPr>
      </w:pPr>
      <w:r w:rsidRPr="00B719F7">
        <w:rPr>
          <w:caps w:val="0"/>
          <w:color w:val="auto"/>
        </w:rPr>
        <w:t>Организационный раздел включает:</w:t>
      </w:r>
    </w:p>
    <w:p w14:paraId="02A17BD8" w14:textId="77777777" w:rsidR="00F104D1" w:rsidRPr="00B719F7" w:rsidRDefault="00F104D1" w:rsidP="00F104D1">
      <w:pPr>
        <w:pStyle w:val="ac"/>
        <w:ind w:firstLine="709"/>
        <w:rPr>
          <w:color w:val="auto"/>
        </w:rPr>
      </w:pPr>
      <w:r w:rsidRPr="00B719F7">
        <w:rPr>
          <w:caps w:val="0"/>
          <w:color w:val="auto"/>
        </w:rPr>
        <w:t>• </w:t>
      </w:r>
      <w:r>
        <w:rPr>
          <w:caps w:val="0"/>
          <w:color w:val="auto"/>
        </w:rPr>
        <w:t xml:space="preserve">примерный </w:t>
      </w:r>
      <w:r w:rsidRPr="00B719F7">
        <w:rPr>
          <w:caps w:val="0"/>
          <w:color w:val="auto"/>
        </w:rPr>
        <w:t xml:space="preserve">учебный план </w:t>
      </w:r>
      <w:r>
        <w:rPr>
          <w:caps w:val="0"/>
          <w:color w:val="auto"/>
        </w:rPr>
        <w:t xml:space="preserve">основного </w:t>
      </w:r>
      <w:r w:rsidRPr="00B719F7">
        <w:rPr>
          <w:caps w:val="0"/>
          <w:color w:val="auto"/>
        </w:rPr>
        <w:t>общего образования;</w:t>
      </w:r>
    </w:p>
    <w:p w14:paraId="0818BCFA" w14:textId="77777777" w:rsidR="00F104D1" w:rsidRDefault="00F104D1" w:rsidP="00F104D1">
      <w:pPr>
        <w:pStyle w:val="ac"/>
        <w:ind w:firstLine="709"/>
        <w:rPr>
          <w:caps w:val="0"/>
          <w:color w:val="auto"/>
        </w:rPr>
      </w:pPr>
      <w:r w:rsidRPr="00B719F7">
        <w:rPr>
          <w:caps w:val="0"/>
          <w:color w:val="auto"/>
        </w:rPr>
        <w:t xml:space="preserve">• систему специальных условий реализации АООП </w:t>
      </w:r>
      <w:r>
        <w:rPr>
          <w:caps w:val="0"/>
          <w:color w:val="auto"/>
        </w:rPr>
        <w:t>О</w:t>
      </w:r>
      <w:r w:rsidRPr="00B719F7">
        <w:rPr>
          <w:caps w:val="0"/>
          <w:color w:val="auto"/>
        </w:rPr>
        <w:t>ОО</w:t>
      </w:r>
      <w:r>
        <w:rPr>
          <w:caps w:val="0"/>
          <w:color w:val="auto"/>
        </w:rPr>
        <w:t>, включая кадровые, психолого-педагогические, финансово-экономические, материально-технические, информационно-методические условия.</w:t>
      </w:r>
    </w:p>
    <w:p w14:paraId="38167C71" w14:textId="77777777" w:rsidR="00F104D1" w:rsidRPr="00AE089D" w:rsidRDefault="00F104D1" w:rsidP="00F104D1">
      <w:pPr>
        <w:spacing w:after="0" w:line="360" w:lineRule="auto"/>
        <w:ind w:firstLine="709"/>
        <w:jc w:val="both"/>
        <w:rPr>
          <w:rFonts w:ascii="Times New Roman" w:hAnsi="Times New Roman"/>
          <w:sz w:val="28"/>
          <w:szCs w:val="28"/>
        </w:rPr>
      </w:pPr>
      <w:r w:rsidRPr="00AE089D">
        <w:rPr>
          <w:rFonts w:ascii="Times New Roman" w:hAnsi="Times New Roman"/>
          <w:sz w:val="28"/>
          <w:szCs w:val="28"/>
        </w:rPr>
        <w:t>Решение о получении образования обучающимся с ЗПР на уровне основного общего образования по адаптированной основной образовательной программе принимается на основе заключения психолого-медико-</w:t>
      </w:r>
      <w:r>
        <w:rPr>
          <w:rFonts w:ascii="Times New Roman" w:hAnsi="Times New Roman"/>
          <w:sz w:val="28"/>
          <w:szCs w:val="28"/>
        </w:rPr>
        <w:t>педагогической комиссии (далее –</w:t>
      </w:r>
      <w:r w:rsidRPr="00AE089D">
        <w:rPr>
          <w:rFonts w:ascii="Times New Roman" w:hAnsi="Times New Roman"/>
          <w:sz w:val="28"/>
          <w:szCs w:val="28"/>
        </w:rPr>
        <w:t xml:space="preserve"> ПМПК), сформулированного по результатам его комплексного психолого-медико-педагогического обследования.АООП ООО </w:t>
      </w:r>
      <w:r w:rsidRPr="00AE089D">
        <w:rPr>
          <w:rFonts w:ascii="Times New Roman" w:hAnsi="Times New Roman"/>
          <w:iCs/>
          <w:sz w:val="28"/>
          <w:szCs w:val="28"/>
        </w:rPr>
        <w:t>обучающихся с ЗПР, имеющих инвалидность,</w:t>
      </w:r>
      <w:r w:rsidRPr="00AE089D">
        <w:rPr>
          <w:rFonts w:ascii="Times New Roman" w:hAnsi="Times New Roman"/>
          <w:sz w:val="28"/>
          <w:szCs w:val="28"/>
        </w:rPr>
        <w:t xml:space="preserve"> дополняется индивидуальной программой реабилитации инвалида (далее </w:t>
      </w:r>
      <w:r>
        <w:rPr>
          <w:rFonts w:ascii="Times New Roman" w:hAnsi="Times New Roman"/>
          <w:sz w:val="28"/>
          <w:szCs w:val="28"/>
        </w:rPr>
        <w:t>–</w:t>
      </w:r>
      <w:r w:rsidRPr="00AE089D">
        <w:rPr>
          <w:rFonts w:ascii="Times New Roman" w:hAnsi="Times New Roman"/>
          <w:sz w:val="28"/>
          <w:szCs w:val="28"/>
        </w:rPr>
        <w:t xml:space="preserve"> ИПР) в части создания специальных условий получения образования.</w:t>
      </w:r>
    </w:p>
    <w:p w14:paraId="51B0DFAB" w14:textId="77777777" w:rsidR="00F104D1" w:rsidRDefault="00F104D1" w:rsidP="00F104D1">
      <w:pPr>
        <w:rPr>
          <w:rFonts w:ascii="Times New Roman" w:eastAsia="Times New Roman" w:hAnsi="Times New Roman"/>
          <w:b/>
          <w:color w:val="000000" w:themeColor="text1"/>
          <w:sz w:val="28"/>
          <w:szCs w:val="28"/>
        </w:rPr>
      </w:pPr>
      <w:r>
        <w:rPr>
          <w:rFonts w:ascii="Times New Roman" w:eastAsia="Times New Roman" w:hAnsi="Times New Roman"/>
          <w:b/>
          <w:color w:val="000000" w:themeColor="text1"/>
          <w:sz w:val="28"/>
          <w:szCs w:val="28"/>
        </w:rPr>
        <w:br w:type="page"/>
      </w:r>
    </w:p>
    <w:p w14:paraId="098191DE" w14:textId="77777777" w:rsidR="00F104D1" w:rsidRDefault="00F104D1" w:rsidP="00F104D1">
      <w:pPr>
        <w:pBdr>
          <w:top w:val="nil"/>
          <w:left w:val="nil"/>
          <w:bottom w:val="nil"/>
          <w:right w:val="nil"/>
          <w:between w:val="nil"/>
        </w:pBdr>
        <w:tabs>
          <w:tab w:val="right" w:pos="9356"/>
        </w:tabs>
        <w:spacing w:after="0" w:line="360" w:lineRule="auto"/>
        <w:ind w:right="567"/>
        <w:jc w:val="center"/>
        <w:rPr>
          <w:rFonts w:ascii="Times New Roman" w:eastAsia="Times New Roman" w:hAnsi="Times New Roman"/>
          <w:b/>
          <w:color w:val="000000" w:themeColor="text1"/>
          <w:sz w:val="28"/>
          <w:szCs w:val="28"/>
        </w:rPr>
      </w:pPr>
      <w:r>
        <w:rPr>
          <w:rFonts w:ascii="Times New Roman" w:eastAsia="Times New Roman" w:hAnsi="Times New Roman"/>
          <w:b/>
          <w:color w:val="000000" w:themeColor="text1"/>
          <w:sz w:val="28"/>
          <w:szCs w:val="28"/>
        </w:rPr>
        <w:lastRenderedPageBreak/>
        <w:t>2. ПРИМЕРНАЯ АДАПТИРОВАННАЯ ОСНОВНАЯ ОБРАЗОВАТЕЛЬНАЯ ПРОГРАММА ОСНОВНОГО ОБЩЕГО ОБРАЗОВАНИЯ ОБУЧАЮЩИХСЯ С ЗАДЕРЖКОЙ ПСИХИЧЕСКОГО РАЗВИТИЯ</w:t>
      </w:r>
    </w:p>
    <w:p w14:paraId="4AC5B6F5" w14:textId="77777777" w:rsidR="00F104D1" w:rsidRDefault="00F104D1" w:rsidP="00F104D1">
      <w:pPr>
        <w:pBdr>
          <w:top w:val="nil"/>
          <w:left w:val="nil"/>
          <w:bottom w:val="nil"/>
          <w:right w:val="nil"/>
          <w:between w:val="nil"/>
        </w:pBdr>
        <w:tabs>
          <w:tab w:val="right" w:pos="9356"/>
        </w:tabs>
        <w:spacing w:after="0" w:line="360" w:lineRule="auto"/>
        <w:ind w:left="993" w:right="565" w:hanging="993"/>
        <w:jc w:val="center"/>
        <w:rPr>
          <w:rFonts w:ascii="Times New Roman" w:eastAsia="Times New Roman" w:hAnsi="Times New Roman"/>
          <w:b/>
          <w:color w:val="000000" w:themeColor="text1"/>
          <w:sz w:val="28"/>
          <w:szCs w:val="28"/>
        </w:rPr>
      </w:pPr>
    </w:p>
    <w:p w14:paraId="1E08AF85" w14:textId="77777777" w:rsidR="00F104D1" w:rsidRDefault="00F104D1" w:rsidP="00F104D1">
      <w:pPr>
        <w:pBdr>
          <w:top w:val="nil"/>
          <w:left w:val="nil"/>
          <w:bottom w:val="nil"/>
          <w:right w:val="nil"/>
          <w:between w:val="nil"/>
        </w:pBdr>
        <w:tabs>
          <w:tab w:val="right" w:pos="9356"/>
        </w:tabs>
        <w:spacing w:after="0" w:line="360" w:lineRule="auto"/>
        <w:ind w:left="993" w:right="565" w:hanging="993"/>
        <w:jc w:val="center"/>
        <w:rPr>
          <w:rFonts w:ascii="Times New Roman" w:eastAsia="Times New Roman" w:hAnsi="Times New Roman"/>
          <w:b/>
          <w:color w:val="000000" w:themeColor="text1"/>
          <w:sz w:val="28"/>
          <w:szCs w:val="28"/>
        </w:rPr>
      </w:pPr>
      <w:r>
        <w:rPr>
          <w:rFonts w:ascii="Times New Roman" w:eastAsia="Times New Roman" w:hAnsi="Times New Roman"/>
          <w:b/>
          <w:color w:val="000000" w:themeColor="text1"/>
          <w:sz w:val="28"/>
          <w:szCs w:val="28"/>
        </w:rPr>
        <w:t xml:space="preserve">2.1. Целевой раздел </w:t>
      </w:r>
    </w:p>
    <w:p w14:paraId="4E4244FA" w14:textId="77777777" w:rsidR="00F104D1" w:rsidRDefault="00F104D1" w:rsidP="00F104D1">
      <w:pPr>
        <w:pBdr>
          <w:top w:val="nil"/>
          <w:left w:val="nil"/>
          <w:bottom w:val="nil"/>
          <w:right w:val="nil"/>
          <w:between w:val="nil"/>
        </w:pBdr>
        <w:tabs>
          <w:tab w:val="right" w:pos="9356"/>
        </w:tabs>
        <w:spacing w:after="0" w:line="360" w:lineRule="auto"/>
        <w:ind w:left="993" w:right="565" w:hanging="993"/>
        <w:jc w:val="center"/>
        <w:rPr>
          <w:rFonts w:ascii="Times New Roman" w:eastAsia="Times New Roman" w:hAnsi="Times New Roman"/>
          <w:b/>
          <w:color w:val="000000" w:themeColor="text1"/>
          <w:sz w:val="28"/>
          <w:szCs w:val="28"/>
        </w:rPr>
      </w:pPr>
      <w:r>
        <w:rPr>
          <w:rFonts w:ascii="Times New Roman" w:eastAsia="Times New Roman" w:hAnsi="Times New Roman"/>
          <w:b/>
          <w:color w:val="000000" w:themeColor="text1"/>
          <w:sz w:val="28"/>
          <w:szCs w:val="28"/>
        </w:rPr>
        <w:t>2.1.1. Пояснительная записка</w:t>
      </w:r>
    </w:p>
    <w:p w14:paraId="5F5D057B" w14:textId="77777777" w:rsidR="00F104D1" w:rsidRDefault="00F104D1" w:rsidP="00F104D1">
      <w:pPr>
        <w:widowControl w:val="0"/>
        <w:tabs>
          <w:tab w:val="left" w:pos="993"/>
        </w:tabs>
        <w:spacing w:after="0" w:line="360" w:lineRule="auto"/>
        <w:ind w:firstLine="709"/>
        <w:jc w:val="both"/>
        <w:rPr>
          <w:rFonts w:ascii="Times New Roman" w:eastAsia="Times New Roman" w:hAnsi="Times New Roman"/>
          <w:color w:val="000000" w:themeColor="text1"/>
          <w:sz w:val="28"/>
          <w:szCs w:val="28"/>
        </w:rPr>
      </w:pPr>
      <w:r w:rsidRPr="00D46B5C">
        <w:rPr>
          <w:rFonts w:ascii="Times New Roman" w:eastAsia="Times New Roman" w:hAnsi="Times New Roman"/>
          <w:color w:val="000000" w:themeColor="text1"/>
          <w:sz w:val="28"/>
          <w:szCs w:val="28"/>
        </w:rPr>
        <w:t xml:space="preserve">Категория детей с ЗПР </w:t>
      </w:r>
      <w:r>
        <w:rPr>
          <w:rFonts w:ascii="Times New Roman" w:eastAsia="Times New Roman" w:hAnsi="Times New Roman"/>
          <w:color w:val="000000" w:themeColor="text1"/>
          <w:sz w:val="28"/>
          <w:szCs w:val="28"/>
        </w:rPr>
        <w:t>–</w:t>
      </w:r>
      <w:r w:rsidRPr="00D46B5C">
        <w:rPr>
          <w:rFonts w:ascii="Times New Roman" w:eastAsia="Times New Roman" w:hAnsi="Times New Roman"/>
          <w:color w:val="000000" w:themeColor="text1"/>
          <w:sz w:val="28"/>
          <w:szCs w:val="28"/>
        </w:rPr>
        <w:t xml:space="preserve"> наиболее многочисленная группа среди детей с ОВЗ, характеризующаяся крайней неоднородностью состава, которая обусловлена значительным разнообразием этиологических факторов, порождающих данный вид психического дизонтогенеза</w:t>
      </w:r>
      <w:r>
        <w:rPr>
          <w:rFonts w:ascii="Times New Roman" w:eastAsia="Times New Roman" w:hAnsi="Times New Roman"/>
          <w:color w:val="000000" w:themeColor="text1"/>
          <w:sz w:val="28"/>
          <w:szCs w:val="28"/>
        </w:rPr>
        <w:t xml:space="preserve">, что </w:t>
      </w:r>
      <w:r w:rsidRPr="00A35318">
        <w:rPr>
          <w:rFonts w:ascii="Times New Roman" w:eastAsia="Times New Roman" w:hAnsi="Times New Roman"/>
          <w:color w:val="000000" w:themeColor="text1"/>
          <w:sz w:val="28"/>
          <w:szCs w:val="28"/>
        </w:rPr>
        <w:t>обусловливает значительный диапазон выраженности нарушений.</w:t>
      </w:r>
    </w:p>
    <w:p w14:paraId="0EA837A6" w14:textId="77777777" w:rsidR="00F104D1" w:rsidRDefault="00F104D1" w:rsidP="00F104D1">
      <w:pPr>
        <w:widowControl w:val="0"/>
        <w:tabs>
          <w:tab w:val="left" w:pos="993"/>
        </w:tabs>
        <w:spacing w:after="0" w:line="360" w:lineRule="auto"/>
        <w:ind w:firstLine="709"/>
        <w:jc w:val="both"/>
        <w:rPr>
          <w:rFonts w:ascii="Times New Roman" w:eastAsia="Times New Roman" w:hAnsi="Times New Roman"/>
          <w:sz w:val="28"/>
          <w:szCs w:val="28"/>
        </w:rPr>
      </w:pPr>
      <w:r w:rsidRPr="0085241F">
        <w:rPr>
          <w:rFonts w:ascii="Times New Roman" w:eastAsia="Times New Roman" w:hAnsi="Times New Roman" w:hint="eastAsia"/>
          <w:color w:val="000000" w:themeColor="text1"/>
          <w:sz w:val="28"/>
          <w:szCs w:val="28"/>
        </w:rPr>
        <w:t>Комплекс</w:t>
      </w:r>
      <w:r>
        <w:rPr>
          <w:rFonts w:ascii="Times New Roman" w:eastAsia="Times New Roman" w:hAnsi="Times New Roman"/>
          <w:color w:val="000000" w:themeColor="text1"/>
          <w:sz w:val="28"/>
          <w:szCs w:val="28"/>
        </w:rPr>
        <w:t xml:space="preserve"> биосоциокультурных </w:t>
      </w:r>
      <w:r w:rsidRPr="0085241F">
        <w:rPr>
          <w:rFonts w:ascii="Times New Roman" w:eastAsia="Times New Roman" w:hAnsi="Times New Roman" w:hint="eastAsia"/>
          <w:color w:val="000000" w:themeColor="text1"/>
          <w:sz w:val="28"/>
          <w:szCs w:val="28"/>
        </w:rPr>
        <w:t>факторов</w:t>
      </w:r>
      <w:r>
        <w:rPr>
          <w:rFonts w:ascii="Times New Roman" w:eastAsia="Times New Roman" w:hAnsi="Times New Roman"/>
          <w:color w:val="000000" w:themeColor="text1"/>
          <w:sz w:val="28"/>
          <w:szCs w:val="28"/>
        </w:rPr>
        <w:t xml:space="preserve">, </w:t>
      </w:r>
      <w:r w:rsidRPr="0085241F">
        <w:rPr>
          <w:rFonts w:ascii="Times New Roman" w:eastAsia="Times New Roman" w:hAnsi="Times New Roman" w:hint="eastAsia"/>
          <w:color w:val="000000" w:themeColor="text1"/>
          <w:sz w:val="28"/>
          <w:szCs w:val="28"/>
        </w:rPr>
        <w:t>вызвавши</w:t>
      </w:r>
      <w:r w:rsidRPr="00C264E9">
        <w:rPr>
          <w:rFonts w:ascii="Times New Roman" w:eastAsia="Times New Roman" w:hAnsi="Times New Roman" w:hint="eastAsia"/>
          <w:color w:val="000000" w:themeColor="text1"/>
          <w:sz w:val="28"/>
          <w:szCs w:val="28"/>
        </w:rPr>
        <w:t>х</w:t>
      </w:r>
      <w:r>
        <w:rPr>
          <w:rFonts w:ascii="Times New Roman" w:eastAsia="Times New Roman" w:hAnsi="Times New Roman"/>
          <w:color w:val="000000" w:themeColor="text1"/>
          <w:sz w:val="28"/>
          <w:szCs w:val="28"/>
        </w:rPr>
        <w:t xml:space="preserve"> </w:t>
      </w:r>
      <w:r w:rsidRPr="0085241F">
        <w:rPr>
          <w:rFonts w:ascii="Times New Roman" w:eastAsia="Times New Roman" w:hAnsi="Times New Roman" w:hint="eastAsia"/>
          <w:color w:val="000000" w:themeColor="text1"/>
          <w:sz w:val="28"/>
          <w:szCs w:val="28"/>
        </w:rPr>
        <w:t>у</w:t>
      </w:r>
      <w:r>
        <w:rPr>
          <w:rFonts w:ascii="Times New Roman" w:eastAsia="Times New Roman" w:hAnsi="Times New Roman"/>
          <w:color w:val="000000" w:themeColor="text1"/>
          <w:sz w:val="28"/>
          <w:szCs w:val="28"/>
        </w:rPr>
        <w:t xml:space="preserve"> </w:t>
      </w:r>
      <w:r w:rsidRPr="0085241F">
        <w:rPr>
          <w:rFonts w:ascii="Times New Roman" w:eastAsia="Times New Roman" w:hAnsi="Times New Roman" w:hint="eastAsia"/>
          <w:color w:val="000000" w:themeColor="text1"/>
          <w:sz w:val="28"/>
          <w:szCs w:val="28"/>
        </w:rPr>
        <w:t>ребенка</w:t>
      </w:r>
      <w:r>
        <w:rPr>
          <w:rFonts w:ascii="Times New Roman" w:eastAsia="Times New Roman" w:hAnsi="Times New Roman"/>
          <w:color w:val="000000" w:themeColor="text1"/>
          <w:sz w:val="28"/>
          <w:szCs w:val="28"/>
        </w:rPr>
        <w:t xml:space="preserve"> </w:t>
      </w:r>
      <w:r w:rsidRPr="0085241F">
        <w:rPr>
          <w:rFonts w:ascii="Times New Roman" w:eastAsia="Times New Roman" w:hAnsi="Times New Roman" w:hint="eastAsia"/>
          <w:color w:val="000000" w:themeColor="text1"/>
          <w:sz w:val="28"/>
          <w:szCs w:val="28"/>
        </w:rPr>
        <w:t>задержку психического</w:t>
      </w:r>
      <w:r>
        <w:rPr>
          <w:rFonts w:ascii="Times New Roman" w:eastAsia="Times New Roman" w:hAnsi="Times New Roman"/>
          <w:color w:val="000000" w:themeColor="text1"/>
          <w:sz w:val="28"/>
          <w:szCs w:val="28"/>
        </w:rPr>
        <w:t xml:space="preserve"> </w:t>
      </w:r>
      <w:r w:rsidRPr="0085241F">
        <w:rPr>
          <w:rFonts w:ascii="Times New Roman" w:eastAsia="Times New Roman" w:hAnsi="Times New Roman" w:hint="eastAsia"/>
          <w:color w:val="000000" w:themeColor="text1"/>
          <w:sz w:val="28"/>
          <w:szCs w:val="28"/>
        </w:rPr>
        <w:t>развития,</w:t>
      </w:r>
      <w:r>
        <w:rPr>
          <w:rFonts w:ascii="Times New Roman" w:eastAsia="Times New Roman" w:hAnsi="Times New Roman"/>
          <w:color w:val="000000" w:themeColor="text1"/>
          <w:sz w:val="28"/>
          <w:szCs w:val="28"/>
        </w:rPr>
        <w:t xml:space="preserve"> включающий функциональную и</w:t>
      </w:r>
      <w:r w:rsidRPr="00A35318">
        <w:rPr>
          <w:rFonts w:ascii="Times New Roman" w:eastAsia="Times New Roman" w:hAnsi="Times New Roman"/>
          <w:color w:val="000000" w:themeColor="text1"/>
          <w:sz w:val="28"/>
          <w:szCs w:val="28"/>
        </w:rPr>
        <w:t>/</w:t>
      </w:r>
      <w:r>
        <w:rPr>
          <w:rFonts w:ascii="Times New Roman" w:eastAsia="Times New Roman" w:hAnsi="Times New Roman"/>
          <w:color w:val="000000" w:themeColor="text1"/>
          <w:sz w:val="28"/>
          <w:szCs w:val="28"/>
        </w:rPr>
        <w:t xml:space="preserve">или органическую недостаточность центральной нервной системы, и отсутствие или недостаточность специализированной помощи на уровне начального общего образования приводят в ряде случаев к особой выраженности и стойкости данного нарушения развития, что определяет необходимость обеспечения специальных образовательных условий при обучении таких детей на уровне основного общего </w:t>
      </w:r>
      <w:r w:rsidRPr="000C7B5B">
        <w:rPr>
          <w:rFonts w:ascii="Times New Roman" w:eastAsia="Times New Roman" w:hAnsi="Times New Roman"/>
          <w:color w:val="000000" w:themeColor="text1"/>
          <w:sz w:val="28"/>
          <w:szCs w:val="28"/>
        </w:rPr>
        <w:t>образования.</w:t>
      </w:r>
    </w:p>
    <w:p w14:paraId="666B875C" w14:textId="77777777" w:rsidR="00F104D1" w:rsidRPr="00A24D5E" w:rsidRDefault="00F104D1" w:rsidP="00F104D1">
      <w:pPr>
        <w:widowControl w:val="0"/>
        <w:tabs>
          <w:tab w:val="left" w:pos="993"/>
        </w:tabs>
        <w:spacing w:after="0" w:line="360" w:lineRule="auto"/>
        <w:ind w:firstLine="709"/>
        <w:jc w:val="both"/>
        <w:rPr>
          <w:rFonts w:ascii="Times New Roman" w:eastAsia="Times New Roman" w:hAnsi="Times New Roman"/>
          <w:sz w:val="28"/>
          <w:szCs w:val="28"/>
        </w:rPr>
      </w:pPr>
      <w:r w:rsidRPr="000C7B5B">
        <w:rPr>
          <w:rFonts w:ascii="Times New Roman" w:hAnsi="Times New Roman"/>
          <w:sz w:val="28"/>
          <w:szCs w:val="28"/>
        </w:rPr>
        <w:t>Обучающиеся</w:t>
      </w:r>
      <w:r w:rsidRPr="00A24D5E">
        <w:rPr>
          <w:rFonts w:ascii="Times New Roman" w:hAnsi="Times New Roman"/>
          <w:sz w:val="28"/>
          <w:szCs w:val="28"/>
        </w:rPr>
        <w:t xml:space="preserve"> с ЗПР нуждаются в пролонгированной коррекционной работе, направленной на развитие </w:t>
      </w:r>
      <w:r>
        <w:rPr>
          <w:rFonts w:ascii="Times New Roman" w:hAnsi="Times New Roman"/>
          <w:sz w:val="28"/>
          <w:szCs w:val="28"/>
        </w:rPr>
        <w:t xml:space="preserve">навыков, </w:t>
      </w:r>
      <w:r w:rsidRPr="00A24D5E">
        <w:rPr>
          <w:rFonts w:ascii="Times New Roman" w:hAnsi="Times New Roman"/>
          <w:sz w:val="28"/>
          <w:szCs w:val="28"/>
        </w:rPr>
        <w:t>необходимых для формирования учебных и социальных компетенций</w:t>
      </w:r>
      <w:r>
        <w:rPr>
          <w:rFonts w:ascii="Times New Roman" w:hAnsi="Times New Roman"/>
          <w:sz w:val="28"/>
          <w:szCs w:val="28"/>
        </w:rPr>
        <w:t xml:space="preserve">, </w:t>
      </w:r>
      <w:r w:rsidRPr="00A24D5E">
        <w:rPr>
          <w:rFonts w:ascii="Times New Roman" w:hAnsi="Times New Roman"/>
          <w:sz w:val="28"/>
          <w:szCs w:val="28"/>
        </w:rPr>
        <w:t>преодоление или ослабление нарушений в психофизическом и социально-личностном развитии.</w:t>
      </w:r>
    </w:p>
    <w:p w14:paraId="4634CD22" w14:textId="77777777" w:rsidR="00F104D1" w:rsidRDefault="00F104D1" w:rsidP="00F104D1">
      <w:pPr>
        <w:widowControl w:val="0"/>
        <w:tabs>
          <w:tab w:val="left" w:pos="993"/>
        </w:tabs>
        <w:spacing w:after="0" w:line="360" w:lineRule="auto"/>
        <w:ind w:firstLine="709"/>
        <w:jc w:val="both"/>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t>Даже при условии получения специализированной помощи в период обучения в начальной школе</w:t>
      </w:r>
      <w:r w:rsidRPr="000C7B5B">
        <w:rPr>
          <w:rFonts w:ascii="Times New Roman" w:eastAsia="Times New Roman" w:hAnsi="Times New Roman"/>
          <w:color w:val="000000" w:themeColor="text1"/>
          <w:sz w:val="28"/>
          <w:szCs w:val="28"/>
        </w:rPr>
        <w:t>, об</w:t>
      </w:r>
      <w:r>
        <w:rPr>
          <w:rFonts w:ascii="Times New Roman" w:eastAsia="Times New Roman" w:hAnsi="Times New Roman"/>
          <w:color w:val="000000" w:themeColor="text1"/>
          <w:sz w:val="28"/>
          <w:szCs w:val="28"/>
        </w:rPr>
        <w:t>учающиеся</w:t>
      </w:r>
      <w:r w:rsidRPr="00D46B5C">
        <w:rPr>
          <w:rFonts w:ascii="Times New Roman" w:eastAsia="Times New Roman" w:hAnsi="Times New Roman"/>
          <w:color w:val="000000" w:themeColor="text1"/>
          <w:sz w:val="28"/>
          <w:szCs w:val="28"/>
        </w:rPr>
        <w:t xml:space="preserve"> с ЗПР</w:t>
      </w:r>
      <w:r>
        <w:rPr>
          <w:rFonts w:ascii="Times New Roman" w:eastAsia="Times New Roman" w:hAnsi="Times New Roman"/>
          <w:color w:val="000000" w:themeColor="text1"/>
          <w:sz w:val="28"/>
          <w:szCs w:val="28"/>
        </w:rPr>
        <w:t xml:space="preserve">, как правило, продолжают </w:t>
      </w:r>
      <w:r w:rsidRPr="00E340C9">
        <w:rPr>
          <w:rFonts w:ascii="Times New Roman" w:eastAsia="Times New Roman" w:hAnsi="Times New Roman"/>
          <w:color w:val="000000" w:themeColor="text1"/>
          <w:sz w:val="28"/>
          <w:szCs w:val="28"/>
        </w:rPr>
        <w:t>испытывать определенные</w:t>
      </w:r>
      <w:r>
        <w:rPr>
          <w:rFonts w:ascii="Times New Roman" w:eastAsia="Times New Roman" w:hAnsi="Times New Roman"/>
          <w:color w:val="000000" w:themeColor="text1"/>
          <w:sz w:val="28"/>
          <w:szCs w:val="28"/>
        </w:rPr>
        <w:t xml:space="preserve"> </w:t>
      </w:r>
      <w:r w:rsidRPr="00D46B5C">
        <w:rPr>
          <w:rFonts w:ascii="Times New Roman" w:eastAsia="Times New Roman" w:hAnsi="Times New Roman"/>
          <w:color w:val="000000" w:themeColor="text1"/>
          <w:sz w:val="28"/>
          <w:szCs w:val="28"/>
        </w:rPr>
        <w:t xml:space="preserve">затруднения в учебной деятельности, обусловленные </w:t>
      </w:r>
      <w:r>
        <w:rPr>
          <w:rFonts w:ascii="Times New Roman" w:eastAsia="Times New Roman" w:hAnsi="Times New Roman"/>
          <w:color w:val="000000" w:themeColor="text1"/>
          <w:sz w:val="28"/>
          <w:szCs w:val="28"/>
        </w:rPr>
        <w:t>дефицитарными</w:t>
      </w:r>
      <w:r w:rsidRPr="00D46B5C">
        <w:rPr>
          <w:rFonts w:ascii="Times New Roman" w:eastAsia="Times New Roman" w:hAnsi="Times New Roman"/>
          <w:color w:val="000000" w:themeColor="text1"/>
          <w:sz w:val="28"/>
          <w:szCs w:val="28"/>
        </w:rPr>
        <w:t xml:space="preserve"> познавательными способностями, специфическими </w:t>
      </w:r>
      <w:r>
        <w:rPr>
          <w:rFonts w:ascii="Times New Roman" w:eastAsia="Times New Roman" w:hAnsi="Times New Roman"/>
          <w:color w:val="000000" w:themeColor="text1"/>
          <w:sz w:val="28"/>
          <w:szCs w:val="28"/>
        </w:rPr>
        <w:t xml:space="preserve">недостатками </w:t>
      </w:r>
      <w:r w:rsidRPr="00D46B5C">
        <w:rPr>
          <w:rFonts w:ascii="Times New Roman" w:eastAsia="Times New Roman" w:hAnsi="Times New Roman"/>
          <w:color w:val="000000" w:themeColor="text1"/>
          <w:sz w:val="28"/>
          <w:szCs w:val="28"/>
        </w:rPr>
        <w:t>психологического</w:t>
      </w:r>
      <w:r>
        <w:rPr>
          <w:rFonts w:ascii="Times New Roman" w:eastAsia="Times New Roman" w:hAnsi="Times New Roman"/>
          <w:color w:val="000000" w:themeColor="text1"/>
          <w:sz w:val="28"/>
          <w:szCs w:val="28"/>
        </w:rPr>
        <w:t xml:space="preserve"> и речевого</w:t>
      </w:r>
      <w:r w:rsidRPr="00D46B5C">
        <w:rPr>
          <w:rFonts w:ascii="Times New Roman" w:eastAsia="Times New Roman" w:hAnsi="Times New Roman"/>
          <w:color w:val="000000" w:themeColor="text1"/>
          <w:sz w:val="28"/>
          <w:szCs w:val="28"/>
        </w:rPr>
        <w:t xml:space="preserve"> развити</w:t>
      </w:r>
      <w:r>
        <w:rPr>
          <w:rFonts w:ascii="Times New Roman" w:eastAsia="Times New Roman" w:hAnsi="Times New Roman"/>
          <w:color w:val="000000" w:themeColor="text1"/>
          <w:sz w:val="28"/>
          <w:szCs w:val="28"/>
        </w:rPr>
        <w:t>я</w:t>
      </w:r>
      <w:r w:rsidRPr="00D46B5C">
        <w:rPr>
          <w:rFonts w:ascii="Times New Roman" w:eastAsia="Times New Roman" w:hAnsi="Times New Roman"/>
          <w:color w:val="000000" w:themeColor="text1"/>
          <w:sz w:val="28"/>
          <w:szCs w:val="28"/>
        </w:rPr>
        <w:t>, нарушениями</w:t>
      </w:r>
      <w:r>
        <w:rPr>
          <w:rFonts w:ascii="Times New Roman" w:eastAsia="Times New Roman" w:hAnsi="Times New Roman"/>
          <w:color w:val="000000" w:themeColor="text1"/>
          <w:sz w:val="28"/>
          <w:szCs w:val="28"/>
        </w:rPr>
        <w:t xml:space="preserve"> регуляции поведения и </w:t>
      </w:r>
      <w:r w:rsidRPr="00E340C9">
        <w:rPr>
          <w:rFonts w:ascii="Times New Roman" w:eastAsia="Times New Roman" w:hAnsi="Times New Roman"/>
          <w:color w:val="000000" w:themeColor="text1"/>
          <w:sz w:val="28"/>
          <w:szCs w:val="28"/>
        </w:rPr>
        <w:t xml:space="preserve">деятельности, пониженным уровнем </w:t>
      </w:r>
      <w:r w:rsidRPr="00E340C9">
        <w:rPr>
          <w:rFonts w:ascii="Times New Roman" w:eastAsia="Times New Roman" w:hAnsi="Times New Roman"/>
          <w:color w:val="000000" w:themeColor="text1"/>
          <w:sz w:val="28"/>
          <w:szCs w:val="28"/>
        </w:rPr>
        <w:lastRenderedPageBreak/>
        <w:t xml:space="preserve">умственной работоспособности и </w:t>
      </w:r>
      <w:r w:rsidRPr="000C7B5B">
        <w:rPr>
          <w:rFonts w:ascii="Times New Roman" w:eastAsia="Times New Roman" w:hAnsi="Times New Roman"/>
          <w:color w:val="000000" w:themeColor="text1"/>
          <w:sz w:val="28"/>
          <w:szCs w:val="28"/>
        </w:rPr>
        <w:t>продуктивности</w:t>
      </w:r>
      <w:r>
        <w:rPr>
          <w:rFonts w:ascii="Times New Roman" w:eastAsia="Times New Roman" w:hAnsi="Times New Roman"/>
          <w:color w:val="000000" w:themeColor="text1"/>
          <w:sz w:val="28"/>
          <w:szCs w:val="28"/>
        </w:rPr>
        <w:t>.</w:t>
      </w:r>
    </w:p>
    <w:p w14:paraId="72AE5CBA" w14:textId="77777777" w:rsidR="00F104D1" w:rsidRDefault="00F104D1" w:rsidP="00F104D1">
      <w:pPr>
        <w:pStyle w:val="ac"/>
        <w:ind w:firstLine="709"/>
      </w:pPr>
      <w:r w:rsidRPr="00F63254">
        <w:t>А</w:t>
      </w:r>
      <w:r w:rsidRPr="00F63254">
        <w:rPr>
          <w:caps w:val="0"/>
        </w:rPr>
        <w:t xml:space="preserve">даптированная </w:t>
      </w:r>
      <w:r w:rsidRPr="001019C4">
        <w:rPr>
          <w:caps w:val="0"/>
          <w:color w:val="auto"/>
        </w:rPr>
        <w:t>основная образовательная</w:t>
      </w:r>
      <w:r w:rsidRPr="00F63254">
        <w:rPr>
          <w:caps w:val="0"/>
        </w:rPr>
        <w:t xml:space="preserve"> программа </w:t>
      </w:r>
      <w:r>
        <w:rPr>
          <w:caps w:val="0"/>
        </w:rPr>
        <w:t xml:space="preserve">основного </w:t>
      </w:r>
      <w:r w:rsidRPr="00F63254">
        <w:rPr>
          <w:caps w:val="0"/>
        </w:rPr>
        <w:t>общего образования обучающихся с задержкой психического развития (</w:t>
      </w:r>
      <w:r w:rsidRPr="00116F2C">
        <w:rPr>
          <w:caps w:val="0"/>
          <w:color w:val="auto"/>
        </w:rPr>
        <w:t xml:space="preserve">далее </w:t>
      </w:r>
      <w:r w:rsidRPr="00F63254">
        <w:t>–</w:t>
      </w:r>
      <w:r w:rsidRPr="00116F2C">
        <w:rPr>
          <w:caps w:val="0"/>
          <w:color w:val="auto"/>
        </w:rPr>
        <w:t xml:space="preserve">АООП </w:t>
      </w:r>
      <w:r>
        <w:rPr>
          <w:caps w:val="0"/>
          <w:color w:val="auto"/>
        </w:rPr>
        <w:t>О</w:t>
      </w:r>
      <w:r w:rsidRPr="00116F2C">
        <w:rPr>
          <w:caps w:val="0"/>
          <w:color w:val="auto"/>
        </w:rPr>
        <w:t>ОО</w:t>
      </w:r>
      <w:r>
        <w:rPr>
          <w:caps w:val="0"/>
          <w:color w:val="auto"/>
        </w:rPr>
        <w:t xml:space="preserve"> обучающихся с </w:t>
      </w:r>
      <w:r w:rsidRPr="00F63254">
        <w:rPr>
          <w:caps w:val="0"/>
        </w:rPr>
        <w:t xml:space="preserve">ЗПР) </w:t>
      </w:r>
      <w:r w:rsidRPr="00F63254">
        <w:t xml:space="preserve">– </w:t>
      </w:r>
      <w:r w:rsidRPr="00F63254">
        <w:rPr>
          <w:caps w:val="0"/>
        </w:rPr>
        <w:t xml:space="preserve">это образовательная программа, адаптированная для обучения </w:t>
      </w:r>
      <w:r>
        <w:rPr>
          <w:caps w:val="0"/>
        </w:rPr>
        <w:t>данной</w:t>
      </w:r>
      <w:r w:rsidRPr="00F63254">
        <w:rPr>
          <w:caps w:val="0"/>
        </w:rPr>
        <w:t xml:space="preserve"> категории обучающихся</w:t>
      </w:r>
      <w:r>
        <w:rPr>
          <w:caps w:val="0"/>
        </w:rPr>
        <w:t xml:space="preserve"> </w:t>
      </w:r>
      <w:r w:rsidRPr="00F63254">
        <w:rPr>
          <w:caps w:val="0"/>
        </w:rPr>
        <w:t>с учетом особенностей их психофизического развития, индивидуальных возможностей</w:t>
      </w:r>
      <w:r w:rsidRPr="00F63254">
        <w:t>,</w:t>
      </w:r>
      <w:r>
        <w:t xml:space="preserve"> </w:t>
      </w:r>
      <w:r>
        <w:rPr>
          <w:caps w:val="0"/>
          <w:kern w:val="28"/>
        </w:rPr>
        <w:t>особых образовательных потребностей,</w:t>
      </w:r>
      <w:r w:rsidRPr="00F63254">
        <w:rPr>
          <w:caps w:val="0"/>
        </w:rPr>
        <w:t xml:space="preserve"> обеспечивающая коррекцию нарушений развития и социальную адаптацию</w:t>
      </w:r>
      <w:r w:rsidRPr="00F63254">
        <w:t>.</w:t>
      </w:r>
    </w:p>
    <w:p w14:paraId="2628416F" w14:textId="77777777" w:rsidR="00F104D1" w:rsidRPr="00904B1C" w:rsidRDefault="00F104D1" w:rsidP="00F104D1">
      <w:pPr>
        <w:pStyle w:val="ConsPlusNormal"/>
        <w:spacing w:line="360" w:lineRule="auto"/>
        <w:ind w:firstLine="709"/>
        <w:jc w:val="both"/>
        <w:rPr>
          <w:rFonts w:ascii="Times New Roman" w:hAnsi="Times New Roman" w:cs="Times New Roman"/>
          <w:sz w:val="28"/>
          <w:szCs w:val="28"/>
        </w:rPr>
      </w:pPr>
      <w:r w:rsidRPr="00447336">
        <w:rPr>
          <w:rFonts w:ascii="Times New Roman" w:hAnsi="Times New Roman" w:cs="Times New Roman"/>
          <w:sz w:val="28"/>
          <w:szCs w:val="28"/>
        </w:rPr>
        <w:t xml:space="preserve">АООП </w:t>
      </w:r>
      <w:r>
        <w:rPr>
          <w:rFonts w:ascii="Times New Roman" w:hAnsi="Times New Roman" w:cs="Times New Roman"/>
          <w:sz w:val="28"/>
          <w:szCs w:val="28"/>
        </w:rPr>
        <w:t xml:space="preserve">ООО </w:t>
      </w:r>
      <w:r w:rsidRPr="00447336">
        <w:rPr>
          <w:rFonts w:ascii="Times New Roman" w:hAnsi="Times New Roman" w:cs="Times New Roman"/>
          <w:sz w:val="28"/>
          <w:szCs w:val="28"/>
        </w:rPr>
        <w:t xml:space="preserve">самостоятельно разрабатывается и утверждается </w:t>
      </w:r>
      <w:r>
        <w:rPr>
          <w:rFonts w:ascii="Times New Roman" w:hAnsi="Times New Roman" w:cs="Times New Roman"/>
          <w:sz w:val="28"/>
          <w:szCs w:val="28"/>
        </w:rPr>
        <w:t xml:space="preserve">образовательной </w:t>
      </w:r>
      <w:r w:rsidRPr="00447336">
        <w:rPr>
          <w:rFonts w:ascii="Times New Roman" w:hAnsi="Times New Roman" w:cs="Times New Roman"/>
          <w:sz w:val="28"/>
          <w:szCs w:val="28"/>
        </w:rPr>
        <w:t xml:space="preserve">организацией в соответствии с </w:t>
      </w:r>
      <w:r w:rsidRPr="008B0DDE">
        <w:rPr>
          <w:rFonts w:ascii="Times New Roman" w:hAnsi="Times New Roman" w:cs="Times New Roman"/>
          <w:sz w:val="28"/>
          <w:szCs w:val="28"/>
        </w:rPr>
        <w:t xml:space="preserve">ФГОС </w:t>
      </w:r>
      <w:r>
        <w:rPr>
          <w:rFonts w:ascii="Times New Roman" w:hAnsi="Times New Roman" w:cs="Times New Roman"/>
          <w:sz w:val="28"/>
          <w:szCs w:val="28"/>
        </w:rPr>
        <w:t>О</w:t>
      </w:r>
      <w:r w:rsidRPr="008B0DDE">
        <w:rPr>
          <w:rFonts w:ascii="Times New Roman" w:hAnsi="Times New Roman" w:cs="Times New Roman"/>
          <w:sz w:val="28"/>
          <w:szCs w:val="28"/>
        </w:rPr>
        <w:t>ОО с привлечением органов самоуправления (совет</w:t>
      </w:r>
      <w:r>
        <w:rPr>
          <w:rFonts w:ascii="Times New Roman" w:hAnsi="Times New Roman" w:cs="Times New Roman"/>
          <w:sz w:val="28"/>
          <w:szCs w:val="28"/>
        </w:rPr>
        <w:t>а</w:t>
      </w:r>
      <w:r w:rsidRPr="008B0DDE">
        <w:rPr>
          <w:rFonts w:ascii="Times New Roman" w:hAnsi="Times New Roman" w:cs="Times New Roman"/>
          <w:sz w:val="28"/>
          <w:szCs w:val="28"/>
        </w:rPr>
        <w:t xml:space="preserve"> образовател</w:t>
      </w:r>
      <w:r>
        <w:rPr>
          <w:rFonts w:ascii="Times New Roman" w:hAnsi="Times New Roman" w:cs="Times New Roman"/>
          <w:sz w:val="28"/>
          <w:szCs w:val="28"/>
        </w:rPr>
        <w:t>ьной организации, попечительского</w:t>
      </w:r>
      <w:r w:rsidRPr="00904B1C">
        <w:rPr>
          <w:rFonts w:ascii="Times New Roman" w:hAnsi="Times New Roman" w:cs="Times New Roman"/>
          <w:sz w:val="28"/>
          <w:szCs w:val="28"/>
        </w:rPr>
        <w:t xml:space="preserve"> совет</w:t>
      </w:r>
      <w:r>
        <w:rPr>
          <w:rFonts w:ascii="Times New Roman" w:hAnsi="Times New Roman" w:cs="Times New Roman"/>
          <w:sz w:val="28"/>
          <w:szCs w:val="28"/>
        </w:rPr>
        <w:t>а, управляющего</w:t>
      </w:r>
      <w:r w:rsidRPr="00904B1C">
        <w:rPr>
          <w:rFonts w:ascii="Times New Roman" w:hAnsi="Times New Roman" w:cs="Times New Roman"/>
          <w:sz w:val="28"/>
          <w:szCs w:val="28"/>
        </w:rPr>
        <w:t xml:space="preserve"> совет</w:t>
      </w:r>
      <w:r>
        <w:rPr>
          <w:rFonts w:ascii="Times New Roman" w:hAnsi="Times New Roman" w:cs="Times New Roman"/>
          <w:sz w:val="28"/>
          <w:szCs w:val="28"/>
        </w:rPr>
        <w:t>а</w:t>
      </w:r>
      <w:r w:rsidRPr="00904B1C">
        <w:rPr>
          <w:rFonts w:ascii="Times New Roman" w:hAnsi="Times New Roman" w:cs="Times New Roman"/>
          <w:sz w:val="28"/>
          <w:szCs w:val="28"/>
        </w:rPr>
        <w:t xml:space="preserve"> и др.), обеспечивающих государственно-общественный характер управления Организацией.</w:t>
      </w:r>
    </w:p>
    <w:p w14:paraId="71630E85" w14:textId="77777777" w:rsidR="00F104D1" w:rsidRPr="000A7AFD" w:rsidRDefault="00F104D1" w:rsidP="00F104D1">
      <w:pPr>
        <w:widowControl w:val="0"/>
        <w:pBdr>
          <w:top w:val="nil"/>
          <w:left w:val="nil"/>
          <w:bottom w:val="nil"/>
          <w:right w:val="nil"/>
          <w:between w:val="nil"/>
        </w:pBdr>
        <w:spacing w:after="0" w:line="360" w:lineRule="auto"/>
        <w:ind w:firstLine="709"/>
        <w:jc w:val="both"/>
        <w:rPr>
          <w:rFonts w:ascii="Times New Roman" w:eastAsia="Times New Roman" w:hAnsi="Times New Roman"/>
          <w:color w:val="000000" w:themeColor="text1"/>
          <w:sz w:val="28"/>
          <w:szCs w:val="28"/>
        </w:rPr>
      </w:pPr>
      <w:r w:rsidRPr="000A7AFD">
        <w:rPr>
          <w:rFonts w:ascii="Times New Roman" w:eastAsia="Times New Roman" w:hAnsi="Times New Roman"/>
          <w:color w:val="000000" w:themeColor="text1"/>
          <w:sz w:val="28"/>
          <w:szCs w:val="28"/>
        </w:rPr>
        <w:t xml:space="preserve">АООП основного общего образования обучающихся с </w:t>
      </w:r>
      <w:r>
        <w:rPr>
          <w:rFonts w:ascii="Times New Roman" w:eastAsia="Times New Roman" w:hAnsi="Times New Roman"/>
          <w:color w:val="000000" w:themeColor="text1"/>
          <w:sz w:val="28"/>
          <w:szCs w:val="28"/>
        </w:rPr>
        <w:t>ЗПР</w:t>
      </w:r>
      <w:r w:rsidRPr="000A7AFD">
        <w:rPr>
          <w:rFonts w:ascii="Times New Roman" w:eastAsia="Times New Roman" w:hAnsi="Times New Roman"/>
          <w:color w:val="000000" w:themeColor="text1"/>
          <w:sz w:val="28"/>
          <w:szCs w:val="28"/>
        </w:rPr>
        <w:t xml:space="preserve"> предназначена для освоения обучающимися, успешно освоившими адаптированную основную </w:t>
      </w:r>
      <w:r>
        <w:rPr>
          <w:rFonts w:ascii="Times New Roman" w:eastAsia="Times New Roman" w:hAnsi="Times New Roman"/>
          <w:color w:val="000000" w:themeColor="text1"/>
          <w:sz w:val="28"/>
          <w:szCs w:val="28"/>
        </w:rPr>
        <w:t>обще</w:t>
      </w:r>
      <w:r w:rsidRPr="000A7AFD">
        <w:rPr>
          <w:rFonts w:ascii="Times New Roman" w:eastAsia="Times New Roman" w:hAnsi="Times New Roman"/>
          <w:color w:val="000000" w:themeColor="text1"/>
          <w:sz w:val="28"/>
          <w:szCs w:val="28"/>
        </w:rPr>
        <w:t xml:space="preserve">образовательную программу начального общего образования (АООП НОО) обучающихся с </w:t>
      </w:r>
      <w:r>
        <w:rPr>
          <w:rFonts w:ascii="Times New Roman" w:eastAsia="Times New Roman" w:hAnsi="Times New Roman"/>
          <w:color w:val="000000" w:themeColor="text1"/>
          <w:sz w:val="28"/>
          <w:szCs w:val="28"/>
        </w:rPr>
        <w:t>ЗПР</w:t>
      </w:r>
      <w:r w:rsidRPr="000A7AFD">
        <w:rPr>
          <w:rFonts w:ascii="Times New Roman" w:eastAsia="Times New Roman" w:hAnsi="Times New Roman"/>
          <w:color w:val="000000" w:themeColor="text1"/>
          <w:sz w:val="28"/>
          <w:szCs w:val="28"/>
        </w:rPr>
        <w:t xml:space="preserve"> (варианты </w:t>
      </w:r>
      <w:r>
        <w:rPr>
          <w:rFonts w:ascii="Times New Roman" w:eastAsia="Times New Roman" w:hAnsi="Times New Roman"/>
          <w:color w:val="000000" w:themeColor="text1"/>
          <w:sz w:val="28"/>
          <w:szCs w:val="28"/>
        </w:rPr>
        <w:t>7.1 и 7</w:t>
      </w:r>
      <w:r w:rsidRPr="000A7AFD">
        <w:rPr>
          <w:rFonts w:ascii="Times New Roman" w:eastAsia="Times New Roman" w:hAnsi="Times New Roman"/>
          <w:color w:val="000000" w:themeColor="text1"/>
          <w:sz w:val="28"/>
          <w:szCs w:val="28"/>
        </w:rPr>
        <w:t xml:space="preserve">.2) в соответствие с ФГОС НОО обучающихся с </w:t>
      </w:r>
      <w:r>
        <w:rPr>
          <w:rFonts w:ascii="Times New Roman" w:eastAsia="Times New Roman" w:hAnsi="Times New Roman"/>
          <w:color w:val="000000" w:themeColor="text1"/>
          <w:sz w:val="28"/>
          <w:szCs w:val="28"/>
        </w:rPr>
        <w:t xml:space="preserve">ОВЗ, </w:t>
      </w:r>
      <w:r w:rsidRPr="0017734A">
        <w:rPr>
          <w:rFonts w:ascii="Times New Roman" w:eastAsia="Times New Roman" w:hAnsi="Times New Roman"/>
          <w:color w:val="000000" w:themeColor="text1"/>
          <w:sz w:val="28"/>
          <w:szCs w:val="28"/>
        </w:rPr>
        <w:t>и при этом нуждающихся в пролонгации специальных образовательных условий</w:t>
      </w:r>
      <w:r>
        <w:rPr>
          <w:rFonts w:ascii="Times New Roman" w:eastAsia="Times New Roman" w:hAnsi="Times New Roman"/>
          <w:color w:val="000000" w:themeColor="text1"/>
          <w:sz w:val="28"/>
          <w:szCs w:val="28"/>
        </w:rPr>
        <w:t xml:space="preserve"> на уровне основного общего образования</w:t>
      </w:r>
      <w:r w:rsidRPr="0017734A">
        <w:rPr>
          <w:rFonts w:ascii="Times New Roman" w:eastAsia="Times New Roman" w:hAnsi="Times New Roman"/>
          <w:color w:val="000000" w:themeColor="text1"/>
          <w:sz w:val="28"/>
          <w:szCs w:val="28"/>
        </w:rPr>
        <w:t xml:space="preserve">. Успешное освоение обучающимися с ЗПР АООП </w:t>
      </w:r>
      <w:r>
        <w:rPr>
          <w:rFonts w:ascii="Times New Roman" w:eastAsia="Times New Roman" w:hAnsi="Times New Roman"/>
          <w:color w:val="000000" w:themeColor="text1"/>
          <w:sz w:val="28"/>
          <w:szCs w:val="28"/>
        </w:rPr>
        <w:t>начального общего образования</w:t>
      </w:r>
      <w:r w:rsidRPr="0017734A">
        <w:rPr>
          <w:rFonts w:ascii="Times New Roman" w:eastAsia="Times New Roman" w:hAnsi="Times New Roman"/>
          <w:color w:val="000000" w:themeColor="text1"/>
          <w:sz w:val="28"/>
          <w:szCs w:val="28"/>
        </w:rPr>
        <w:t xml:space="preserve"> является</w:t>
      </w:r>
      <w:r w:rsidRPr="000A7AFD">
        <w:rPr>
          <w:rFonts w:ascii="Times New Roman" w:eastAsia="Times New Roman" w:hAnsi="Times New Roman"/>
          <w:color w:val="000000" w:themeColor="text1"/>
          <w:sz w:val="28"/>
          <w:szCs w:val="28"/>
        </w:rPr>
        <w:t xml:space="preserve"> необходимым условием освоения обучающимися с </w:t>
      </w:r>
      <w:r>
        <w:rPr>
          <w:rFonts w:ascii="Times New Roman" w:eastAsia="Times New Roman" w:hAnsi="Times New Roman"/>
          <w:color w:val="000000" w:themeColor="text1"/>
          <w:sz w:val="28"/>
          <w:szCs w:val="28"/>
        </w:rPr>
        <w:t>ЗПР</w:t>
      </w:r>
      <w:r w:rsidRPr="000A7AFD">
        <w:rPr>
          <w:rFonts w:ascii="Times New Roman" w:eastAsia="Times New Roman" w:hAnsi="Times New Roman"/>
          <w:color w:val="000000" w:themeColor="text1"/>
          <w:sz w:val="28"/>
          <w:szCs w:val="28"/>
        </w:rPr>
        <w:t xml:space="preserve"> АООП основного общего образования.</w:t>
      </w:r>
    </w:p>
    <w:p w14:paraId="0031044C" w14:textId="77777777" w:rsidR="00F104D1" w:rsidRDefault="00F104D1" w:rsidP="00F104D1">
      <w:pPr>
        <w:pBdr>
          <w:top w:val="nil"/>
          <w:left w:val="nil"/>
          <w:bottom w:val="nil"/>
          <w:right w:val="nil"/>
          <w:between w:val="nil"/>
        </w:pBdr>
        <w:tabs>
          <w:tab w:val="right" w:pos="9356"/>
        </w:tabs>
        <w:spacing w:after="0" w:line="360" w:lineRule="auto"/>
        <w:ind w:left="993" w:right="565" w:hanging="993"/>
        <w:jc w:val="center"/>
        <w:rPr>
          <w:rFonts w:ascii="Times New Roman" w:eastAsia="Times New Roman" w:hAnsi="Times New Roman"/>
          <w:b/>
          <w:color w:val="000000" w:themeColor="text1"/>
          <w:sz w:val="28"/>
          <w:szCs w:val="28"/>
        </w:rPr>
      </w:pPr>
    </w:p>
    <w:p w14:paraId="737E9460" w14:textId="77777777" w:rsidR="00F104D1" w:rsidRPr="00A433AE" w:rsidRDefault="00F104D1" w:rsidP="00F104D1">
      <w:pPr>
        <w:pBdr>
          <w:top w:val="nil"/>
          <w:left w:val="nil"/>
          <w:bottom w:val="nil"/>
          <w:right w:val="nil"/>
          <w:between w:val="nil"/>
        </w:pBdr>
        <w:tabs>
          <w:tab w:val="right" w:pos="9356"/>
        </w:tabs>
        <w:spacing w:after="0" w:line="360" w:lineRule="auto"/>
        <w:ind w:right="567"/>
        <w:jc w:val="center"/>
        <w:rPr>
          <w:rFonts w:ascii="Times New Roman" w:eastAsia="Times New Roman" w:hAnsi="Times New Roman"/>
          <w:b/>
          <w:color w:val="000000" w:themeColor="text1"/>
          <w:sz w:val="28"/>
          <w:szCs w:val="28"/>
        </w:rPr>
      </w:pPr>
      <w:r>
        <w:rPr>
          <w:rFonts w:ascii="Times New Roman" w:eastAsia="Times New Roman" w:hAnsi="Times New Roman"/>
          <w:b/>
          <w:color w:val="000000" w:themeColor="text1"/>
          <w:sz w:val="28"/>
          <w:szCs w:val="28"/>
        </w:rPr>
        <w:t xml:space="preserve">2.1.2. </w:t>
      </w:r>
      <w:r w:rsidRPr="00A433AE">
        <w:rPr>
          <w:rFonts w:ascii="Times New Roman" w:eastAsia="Times New Roman" w:hAnsi="Times New Roman"/>
          <w:b/>
          <w:color w:val="000000" w:themeColor="text1"/>
          <w:sz w:val="28"/>
          <w:szCs w:val="28"/>
        </w:rPr>
        <w:t xml:space="preserve">Цели и задачи реализации адаптированной основной </w:t>
      </w:r>
      <w:r>
        <w:rPr>
          <w:rFonts w:ascii="Times New Roman" w:eastAsia="Times New Roman" w:hAnsi="Times New Roman"/>
          <w:b/>
          <w:color w:val="000000" w:themeColor="text1"/>
          <w:sz w:val="28"/>
          <w:szCs w:val="28"/>
        </w:rPr>
        <w:t>обще</w:t>
      </w:r>
      <w:r w:rsidRPr="00A433AE">
        <w:rPr>
          <w:rFonts w:ascii="Times New Roman" w:eastAsia="Times New Roman" w:hAnsi="Times New Roman"/>
          <w:b/>
          <w:color w:val="000000" w:themeColor="text1"/>
          <w:sz w:val="28"/>
          <w:szCs w:val="28"/>
        </w:rPr>
        <w:t xml:space="preserve">образовательной программы основного общего образования обучающихся с </w:t>
      </w:r>
      <w:r>
        <w:rPr>
          <w:rFonts w:ascii="Times New Roman" w:eastAsia="Times New Roman" w:hAnsi="Times New Roman"/>
          <w:b/>
          <w:color w:val="000000" w:themeColor="text1"/>
          <w:sz w:val="28"/>
          <w:szCs w:val="28"/>
        </w:rPr>
        <w:t>задержкой психического развития</w:t>
      </w:r>
    </w:p>
    <w:p w14:paraId="5A0F0CA1" w14:textId="77777777" w:rsidR="00F104D1" w:rsidRPr="000A7AFD" w:rsidRDefault="00F104D1" w:rsidP="00F104D1">
      <w:pPr>
        <w:tabs>
          <w:tab w:val="left" w:pos="567"/>
        </w:tabs>
        <w:spacing w:after="0" w:line="360" w:lineRule="auto"/>
        <w:ind w:firstLine="709"/>
        <w:jc w:val="both"/>
        <w:rPr>
          <w:rFonts w:ascii="Times New Roman" w:eastAsia="Times New Roman" w:hAnsi="Times New Roman"/>
          <w:color w:val="000000" w:themeColor="text1"/>
          <w:sz w:val="28"/>
          <w:szCs w:val="28"/>
        </w:rPr>
      </w:pPr>
      <w:r w:rsidRPr="000A7AFD">
        <w:rPr>
          <w:rFonts w:ascii="Times New Roman" w:eastAsia="Times New Roman" w:hAnsi="Times New Roman"/>
          <w:b/>
          <w:color w:val="000000" w:themeColor="text1"/>
          <w:sz w:val="28"/>
          <w:szCs w:val="28"/>
        </w:rPr>
        <w:t>Целями реализации</w:t>
      </w:r>
      <w:r w:rsidRPr="000A7AFD">
        <w:rPr>
          <w:rFonts w:ascii="Times New Roman" w:eastAsia="Times New Roman" w:hAnsi="Times New Roman"/>
          <w:color w:val="000000" w:themeColor="text1"/>
          <w:sz w:val="28"/>
          <w:szCs w:val="28"/>
        </w:rPr>
        <w:t xml:space="preserve"> адаптированной основной образовательной программы основного общего образования обучающихся с </w:t>
      </w:r>
      <w:r>
        <w:rPr>
          <w:rFonts w:ascii="Times New Roman" w:eastAsia="Times New Roman" w:hAnsi="Times New Roman"/>
          <w:color w:val="000000" w:themeColor="text1"/>
          <w:sz w:val="28"/>
          <w:szCs w:val="28"/>
        </w:rPr>
        <w:t>ЗПР</w:t>
      </w:r>
      <w:r w:rsidRPr="000A7AFD">
        <w:rPr>
          <w:rFonts w:ascii="Times New Roman" w:eastAsia="Times New Roman" w:hAnsi="Times New Roman"/>
          <w:color w:val="000000" w:themeColor="text1"/>
          <w:sz w:val="28"/>
          <w:szCs w:val="28"/>
        </w:rPr>
        <w:t xml:space="preserve"> являются: </w:t>
      </w:r>
    </w:p>
    <w:p w14:paraId="0E6457FB" w14:textId="77777777" w:rsidR="00F104D1" w:rsidRPr="00380B6C"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0A7AFD">
        <w:rPr>
          <w:rFonts w:ascii="Times New Roman" w:hAnsi="Times New Roman"/>
          <w:color w:val="000000" w:themeColor="text1"/>
          <w:sz w:val="28"/>
          <w:szCs w:val="28"/>
        </w:rPr>
        <w:t xml:space="preserve">достижение выпускниками планируемых результатов: знаний, умений, навыков, компетенций и компетентностей, определяемых личностными, </w:t>
      </w:r>
      <w:r w:rsidRPr="000A7AFD">
        <w:rPr>
          <w:rFonts w:ascii="Times New Roman" w:hAnsi="Times New Roman"/>
          <w:color w:val="000000" w:themeColor="text1"/>
          <w:sz w:val="28"/>
          <w:szCs w:val="28"/>
        </w:rPr>
        <w:lastRenderedPageBreak/>
        <w:t xml:space="preserve">семейными, общественными, государственными потребностями и возможностями обучающегося с </w:t>
      </w:r>
      <w:r>
        <w:rPr>
          <w:rFonts w:ascii="Times New Roman" w:hAnsi="Times New Roman"/>
          <w:color w:val="000000" w:themeColor="text1"/>
          <w:sz w:val="28"/>
          <w:szCs w:val="28"/>
        </w:rPr>
        <w:t>ЗПР</w:t>
      </w:r>
      <w:r w:rsidRPr="000A7AFD">
        <w:rPr>
          <w:rFonts w:ascii="Times New Roman" w:hAnsi="Times New Roman"/>
          <w:color w:val="000000" w:themeColor="text1"/>
          <w:sz w:val="28"/>
          <w:szCs w:val="28"/>
        </w:rPr>
        <w:t xml:space="preserve"> среднего школьного возраста, индивидуальными особенностями его развития и состояния здоровья; </w:t>
      </w:r>
    </w:p>
    <w:p w14:paraId="3A8FE358" w14:textId="77777777" w:rsidR="00F104D1" w:rsidRPr="00380B6C"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0A7AFD">
        <w:rPr>
          <w:rFonts w:ascii="Times New Roman" w:hAnsi="Times New Roman"/>
          <w:color w:val="000000" w:themeColor="text1"/>
          <w:sz w:val="28"/>
          <w:szCs w:val="28"/>
        </w:rPr>
        <w:t xml:space="preserve">становление и развитие личности обучающегося с </w:t>
      </w:r>
      <w:r>
        <w:rPr>
          <w:rFonts w:ascii="Times New Roman" w:hAnsi="Times New Roman"/>
          <w:color w:val="000000" w:themeColor="text1"/>
          <w:sz w:val="28"/>
          <w:szCs w:val="28"/>
        </w:rPr>
        <w:t>ЗПР</w:t>
      </w:r>
      <w:r w:rsidRPr="000A7AFD">
        <w:rPr>
          <w:rFonts w:ascii="Times New Roman" w:hAnsi="Times New Roman"/>
          <w:color w:val="000000" w:themeColor="text1"/>
          <w:sz w:val="28"/>
          <w:szCs w:val="28"/>
        </w:rPr>
        <w:t xml:space="preserve"> в ее самобытности, уникальности, неповторимости.</w:t>
      </w:r>
    </w:p>
    <w:p w14:paraId="3D11726C" w14:textId="77777777" w:rsidR="00F104D1" w:rsidRPr="000A7AFD" w:rsidRDefault="00F104D1" w:rsidP="00F104D1">
      <w:pPr>
        <w:spacing w:after="0" w:line="360" w:lineRule="auto"/>
        <w:ind w:firstLine="709"/>
        <w:jc w:val="both"/>
        <w:rPr>
          <w:rFonts w:ascii="Times New Roman" w:eastAsia="Times New Roman" w:hAnsi="Times New Roman"/>
          <w:color w:val="000000" w:themeColor="text1"/>
          <w:sz w:val="28"/>
          <w:szCs w:val="28"/>
        </w:rPr>
      </w:pPr>
      <w:r w:rsidRPr="000A7AFD">
        <w:rPr>
          <w:rFonts w:ascii="Times New Roman" w:eastAsia="Times New Roman" w:hAnsi="Times New Roman"/>
          <w:color w:val="000000" w:themeColor="text1"/>
          <w:sz w:val="28"/>
          <w:szCs w:val="28"/>
        </w:rPr>
        <w:t xml:space="preserve">Достижение поставленных целей при разработке и реализации образовательной организацией адаптированной основной </w:t>
      </w:r>
      <w:r>
        <w:rPr>
          <w:rFonts w:ascii="Times New Roman" w:eastAsia="Times New Roman" w:hAnsi="Times New Roman"/>
          <w:color w:val="000000" w:themeColor="text1"/>
          <w:sz w:val="28"/>
          <w:szCs w:val="28"/>
        </w:rPr>
        <w:t>обще</w:t>
      </w:r>
      <w:r w:rsidRPr="000A7AFD">
        <w:rPr>
          <w:rFonts w:ascii="Times New Roman" w:eastAsia="Times New Roman" w:hAnsi="Times New Roman"/>
          <w:color w:val="000000" w:themeColor="text1"/>
          <w:sz w:val="28"/>
          <w:szCs w:val="28"/>
        </w:rPr>
        <w:t xml:space="preserve">образовательной программы основного общего образования обучающихся с </w:t>
      </w:r>
      <w:r>
        <w:rPr>
          <w:rFonts w:ascii="Times New Roman" w:eastAsia="Times New Roman" w:hAnsi="Times New Roman"/>
          <w:color w:val="000000" w:themeColor="text1"/>
          <w:sz w:val="28"/>
          <w:szCs w:val="28"/>
        </w:rPr>
        <w:t>ЗПР</w:t>
      </w:r>
      <w:r w:rsidRPr="000A7AFD">
        <w:rPr>
          <w:rFonts w:ascii="Times New Roman" w:eastAsia="Times New Roman" w:hAnsi="Times New Roman"/>
          <w:color w:val="000000" w:themeColor="text1"/>
          <w:sz w:val="28"/>
          <w:szCs w:val="28"/>
        </w:rPr>
        <w:t xml:space="preserve"> предусматривает решение следующих </w:t>
      </w:r>
      <w:r w:rsidRPr="00DA7684">
        <w:rPr>
          <w:rFonts w:ascii="Times New Roman" w:eastAsia="Times New Roman" w:hAnsi="Times New Roman"/>
          <w:b/>
          <w:bCs/>
          <w:color w:val="000000" w:themeColor="text1"/>
          <w:sz w:val="28"/>
          <w:szCs w:val="28"/>
        </w:rPr>
        <w:t>основных задач</w:t>
      </w:r>
      <w:r w:rsidRPr="000A7AFD">
        <w:rPr>
          <w:rFonts w:ascii="Times New Roman" w:eastAsia="Times New Roman" w:hAnsi="Times New Roman"/>
          <w:color w:val="000000" w:themeColor="text1"/>
          <w:sz w:val="28"/>
          <w:szCs w:val="28"/>
        </w:rPr>
        <w:t>:</w:t>
      </w:r>
    </w:p>
    <w:p w14:paraId="615F6FB3" w14:textId="77777777" w:rsidR="00F104D1" w:rsidRPr="00667D3D"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0A7AFD">
        <w:rPr>
          <w:rFonts w:ascii="Times New Roman" w:hAnsi="Times New Roman"/>
          <w:color w:val="000000" w:themeColor="text1"/>
          <w:sz w:val="28"/>
          <w:szCs w:val="28"/>
        </w:rPr>
        <w:t xml:space="preserve">обеспечение соответствия адаптированной основной </w:t>
      </w:r>
      <w:r>
        <w:rPr>
          <w:rFonts w:ascii="Times New Roman" w:hAnsi="Times New Roman"/>
          <w:color w:val="000000" w:themeColor="text1"/>
          <w:sz w:val="28"/>
          <w:szCs w:val="28"/>
        </w:rPr>
        <w:t>обще</w:t>
      </w:r>
      <w:r w:rsidRPr="000A7AFD">
        <w:rPr>
          <w:rFonts w:ascii="Times New Roman" w:hAnsi="Times New Roman"/>
          <w:color w:val="000000" w:themeColor="text1"/>
          <w:sz w:val="28"/>
          <w:szCs w:val="28"/>
        </w:rPr>
        <w:t>образовательной программы требованиям Федерального государственного образовательного стандарта основного общего образования (ФГОС ООО);</w:t>
      </w:r>
    </w:p>
    <w:p w14:paraId="254D1765" w14:textId="77777777" w:rsidR="00F104D1" w:rsidRPr="00667D3D"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0A7AFD">
        <w:rPr>
          <w:rFonts w:ascii="Times New Roman" w:hAnsi="Times New Roman"/>
          <w:color w:val="000000" w:themeColor="text1"/>
          <w:sz w:val="28"/>
          <w:szCs w:val="28"/>
        </w:rPr>
        <w:t>обеспечение преемственности начального общего</w:t>
      </w:r>
      <w:r>
        <w:rPr>
          <w:rFonts w:ascii="Times New Roman" w:hAnsi="Times New Roman"/>
          <w:color w:val="000000" w:themeColor="text1"/>
          <w:sz w:val="28"/>
          <w:szCs w:val="28"/>
        </w:rPr>
        <w:t xml:space="preserve"> и</w:t>
      </w:r>
      <w:r w:rsidRPr="000A7AFD">
        <w:rPr>
          <w:rFonts w:ascii="Times New Roman" w:hAnsi="Times New Roman"/>
          <w:color w:val="000000" w:themeColor="text1"/>
          <w:sz w:val="28"/>
          <w:szCs w:val="28"/>
        </w:rPr>
        <w:t xml:space="preserve"> основного общего образования;</w:t>
      </w:r>
    </w:p>
    <w:p w14:paraId="198750B7" w14:textId="77777777" w:rsidR="00F104D1" w:rsidRPr="00667D3D"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0A7AFD">
        <w:rPr>
          <w:rFonts w:ascii="Times New Roman" w:hAnsi="Times New Roman"/>
          <w:color w:val="000000" w:themeColor="text1"/>
          <w:sz w:val="28"/>
          <w:szCs w:val="28"/>
        </w:rPr>
        <w:t xml:space="preserve">обеспечение доступности получения качественного основного общего образования, достижение планируемых результатов освоения адаптированной основной образовательной программы основного общего образования обучающимися с </w:t>
      </w:r>
      <w:r>
        <w:rPr>
          <w:rFonts w:ascii="Times New Roman" w:hAnsi="Times New Roman"/>
          <w:color w:val="000000" w:themeColor="text1"/>
          <w:sz w:val="28"/>
          <w:szCs w:val="28"/>
        </w:rPr>
        <w:t>ЗПР</w:t>
      </w:r>
      <w:r w:rsidRPr="000A7AFD">
        <w:rPr>
          <w:rFonts w:ascii="Times New Roman" w:hAnsi="Times New Roman"/>
          <w:color w:val="000000" w:themeColor="text1"/>
          <w:sz w:val="28"/>
          <w:szCs w:val="28"/>
        </w:rPr>
        <w:t>;</w:t>
      </w:r>
    </w:p>
    <w:p w14:paraId="773039D8" w14:textId="77777777" w:rsidR="00F104D1" w:rsidRPr="00667D3D"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0A7AFD">
        <w:rPr>
          <w:rFonts w:ascii="Times New Roman" w:hAnsi="Times New Roman"/>
          <w:color w:val="000000" w:themeColor="text1"/>
          <w:sz w:val="28"/>
          <w:szCs w:val="28"/>
        </w:rPr>
        <w:t xml:space="preserve">установление требований к воспитанию обучающихся с </w:t>
      </w:r>
      <w:r>
        <w:rPr>
          <w:rFonts w:ascii="Times New Roman" w:hAnsi="Times New Roman"/>
          <w:color w:val="000000" w:themeColor="text1"/>
          <w:sz w:val="28"/>
          <w:szCs w:val="28"/>
        </w:rPr>
        <w:t>ЗПР</w:t>
      </w:r>
      <w:r w:rsidRPr="000A7AFD">
        <w:rPr>
          <w:rFonts w:ascii="Times New Roman" w:hAnsi="Times New Roman"/>
          <w:color w:val="000000" w:themeColor="text1"/>
          <w:sz w:val="28"/>
          <w:szCs w:val="28"/>
        </w:rPr>
        <w:t xml:space="preserve"> как части образовательной программы и соответствующему усилению воспитательного и социализирующего потенциала школы, инклюзивного подхода в образовании, обеспечению индивидуализированного психолого-педагогического сопровождения каждого обучающегося с </w:t>
      </w:r>
      <w:r>
        <w:rPr>
          <w:rFonts w:ascii="Times New Roman" w:hAnsi="Times New Roman"/>
          <w:color w:val="000000" w:themeColor="text1"/>
          <w:sz w:val="28"/>
          <w:szCs w:val="28"/>
        </w:rPr>
        <w:t>ЗПР на уровне основного общего образования</w:t>
      </w:r>
      <w:r w:rsidRPr="000A7AFD">
        <w:rPr>
          <w:rFonts w:ascii="Times New Roman" w:hAnsi="Times New Roman"/>
          <w:color w:val="000000" w:themeColor="text1"/>
          <w:sz w:val="28"/>
          <w:szCs w:val="28"/>
        </w:rPr>
        <w:t>;</w:t>
      </w:r>
    </w:p>
    <w:p w14:paraId="10280A9C" w14:textId="77777777" w:rsidR="00F104D1" w:rsidRPr="00667D3D"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0A7AFD">
        <w:rPr>
          <w:rFonts w:ascii="Times New Roman" w:hAnsi="Times New Roman"/>
          <w:color w:val="000000" w:themeColor="text1"/>
          <w:sz w:val="28"/>
          <w:szCs w:val="28"/>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14:paraId="6B2BAEF4" w14:textId="77777777" w:rsidR="00F104D1" w:rsidRPr="00667D3D"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0A7AFD">
        <w:rPr>
          <w:rFonts w:ascii="Times New Roman" w:hAnsi="Times New Roman"/>
          <w:color w:val="000000" w:themeColor="text1"/>
          <w:sz w:val="28"/>
          <w:szCs w:val="28"/>
        </w:rPr>
        <w:t xml:space="preserve">взаимодействие образовательной организации при реализации основной образовательной программы с социальными партнерами, в том </w:t>
      </w:r>
      <w:r w:rsidRPr="000A7AFD">
        <w:rPr>
          <w:rFonts w:ascii="Times New Roman" w:hAnsi="Times New Roman"/>
          <w:color w:val="000000" w:themeColor="text1"/>
          <w:sz w:val="28"/>
          <w:szCs w:val="28"/>
        </w:rPr>
        <w:lastRenderedPageBreak/>
        <w:t>числе, с центрами психолого-педагогической и социальной помощи, социально-ориентированными общественными организациями;</w:t>
      </w:r>
    </w:p>
    <w:p w14:paraId="05E3ADE5" w14:textId="77777777" w:rsidR="00F104D1" w:rsidRPr="00667D3D"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0A7AFD">
        <w:rPr>
          <w:rFonts w:ascii="Times New Roman" w:hAnsi="Times New Roman"/>
          <w:color w:val="000000" w:themeColor="text1"/>
          <w:sz w:val="28"/>
          <w:szCs w:val="28"/>
        </w:rPr>
        <w:t xml:space="preserve">выявление и развитие способностей обучающихся с </w:t>
      </w:r>
      <w:r>
        <w:rPr>
          <w:rFonts w:ascii="Times New Roman" w:hAnsi="Times New Roman"/>
          <w:color w:val="000000" w:themeColor="text1"/>
          <w:sz w:val="28"/>
          <w:szCs w:val="28"/>
        </w:rPr>
        <w:t>ЗПР</w:t>
      </w:r>
      <w:r w:rsidRPr="000A7AFD">
        <w:rPr>
          <w:rFonts w:ascii="Times New Roman" w:hAnsi="Times New Roman"/>
          <w:color w:val="000000" w:themeColor="text1"/>
          <w:sz w:val="28"/>
          <w:szCs w:val="28"/>
        </w:rPr>
        <w:t xml:space="preserve">, их интересов </w:t>
      </w:r>
      <w:r>
        <w:rPr>
          <w:rFonts w:ascii="Times New Roman" w:hAnsi="Times New Roman"/>
          <w:color w:val="000000" w:themeColor="text1"/>
          <w:sz w:val="28"/>
          <w:szCs w:val="28"/>
        </w:rPr>
        <w:t>посредством</w:t>
      </w:r>
      <w:r w:rsidRPr="000A7AFD">
        <w:rPr>
          <w:rFonts w:ascii="Times New Roman" w:hAnsi="Times New Roman"/>
          <w:color w:val="000000" w:themeColor="text1"/>
          <w:sz w:val="28"/>
          <w:szCs w:val="28"/>
        </w:rPr>
        <w:t xml:space="preserve"> включени</w:t>
      </w:r>
      <w:r>
        <w:rPr>
          <w:rFonts w:ascii="Times New Roman" w:hAnsi="Times New Roman"/>
          <w:color w:val="000000" w:themeColor="text1"/>
          <w:sz w:val="28"/>
          <w:szCs w:val="28"/>
        </w:rPr>
        <w:t>я</w:t>
      </w:r>
      <w:r w:rsidRPr="000A7AFD">
        <w:rPr>
          <w:rFonts w:ascii="Times New Roman" w:hAnsi="Times New Roman"/>
          <w:color w:val="000000" w:themeColor="text1"/>
          <w:sz w:val="28"/>
          <w:szCs w:val="28"/>
        </w:rPr>
        <w:t xml:space="preserve"> их в деятельность клубов, секций, студий и кружков, включени</w:t>
      </w:r>
      <w:r>
        <w:rPr>
          <w:rFonts w:ascii="Times New Roman" w:hAnsi="Times New Roman"/>
          <w:color w:val="000000" w:themeColor="text1"/>
          <w:sz w:val="28"/>
          <w:szCs w:val="28"/>
        </w:rPr>
        <w:t>я</w:t>
      </w:r>
      <w:r w:rsidRPr="000A7AFD">
        <w:rPr>
          <w:rFonts w:ascii="Times New Roman" w:hAnsi="Times New Roman"/>
          <w:color w:val="000000" w:themeColor="text1"/>
          <w:sz w:val="28"/>
          <w:szCs w:val="28"/>
        </w:rPr>
        <w:t xml:space="preserve"> в общественно полезную деятельность, в том числе с использованием возможностей образовательных организаций дополнительного образования;</w:t>
      </w:r>
    </w:p>
    <w:p w14:paraId="0A92E95C" w14:textId="77777777" w:rsidR="00F104D1" w:rsidRPr="00667D3D"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0A7AFD">
        <w:rPr>
          <w:rFonts w:ascii="Times New Roman" w:hAnsi="Times New Roman"/>
          <w:color w:val="000000" w:themeColor="text1"/>
          <w:sz w:val="28"/>
          <w:szCs w:val="28"/>
        </w:rPr>
        <w:t xml:space="preserve">организацию творческих </w:t>
      </w:r>
      <w:r>
        <w:rPr>
          <w:rFonts w:ascii="Times New Roman" w:hAnsi="Times New Roman"/>
          <w:color w:val="000000" w:themeColor="text1"/>
          <w:sz w:val="28"/>
          <w:szCs w:val="28"/>
        </w:rPr>
        <w:t>конкурсов</w:t>
      </w:r>
      <w:r w:rsidRPr="000A7AFD">
        <w:rPr>
          <w:rFonts w:ascii="Times New Roman" w:hAnsi="Times New Roman"/>
          <w:color w:val="000000" w:themeColor="text1"/>
          <w:sz w:val="28"/>
          <w:szCs w:val="28"/>
        </w:rPr>
        <w:t>, проектной и учебно-исследовательской деятельности;</w:t>
      </w:r>
    </w:p>
    <w:p w14:paraId="410F269E" w14:textId="77777777" w:rsidR="00F104D1" w:rsidRPr="00667D3D"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0A7AFD">
        <w:rPr>
          <w:rFonts w:ascii="Times New Roman" w:hAnsi="Times New Roman"/>
          <w:color w:val="000000" w:themeColor="text1"/>
          <w:sz w:val="28"/>
          <w:szCs w:val="28"/>
        </w:rPr>
        <w:t xml:space="preserve">участие обучающихся c </w:t>
      </w:r>
      <w:r>
        <w:rPr>
          <w:rFonts w:ascii="Times New Roman" w:hAnsi="Times New Roman"/>
          <w:color w:val="000000" w:themeColor="text1"/>
          <w:sz w:val="28"/>
          <w:szCs w:val="28"/>
        </w:rPr>
        <w:t>ЗПР</w:t>
      </w:r>
      <w:r w:rsidRPr="000A7AFD">
        <w:rPr>
          <w:rFonts w:ascii="Times New Roman" w:hAnsi="Times New Roman"/>
          <w:color w:val="000000" w:themeColor="text1"/>
          <w:sz w:val="28"/>
          <w:szCs w:val="28"/>
        </w:rPr>
        <w:t>, их родителей (законных представителей), педагогических работников и общественности в проектировании и развитии внутришкольной инклюзивной социальной среды, школьного уклада;</w:t>
      </w:r>
    </w:p>
    <w:p w14:paraId="7D495E13" w14:textId="77777777" w:rsidR="00F104D1" w:rsidRPr="00667D3D"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0A7AFD">
        <w:rPr>
          <w:rFonts w:ascii="Times New Roman" w:hAnsi="Times New Roman"/>
          <w:color w:val="000000" w:themeColor="text1"/>
          <w:sz w:val="28"/>
          <w:szCs w:val="28"/>
        </w:rPr>
        <w:t xml:space="preserve">сохранение и укрепление физического, психологического и социального здоровья обучающихся с </w:t>
      </w:r>
      <w:r>
        <w:rPr>
          <w:rFonts w:ascii="Times New Roman" w:hAnsi="Times New Roman"/>
          <w:color w:val="000000" w:themeColor="text1"/>
          <w:sz w:val="28"/>
          <w:szCs w:val="28"/>
        </w:rPr>
        <w:t>ЗПР</w:t>
      </w:r>
      <w:r w:rsidRPr="000A7AFD">
        <w:rPr>
          <w:rFonts w:ascii="Times New Roman" w:hAnsi="Times New Roman"/>
          <w:color w:val="000000" w:themeColor="text1"/>
          <w:sz w:val="28"/>
          <w:szCs w:val="28"/>
        </w:rPr>
        <w:t>, обеспечение их безопасности.</w:t>
      </w:r>
    </w:p>
    <w:p w14:paraId="02AB0793" w14:textId="77777777" w:rsidR="00F104D1" w:rsidRPr="00423862" w:rsidRDefault="00F104D1" w:rsidP="00F104D1">
      <w:pPr>
        <w:spacing w:after="0" w:line="360" w:lineRule="auto"/>
        <w:ind w:firstLine="709"/>
        <w:jc w:val="both"/>
        <w:rPr>
          <w:rFonts w:ascii="Times New Roman" w:hAnsi="Times New Roman"/>
          <w:sz w:val="28"/>
          <w:szCs w:val="28"/>
        </w:rPr>
      </w:pPr>
    </w:p>
    <w:p w14:paraId="764E51DD" w14:textId="77777777" w:rsidR="00F104D1" w:rsidRPr="00423862" w:rsidRDefault="00F104D1" w:rsidP="00F104D1">
      <w:pPr>
        <w:widowControl w:val="0"/>
        <w:pBdr>
          <w:top w:val="nil"/>
          <w:left w:val="nil"/>
          <w:bottom w:val="nil"/>
          <w:right w:val="nil"/>
          <w:between w:val="nil"/>
        </w:pBdr>
        <w:spacing w:after="0" w:line="360" w:lineRule="auto"/>
        <w:ind w:firstLine="709"/>
        <w:jc w:val="center"/>
        <w:rPr>
          <w:rFonts w:ascii="Times New Roman" w:eastAsia="Times New Roman" w:hAnsi="Times New Roman"/>
          <w:b/>
          <w:color w:val="000000" w:themeColor="text1"/>
          <w:sz w:val="28"/>
          <w:szCs w:val="28"/>
        </w:rPr>
      </w:pPr>
      <w:r>
        <w:rPr>
          <w:rFonts w:ascii="Times New Roman" w:eastAsia="Times New Roman" w:hAnsi="Times New Roman"/>
          <w:b/>
          <w:color w:val="000000" w:themeColor="text1"/>
          <w:sz w:val="28"/>
          <w:szCs w:val="28"/>
        </w:rPr>
        <w:t xml:space="preserve">2.1.3. </w:t>
      </w:r>
      <w:r w:rsidRPr="00423862">
        <w:rPr>
          <w:rFonts w:ascii="Times New Roman" w:eastAsia="Times New Roman" w:hAnsi="Times New Roman"/>
          <w:b/>
          <w:color w:val="000000" w:themeColor="text1"/>
          <w:sz w:val="28"/>
          <w:szCs w:val="28"/>
        </w:rPr>
        <w:t>Принципы и подходы к формированию адаптированной основной образовательной программы основного общего образования обучающихся с задержкой психического развития</w:t>
      </w:r>
    </w:p>
    <w:p w14:paraId="35A785B9" w14:textId="77777777" w:rsidR="00F104D1" w:rsidRPr="000A7AFD" w:rsidRDefault="00F104D1" w:rsidP="00F104D1">
      <w:pPr>
        <w:spacing w:after="0" w:line="360" w:lineRule="auto"/>
        <w:ind w:firstLine="709"/>
        <w:jc w:val="both"/>
        <w:rPr>
          <w:rFonts w:ascii="Times New Roman" w:eastAsia="Times New Roman" w:hAnsi="Times New Roman"/>
          <w:color w:val="000000" w:themeColor="text1"/>
          <w:sz w:val="28"/>
          <w:szCs w:val="28"/>
        </w:rPr>
      </w:pPr>
      <w:r w:rsidRPr="000A7AFD">
        <w:rPr>
          <w:rFonts w:ascii="Times New Roman" w:eastAsia="Times New Roman" w:hAnsi="Times New Roman"/>
          <w:color w:val="000000" w:themeColor="text1"/>
          <w:sz w:val="28"/>
          <w:szCs w:val="28"/>
        </w:rPr>
        <w:t>Методологической основой ФГОС ООО является системно-деятельностный подход, который предполагает:</w:t>
      </w:r>
    </w:p>
    <w:p w14:paraId="76C1CD1D" w14:textId="77777777" w:rsidR="00F104D1" w:rsidRPr="00380B6C"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380B6C">
        <w:rPr>
          <w:rFonts w:ascii="Times New Roman" w:hAnsi="Times New Roman"/>
          <w:color w:val="000000" w:themeColor="text1"/>
          <w:sz w:val="28"/>
          <w:szCs w:val="28"/>
        </w:rPr>
        <w:t>воспитание и развитие качеств личности, отвечающих требованиям современного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14:paraId="03E6D99C" w14:textId="77777777" w:rsidR="00F104D1" w:rsidRPr="00380B6C"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380B6C">
        <w:rPr>
          <w:rFonts w:ascii="Times New Roman" w:hAnsi="Times New Roman"/>
          <w:color w:val="000000" w:themeColor="text1"/>
          <w:sz w:val="28"/>
          <w:szCs w:val="28"/>
        </w:rPr>
        <w:t xml:space="preserve">формирование соответствующей целям общего образования социальной среды развития обучающихся, в том числе, обучающихся с ЗПР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w:t>
      </w:r>
      <w:r w:rsidRPr="00380B6C">
        <w:rPr>
          <w:rFonts w:ascii="Times New Roman" w:hAnsi="Times New Roman"/>
          <w:color w:val="000000" w:themeColor="text1"/>
          <w:sz w:val="28"/>
          <w:szCs w:val="28"/>
        </w:rPr>
        <w:lastRenderedPageBreak/>
        <w:t>(результата) личностного и познавательного развития обучающихся с ЗПР;</w:t>
      </w:r>
    </w:p>
    <w:p w14:paraId="4A36E3C1" w14:textId="77777777" w:rsidR="00F104D1" w:rsidRPr="00380B6C"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380B6C">
        <w:rPr>
          <w:rFonts w:ascii="Times New Roman" w:hAnsi="Times New Roman"/>
          <w:color w:val="000000" w:themeColor="text1"/>
          <w:sz w:val="28"/>
          <w:szCs w:val="28"/>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с ЗПР, его учебно-познавательной деятельности, формирование его готовности к дальнейшему обучению;</w:t>
      </w:r>
    </w:p>
    <w:p w14:paraId="36CC31CA" w14:textId="77777777" w:rsidR="00F104D1" w:rsidRPr="00380B6C"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380B6C">
        <w:rPr>
          <w:rFonts w:ascii="Times New Roman" w:hAnsi="Times New Roman"/>
          <w:color w:val="000000" w:themeColor="text1"/>
          <w:sz w:val="28"/>
          <w:szCs w:val="28"/>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 с ЗПР;</w:t>
      </w:r>
    </w:p>
    <w:p w14:paraId="529EE195" w14:textId="77777777" w:rsidR="00F104D1" w:rsidRPr="00380B6C"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380B6C">
        <w:rPr>
          <w:rFonts w:ascii="Times New Roman" w:hAnsi="Times New Roman"/>
          <w:color w:val="000000" w:themeColor="text1"/>
          <w:sz w:val="28"/>
          <w:szCs w:val="28"/>
        </w:rPr>
        <w:t xml:space="preserve">учет индивидуальных, возрастных и психофизиологических особенностей обучающихся с ЗПР при построении образовательного процесса </w:t>
      </w:r>
      <w:r>
        <w:rPr>
          <w:rFonts w:ascii="Times New Roman" w:hAnsi="Times New Roman"/>
          <w:color w:val="000000" w:themeColor="text1"/>
          <w:sz w:val="28"/>
          <w:szCs w:val="28"/>
        </w:rPr>
        <w:t xml:space="preserve">на уровне основного общего образования </w:t>
      </w:r>
      <w:r w:rsidRPr="00380B6C">
        <w:rPr>
          <w:rFonts w:ascii="Times New Roman" w:hAnsi="Times New Roman"/>
          <w:color w:val="000000" w:themeColor="text1"/>
          <w:sz w:val="28"/>
          <w:szCs w:val="28"/>
        </w:rPr>
        <w:t>и определении образовательно-воспитательных целей и путей их достижения;</w:t>
      </w:r>
    </w:p>
    <w:p w14:paraId="3440EABF" w14:textId="77777777" w:rsidR="00F104D1" w:rsidRPr="00380B6C" w:rsidRDefault="00F104D1" w:rsidP="00F104D1">
      <w:pPr>
        <w:pStyle w:val="a7"/>
        <w:widowControl w:val="0"/>
        <w:numPr>
          <w:ilvl w:val="0"/>
          <w:numId w:val="3"/>
        </w:numPr>
        <w:tabs>
          <w:tab w:val="left" w:pos="709"/>
        </w:tabs>
        <w:spacing w:after="0" w:line="360" w:lineRule="auto"/>
        <w:ind w:left="0" w:firstLine="426"/>
        <w:jc w:val="both"/>
        <w:rPr>
          <w:rFonts w:ascii="Times New Roman" w:hAnsi="Times New Roman"/>
          <w:color w:val="000000" w:themeColor="text1"/>
          <w:sz w:val="28"/>
          <w:szCs w:val="28"/>
        </w:rPr>
      </w:pPr>
      <w:r w:rsidRPr="00380B6C">
        <w:rPr>
          <w:rFonts w:ascii="Times New Roman" w:hAnsi="Times New Roman"/>
          <w:color w:val="000000" w:themeColor="text1"/>
          <w:sz w:val="28"/>
          <w:szCs w:val="28"/>
        </w:rPr>
        <w:t>разнообразие индивидуальных образовательных траекторий и индивидуального развития каждого обучающегося, в том числе детей</w:t>
      </w:r>
      <w:r>
        <w:rPr>
          <w:rFonts w:ascii="Times New Roman" w:hAnsi="Times New Roman"/>
          <w:color w:val="000000" w:themeColor="text1"/>
          <w:sz w:val="28"/>
          <w:szCs w:val="28"/>
        </w:rPr>
        <w:t xml:space="preserve"> и подростков</w:t>
      </w:r>
      <w:r w:rsidRPr="00380B6C">
        <w:rPr>
          <w:rFonts w:ascii="Times New Roman" w:hAnsi="Times New Roman"/>
          <w:color w:val="000000" w:themeColor="text1"/>
          <w:sz w:val="28"/>
          <w:szCs w:val="28"/>
        </w:rPr>
        <w:t xml:space="preserve"> с ЗПР.</w:t>
      </w:r>
    </w:p>
    <w:p w14:paraId="397A5E27" w14:textId="77777777" w:rsidR="00F104D1" w:rsidRDefault="00F104D1" w:rsidP="00F104D1">
      <w:pPr>
        <w:widowControl w:val="0"/>
        <w:tabs>
          <w:tab w:val="left" w:pos="993"/>
        </w:tabs>
        <w:spacing w:after="0" w:line="360" w:lineRule="auto"/>
        <w:ind w:firstLine="709"/>
        <w:jc w:val="both"/>
        <w:rPr>
          <w:rFonts w:ascii="Times New Roman" w:eastAsia="Times New Roman" w:hAnsi="Times New Roman"/>
          <w:color w:val="000000" w:themeColor="text1"/>
          <w:sz w:val="28"/>
          <w:szCs w:val="28"/>
        </w:rPr>
      </w:pPr>
      <w:r w:rsidRPr="000A7AFD">
        <w:rPr>
          <w:rFonts w:ascii="Times New Roman" w:eastAsia="Times New Roman" w:hAnsi="Times New Roman"/>
          <w:color w:val="000000" w:themeColor="text1"/>
          <w:sz w:val="28"/>
          <w:szCs w:val="28"/>
        </w:rPr>
        <w:t>Адаптированная основная образовательная программа основного общего образования формируется с учетом психолого-педагогических особенностей развития</w:t>
      </w:r>
      <w:r>
        <w:rPr>
          <w:rFonts w:ascii="Times New Roman" w:eastAsia="Times New Roman" w:hAnsi="Times New Roman"/>
          <w:color w:val="000000" w:themeColor="text1"/>
          <w:sz w:val="28"/>
          <w:szCs w:val="28"/>
        </w:rPr>
        <w:t xml:space="preserve"> и особых образовательных потребностей обучающихся</w:t>
      </w:r>
      <w:r w:rsidRPr="000A7AFD">
        <w:rPr>
          <w:rFonts w:ascii="Times New Roman" w:eastAsia="Times New Roman" w:hAnsi="Times New Roman"/>
          <w:color w:val="000000" w:themeColor="text1"/>
          <w:sz w:val="28"/>
          <w:szCs w:val="28"/>
        </w:rPr>
        <w:t xml:space="preserve"> с </w:t>
      </w:r>
      <w:r>
        <w:rPr>
          <w:rFonts w:ascii="Times New Roman" w:eastAsia="Times New Roman" w:hAnsi="Times New Roman"/>
          <w:color w:val="000000" w:themeColor="text1"/>
          <w:sz w:val="28"/>
          <w:szCs w:val="28"/>
        </w:rPr>
        <w:t>ЗПР</w:t>
      </w:r>
      <w:r w:rsidRPr="000A7AFD">
        <w:rPr>
          <w:rFonts w:ascii="Times New Roman" w:eastAsia="Times New Roman" w:hAnsi="Times New Roman"/>
          <w:color w:val="000000" w:themeColor="text1"/>
          <w:sz w:val="28"/>
          <w:szCs w:val="28"/>
        </w:rPr>
        <w:t xml:space="preserve"> 11–15 лет.</w:t>
      </w:r>
    </w:p>
    <w:p w14:paraId="267AE3EC" w14:textId="77777777" w:rsidR="00F104D1" w:rsidRDefault="00F104D1" w:rsidP="00F104D1">
      <w:pPr>
        <w:tabs>
          <w:tab w:val="left" w:pos="993"/>
        </w:tabs>
        <w:spacing w:after="0" w:line="360" w:lineRule="auto"/>
        <w:ind w:firstLine="709"/>
        <w:jc w:val="both"/>
        <w:rPr>
          <w:rFonts w:ascii="Times New Roman" w:hAnsi="Times New Roman"/>
          <w:color w:val="000000"/>
          <w:sz w:val="28"/>
          <w:szCs w:val="28"/>
        </w:rPr>
      </w:pPr>
      <w:r w:rsidRPr="007E4D3C">
        <w:rPr>
          <w:rFonts w:ascii="Times New Roman" w:hAnsi="Times New Roman"/>
          <w:color w:val="000000"/>
          <w:sz w:val="28"/>
          <w:szCs w:val="28"/>
        </w:rPr>
        <w:t xml:space="preserve">Срок получения основного общего образования при обучении по адаптированным основным общеобразовательным программам для обучающихся с </w:t>
      </w:r>
      <w:r>
        <w:rPr>
          <w:rFonts w:ascii="Times New Roman" w:hAnsi="Times New Roman"/>
          <w:color w:val="000000"/>
          <w:sz w:val="28"/>
          <w:szCs w:val="28"/>
        </w:rPr>
        <w:t>задержкой психического развития</w:t>
      </w:r>
      <w:r w:rsidRPr="007E4D3C">
        <w:rPr>
          <w:rFonts w:ascii="Times New Roman" w:hAnsi="Times New Roman"/>
          <w:color w:val="000000"/>
          <w:sz w:val="28"/>
          <w:szCs w:val="28"/>
        </w:rPr>
        <w:t xml:space="preserve"> – 5 лет (5-9 классы).</w:t>
      </w:r>
    </w:p>
    <w:p w14:paraId="5386A1D6" w14:textId="77777777" w:rsidR="00F104D1" w:rsidRPr="00FB2BE0" w:rsidRDefault="00F104D1" w:rsidP="00F104D1">
      <w:pPr>
        <w:widowControl w:val="0"/>
        <w:pBdr>
          <w:top w:val="nil"/>
          <w:left w:val="nil"/>
          <w:bottom w:val="nil"/>
          <w:right w:val="nil"/>
          <w:between w:val="nil"/>
        </w:pBdr>
        <w:spacing w:after="0" w:line="360" w:lineRule="auto"/>
        <w:ind w:firstLine="709"/>
        <w:jc w:val="center"/>
        <w:rPr>
          <w:rFonts w:ascii="Times New Roman" w:eastAsia="Times New Roman" w:hAnsi="Times New Roman"/>
          <w:b/>
          <w:color w:val="000000" w:themeColor="text1"/>
          <w:sz w:val="28"/>
          <w:szCs w:val="28"/>
        </w:rPr>
      </w:pPr>
      <w:r w:rsidRPr="00FB2BE0">
        <w:rPr>
          <w:rFonts w:ascii="Times New Roman" w:eastAsia="Times New Roman" w:hAnsi="Times New Roman"/>
          <w:b/>
          <w:color w:val="000000" w:themeColor="text1"/>
          <w:sz w:val="28"/>
          <w:szCs w:val="28"/>
        </w:rPr>
        <w:t>Особенности построения содержания образовательной программы</w:t>
      </w:r>
    </w:p>
    <w:p w14:paraId="6EFB650F" w14:textId="77777777" w:rsidR="00F104D1" w:rsidRPr="008A08E1" w:rsidRDefault="00F104D1" w:rsidP="00F104D1">
      <w:pPr>
        <w:tabs>
          <w:tab w:val="left" w:pos="993"/>
        </w:tabs>
        <w:spacing w:after="0" w:line="360" w:lineRule="auto"/>
        <w:ind w:firstLine="709"/>
        <w:jc w:val="both"/>
        <w:rPr>
          <w:rFonts w:ascii="Times New Roman" w:hAnsi="Times New Roman"/>
          <w:color w:val="000000"/>
          <w:sz w:val="28"/>
          <w:szCs w:val="28"/>
        </w:rPr>
      </w:pPr>
      <w:r w:rsidRPr="005E14D9">
        <w:rPr>
          <w:rFonts w:ascii="Times New Roman" w:hAnsi="Times New Roman"/>
          <w:color w:val="000000"/>
          <w:sz w:val="28"/>
          <w:szCs w:val="28"/>
        </w:rPr>
        <w:t>Требования к предметным результатам обучающихся с ЗПР в части итоговых достижений к моменту завершения обучения на уровне основного общего образования полностью соответствуют требовани</w:t>
      </w:r>
      <w:r>
        <w:rPr>
          <w:rFonts w:ascii="Times New Roman" w:hAnsi="Times New Roman"/>
          <w:color w:val="000000"/>
          <w:sz w:val="28"/>
          <w:szCs w:val="28"/>
        </w:rPr>
        <w:t>ям</w:t>
      </w:r>
      <w:r w:rsidRPr="005E14D9">
        <w:rPr>
          <w:rFonts w:ascii="Times New Roman" w:hAnsi="Times New Roman"/>
          <w:color w:val="000000"/>
          <w:sz w:val="28"/>
          <w:szCs w:val="28"/>
        </w:rPr>
        <w:t xml:space="preserve"> к предметным результатам для обучающихся по основной образовательной программе, не имеющих ограничений по возможностям здоровья.</w:t>
      </w:r>
    </w:p>
    <w:p w14:paraId="3D60D3E1" w14:textId="77777777" w:rsidR="00F104D1" w:rsidRDefault="00F104D1" w:rsidP="00F104D1">
      <w:pPr>
        <w:tabs>
          <w:tab w:val="left" w:pos="993"/>
        </w:tabs>
        <w:spacing w:after="0" w:line="360" w:lineRule="auto"/>
        <w:ind w:firstLine="709"/>
        <w:jc w:val="both"/>
        <w:rPr>
          <w:rFonts w:ascii="Times New Roman" w:hAnsi="Times New Roman"/>
          <w:color w:val="000000"/>
          <w:sz w:val="28"/>
          <w:szCs w:val="28"/>
        </w:rPr>
      </w:pPr>
      <w:r w:rsidRPr="008A08E1">
        <w:rPr>
          <w:rFonts w:ascii="Times New Roman" w:hAnsi="Times New Roman"/>
          <w:color w:val="000000"/>
          <w:sz w:val="28"/>
          <w:szCs w:val="28"/>
        </w:rPr>
        <w:t xml:space="preserve">Для обучающихся с ЗПР необходим дифференцированный подход к отбору содержания программ учебных предметов с учетом особых </w:t>
      </w:r>
      <w:r w:rsidRPr="008A08E1">
        <w:rPr>
          <w:rFonts w:ascii="Times New Roman" w:hAnsi="Times New Roman"/>
          <w:color w:val="000000"/>
          <w:sz w:val="28"/>
          <w:szCs w:val="28"/>
        </w:rPr>
        <w:lastRenderedPageBreak/>
        <w:t xml:space="preserve">образовательных потребностей и возможностей ребенка. Объем знаний и умений по учебным предметам несущественно сокращается за счет устранения избыточных по отношению к основному содержанию требований. </w:t>
      </w:r>
    </w:p>
    <w:p w14:paraId="46AD3A13" w14:textId="77777777" w:rsidR="00F104D1" w:rsidRDefault="00F104D1" w:rsidP="00F104D1">
      <w:pPr>
        <w:tabs>
          <w:tab w:val="left" w:pos="993"/>
        </w:tabs>
        <w:spacing w:after="0" w:line="360" w:lineRule="auto"/>
        <w:ind w:firstLine="709"/>
        <w:jc w:val="both"/>
        <w:rPr>
          <w:rFonts w:ascii="Times New Roman" w:hAnsi="Times New Roman"/>
          <w:color w:val="000000"/>
          <w:sz w:val="28"/>
          <w:szCs w:val="28"/>
        </w:rPr>
      </w:pPr>
      <w:r w:rsidRPr="008A08E1">
        <w:rPr>
          <w:rFonts w:ascii="Times New Roman" w:hAnsi="Times New Roman"/>
          <w:color w:val="000000"/>
          <w:sz w:val="28"/>
          <w:szCs w:val="28"/>
        </w:rPr>
        <w:t>Тематическое планирование по учебным предметам адаптированной основной общеобразовательной программы основного общего образования обучающихся с ЗПР совпадает с соответствующим разделом примерной основной образовательной программы основного общего образования и рабочими программами тех УМК, по которым ведется обучение в образовательной организации.</w:t>
      </w:r>
    </w:p>
    <w:p w14:paraId="7E99D4D9" w14:textId="77777777" w:rsidR="00F104D1" w:rsidRPr="00423862" w:rsidRDefault="00F104D1" w:rsidP="00F104D1">
      <w:pPr>
        <w:widowControl w:val="0"/>
        <w:pBdr>
          <w:top w:val="nil"/>
          <w:left w:val="nil"/>
          <w:bottom w:val="nil"/>
          <w:right w:val="nil"/>
          <w:between w:val="nil"/>
        </w:pBdr>
        <w:spacing w:after="0" w:line="360" w:lineRule="auto"/>
        <w:ind w:firstLine="709"/>
        <w:jc w:val="center"/>
        <w:rPr>
          <w:rFonts w:ascii="Times New Roman" w:eastAsia="Times New Roman" w:hAnsi="Times New Roman"/>
          <w:b/>
          <w:color w:val="000000" w:themeColor="text1"/>
          <w:sz w:val="28"/>
          <w:szCs w:val="28"/>
        </w:rPr>
      </w:pPr>
      <w:r w:rsidRPr="00423862">
        <w:rPr>
          <w:rFonts w:ascii="Times New Roman" w:eastAsia="Times New Roman" w:hAnsi="Times New Roman"/>
          <w:b/>
          <w:color w:val="000000" w:themeColor="text1"/>
          <w:sz w:val="28"/>
          <w:szCs w:val="28"/>
        </w:rPr>
        <w:t>Психолого-педагогические особенности обучающихся с задержкой психического развития</w:t>
      </w:r>
      <w:r>
        <w:rPr>
          <w:rFonts w:ascii="Times New Roman" w:eastAsia="Times New Roman" w:hAnsi="Times New Roman"/>
          <w:b/>
          <w:color w:val="000000" w:themeColor="text1"/>
          <w:sz w:val="28"/>
          <w:szCs w:val="28"/>
        </w:rPr>
        <w:t xml:space="preserve"> на уровне основного общего образования</w:t>
      </w:r>
    </w:p>
    <w:p w14:paraId="6E8782E3" w14:textId="77777777" w:rsidR="00F104D1" w:rsidRDefault="00F104D1" w:rsidP="00F104D1">
      <w:pPr>
        <w:widowControl w:val="0"/>
        <w:tabs>
          <w:tab w:val="left" w:pos="993"/>
        </w:tabs>
        <w:spacing w:after="0" w:line="360" w:lineRule="auto"/>
        <w:ind w:firstLine="709"/>
        <w:jc w:val="both"/>
        <w:rPr>
          <w:rFonts w:ascii="Times New Roman" w:eastAsia="Times New Roman" w:hAnsi="Times New Roman"/>
          <w:color w:val="000000" w:themeColor="text1"/>
          <w:sz w:val="28"/>
          <w:szCs w:val="28"/>
        </w:rPr>
      </w:pPr>
      <w:r w:rsidRPr="00D46B5C">
        <w:rPr>
          <w:rFonts w:ascii="Times New Roman" w:eastAsia="Times New Roman" w:hAnsi="Times New Roman"/>
          <w:color w:val="000000" w:themeColor="text1"/>
          <w:sz w:val="28"/>
          <w:szCs w:val="28"/>
        </w:rPr>
        <w:t xml:space="preserve">Общими для всех детей с ЗПР являются трудности произвольной саморегуляции, замедленный темп и неравномерное качество становления высших психических функций, мотивационных и когнитивных составляющих познавательной деятельности. Для значительной части </w:t>
      </w:r>
      <w:r>
        <w:rPr>
          <w:rFonts w:ascii="Times New Roman" w:eastAsia="Times New Roman" w:hAnsi="Times New Roman"/>
          <w:color w:val="000000" w:themeColor="text1"/>
          <w:sz w:val="28"/>
          <w:szCs w:val="28"/>
        </w:rPr>
        <w:t>детей и подростков с ЗПР</w:t>
      </w:r>
      <w:r w:rsidRPr="00D46B5C">
        <w:rPr>
          <w:rFonts w:ascii="Times New Roman" w:eastAsia="Times New Roman" w:hAnsi="Times New Roman"/>
          <w:color w:val="000000" w:themeColor="text1"/>
          <w:sz w:val="28"/>
          <w:szCs w:val="28"/>
        </w:rPr>
        <w:t xml:space="preserve"> типичен дефицит социально-перцептивных и коммуникативных способностей, нередко сопряженный с проблемами эмоциональной регуляции, что в совокупности затрудняет их продуктивное взаимодействие с окружающими.</w:t>
      </w:r>
    </w:p>
    <w:p w14:paraId="5FB53A9F" w14:textId="77777777" w:rsidR="00F104D1" w:rsidRDefault="00F104D1" w:rsidP="00F104D1">
      <w:pPr>
        <w:widowControl w:val="0"/>
        <w:tabs>
          <w:tab w:val="left" w:pos="993"/>
        </w:tabs>
        <w:spacing w:after="0" w:line="360" w:lineRule="auto"/>
        <w:ind w:firstLine="709"/>
        <w:jc w:val="both"/>
        <w:rPr>
          <w:rFonts w:ascii="Times New Roman" w:eastAsia="Times New Roman" w:hAnsi="Times New Roman"/>
          <w:color w:val="000000" w:themeColor="text1"/>
          <w:sz w:val="28"/>
          <w:szCs w:val="28"/>
        </w:rPr>
      </w:pPr>
      <w:r w:rsidRPr="00DB0CA7">
        <w:rPr>
          <w:rFonts w:ascii="Times New Roman" w:eastAsia="Times New Roman" w:hAnsi="Times New Roman"/>
          <w:color w:val="000000" w:themeColor="text1"/>
          <w:sz w:val="28"/>
          <w:szCs w:val="28"/>
        </w:rPr>
        <w:t>П</w:t>
      </w:r>
      <w:r w:rsidRPr="00DB0CA7">
        <w:rPr>
          <w:rFonts w:ascii="Times New Roman" w:eastAsia="Times New Roman" w:hAnsi="Times New Roman"/>
          <w:sz w:val="28"/>
          <w:szCs w:val="28"/>
        </w:rPr>
        <w:t>ереход от совместных учебных действий под руководством учителя (характерных для начальной школы) к самостоятельным (на уровне основной школы) предъявляет к подростку с ЗПР требования самостоятельного познавательного поиска, постановки учебных целей, освоения и самостоятельного осуществления контрольных и оценочных действий, инициативы в организации учебного сотрудничества. По мере взросления у</w:t>
      </w:r>
      <w:r w:rsidRPr="00A24D5E">
        <w:rPr>
          <w:rFonts w:ascii="Times New Roman" w:eastAsia="Times New Roman" w:hAnsi="Times New Roman"/>
          <w:sz w:val="28"/>
          <w:szCs w:val="28"/>
        </w:rPr>
        <w:t xml:space="preserve"> подростка происходит качественное преобразование учебных действий моделирования, контроля, оценки и переход к развитию способности проектирования собственной учебной деятельности и построению жизненных планов во временной перспективе. Характерной особенностью </w:t>
      </w:r>
      <w:r w:rsidRPr="00A24D5E">
        <w:rPr>
          <w:rFonts w:ascii="Times New Roman" w:eastAsia="Times New Roman" w:hAnsi="Times New Roman"/>
          <w:sz w:val="28"/>
          <w:szCs w:val="28"/>
        </w:rPr>
        <w:lastRenderedPageBreak/>
        <w:t>подросткового периода становится развитие форм понятийного мышления, усложн</w:t>
      </w:r>
      <w:r>
        <w:rPr>
          <w:rFonts w:ascii="Times New Roman" w:eastAsia="Times New Roman" w:hAnsi="Times New Roman"/>
          <w:sz w:val="28"/>
          <w:szCs w:val="28"/>
        </w:rPr>
        <w:t xml:space="preserve">ение </w:t>
      </w:r>
      <w:r w:rsidRPr="00A24D5E">
        <w:rPr>
          <w:rFonts w:ascii="Times New Roman" w:eastAsia="Times New Roman" w:hAnsi="Times New Roman"/>
          <w:sz w:val="28"/>
          <w:szCs w:val="28"/>
        </w:rPr>
        <w:t>используемы</w:t>
      </w:r>
      <w:r>
        <w:rPr>
          <w:rFonts w:ascii="Times New Roman" w:eastAsia="Times New Roman" w:hAnsi="Times New Roman"/>
          <w:sz w:val="28"/>
          <w:szCs w:val="28"/>
        </w:rPr>
        <w:t xml:space="preserve">х </w:t>
      </w:r>
      <w:r w:rsidRPr="00A24D5E">
        <w:rPr>
          <w:rFonts w:ascii="Times New Roman" w:eastAsia="Times New Roman" w:hAnsi="Times New Roman"/>
          <w:sz w:val="28"/>
          <w:szCs w:val="28"/>
        </w:rPr>
        <w:t>коммуникативны</w:t>
      </w:r>
      <w:r>
        <w:rPr>
          <w:rFonts w:ascii="Times New Roman" w:eastAsia="Times New Roman" w:hAnsi="Times New Roman"/>
          <w:sz w:val="28"/>
          <w:szCs w:val="28"/>
        </w:rPr>
        <w:t>х</w:t>
      </w:r>
      <w:r w:rsidRPr="00A24D5E">
        <w:rPr>
          <w:rFonts w:ascii="Times New Roman" w:eastAsia="Times New Roman" w:hAnsi="Times New Roman"/>
          <w:sz w:val="28"/>
          <w:szCs w:val="28"/>
        </w:rPr>
        <w:t xml:space="preserve"> средств и способ</w:t>
      </w:r>
      <w:r>
        <w:rPr>
          <w:rFonts w:ascii="Times New Roman" w:eastAsia="Times New Roman" w:hAnsi="Times New Roman"/>
          <w:sz w:val="28"/>
          <w:szCs w:val="28"/>
        </w:rPr>
        <w:t>ов</w:t>
      </w:r>
      <w:r w:rsidRPr="00A24D5E">
        <w:rPr>
          <w:rFonts w:ascii="Times New Roman" w:eastAsia="Times New Roman" w:hAnsi="Times New Roman"/>
          <w:sz w:val="28"/>
          <w:szCs w:val="28"/>
        </w:rPr>
        <w:t xml:space="preserve"> организации учебного сотрудничества в отношениях с учителями и сверстниками. Акцент в коммуникативной деятельности смещается на межличностное общение со сверстниками, которое приобретает для подростка особую значимость. В личностном развитии происходят многочисленные качественные изменения прежних интересов и склонностей, качественно изменя</w:t>
      </w:r>
      <w:r>
        <w:rPr>
          <w:rFonts w:ascii="Times New Roman" w:eastAsia="Times New Roman" w:hAnsi="Times New Roman"/>
          <w:sz w:val="28"/>
          <w:szCs w:val="28"/>
        </w:rPr>
        <w:t>ю</w:t>
      </w:r>
      <w:r w:rsidRPr="00A24D5E">
        <w:rPr>
          <w:rFonts w:ascii="Times New Roman" w:eastAsia="Times New Roman" w:hAnsi="Times New Roman"/>
          <w:sz w:val="28"/>
          <w:szCs w:val="28"/>
        </w:rPr>
        <w:t>тся самоотношение и самооценка в связи с появлением у подростка</w:t>
      </w:r>
      <w:r>
        <w:rPr>
          <w:rFonts w:ascii="Times New Roman" w:eastAsia="Times New Roman" w:hAnsi="Times New Roman"/>
          <w:sz w:val="28"/>
          <w:szCs w:val="28"/>
        </w:rPr>
        <w:t xml:space="preserve"> с ЗПР</w:t>
      </w:r>
      <w:r w:rsidRPr="00A24D5E">
        <w:rPr>
          <w:rFonts w:ascii="Times New Roman" w:eastAsia="Times New Roman" w:hAnsi="Times New Roman"/>
          <w:sz w:val="28"/>
          <w:szCs w:val="28"/>
        </w:rPr>
        <w:t xml:space="preserve"> значительных субъективных </w:t>
      </w:r>
      <w:r>
        <w:rPr>
          <w:rFonts w:ascii="Times New Roman" w:eastAsia="Times New Roman" w:hAnsi="Times New Roman"/>
          <w:sz w:val="28"/>
          <w:szCs w:val="28"/>
        </w:rPr>
        <w:t>трудностей и переживаний. К</w:t>
      </w:r>
      <w:r w:rsidRPr="00A24D5E">
        <w:rPr>
          <w:rFonts w:ascii="Times New Roman" w:eastAsia="Times New Roman" w:hAnsi="Times New Roman"/>
          <w:sz w:val="28"/>
          <w:szCs w:val="28"/>
        </w:rPr>
        <w:t xml:space="preserve"> девятому классу завершается внутренняя переориентация с правил и ограничений, связанных с моралью послушания, на нормы поведения взрослых.</w:t>
      </w:r>
    </w:p>
    <w:p w14:paraId="4696BEDA" w14:textId="77777777" w:rsidR="00F104D1" w:rsidRDefault="00F104D1" w:rsidP="00F104D1">
      <w:pPr>
        <w:widowControl w:val="0"/>
        <w:tabs>
          <w:tab w:val="left" w:pos="993"/>
        </w:tabs>
        <w:spacing w:after="0" w:line="360" w:lineRule="auto"/>
        <w:ind w:firstLine="709"/>
        <w:jc w:val="both"/>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t xml:space="preserve">Следует учитывать ряд особенностей подросткового возраста: обостренную восприимчивость к усвоению норм, ценностей и моделей поведения; сложные поведенческие проявления, вызванные </w:t>
      </w:r>
      <w:r w:rsidRPr="009D2B96">
        <w:rPr>
          <w:rFonts w:ascii="Times New Roman" w:eastAsia="Times New Roman" w:hAnsi="Times New Roman"/>
          <w:color w:val="000000" w:themeColor="text1"/>
          <w:sz w:val="28"/>
          <w:szCs w:val="28"/>
        </w:rPr>
        <w:t>противоречием между потребностью в признании их со стороны окружающих и собственной неуверенностью</w:t>
      </w:r>
      <w:r>
        <w:rPr>
          <w:rFonts w:ascii="Times New Roman" w:eastAsia="Times New Roman" w:hAnsi="Times New Roman"/>
          <w:color w:val="000000" w:themeColor="text1"/>
          <w:sz w:val="28"/>
          <w:szCs w:val="28"/>
        </w:rPr>
        <w:t xml:space="preserve">; изменение </w:t>
      </w:r>
      <w:r w:rsidRPr="009D2B96">
        <w:rPr>
          <w:rFonts w:ascii="Times New Roman" w:eastAsia="Times New Roman" w:hAnsi="Times New Roman"/>
          <w:color w:val="000000" w:themeColor="text1"/>
          <w:sz w:val="28"/>
          <w:szCs w:val="28"/>
        </w:rPr>
        <w:t>характера</w:t>
      </w:r>
      <w:r>
        <w:rPr>
          <w:rFonts w:ascii="Times New Roman" w:eastAsia="Times New Roman" w:hAnsi="Times New Roman"/>
          <w:color w:val="000000" w:themeColor="text1"/>
          <w:sz w:val="28"/>
          <w:szCs w:val="28"/>
        </w:rPr>
        <w:t xml:space="preserve">, </w:t>
      </w:r>
      <w:r w:rsidRPr="009D2B96">
        <w:rPr>
          <w:rFonts w:ascii="Times New Roman" w:eastAsia="Times New Roman" w:hAnsi="Times New Roman"/>
          <w:color w:val="000000" w:themeColor="text1"/>
          <w:sz w:val="28"/>
          <w:szCs w:val="28"/>
        </w:rPr>
        <w:t>способа общения и социальных взаимодействий</w:t>
      </w:r>
      <w:r>
        <w:rPr>
          <w:rFonts w:ascii="Times New Roman" w:eastAsia="Times New Roman" w:hAnsi="Times New Roman"/>
          <w:color w:val="000000" w:themeColor="text1"/>
          <w:sz w:val="28"/>
          <w:szCs w:val="28"/>
        </w:rPr>
        <w:t xml:space="preserve">. Процесс взросления у детей с ЗПР осложняется характерными для данной категории особенностями. У подростков с ЗПР часто наблюдаются признаки личностной незрелости, многие из них внушаемы, легко поддаются убеждению, не могут отстоять собственную позицию. Особые сложности могут создавать нарушения произвольной регуляции: для них характерны частые импульсивные реакции, они не могут сдерживать свои стремления и порывы, бывают не сдержаны в проявлении своих эмоций, склонны к переменчивости настроения. В целом у всех обучающихся с ЗПР отмечается слабость волевых процессов, что проявляется в невозможности сделать волевое усилие при учебных и иных трудностях. </w:t>
      </w:r>
    </w:p>
    <w:p w14:paraId="202489EA" w14:textId="77777777" w:rsidR="00F104D1" w:rsidRPr="00E76144" w:rsidRDefault="00F104D1" w:rsidP="00F104D1">
      <w:pPr>
        <w:widowControl w:val="0"/>
        <w:tabs>
          <w:tab w:val="left" w:pos="993"/>
        </w:tabs>
        <w:spacing w:after="0" w:line="360" w:lineRule="auto"/>
        <w:ind w:firstLine="709"/>
        <w:jc w:val="both"/>
        <w:rPr>
          <w:rFonts w:ascii="Times New Roman" w:eastAsia="Times New Roman" w:hAnsi="Times New Roman"/>
          <w:color w:val="000000" w:themeColor="text1"/>
          <w:sz w:val="28"/>
          <w:szCs w:val="28"/>
        </w:rPr>
      </w:pPr>
      <w:r w:rsidRPr="00E76144">
        <w:rPr>
          <w:rFonts w:ascii="Times New Roman" w:eastAsia="Times New Roman" w:hAnsi="Times New Roman"/>
          <w:color w:val="000000" w:themeColor="text1"/>
          <w:sz w:val="28"/>
          <w:szCs w:val="28"/>
        </w:rPr>
        <w:t xml:space="preserve">У подростков </w:t>
      </w:r>
      <w:r>
        <w:rPr>
          <w:rFonts w:ascii="Times New Roman" w:eastAsia="Times New Roman" w:hAnsi="Times New Roman"/>
          <w:color w:val="000000" w:themeColor="text1"/>
          <w:sz w:val="28"/>
          <w:szCs w:val="28"/>
        </w:rPr>
        <w:t xml:space="preserve">с </w:t>
      </w:r>
      <w:r w:rsidRPr="00246E60">
        <w:rPr>
          <w:rFonts w:ascii="Times New Roman" w:eastAsia="Times New Roman" w:hAnsi="Times New Roman"/>
          <w:color w:val="000000" w:themeColor="text1"/>
          <w:sz w:val="28"/>
          <w:szCs w:val="28"/>
        </w:rPr>
        <w:t xml:space="preserve">ЗПР не сформированы внутренние критерии самооценки, </w:t>
      </w:r>
      <w:r w:rsidRPr="007E47F1">
        <w:rPr>
          <w:rFonts w:ascii="Times New Roman" w:eastAsia="Times New Roman" w:hAnsi="Times New Roman"/>
          <w:color w:val="000000" w:themeColor="text1"/>
          <w:sz w:val="28"/>
          <w:szCs w:val="28"/>
        </w:rPr>
        <w:t xml:space="preserve">что снижает их устойчивость к внешним негативным </w:t>
      </w:r>
      <w:r w:rsidRPr="007E47F1">
        <w:rPr>
          <w:rFonts w:ascii="Times New Roman" w:eastAsia="Times New Roman" w:hAnsi="Times New Roman"/>
          <w:color w:val="000000" w:themeColor="text1"/>
          <w:sz w:val="28"/>
          <w:szCs w:val="28"/>
        </w:rPr>
        <w:lastRenderedPageBreak/>
        <w:t>воздействиям со стороны окружающих, проявляется в несамостоятельности и шаблонности суждений. Обучающиеся с ЗПР нередко демонстрируют некритично завышенный уровень притязаний, проявления эгоцентризма. Недостатки саморегуляции снижают способность к планированию, приводят</w:t>
      </w:r>
      <w:r>
        <w:rPr>
          <w:rFonts w:ascii="Times New Roman" w:eastAsia="Times New Roman" w:hAnsi="Times New Roman"/>
          <w:color w:val="000000" w:themeColor="text1"/>
          <w:sz w:val="28"/>
          <w:szCs w:val="28"/>
        </w:rPr>
        <w:t xml:space="preserve"> к неопределенности интересов и жизненных перспектив.</w:t>
      </w:r>
    </w:p>
    <w:p w14:paraId="34CB8BE2" w14:textId="77777777" w:rsidR="00F104D1" w:rsidRPr="000A7AFD" w:rsidRDefault="00F104D1" w:rsidP="00F104D1">
      <w:pPr>
        <w:tabs>
          <w:tab w:val="left" w:pos="-1560"/>
          <w:tab w:val="left" w:pos="-1134"/>
        </w:tabs>
        <w:spacing w:after="0" w:line="360" w:lineRule="auto"/>
        <w:ind w:firstLine="709"/>
        <w:jc w:val="both"/>
        <w:rPr>
          <w:rFonts w:ascii="Times New Roman" w:eastAsia="Times New Roman" w:hAnsi="Times New Roman"/>
          <w:color w:val="000000" w:themeColor="text1"/>
          <w:sz w:val="28"/>
          <w:szCs w:val="28"/>
        </w:rPr>
      </w:pPr>
      <w:r w:rsidRPr="000A7AFD">
        <w:rPr>
          <w:rFonts w:ascii="Times New Roman" w:eastAsia="Times New Roman" w:hAnsi="Times New Roman"/>
          <w:color w:val="000000" w:themeColor="text1"/>
          <w:sz w:val="28"/>
          <w:szCs w:val="28"/>
        </w:rPr>
        <w:t>При организации обучения</w:t>
      </w:r>
      <w:r>
        <w:rPr>
          <w:rFonts w:ascii="Times New Roman" w:eastAsia="Times New Roman" w:hAnsi="Times New Roman"/>
          <w:color w:val="000000" w:themeColor="text1"/>
          <w:sz w:val="28"/>
          <w:szCs w:val="28"/>
        </w:rPr>
        <w:t xml:space="preserve"> на уровне основного общего образования</w:t>
      </w:r>
      <w:r w:rsidRPr="000A7AFD">
        <w:rPr>
          <w:rFonts w:ascii="Times New Roman" w:eastAsia="Times New Roman" w:hAnsi="Times New Roman"/>
          <w:color w:val="000000" w:themeColor="text1"/>
          <w:sz w:val="28"/>
          <w:szCs w:val="28"/>
        </w:rPr>
        <w:t xml:space="preserve"> важно учитывать особенности познавательного развития</w:t>
      </w:r>
      <w:r>
        <w:rPr>
          <w:rFonts w:ascii="Times New Roman" w:eastAsia="Times New Roman" w:hAnsi="Times New Roman"/>
          <w:color w:val="000000" w:themeColor="text1"/>
          <w:sz w:val="28"/>
          <w:szCs w:val="28"/>
        </w:rPr>
        <w:t>,</w:t>
      </w:r>
      <w:r w:rsidRPr="000A7AFD">
        <w:rPr>
          <w:rFonts w:ascii="Times New Roman" w:eastAsia="Times New Roman" w:hAnsi="Times New Roman"/>
          <w:color w:val="000000" w:themeColor="text1"/>
          <w:sz w:val="28"/>
          <w:szCs w:val="28"/>
        </w:rPr>
        <w:t xml:space="preserve"> эмоционально-волевой и личностной сферы</w:t>
      </w:r>
      <w:r>
        <w:rPr>
          <w:rFonts w:ascii="Times New Roman" w:eastAsia="Times New Roman" w:hAnsi="Times New Roman"/>
          <w:color w:val="000000" w:themeColor="text1"/>
          <w:sz w:val="28"/>
          <w:szCs w:val="28"/>
        </w:rPr>
        <w:t xml:space="preserve"> обу</w:t>
      </w:r>
      <w:r w:rsidRPr="000A7AFD">
        <w:rPr>
          <w:rFonts w:ascii="Times New Roman" w:eastAsia="Times New Roman" w:hAnsi="Times New Roman"/>
          <w:color w:val="000000" w:themeColor="text1"/>
          <w:sz w:val="28"/>
          <w:szCs w:val="28"/>
        </w:rPr>
        <w:t>ча</w:t>
      </w:r>
      <w:r>
        <w:rPr>
          <w:rFonts w:ascii="Times New Roman" w:eastAsia="Times New Roman" w:hAnsi="Times New Roman"/>
          <w:color w:val="000000" w:themeColor="text1"/>
          <w:sz w:val="28"/>
          <w:szCs w:val="28"/>
        </w:rPr>
        <w:t>ю</w:t>
      </w:r>
      <w:r w:rsidRPr="000A7AFD">
        <w:rPr>
          <w:rFonts w:ascii="Times New Roman" w:eastAsia="Times New Roman" w:hAnsi="Times New Roman"/>
          <w:color w:val="000000" w:themeColor="text1"/>
          <w:sz w:val="28"/>
          <w:szCs w:val="28"/>
        </w:rPr>
        <w:t xml:space="preserve">щихся с </w:t>
      </w:r>
      <w:r>
        <w:rPr>
          <w:rFonts w:ascii="Times New Roman" w:eastAsia="Times New Roman" w:hAnsi="Times New Roman"/>
          <w:color w:val="000000" w:themeColor="text1"/>
          <w:sz w:val="28"/>
          <w:szCs w:val="28"/>
        </w:rPr>
        <w:t>ЗПР</w:t>
      </w:r>
      <w:r w:rsidRPr="000A7AFD">
        <w:rPr>
          <w:rFonts w:ascii="Times New Roman" w:eastAsia="Times New Roman" w:hAnsi="Times New Roman"/>
          <w:color w:val="000000" w:themeColor="text1"/>
          <w:sz w:val="28"/>
          <w:szCs w:val="28"/>
        </w:rPr>
        <w:t xml:space="preserve">, специфику усвоения </w:t>
      </w:r>
      <w:r>
        <w:rPr>
          <w:rFonts w:ascii="Times New Roman" w:eastAsia="Times New Roman" w:hAnsi="Times New Roman"/>
          <w:color w:val="000000" w:themeColor="text1"/>
          <w:sz w:val="28"/>
          <w:szCs w:val="28"/>
        </w:rPr>
        <w:t xml:space="preserve">ими </w:t>
      </w:r>
      <w:r w:rsidRPr="000A7AFD">
        <w:rPr>
          <w:rFonts w:ascii="Times New Roman" w:eastAsia="Times New Roman" w:hAnsi="Times New Roman"/>
          <w:color w:val="000000" w:themeColor="text1"/>
          <w:sz w:val="28"/>
          <w:szCs w:val="28"/>
        </w:rPr>
        <w:t>учебного материала.</w:t>
      </w:r>
    </w:p>
    <w:p w14:paraId="7FC22794" w14:textId="77777777" w:rsidR="00F104D1" w:rsidRPr="003576B3"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b/>
          <w:i/>
          <w:color w:val="000000" w:themeColor="text1"/>
          <w:sz w:val="28"/>
          <w:szCs w:val="28"/>
        </w:rPr>
      </w:pPr>
      <w:r w:rsidRPr="003576B3">
        <w:rPr>
          <w:rFonts w:ascii="Times New Roman" w:eastAsia="Times New Roman" w:hAnsi="Times New Roman"/>
          <w:b/>
          <w:i/>
          <w:color w:val="000000" w:themeColor="text1"/>
          <w:sz w:val="28"/>
          <w:szCs w:val="28"/>
        </w:rPr>
        <w:t>Особенности познавательной сферы</w:t>
      </w:r>
    </w:p>
    <w:p w14:paraId="567547BC" w14:textId="77777777" w:rsidR="00F104D1" w:rsidRPr="00985547"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i/>
          <w:iCs/>
          <w:color w:val="0070C0"/>
          <w:sz w:val="28"/>
          <w:szCs w:val="28"/>
        </w:rPr>
      </w:pPr>
      <w:r>
        <w:rPr>
          <w:rFonts w:ascii="Times New Roman" w:eastAsia="Times New Roman" w:hAnsi="Times New Roman"/>
          <w:color w:val="000000" w:themeColor="text1"/>
          <w:sz w:val="28"/>
          <w:szCs w:val="28"/>
        </w:rPr>
        <w:t xml:space="preserve">Своеобразие познавательной деятельности при ЗПР является одной из основных характеристик в структуре нарушения, </w:t>
      </w:r>
      <w:r w:rsidRPr="00D0355F">
        <w:rPr>
          <w:rFonts w:ascii="Times New Roman" w:eastAsia="Times New Roman" w:hAnsi="Times New Roman"/>
          <w:color w:val="000000" w:themeColor="text1"/>
          <w:sz w:val="28"/>
          <w:szCs w:val="28"/>
        </w:rPr>
        <w:t>поскольку связано</w:t>
      </w:r>
      <w:r>
        <w:rPr>
          <w:rFonts w:ascii="Times New Roman" w:eastAsia="Times New Roman" w:hAnsi="Times New Roman"/>
          <w:color w:val="000000" w:themeColor="text1"/>
          <w:sz w:val="28"/>
          <w:szCs w:val="28"/>
        </w:rPr>
        <w:t xml:space="preserve"> с первичным состоянием функциональной и/или органической недостаточности ЦНС.У подростков </w:t>
      </w:r>
      <w:r w:rsidRPr="007E47F1">
        <w:rPr>
          <w:rFonts w:ascii="Times New Roman" w:eastAsia="Times New Roman" w:hAnsi="Times New Roman"/>
          <w:color w:val="000000" w:themeColor="text1"/>
          <w:sz w:val="28"/>
          <w:szCs w:val="28"/>
        </w:rPr>
        <w:t>с ЗПР сохраняются недостаточный уровень сформированности познавательных процессов и пониженная продуктивность интеллектуально-мнестической деятельности.</w:t>
      </w:r>
    </w:p>
    <w:p w14:paraId="6C4DD195" w14:textId="77777777" w:rsidR="00F104D1" w:rsidRPr="007E47F1"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color w:val="000000" w:themeColor="text1"/>
          <w:sz w:val="28"/>
          <w:szCs w:val="28"/>
        </w:rPr>
      </w:pPr>
      <w:r w:rsidRPr="007E47F1">
        <w:rPr>
          <w:rFonts w:ascii="Times New Roman" w:eastAsia="Times New Roman" w:hAnsi="Times New Roman"/>
          <w:color w:val="000000" w:themeColor="text1"/>
          <w:sz w:val="28"/>
          <w:szCs w:val="28"/>
        </w:rPr>
        <w:t xml:space="preserve">Сохраняются неустойчивость внимания, трудности переключения с одного вида деятельности на другой, повышенные истощаемость и пресыщаемость, отвлекаемость на посторонние раздражители, что затрудняет последовательное и контролируемое выполнение длинного ряда операций. </w:t>
      </w:r>
    </w:p>
    <w:p w14:paraId="006E3C9D" w14:textId="77777777" w:rsidR="00F104D1"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color w:val="000000" w:themeColor="text1"/>
          <w:sz w:val="28"/>
          <w:szCs w:val="28"/>
        </w:rPr>
      </w:pPr>
      <w:r w:rsidRPr="004778DE">
        <w:rPr>
          <w:rFonts w:ascii="Times New Roman" w:eastAsia="Times New Roman" w:hAnsi="Times New Roman"/>
          <w:color w:val="000000" w:themeColor="text1"/>
          <w:sz w:val="28"/>
          <w:szCs w:val="28"/>
        </w:rPr>
        <w:t>Смысловые приемы запоминания долго не формируются, превалирует механическое заучивание, что в сочетании с иными недостатками мнестической деятельности не может обеспечить прочного запоминания материала.</w:t>
      </w:r>
    </w:p>
    <w:p w14:paraId="201813B3" w14:textId="77777777" w:rsidR="00F104D1"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t xml:space="preserve">В значительной </w:t>
      </w:r>
      <w:r w:rsidRPr="004778DE">
        <w:rPr>
          <w:rFonts w:ascii="Times New Roman" w:eastAsia="Times New Roman" w:hAnsi="Times New Roman"/>
          <w:color w:val="000000" w:themeColor="text1"/>
          <w:sz w:val="28"/>
          <w:szCs w:val="28"/>
        </w:rPr>
        <w:t>степени сохраняется несформированность мыслительной деятельности как на мотивационном, так и на операциональном уровнях. В частности, шк</w:t>
      </w:r>
      <w:r>
        <w:rPr>
          <w:rFonts w:ascii="Times New Roman" w:eastAsia="Times New Roman" w:hAnsi="Times New Roman"/>
          <w:color w:val="000000" w:themeColor="text1"/>
          <w:sz w:val="28"/>
          <w:szCs w:val="28"/>
        </w:rPr>
        <w:t>ольники демонстрируют слабую познавательную и поисковую активность в решении мыслительных задач, поверхностность при выборе способа действия, отсутствие стремления к поиску рационального решения</w:t>
      </w:r>
      <w:r w:rsidRPr="004778DE">
        <w:rPr>
          <w:rFonts w:ascii="Times New Roman" w:eastAsia="Times New Roman" w:hAnsi="Times New Roman"/>
          <w:color w:val="000000" w:themeColor="text1"/>
          <w:sz w:val="28"/>
          <w:szCs w:val="28"/>
        </w:rPr>
        <w:t xml:space="preserve">. В операциональных характеристиках </w:t>
      </w:r>
      <w:r w:rsidRPr="004778DE">
        <w:rPr>
          <w:rFonts w:ascii="Times New Roman" w:eastAsia="Times New Roman" w:hAnsi="Times New Roman"/>
          <w:color w:val="000000" w:themeColor="text1"/>
          <w:sz w:val="28"/>
          <w:szCs w:val="28"/>
        </w:rPr>
        <w:lastRenderedPageBreak/>
        <w:t>мышления отмечаются трудности при выполнении логических действий анализа и синтеза, классификации, сравнения и обобщения, основанных на актуализации существенных признаков объектов.</w:t>
      </w:r>
    </w:p>
    <w:p w14:paraId="56B88A80" w14:textId="77777777" w:rsidR="00F104D1" w:rsidRDefault="00F104D1" w:rsidP="00F104D1">
      <w:pPr>
        <w:pBdr>
          <w:top w:val="nil"/>
          <w:left w:val="nil"/>
          <w:bottom w:val="nil"/>
          <w:right w:val="nil"/>
          <w:between w:val="nil"/>
        </w:pBdr>
        <w:tabs>
          <w:tab w:val="left" w:pos="-1560"/>
          <w:tab w:val="left" w:pos="-1134"/>
        </w:tabs>
        <w:spacing w:after="0" w:line="360" w:lineRule="auto"/>
        <w:ind w:firstLine="709"/>
        <w:jc w:val="both"/>
        <w:rPr>
          <w:rFonts w:ascii="Arial" w:hAnsi="Arial" w:cs="Arial"/>
          <w:sz w:val="23"/>
          <w:szCs w:val="23"/>
        </w:rPr>
      </w:pPr>
      <w:r w:rsidRPr="00C721A4">
        <w:rPr>
          <w:rFonts w:ascii="Times New Roman" w:eastAsia="Times New Roman" w:hAnsi="Times New Roman"/>
          <w:color w:val="000000" w:themeColor="text1"/>
          <w:sz w:val="28"/>
          <w:szCs w:val="28"/>
        </w:rPr>
        <w:t>Обучающимся с ЗПР сложно самостоятельно проводить анализ на основе</w:t>
      </w:r>
      <w:r w:rsidRPr="00C721A4">
        <w:rPr>
          <w:rFonts w:ascii="Times New Roman" w:hAnsi="Times New Roman"/>
          <w:sz w:val="28"/>
          <w:szCs w:val="28"/>
        </w:rPr>
        <w:t xml:space="preserve"> выделения и сопоставления признаков объектов, явлений и понятий, определять существенные признаки, опираться на них при умозаключениях.</w:t>
      </w:r>
      <w:r w:rsidRPr="00C721A4">
        <w:rPr>
          <w:rFonts w:ascii="Times New Roman" w:eastAsia="Times New Roman" w:hAnsi="Times New Roman"/>
          <w:color w:val="000000" w:themeColor="text1"/>
          <w:sz w:val="28"/>
          <w:szCs w:val="28"/>
        </w:rPr>
        <w:t xml:space="preserve"> Трудности вызывают</w:t>
      </w:r>
      <w:r w:rsidRPr="00C721A4">
        <w:rPr>
          <w:rFonts w:ascii="Times New Roman" w:eastAsia="Times New Roman" w:hAnsi="Times New Roman"/>
          <w:sz w:val="28"/>
          <w:szCs w:val="28"/>
        </w:rPr>
        <w:t xml:space="preserve"> построение логических рассуждений, включающих установление причинно-следственных связей</w:t>
      </w:r>
      <w:r w:rsidRPr="00C721A4">
        <w:rPr>
          <w:rFonts w:ascii="Times New Roman" w:eastAsia="Times New Roman" w:hAnsi="Times New Roman"/>
          <w:color w:val="000000" w:themeColor="text1"/>
          <w:sz w:val="28"/>
          <w:szCs w:val="28"/>
        </w:rPr>
        <w:t xml:space="preserve">, доказательство и обоснование ответа, </w:t>
      </w:r>
      <w:r w:rsidRPr="00C721A4">
        <w:rPr>
          <w:rFonts w:ascii="Times New Roman" w:hAnsi="Times New Roman"/>
          <w:sz w:val="28"/>
          <w:szCs w:val="28"/>
        </w:rPr>
        <w:t xml:space="preserve">умение делать вывод на основе анализа информации, </w:t>
      </w:r>
      <w:r w:rsidRPr="00C721A4">
        <w:rPr>
          <w:rFonts w:ascii="Times New Roman" w:eastAsia="Times New Roman" w:hAnsi="Times New Roman"/>
          <w:color w:val="000000" w:themeColor="text1"/>
          <w:sz w:val="28"/>
          <w:szCs w:val="28"/>
        </w:rPr>
        <w:t>подводить вывод.</w:t>
      </w:r>
      <w:r w:rsidRPr="00C721A4">
        <w:rPr>
          <w:rFonts w:ascii="Times New Roman" w:eastAsia="Times New Roman" w:hAnsi="Times New Roman"/>
          <w:sz w:val="28"/>
          <w:szCs w:val="28"/>
        </w:rPr>
        <w:t xml:space="preserve"> Подросток с ЗПР затрудняется обобщать понятия, осуществляя логическую операцию перехода от </w:t>
      </w:r>
      <w:r w:rsidRPr="009D0D7D">
        <w:rPr>
          <w:rFonts w:ascii="Times New Roman" w:eastAsia="Times New Roman" w:hAnsi="Times New Roman"/>
          <w:sz w:val="28"/>
          <w:szCs w:val="28"/>
        </w:rPr>
        <w:t>видовых признаков к родовому понятию, от понятия с меньшим объ</w:t>
      </w:r>
      <w:r>
        <w:rPr>
          <w:rFonts w:ascii="Times New Roman" w:eastAsia="Times New Roman" w:hAnsi="Times New Roman"/>
          <w:sz w:val="28"/>
          <w:szCs w:val="28"/>
        </w:rPr>
        <w:t>е</w:t>
      </w:r>
      <w:r w:rsidRPr="009D0D7D">
        <w:rPr>
          <w:rFonts w:ascii="Times New Roman" w:eastAsia="Times New Roman" w:hAnsi="Times New Roman"/>
          <w:sz w:val="28"/>
          <w:szCs w:val="28"/>
        </w:rPr>
        <w:t>мом к понятию с большим объ</w:t>
      </w:r>
      <w:r>
        <w:rPr>
          <w:rFonts w:ascii="Times New Roman" w:eastAsia="Times New Roman" w:hAnsi="Times New Roman"/>
          <w:sz w:val="28"/>
          <w:szCs w:val="28"/>
        </w:rPr>
        <w:t>е</w:t>
      </w:r>
      <w:r w:rsidRPr="009D0D7D">
        <w:rPr>
          <w:rFonts w:ascii="Times New Roman" w:eastAsia="Times New Roman" w:hAnsi="Times New Roman"/>
          <w:sz w:val="28"/>
          <w:szCs w:val="28"/>
        </w:rPr>
        <w:t>мом</w:t>
      </w:r>
      <w:r w:rsidRPr="009D0D7D">
        <w:rPr>
          <w:rFonts w:ascii="Times New Roman" w:hAnsi="Times New Roman"/>
          <w:sz w:val="28"/>
          <w:szCs w:val="28"/>
        </w:rPr>
        <w:t>, обобщать, интегрировать информацию из различных источников и делать простейшие прогнозы.</w:t>
      </w:r>
    </w:p>
    <w:p w14:paraId="00A638FE" w14:textId="77777777" w:rsidR="00F104D1"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color w:val="000000" w:themeColor="text1"/>
          <w:sz w:val="28"/>
          <w:szCs w:val="28"/>
        </w:rPr>
      </w:pPr>
      <w:r w:rsidRPr="009D0D7D">
        <w:rPr>
          <w:rFonts w:ascii="Times New Roman" w:eastAsia="Times New Roman" w:hAnsi="Times New Roman"/>
          <w:sz w:val="28"/>
          <w:szCs w:val="28"/>
        </w:rPr>
        <w:t xml:space="preserve">Затруднения могут вызвать задания на построение рассуждения на основе сравнения предметов и явлений, выделяя при этом общие признаки, на выполнение сравнения </w:t>
      </w:r>
      <w:r w:rsidRPr="009D0D7D">
        <w:rPr>
          <w:rFonts w:ascii="Times New Roman" w:eastAsia="Times New Roman" w:hAnsi="Times New Roman"/>
          <w:color w:val="000000" w:themeColor="text1"/>
          <w:sz w:val="28"/>
          <w:szCs w:val="28"/>
        </w:rPr>
        <w:t>объектов по наиболее характерным признакам и формулировка выводов по</w:t>
      </w:r>
      <w:r>
        <w:rPr>
          <w:rFonts w:ascii="Times New Roman" w:eastAsia="Times New Roman" w:hAnsi="Times New Roman"/>
          <w:color w:val="000000" w:themeColor="text1"/>
          <w:sz w:val="28"/>
          <w:szCs w:val="28"/>
        </w:rPr>
        <w:t xml:space="preserve"> </w:t>
      </w:r>
      <w:r w:rsidRPr="00F1766A">
        <w:rPr>
          <w:rFonts w:ascii="Times New Roman" w:eastAsia="Times New Roman" w:hAnsi="Times New Roman"/>
          <w:color w:val="000000" w:themeColor="text1"/>
          <w:sz w:val="28"/>
          <w:szCs w:val="28"/>
        </w:rPr>
        <w:t>результатам сравнения</w:t>
      </w:r>
      <w:r>
        <w:rPr>
          <w:rFonts w:ascii="Times New Roman" w:eastAsia="Times New Roman" w:hAnsi="Times New Roman"/>
          <w:color w:val="000000" w:themeColor="text1"/>
          <w:sz w:val="28"/>
          <w:szCs w:val="28"/>
        </w:rPr>
        <w:t xml:space="preserve">. При выполнении классификации, </w:t>
      </w:r>
      <w:r w:rsidRPr="00F1766A">
        <w:rPr>
          <w:rFonts w:ascii="Times New Roman" w:eastAsia="Times New Roman" w:hAnsi="Times New Roman"/>
          <w:color w:val="000000" w:themeColor="text1"/>
          <w:sz w:val="28"/>
          <w:szCs w:val="28"/>
        </w:rPr>
        <w:t>объеди</w:t>
      </w:r>
      <w:r>
        <w:rPr>
          <w:rFonts w:ascii="Times New Roman" w:eastAsia="Times New Roman" w:hAnsi="Times New Roman"/>
          <w:color w:val="000000" w:themeColor="text1"/>
          <w:sz w:val="28"/>
          <w:szCs w:val="28"/>
        </w:rPr>
        <w:t>нении</w:t>
      </w:r>
      <w:r w:rsidRPr="00F1766A">
        <w:rPr>
          <w:rFonts w:ascii="Times New Roman" w:eastAsia="Times New Roman" w:hAnsi="Times New Roman"/>
          <w:color w:val="000000" w:themeColor="text1"/>
          <w:sz w:val="28"/>
          <w:szCs w:val="28"/>
        </w:rPr>
        <w:t xml:space="preserve"> предмет</w:t>
      </w:r>
      <w:r>
        <w:rPr>
          <w:rFonts w:ascii="Times New Roman" w:eastAsia="Times New Roman" w:hAnsi="Times New Roman"/>
          <w:color w:val="000000" w:themeColor="text1"/>
          <w:sz w:val="28"/>
          <w:szCs w:val="28"/>
        </w:rPr>
        <w:t>ов</w:t>
      </w:r>
      <w:r w:rsidRPr="00F1766A">
        <w:rPr>
          <w:rFonts w:ascii="Times New Roman" w:eastAsia="Times New Roman" w:hAnsi="Times New Roman"/>
          <w:color w:val="000000" w:themeColor="text1"/>
          <w:sz w:val="28"/>
          <w:szCs w:val="28"/>
        </w:rPr>
        <w:t xml:space="preserve"> и явлени</w:t>
      </w:r>
      <w:r>
        <w:rPr>
          <w:rFonts w:ascii="Times New Roman" w:eastAsia="Times New Roman" w:hAnsi="Times New Roman"/>
          <w:color w:val="000000" w:themeColor="text1"/>
          <w:sz w:val="28"/>
          <w:szCs w:val="28"/>
        </w:rPr>
        <w:t>й</w:t>
      </w:r>
      <w:r w:rsidRPr="00F1766A">
        <w:rPr>
          <w:rFonts w:ascii="Times New Roman" w:eastAsia="Times New Roman" w:hAnsi="Times New Roman"/>
          <w:color w:val="000000" w:themeColor="text1"/>
          <w:sz w:val="28"/>
          <w:szCs w:val="28"/>
        </w:rPr>
        <w:t xml:space="preserve"> в группы по определенным признакам</w:t>
      </w:r>
      <w:r>
        <w:rPr>
          <w:rFonts w:ascii="Times New Roman" w:eastAsia="Times New Roman" w:hAnsi="Times New Roman"/>
          <w:color w:val="000000" w:themeColor="text1"/>
          <w:sz w:val="28"/>
          <w:szCs w:val="28"/>
        </w:rPr>
        <w:t xml:space="preserve"> сложности возникают при самостоятельном </w:t>
      </w:r>
      <w:r w:rsidRPr="00A81AE6">
        <w:rPr>
          <w:rFonts w:ascii="Times New Roman" w:eastAsia="Times New Roman" w:hAnsi="Times New Roman"/>
          <w:color w:val="000000" w:themeColor="text1"/>
          <w:sz w:val="28"/>
          <w:szCs w:val="28"/>
        </w:rPr>
        <w:t>определении основания и вербальном обозначении.</w:t>
      </w:r>
    </w:p>
    <w:p w14:paraId="03E51409" w14:textId="77777777" w:rsidR="00F104D1" w:rsidRPr="00A81AE6"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color w:val="000000" w:themeColor="text1"/>
          <w:sz w:val="28"/>
          <w:szCs w:val="28"/>
        </w:rPr>
      </w:pPr>
      <w:r w:rsidRPr="00A81AE6">
        <w:rPr>
          <w:rFonts w:ascii="Times New Roman" w:hAnsi="Times New Roman"/>
          <w:sz w:val="28"/>
          <w:szCs w:val="28"/>
        </w:rPr>
        <w:t xml:space="preserve">Выраженные трудности обучающийся с ЗПР испытывает при необходимости давать определение понятию на основе оперирования существенными и второстепенными признаками </w:t>
      </w:r>
    </w:p>
    <w:p w14:paraId="063E53BF" w14:textId="77777777" w:rsidR="00F104D1"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t>Понятийные формы мышления долгое время не достигают уровня соответствующего развития, затрудняется процесс абстрагирования, оперирования понятиями, включения понятий в разные системы обобщения. Школьники с ЗПР нуждаются в сопровождении изучения программного материала дополнительной визуализацией, конкретизацией примерами, связью с практическим опытом.</w:t>
      </w:r>
    </w:p>
    <w:p w14:paraId="201F8762" w14:textId="77777777" w:rsidR="00F104D1"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lastRenderedPageBreak/>
        <w:t>Для подростков с ЗПР характерна слабость речевой регуляции действий, они испытывают затруднения в речевом оформлении, не могут спланировать свой действия и рассказать о них, дать вербальный отчет.</w:t>
      </w:r>
    </w:p>
    <w:p w14:paraId="74998F9E" w14:textId="77777777" w:rsidR="00F104D1" w:rsidRPr="003576B3"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b/>
          <w:bCs/>
          <w:i/>
          <w:color w:val="000000" w:themeColor="text1"/>
          <w:sz w:val="28"/>
          <w:szCs w:val="28"/>
        </w:rPr>
      </w:pPr>
      <w:r w:rsidRPr="003576B3">
        <w:rPr>
          <w:rFonts w:ascii="Times New Roman" w:eastAsia="Times New Roman" w:hAnsi="Times New Roman"/>
          <w:b/>
          <w:bCs/>
          <w:i/>
          <w:color w:val="000000" w:themeColor="text1"/>
          <w:sz w:val="28"/>
          <w:szCs w:val="28"/>
        </w:rPr>
        <w:t>Особенности речевого развития</w:t>
      </w:r>
    </w:p>
    <w:p w14:paraId="4227A70B" w14:textId="77777777" w:rsidR="00F104D1" w:rsidRPr="00D7493F" w:rsidRDefault="00F104D1" w:rsidP="00F104D1">
      <w:pPr>
        <w:pStyle w:val="ab"/>
        <w:spacing w:before="0" w:beforeAutospacing="0" w:after="0" w:afterAutospacing="0" w:line="360" w:lineRule="auto"/>
        <w:ind w:firstLine="709"/>
        <w:jc w:val="both"/>
      </w:pPr>
      <w:r w:rsidRPr="009A3C63">
        <w:rPr>
          <w:sz w:val="28"/>
          <w:szCs w:val="28"/>
        </w:rPr>
        <w:t xml:space="preserve">У подростков с ЗПР сохраняются недостатки фонематической стороны речи, они </w:t>
      </w:r>
      <w:r w:rsidRPr="00D7493F">
        <w:rPr>
          <w:sz w:val="28"/>
          <w:szCs w:val="28"/>
        </w:rPr>
        <w:t xml:space="preserve">продолжают смешивать оппозиционные звуки, затрудняются выполнять фонематический разбор слова. У них </w:t>
      </w:r>
      <w:r w:rsidRPr="007C18FC">
        <w:rPr>
          <w:sz w:val="28"/>
          <w:szCs w:val="28"/>
        </w:rPr>
        <w:t>остаются замены</w:t>
      </w:r>
      <w:r w:rsidRPr="00D7493F">
        <w:rPr>
          <w:sz w:val="28"/>
          <w:szCs w:val="28"/>
        </w:rPr>
        <w:t xml:space="preserve"> и смешения букв на письме, нечеткая дикция и отдельные нарушения звуко-слоговой структуры в малознакомых сложных словах.</w:t>
      </w:r>
    </w:p>
    <w:p w14:paraId="06403A93" w14:textId="77777777" w:rsidR="00F104D1" w:rsidRPr="009A3C63" w:rsidRDefault="00F104D1" w:rsidP="00F104D1">
      <w:pPr>
        <w:pStyle w:val="ab"/>
        <w:spacing w:before="0" w:beforeAutospacing="0" w:after="0" w:afterAutospacing="0" w:line="360" w:lineRule="auto"/>
        <w:ind w:firstLine="709"/>
        <w:jc w:val="both"/>
      </w:pPr>
      <w:r w:rsidRPr="009A3C63">
        <w:rPr>
          <w:sz w:val="28"/>
          <w:szCs w:val="28"/>
        </w:rPr>
        <w:t>Навыки словообразования формируются специфично и запозданием, им сложно образовывать новые слова приставочным и суффиксальным способами в различных частях речи, они допускают аграмматизм, как в устной, так и в письменной речи.</w:t>
      </w:r>
    </w:p>
    <w:p w14:paraId="6913CA41" w14:textId="77777777" w:rsidR="00F104D1" w:rsidRPr="009A3C63" w:rsidRDefault="00F104D1" w:rsidP="00F104D1">
      <w:pPr>
        <w:pStyle w:val="ab"/>
        <w:spacing w:before="0" w:beforeAutospacing="0" w:after="0" w:afterAutospacing="0" w:line="360" w:lineRule="auto"/>
        <w:ind w:firstLine="709"/>
        <w:jc w:val="both"/>
      </w:pPr>
      <w:r w:rsidRPr="009A3C63">
        <w:rPr>
          <w:sz w:val="28"/>
          <w:szCs w:val="28"/>
        </w:rPr>
        <w:t>Подростки с ЗПР испытывают семантические трудности, они не могут опираться на контекст для понимания значения нового слова. Обедненный словарный запас затрудняет речевое оформление, они чаще используют упрощенные речевые конструкции. По причине недостаточности словарного запаса они часто испытывают трудности в коммуникации.</w:t>
      </w:r>
    </w:p>
    <w:p w14:paraId="374309F0" w14:textId="77777777" w:rsidR="00F104D1" w:rsidRPr="009A3C63" w:rsidRDefault="00F104D1" w:rsidP="00F104D1">
      <w:pPr>
        <w:pStyle w:val="ab"/>
        <w:spacing w:before="0" w:beforeAutospacing="0" w:after="0" w:afterAutospacing="0" w:line="360" w:lineRule="auto"/>
        <w:ind w:firstLine="709"/>
        <w:jc w:val="both"/>
      </w:pPr>
      <w:r w:rsidRPr="009A3C63">
        <w:rPr>
          <w:sz w:val="28"/>
          <w:szCs w:val="28"/>
        </w:rPr>
        <w:t>Употребление частей речи характеризуется преимущественным использованием существительных и глаголов, другие части речи используются реже.</w:t>
      </w:r>
      <w:r>
        <w:rPr>
          <w:sz w:val="28"/>
          <w:szCs w:val="28"/>
        </w:rPr>
        <w:t xml:space="preserve"> </w:t>
      </w:r>
      <w:r w:rsidRPr="009A3C63">
        <w:rPr>
          <w:sz w:val="28"/>
          <w:szCs w:val="28"/>
        </w:rPr>
        <w:t>Крайне редко дети используют оценочные прилагательные, часто заменяют слова «штампами», но по смыслу они не всегда подходят. Различение причастий и деепричастий затруднено.</w:t>
      </w:r>
    </w:p>
    <w:p w14:paraId="21E10C5D" w14:textId="77777777" w:rsidR="00F104D1" w:rsidRPr="009A3C63" w:rsidRDefault="00F104D1" w:rsidP="00F104D1">
      <w:pPr>
        <w:pStyle w:val="ab"/>
        <w:spacing w:before="0" w:beforeAutospacing="0" w:after="0" w:afterAutospacing="0" w:line="360" w:lineRule="auto"/>
        <w:ind w:firstLine="709"/>
        <w:jc w:val="both"/>
      </w:pPr>
      <w:r w:rsidRPr="009A3C63">
        <w:rPr>
          <w:sz w:val="28"/>
          <w:szCs w:val="28"/>
        </w:rPr>
        <w:t>В самостоятельной речи детям с ЗПР сложно подбирать и использовать синонимы и антонимы, они не понимают фразеологизмов, не используют в самостоятельной речи образные сравнения.</w:t>
      </w:r>
    </w:p>
    <w:p w14:paraId="51A40CE6" w14:textId="77777777" w:rsidR="00F104D1" w:rsidRPr="009A3C63" w:rsidRDefault="00F104D1" w:rsidP="00F104D1">
      <w:pPr>
        <w:pStyle w:val="ab"/>
        <w:spacing w:before="0" w:beforeAutospacing="0" w:after="0" w:afterAutospacing="0" w:line="360" w:lineRule="auto"/>
        <w:ind w:firstLine="709"/>
        <w:jc w:val="both"/>
      </w:pPr>
      <w:r w:rsidRPr="009A3C63">
        <w:rPr>
          <w:sz w:val="28"/>
          <w:szCs w:val="28"/>
          <w:shd w:val="clear" w:color="auto" w:fill="FFFFFF"/>
        </w:rPr>
        <w:t xml:space="preserve">У подростков с ЗПР сохраняются нарушения письма, наличие специфических ошибок сопровождается большим количеством орфографических и пунктуационных ошибок. Ошибки на правила правописания чаще всего являются следствием недоразвития устной речи, </w:t>
      </w:r>
      <w:r w:rsidRPr="009A3C63">
        <w:rPr>
          <w:sz w:val="28"/>
          <w:szCs w:val="28"/>
          <w:shd w:val="clear" w:color="auto" w:fill="FFFFFF"/>
        </w:rPr>
        <w:lastRenderedPageBreak/>
        <w:t>недостаточности метаязыковой деятельности, несформированности регуляторных механизмов.</w:t>
      </w:r>
      <w:r w:rsidRPr="009A3C63">
        <w:rPr>
          <w:shd w:val="clear" w:color="auto" w:fill="FFFFFF"/>
        </w:rPr>
        <w:t xml:space="preserve">  </w:t>
      </w:r>
      <w:r w:rsidRPr="009A3C63">
        <w:rPr>
          <w:sz w:val="28"/>
          <w:szCs w:val="28"/>
          <w:shd w:val="clear" w:color="auto" w:fill="FFFFFF"/>
        </w:rPr>
        <w:t xml:space="preserve">Количество дисграфических ошибок к 5 классу сокращается, а количество дизорфографических нарастает в связи с усложнением и увеличением объема программного материала по русскому языку. </w:t>
      </w:r>
    </w:p>
    <w:p w14:paraId="1D8FA77A" w14:textId="77777777" w:rsidR="00F104D1" w:rsidRPr="009A3C63" w:rsidRDefault="00F104D1" w:rsidP="00F104D1">
      <w:pPr>
        <w:pStyle w:val="ab"/>
        <w:spacing w:before="0" w:beforeAutospacing="0" w:after="0" w:afterAutospacing="0" w:line="360" w:lineRule="auto"/>
        <w:ind w:firstLine="709"/>
        <w:jc w:val="both"/>
      </w:pPr>
      <w:r w:rsidRPr="009A3C63">
        <w:rPr>
          <w:sz w:val="28"/>
          <w:szCs w:val="28"/>
          <w:shd w:val="clear" w:color="auto" w:fill="FFFFFF"/>
        </w:rPr>
        <w:t>Нарушение в усвоении и использовании морфологического и традиционного принципов орфографии проявляется в разнообразных и многочисленных орфографических ошибках. При построении предложений дети допускают синтаксические, грамматические и стилистические ошибки.</w:t>
      </w:r>
    </w:p>
    <w:p w14:paraId="2B18B795" w14:textId="77777777" w:rsidR="00F104D1" w:rsidRPr="009A3C63" w:rsidRDefault="00F104D1" w:rsidP="00F104D1">
      <w:pPr>
        <w:pStyle w:val="ab"/>
        <w:spacing w:before="0" w:beforeAutospacing="0" w:after="0" w:afterAutospacing="0" w:line="360" w:lineRule="auto"/>
        <w:ind w:firstLine="709"/>
        <w:jc w:val="both"/>
      </w:pPr>
      <w:r w:rsidRPr="009A3C63">
        <w:rPr>
          <w:sz w:val="28"/>
          <w:szCs w:val="28"/>
        </w:rPr>
        <w:t>При повышении степени самостоятельности письменных работ количество ошибок увеличивается.</w:t>
      </w:r>
    </w:p>
    <w:p w14:paraId="6E4794CF" w14:textId="77777777" w:rsidR="00F104D1" w:rsidRPr="003576B3"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b/>
          <w:i/>
          <w:color w:val="000000" w:themeColor="text1"/>
          <w:sz w:val="28"/>
          <w:szCs w:val="28"/>
        </w:rPr>
      </w:pPr>
      <w:r w:rsidRPr="003576B3">
        <w:rPr>
          <w:rFonts w:ascii="Times New Roman" w:eastAsia="Times New Roman" w:hAnsi="Times New Roman"/>
          <w:b/>
          <w:i/>
          <w:color w:val="000000" w:themeColor="text1"/>
          <w:sz w:val="28"/>
          <w:szCs w:val="28"/>
        </w:rPr>
        <w:t>Особенности эмоционально-личностной и регулят</w:t>
      </w:r>
      <w:r>
        <w:rPr>
          <w:rFonts w:ascii="Times New Roman" w:eastAsia="Times New Roman" w:hAnsi="Times New Roman"/>
          <w:b/>
          <w:i/>
          <w:color w:val="000000" w:themeColor="text1"/>
          <w:sz w:val="28"/>
          <w:szCs w:val="28"/>
        </w:rPr>
        <w:t>орн</w:t>
      </w:r>
      <w:r w:rsidRPr="003576B3">
        <w:rPr>
          <w:rFonts w:ascii="Times New Roman" w:eastAsia="Times New Roman" w:hAnsi="Times New Roman"/>
          <w:b/>
          <w:i/>
          <w:color w:val="000000" w:themeColor="text1"/>
          <w:sz w:val="28"/>
          <w:szCs w:val="28"/>
        </w:rPr>
        <w:t>ой сферы</w:t>
      </w:r>
    </w:p>
    <w:p w14:paraId="4B24C68E" w14:textId="77777777" w:rsidR="00F104D1"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bCs/>
          <w:color w:val="000000" w:themeColor="text1"/>
          <w:sz w:val="28"/>
          <w:szCs w:val="28"/>
        </w:rPr>
      </w:pPr>
      <w:r>
        <w:rPr>
          <w:rFonts w:ascii="Times New Roman" w:eastAsia="Times New Roman" w:hAnsi="Times New Roman"/>
          <w:bCs/>
          <w:color w:val="000000" w:themeColor="text1"/>
          <w:sz w:val="28"/>
          <w:szCs w:val="28"/>
        </w:rPr>
        <w:t xml:space="preserve">Центральным признаком ЗПР любой степени выраженности является недостаточная сформированность саморегуляции. В подростковом возрасте произвольная </w:t>
      </w:r>
      <w:r w:rsidRPr="00EC721E">
        <w:rPr>
          <w:rFonts w:ascii="Times New Roman" w:eastAsia="Times New Roman" w:hAnsi="Times New Roman"/>
          <w:bCs/>
          <w:color w:val="000000" w:themeColor="text1"/>
          <w:sz w:val="28"/>
          <w:szCs w:val="28"/>
        </w:rPr>
        <w:t>регуляция все еще остается</w:t>
      </w:r>
      <w:r>
        <w:rPr>
          <w:rFonts w:ascii="Times New Roman" w:eastAsia="Times New Roman" w:hAnsi="Times New Roman"/>
          <w:bCs/>
          <w:color w:val="000000" w:themeColor="text1"/>
          <w:sz w:val="28"/>
          <w:szCs w:val="28"/>
        </w:rPr>
        <w:t xml:space="preserve"> незрелой. Подростки с ЗПР легко отвлекаются в процессе выполнения заданий, совершают импульсивные действия, приступают к работе без предварительного планирования, не проводят промежуточного контроля</w:t>
      </w:r>
      <w:r w:rsidRPr="00EC721E">
        <w:rPr>
          <w:rFonts w:ascii="Times New Roman" w:eastAsia="Times New Roman" w:hAnsi="Times New Roman"/>
          <w:bCs/>
          <w:color w:val="000000" w:themeColor="text1"/>
          <w:sz w:val="28"/>
          <w:szCs w:val="28"/>
        </w:rPr>
        <w:t>, а потому и не</w:t>
      </w:r>
      <w:r>
        <w:rPr>
          <w:rFonts w:ascii="Times New Roman" w:eastAsia="Times New Roman" w:hAnsi="Times New Roman"/>
          <w:bCs/>
          <w:color w:val="000000" w:themeColor="text1"/>
          <w:sz w:val="28"/>
          <w:szCs w:val="28"/>
        </w:rPr>
        <w:t xml:space="preserve"> замечают своих ошибок. Школьникам бывает трудно </w:t>
      </w:r>
      <w:r w:rsidRPr="00813099">
        <w:rPr>
          <w:rFonts w:ascii="Times New Roman" w:eastAsia="Times New Roman" w:hAnsi="Times New Roman"/>
          <w:bCs/>
          <w:color w:val="000000" w:themeColor="text1"/>
          <w:sz w:val="28"/>
          <w:szCs w:val="28"/>
        </w:rPr>
        <w:t>долго удерживать внимание</w:t>
      </w:r>
      <w:r>
        <w:rPr>
          <w:rFonts w:ascii="Times New Roman" w:eastAsia="Times New Roman" w:hAnsi="Times New Roman"/>
          <w:bCs/>
          <w:color w:val="000000" w:themeColor="text1"/>
          <w:sz w:val="28"/>
          <w:szCs w:val="28"/>
        </w:rPr>
        <w:t xml:space="preserve"> на одном предмете или действии. Отмечается несформированность мотивационно-целевой основы учебной деятельности, что выражается в низкой поисковой активности.</w:t>
      </w:r>
    </w:p>
    <w:p w14:paraId="5CE20B14" w14:textId="77777777" w:rsidR="00F104D1"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bCs/>
          <w:color w:val="000000" w:themeColor="text1"/>
          <w:sz w:val="28"/>
          <w:szCs w:val="28"/>
        </w:rPr>
      </w:pPr>
      <w:r>
        <w:rPr>
          <w:rFonts w:ascii="Times New Roman" w:eastAsia="Times New Roman" w:hAnsi="Times New Roman"/>
          <w:bCs/>
          <w:color w:val="000000" w:themeColor="text1"/>
          <w:sz w:val="28"/>
          <w:szCs w:val="28"/>
        </w:rPr>
        <w:t xml:space="preserve">По причине слабой регуляции деятельности обучающиеся с ЗПР нуждаются в постоянной поддержке со стороны взрослого, организующей и направляющей помощи, а иногда руководящем контроле. </w:t>
      </w:r>
    </w:p>
    <w:p w14:paraId="66CFE1C5" w14:textId="77777777" w:rsidR="00F104D1"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bCs/>
          <w:color w:val="000000" w:themeColor="text1"/>
          <w:sz w:val="28"/>
          <w:szCs w:val="28"/>
        </w:rPr>
      </w:pPr>
      <w:r>
        <w:rPr>
          <w:rFonts w:ascii="Times New Roman" w:eastAsia="Times New Roman" w:hAnsi="Times New Roman"/>
          <w:bCs/>
          <w:color w:val="000000" w:themeColor="text1"/>
          <w:sz w:val="28"/>
          <w:szCs w:val="28"/>
        </w:rPr>
        <w:t xml:space="preserve">Трудности </w:t>
      </w:r>
      <w:r w:rsidRPr="000B320E">
        <w:rPr>
          <w:rFonts w:ascii="Times New Roman" w:eastAsia="Times New Roman" w:hAnsi="Times New Roman"/>
          <w:bCs/>
          <w:color w:val="000000" w:themeColor="text1"/>
          <w:sz w:val="28"/>
          <w:szCs w:val="28"/>
        </w:rPr>
        <w:t xml:space="preserve">развития волевых процессов у подростков с ЗПР приводят к невозможности устойчиво мотивированного управления своим поведением. </w:t>
      </w:r>
      <w:r>
        <w:rPr>
          <w:rFonts w:ascii="Times New Roman" w:eastAsia="Times New Roman" w:hAnsi="Times New Roman"/>
          <w:bCs/>
          <w:color w:val="000000" w:themeColor="text1"/>
          <w:sz w:val="28"/>
          <w:szCs w:val="28"/>
        </w:rPr>
        <w:t xml:space="preserve">У детей и подростков с ЗПР низкая эмоциональная регуляция проявляется в нестабильности эмоционального фона, недостаточности контроля </w:t>
      </w:r>
      <w:r>
        <w:rPr>
          <w:rFonts w:ascii="Times New Roman" w:eastAsia="Times New Roman" w:hAnsi="Times New Roman"/>
          <w:bCs/>
          <w:color w:val="000000" w:themeColor="text1"/>
          <w:sz w:val="28"/>
          <w:szCs w:val="28"/>
        </w:rPr>
        <w:lastRenderedPageBreak/>
        <w:t>проявлений эмоций, склонности к аффективным реакциям, раздражительности, вспыльчивости.</w:t>
      </w:r>
    </w:p>
    <w:p w14:paraId="501524CC" w14:textId="77777777" w:rsidR="00F104D1"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bCs/>
          <w:color w:val="000000" w:themeColor="text1"/>
          <w:sz w:val="28"/>
          <w:szCs w:val="28"/>
        </w:rPr>
      </w:pPr>
      <w:r w:rsidRPr="000A74F2">
        <w:rPr>
          <w:rFonts w:ascii="Times New Roman" w:eastAsia="Times New Roman" w:hAnsi="Times New Roman"/>
          <w:bCs/>
          <w:color w:val="000000" w:themeColor="text1"/>
          <w:sz w:val="28"/>
          <w:szCs w:val="28"/>
        </w:rPr>
        <w:t>У обучающихся с ЗПР наблюдается недостаточное развитие эмоциональной сферы, которое характеризуются поверхностностью и нестойкостью эмоций, сниженной способностью к вербализации собственного эмоционального состояния бедностью эмоционально-экспрессивных средств в общении с окружающими, слабостью рефлексивной позиции, узким репертуаром способов адекватного выражения эмоций и эмоционального реагирования в различных жизненных ситуациях.</w:t>
      </w:r>
    </w:p>
    <w:p w14:paraId="563184F8" w14:textId="77777777" w:rsidR="00F104D1"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bCs/>
          <w:color w:val="000000" w:themeColor="text1"/>
          <w:sz w:val="28"/>
          <w:szCs w:val="28"/>
        </w:rPr>
      </w:pPr>
      <w:r>
        <w:rPr>
          <w:rFonts w:ascii="Times New Roman" w:eastAsia="Times New Roman" w:hAnsi="Times New Roman"/>
          <w:bCs/>
          <w:color w:val="000000" w:themeColor="text1"/>
          <w:sz w:val="28"/>
          <w:szCs w:val="28"/>
        </w:rPr>
        <w:t xml:space="preserve">У учащихся с ЗПР нарушено развитие самосознания, для них характерна </w:t>
      </w:r>
      <w:r w:rsidRPr="000A74F2">
        <w:rPr>
          <w:rFonts w:ascii="Times New Roman" w:eastAsia="Times New Roman" w:hAnsi="Times New Roman"/>
          <w:bCs/>
          <w:color w:val="000000" w:themeColor="text1"/>
          <w:sz w:val="28"/>
          <w:szCs w:val="28"/>
        </w:rPr>
        <w:t>нестабильная самооценка, завышенные притязания, стойкость эгоцентрической позиции личности, трудности формирования образа «Я».</w:t>
      </w:r>
      <w:r>
        <w:rPr>
          <w:rFonts w:ascii="Times New Roman" w:eastAsia="Times New Roman" w:hAnsi="Times New Roman"/>
          <w:bCs/>
          <w:color w:val="000000" w:themeColor="text1"/>
          <w:sz w:val="28"/>
          <w:szCs w:val="28"/>
        </w:rPr>
        <w:t xml:space="preserve"> Подросткам сложно осознавать себя в системе социальных взаимоотношений, выстраивать адекватное социальное взаимодействие с учетом позиций и мнения партнера.</w:t>
      </w:r>
    </w:p>
    <w:p w14:paraId="44C6F649" w14:textId="77777777" w:rsidR="00F104D1"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bCs/>
          <w:color w:val="000000" w:themeColor="text1"/>
          <w:sz w:val="28"/>
          <w:szCs w:val="28"/>
        </w:rPr>
      </w:pPr>
      <w:r>
        <w:rPr>
          <w:rFonts w:ascii="Times New Roman" w:eastAsia="Times New Roman" w:hAnsi="Times New Roman"/>
          <w:bCs/>
          <w:color w:val="000000" w:themeColor="text1"/>
          <w:sz w:val="28"/>
          <w:szCs w:val="28"/>
        </w:rPr>
        <w:t xml:space="preserve">Несмотря на способность понимать моральные и социальные нормы социума, подростки с ЗПР затрудняются в выстраивании поведения с учетом этих требований. В характерологических особенностях личности выделяются </w:t>
      </w:r>
      <w:r w:rsidRPr="00C4476C">
        <w:rPr>
          <w:rFonts w:ascii="Times New Roman" w:eastAsia="Times New Roman" w:hAnsi="Times New Roman"/>
          <w:bCs/>
          <w:color w:val="000000" w:themeColor="text1"/>
          <w:sz w:val="28"/>
          <w:szCs w:val="28"/>
        </w:rPr>
        <w:t>высокая внушаемость, чувство неуверенности в себе, сниженная критичность к своему поведению, упрямство в связи с определенной аффективной неустойчивостью</w:t>
      </w:r>
      <w:r>
        <w:rPr>
          <w:rFonts w:ascii="Times New Roman" w:eastAsia="Times New Roman" w:hAnsi="Times New Roman"/>
          <w:bCs/>
          <w:color w:val="000000" w:themeColor="text1"/>
          <w:sz w:val="28"/>
          <w:szCs w:val="28"/>
        </w:rPr>
        <w:t xml:space="preserve">, </w:t>
      </w:r>
      <w:r w:rsidRPr="00C4476C">
        <w:rPr>
          <w:rFonts w:ascii="Times New Roman" w:eastAsia="Times New Roman" w:hAnsi="Times New Roman"/>
          <w:bCs/>
          <w:color w:val="000000" w:themeColor="text1"/>
          <w:sz w:val="28"/>
          <w:szCs w:val="28"/>
        </w:rPr>
        <w:t>боязливость, обидчивость</w:t>
      </w:r>
      <w:r>
        <w:rPr>
          <w:rFonts w:ascii="Times New Roman" w:eastAsia="Times New Roman" w:hAnsi="Times New Roman"/>
          <w:bCs/>
          <w:color w:val="000000" w:themeColor="text1"/>
          <w:sz w:val="28"/>
          <w:szCs w:val="28"/>
        </w:rPr>
        <w:t xml:space="preserve">, </w:t>
      </w:r>
      <w:r w:rsidRPr="00AD59A9">
        <w:rPr>
          <w:rFonts w:ascii="Times New Roman" w:eastAsia="Times New Roman" w:hAnsi="Times New Roman"/>
          <w:bCs/>
          <w:color w:val="000000" w:themeColor="text1"/>
          <w:sz w:val="28"/>
          <w:szCs w:val="28"/>
        </w:rPr>
        <w:t>повышенн</w:t>
      </w:r>
      <w:r>
        <w:rPr>
          <w:rFonts w:ascii="Times New Roman" w:eastAsia="Times New Roman" w:hAnsi="Times New Roman"/>
          <w:bCs/>
          <w:color w:val="000000" w:themeColor="text1"/>
          <w:sz w:val="28"/>
          <w:szCs w:val="28"/>
        </w:rPr>
        <w:t>ая</w:t>
      </w:r>
      <w:r w:rsidRPr="00AD59A9">
        <w:rPr>
          <w:rFonts w:ascii="Times New Roman" w:eastAsia="Times New Roman" w:hAnsi="Times New Roman"/>
          <w:bCs/>
          <w:color w:val="000000" w:themeColor="text1"/>
          <w:sz w:val="28"/>
          <w:szCs w:val="28"/>
        </w:rPr>
        <w:t xml:space="preserve"> конфликтност</w:t>
      </w:r>
      <w:r>
        <w:rPr>
          <w:rFonts w:ascii="Times New Roman" w:eastAsia="Times New Roman" w:hAnsi="Times New Roman"/>
          <w:bCs/>
          <w:color w:val="000000" w:themeColor="text1"/>
          <w:sz w:val="28"/>
          <w:szCs w:val="28"/>
        </w:rPr>
        <w:t>ь.</w:t>
      </w:r>
    </w:p>
    <w:p w14:paraId="1FE32058" w14:textId="77777777" w:rsidR="00F104D1"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bCs/>
          <w:color w:val="000000" w:themeColor="text1"/>
          <w:sz w:val="28"/>
          <w:szCs w:val="28"/>
        </w:rPr>
      </w:pPr>
      <w:r w:rsidRPr="00AD59A9">
        <w:rPr>
          <w:rFonts w:ascii="Times New Roman" w:eastAsia="Times New Roman" w:hAnsi="Times New Roman"/>
          <w:bCs/>
          <w:color w:val="000000" w:themeColor="text1"/>
          <w:sz w:val="28"/>
          <w:szCs w:val="28"/>
        </w:rPr>
        <w:t xml:space="preserve">Существенные трудности наблюдаются у </w:t>
      </w:r>
      <w:r>
        <w:rPr>
          <w:rFonts w:ascii="Times New Roman" w:eastAsia="Times New Roman" w:hAnsi="Times New Roman"/>
          <w:bCs/>
          <w:color w:val="000000" w:themeColor="text1"/>
          <w:sz w:val="28"/>
          <w:szCs w:val="28"/>
        </w:rPr>
        <w:t xml:space="preserve">подростков </w:t>
      </w:r>
      <w:r w:rsidRPr="00AD59A9">
        <w:rPr>
          <w:rFonts w:ascii="Times New Roman" w:eastAsia="Times New Roman" w:hAnsi="Times New Roman"/>
          <w:bCs/>
          <w:color w:val="000000" w:themeColor="text1"/>
          <w:sz w:val="28"/>
          <w:szCs w:val="28"/>
        </w:rPr>
        <w:t xml:space="preserve">с ЗПР в процессе </w:t>
      </w:r>
      <w:r>
        <w:rPr>
          <w:rFonts w:ascii="Times New Roman" w:eastAsia="Times New Roman" w:hAnsi="Times New Roman"/>
          <w:bCs/>
          <w:color w:val="000000" w:themeColor="text1"/>
          <w:sz w:val="28"/>
          <w:szCs w:val="28"/>
        </w:rPr>
        <w:t>планирования жизненных перспектив, осознания совокупности соответствующих целей и задач</w:t>
      </w:r>
      <w:r w:rsidRPr="00AD59A9">
        <w:rPr>
          <w:rFonts w:ascii="Times New Roman" w:eastAsia="Times New Roman" w:hAnsi="Times New Roman"/>
          <w:bCs/>
          <w:color w:val="000000" w:themeColor="text1"/>
          <w:sz w:val="28"/>
          <w:szCs w:val="28"/>
        </w:rPr>
        <w:t>. Кроме</w:t>
      </w:r>
      <w:r>
        <w:rPr>
          <w:rFonts w:ascii="Times New Roman" w:eastAsia="Times New Roman" w:hAnsi="Times New Roman"/>
          <w:bCs/>
          <w:color w:val="000000" w:themeColor="text1"/>
          <w:sz w:val="28"/>
          <w:szCs w:val="28"/>
        </w:rPr>
        <w:t xml:space="preserve"> </w:t>
      </w:r>
      <w:r w:rsidRPr="00AD59A9">
        <w:rPr>
          <w:rFonts w:ascii="Times New Roman" w:eastAsia="Times New Roman" w:hAnsi="Times New Roman"/>
          <w:bCs/>
          <w:color w:val="000000" w:themeColor="text1"/>
          <w:sz w:val="28"/>
          <w:szCs w:val="28"/>
        </w:rPr>
        <w:t>того, все это сопровождается безынициативностью,</w:t>
      </w:r>
      <w:r>
        <w:rPr>
          <w:rFonts w:ascii="Times New Roman" w:eastAsia="Times New Roman" w:hAnsi="Times New Roman"/>
          <w:bCs/>
          <w:color w:val="000000" w:themeColor="text1"/>
          <w:sz w:val="28"/>
          <w:szCs w:val="28"/>
        </w:rPr>
        <w:t xml:space="preserve"> </w:t>
      </w:r>
      <w:r w:rsidRPr="00AD59A9">
        <w:rPr>
          <w:rFonts w:ascii="Times New Roman" w:eastAsia="Times New Roman" w:hAnsi="Times New Roman"/>
          <w:bCs/>
          <w:color w:val="000000" w:themeColor="text1"/>
          <w:sz w:val="28"/>
          <w:szCs w:val="28"/>
        </w:rPr>
        <w:t>необязательностью, уходом от ответственности</w:t>
      </w:r>
      <w:r>
        <w:rPr>
          <w:rFonts w:ascii="Times New Roman" w:eastAsia="Times New Roman" w:hAnsi="Times New Roman"/>
          <w:bCs/>
          <w:color w:val="000000" w:themeColor="text1"/>
          <w:sz w:val="28"/>
          <w:szCs w:val="28"/>
        </w:rPr>
        <w:t xml:space="preserve"> за собственные поступки и поведение</w:t>
      </w:r>
      <w:r w:rsidRPr="00AD59A9">
        <w:rPr>
          <w:rFonts w:ascii="Times New Roman" w:eastAsia="Times New Roman" w:hAnsi="Times New Roman"/>
          <w:bCs/>
          <w:color w:val="000000" w:themeColor="text1"/>
          <w:sz w:val="28"/>
          <w:szCs w:val="28"/>
        </w:rPr>
        <w:t xml:space="preserve">, </w:t>
      </w:r>
      <w:r>
        <w:rPr>
          <w:rFonts w:ascii="Times New Roman" w:eastAsia="Times New Roman" w:hAnsi="Times New Roman"/>
          <w:bCs/>
          <w:color w:val="000000" w:themeColor="text1"/>
          <w:sz w:val="28"/>
          <w:szCs w:val="28"/>
        </w:rPr>
        <w:t>снижением</w:t>
      </w:r>
      <w:r w:rsidRPr="00AD59A9">
        <w:rPr>
          <w:rFonts w:ascii="Times New Roman" w:eastAsia="Times New Roman" w:hAnsi="Times New Roman"/>
          <w:bCs/>
          <w:color w:val="000000" w:themeColor="text1"/>
          <w:sz w:val="28"/>
          <w:szCs w:val="28"/>
        </w:rPr>
        <w:t xml:space="preserve"> стремления улучшить свои результаты</w:t>
      </w:r>
      <w:r>
        <w:rPr>
          <w:rFonts w:ascii="Times New Roman" w:eastAsia="Times New Roman" w:hAnsi="Times New Roman"/>
          <w:bCs/>
          <w:color w:val="000000" w:themeColor="text1"/>
          <w:sz w:val="28"/>
          <w:szCs w:val="28"/>
        </w:rPr>
        <w:t>.</w:t>
      </w:r>
    </w:p>
    <w:p w14:paraId="675C90EE" w14:textId="77777777" w:rsidR="00F104D1" w:rsidRPr="003576B3"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b/>
          <w:i/>
          <w:color w:val="000000" w:themeColor="text1"/>
          <w:sz w:val="28"/>
          <w:szCs w:val="28"/>
        </w:rPr>
      </w:pPr>
      <w:r w:rsidRPr="003576B3">
        <w:rPr>
          <w:rFonts w:ascii="Times New Roman" w:eastAsia="Times New Roman" w:hAnsi="Times New Roman"/>
          <w:b/>
          <w:i/>
          <w:color w:val="000000" w:themeColor="text1"/>
          <w:sz w:val="28"/>
          <w:szCs w:val="28"/>
        </w:rPr>
        <w:t>Особенности коммуникации и социального взаимодействия, социальные отношения</w:t>
      </w:r>
    </w:p>
    <w:p w14:paraId="6530E6CE" w14:textId="77777777" w:rsidR="00F104D1" w:rsidRPr="008F59EC"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bCs/>
          <w:color w:val="000000" w:themeColor="text1"/>
          <w:sz w:val="28"/>
          <w:szCs w:val="28"/>
        </w:rPr>
      </w:pPr>
      <w:r w:rsidRPr="008F59EC">
        <w:rPr>
          <w:rFonts w:ascii="Times New Roman" w:eastAsia="Times New Roman" w:hAnsi="Times New Roman"/>
          <w:bCs/>
          <w:color w:val="000000" w:themeColor="text1"/>
          <w:sz w:val="28"/>
          <w:szCs w:val="28"/>
        </w:rPr>
        <w:lastRenderedPageBreak/>
        <w:t>У подростков с ЗПР недостаточно развиты коммуникативные навыки</w:t>
      </w:r>
      <w:r>
        <w:rPr>
          <w:rFonts w:ascii="Times New Roman" w:eastAsia="Times New Roman" w:hAnsi="Times New Roman"/>
          <w:bCs/>
          <w:color w:val="000000" w:themeColor="text1"/>
          <w:sz w:val="28"/>
          <w:szCs w:val="28"/>
        </w:rPr>
        <w:t>, репертуар коммуникативных средств беден, часто отмечается неадекватное использование невербальных средств общения и трудности их понимания. Качество владения приемами конструктивного взаимодействия со сверстниками и взрослыми невысокое</w:t>
      </w:r>
      <w:r w:rsidRPr="006B7563">
        <w:rPr>
          <w:rFonts w:ascii="Times New Roman" w:eastAsia="Times New Roman" w:hAnsi="Times New Roman"/>
          <w:bCs/>
          <w:color w:val="000000" w:themeColor="text1"/>
          <w:sz w:val="28"/>
          <w:szCs w:val="28"/>
        </w:rPr>
        <w:t>. Социальные коммуникации у них характеризуются отсутствием глубины и неустойчивостью в целом</w:t>
      </w:r>
      <w:r>
        <w:rPr>
          <w:rFonts w:ascii="Times New Roman" w:eastAsia="Times New Roman" w:hAnsi="Times New Roman"/>
          <w:bCs/>
          <w:color w:val="000000" w:themeColor="text1"/>
          <w:sz w:val="28"/>
          <w:szCs w:val="28"/>
        </w:rPr>
        <w:t xml:space="preserve">, неадекватностью поведения в конфликтных ситуациях. Понимание </w:t>
      </w:r>
      <w:r w:rsidRPr="00962A75">
        <w:rPr>
          <w:rFonts w:ascii="Times New Roman" w:eastAsia="Times New Roman" w:hAnsi="Times New Roman"/>
          <w:bCs/>
          <w:color w:val="000000" w:themeColor="text1"/>
          <w:sz w:val="28"/>
          <w:szCs w:val="28"/>
        </w:rPr>
        <w:t xml:space="preserve">индивидуальных личностных особенностей партнеров по </w:t>
      </w:r>
      <w:r w:rsidRPr="006B7563">
        <w:rPr>
          <w:rFonts w:ascii="Times New Roman" w:eastAsia="Times New Roman" w:hAnsi="Times New Roman"/>
          <w:bCs/>
          <w:color w:val="000000" w:themeColor="text1"/>
          <w:sz w:val="28"/>
          <w:szCs w:val="28"/>
        </w:rPr>
        <w:t>общению снижено</w:t>
      </w:r>
      <w:r w:rsidRPr="00962A75">
        <w:rPr>
          <w:rFonts w:ascii="Times New Roman" w:eastAsia="Times New Roman" w:hAnsi="Times New Roman"/>
          <w:bCs/>
          <w:color w:val="000000" w:themeColor="text1"/>
          <w:sz w:val="28"/>
          <w:szCs w:val="28"/>
        </w:rPr>
        <w:t>, сл</w:t>
      </w:r>
      <w:r>
        <w:rPr>
          <w:rFonts w:ascii="Times New Roman" w:eastAsia="Times New Roman" w:hAnsi="Times New Roman"/>
          <w:bCs/>
          <w:color w:val="000000" w:themeColor="text1"/>
          <w:sz w:val="28"/>
          <w:szCs w:val="28"/>
        </w:rPr>
        <w:t xml:space="preserve">або развита способность к сочувствию и сопереживанию, что создает затруднения при оценке высказываний и действий собеседника, учете интересов и точки зрения партнера по совместной деятельности. Усвоение и воспроизведение адекватных коммуникативных эталонов неустойчиво, что зачастую делает коммуникацию подростков с ЗПР малоконструктивной, сказывается на умении поддерживать учебное сотрудничество со сверстниками и взрослыми. Общепринятые правила общения и сотрудничества принимаются частично, соблюдаются с трудом и избирательно. Подростки с ЗПР не всегда могут понять социальный и эмоциональный контекст конкретной коммуникативной ситуации, что проявляется в неадекватности коммуникативного поведения, специфических трудностях вступления в контакт, его поддержания и завершения, а в случае возникновения </w:t>
      </w:r>
      <w:r w:rsidRPr="00101733">
        <w:rPr>
          <w:rFonts w:ascii="Times New Roman" w:eastAsia="Times New Roman" w:hAnsi="Times New Roman"/>
          <w:bCs/>
          <w:color w:val="000000" w:themeColor="text1"/>
          <w:sz w:val="28"/>
          <w:szCs w:val="28"/>
        </w:rPr>
        <w:t>конфликта – к</w:t>
      </w:r>
      <w:r>
        <w:rPr>
          <w:rFonts w:ascii="Times New Roman" w:eastAsia="Times New Roman" w:hAnsi="Times New Roman"/>
          <w:bCs/>
          <w:color w:val="000000" w:themeColor="text1"/>
          <w:sz w:val="28"/>
          <w:szCs w:val="28"/>
        </w:rPr>
        <w:t xml:space="preserve"> неправильным способам реагирования, неадекватным стратегиям поведения. Школьники с ЗПР не умеют использовать опыт взаимоотношений с окружающими для последующей коррекции своего </w:t>
      </w:r>
      <w:r w:rsidRPr="006B7563">
        <w:rPr>
          <w:rFonts w:ascii="Times New Roman" w:eastAsia="Times New Roman" w:hAnsi="Times New Roman"/>
          <w:bCs/>
          <w:color w:val="000000" w:themeColor="text1"/>
          <w:sz w:val="28"/>
          <w:szCs w:val="28"/>
        </w:rPr>
        <w:t>коммуникативного поведения, не могут учитывать оценку своих высказыван</w:t>
      </w:r>
      <w:r>
        <w:rPr>
          <w:rFonts w:ascii="Times New Roman" w:eastAsia="Times New Roman" w:hAnsi="Times New Roman"/>
          <w:bCs/>
          <w:color w:val="000000" w:themeColor="text1"/>
          <w:sz w:val="28"/>
          <w:szCs w:val="28"/>
        </w:rPr>
        <w:t>ий и действий со стороны взрослых и сверстников.</w:t>
      </w:r>
    </w:p>
    <w:p w14:paraId="20135FB4" w14:textId="77777777" w:rsidR="00F104D1" w:rsidRPr="003576B3"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b/>
          <w:i/>
          <w:color w:val="000000" w:themeColor="text1"/>
          <w:sz w:val="28"/>
          <w:szCs w:val="28"/>
        </w:rPr>
      </w:pPr>
      <w:r w:rsidRPr="003576B3">
        <w:rPr>
          <w:rFonts w:ascii="Times New Roman" w:eastAsia="Times New Roman" w:hAnsi="Times New Roman"/>
          <w:b/>
          <w:i/>
          <w:color w:val="000000" w:themeColor="text1"/>
          <w:sz w:val="28"/>
          <w:szCs w:val="28"/>
        </w:rPr>
        <w:t>Особенности учебной деятельности и специфики усвоения учебного материала</w:t>
      </w:r>
    </w:p>
    <w:p w14:paraId="224B4154" w14:textId="77777777" w:rsidR="00F104D1" w:rsidRDefault="00F104D1" w:rsidP="00F104D1">
      <w:pPr>
        <w:spacing w:after="0" w:line="360" w:lineRule="auto"/>
        <w:ind w:firstLine="709"/>
        <w:contextualSpacing/>
        <w:jc w:val="both"/>
        <w:rPr>
          <w:rFonts w:ascii="Times New Roman" w:eastAsia="Times New Roman" w:hAnsi="Times New Roman"/>
          <w:bCs/>
          <w:color w:val="000000" w:themeColor="text1"/>
          <w:sz w:val="28"/>
          <w:szCs w:val="28"/>
        </w:rPr>
      </w:pPr>
      <w:r w:rsidRPr="00B6132E">
        <w:rPr>
          <w:rFonts w:ascii="Times New Roman" w:hAnsi="Times New Roman"/>
          <w:color w:val="000000" w:themeColor="text1"/>
          <w:sz w:val="28"/>
          <w:szCs w:val="28"/>
        </w:rPr>
        <w:t>На уров</w:t>
      </w:r>
      <w:r>
        <w:rPr>
          <w:rFonts w:ascii="Times New Roman" w:hAnsi="Times New Roman"/>
          <w:color w:val="000000" w:themeColor="text1"/>
          <w:sz w:val="28"/>
          <w:szCs w:val="28"/>
        </w:rPr>
        <w:t>не основного общего образования существенно возрастают требования к учебной деятельности обучающихся: целенаправленности, самостоятельности, осуществлению познавательного поиска</w:t>
      </w:r>
      <w:r>
        <w:rPr>
          <w:rFonts w:ascii="Times New Roman" w:eastAsia="Times New Roman" w:hAnsi="Times New Roman"/>
          <w:color w:val="000000" w:themeColor="text1"/>
          <w:sz w:val="28"/>
          <w:szCs w:val="28"/>
        </w:rPr>
        <w:t xml:space="preserve">, постановки </w:t>
      </w:r>
      <w:r>
        <w:rPr>
          <w:rFonts w:ascii="Times New Roman" w:eastAsia="Times New Roman" w:hAnsi="Times New Roman"/>
          <w:color w:val="000000" w:themeColor="text1"/>
          <w:sz w:val="28"/>
          <w:szCs w:val="28"/>
        </w:rPr>
        <w:lastRenderedPageBreak/>
        <w:t xml:space="preserve">учебных целей и задач, </w:t>
      </w:r>
      <w:r w:rsidRPr="00FE3879">
        <w:rPr>
          <w:rFonts w:ascii="Times New Roman" w:eastAsia="Times New Roman" w:hAnsi="Times New Roman"/>
          <w:color w:val="000000" w:themeColor="text1"/>
          <w:sz w:val="28"/>
          <w:szCs w:val="28"/>
        </w:rPr>
        <w:t>освоени</w:t>
      </w:r>
      <w:r>
        <w:rPr>
          <w:rFonts w:ascii="Times New Roman" w:eastAsia="Times New Roman" w:hAnsi="Times New Roman"/>
          <w:color w:val="000000" w:themeColor="text1"/>
          <w:sz w:val="28"/>
          <w:szCs w:val="28"/>
        </w:rPr>
        <w:t>ю</w:t>
      </w:r>
      <w:r w:rsidRPr="00FE3879">
        <w:rPr>
          <w:rFonts w:ascii="Times New Roman" w:eastAsia="Times New Roman" w:hAnsi="Times New Roman"/>
          <w:color w:val="000000" w:themeColor="text1"/>
          <w:sz w:val="28"/>
          <w:szCs w:val="28"/>
        </w:rPr>
        <w:t xml:space="preserve"> контрольных и оценочных действий</w:t>
      </w:r>
      <w:r>
        <w:rPr>
          <w:rFonts w:ascii="Times New Roman" w:eastAsia="Times New Roman" w:hAnsi="Times New Roman"/>
          <w:color w:val="000000" w:themeColor="text1"/>
          <w:sz w:val="28"/>
          <w:szCs w:val="28"/>
        </w:rPr>
        <w:t xml:space="preserve">. У обучающихся с ЗПР на уровне основного образования сохраняется недостаточная целенаправленность деятельности, трудности сосредоточения и удержания алгоритма выполняемых учебных действий, неумение организовать свое рабочее время, отсутствие инициативы к поиску различных вариантов решения. Отмечаются трудности при самостоятельной организации учебной работы, стремление </w:t>
      </w:r>
      <w:r w:rsidRPr="00677DD0">
        <w:rPr>
          <w:rFonts w:ascii="Times New Roman" w:hAnsi="Times New Roman"/>
          <w:color w:val="000000" w:themeColor="text1"/>
          <w:sz w:val="28"/>
          <w:szCs w:val="28"/>
        </w:rPr>
        <w:t>избежать умственной нагрузки и</w:t>
      </w:r>
      <w:r>
        <w:rPr>
          <w:rFonts w:ascii="Times New Roman" w:hAnsi="Times New Roman"/>
          <w:color w:val="000000" w:themeColor="text1"/>
          <w:sz w:val="28"/>
          <w:szCs w:val="28"/>
        </w:rPr>
        <w:t xml:space="preserve"> волевого усилия, склонность к подмене поиска решения формальным действием</w:t>
      </w:r>
      <w:r w:rsidRPr="00677DD0">
        <w:rPr>
          <w:rFonts w:ascii="Times New Roman" w:hAnsi="Times New Roman"/>
          <w:color w:val="000000" w:themeColor="text1"/>
          <w:sz w:val="28"/>
          <w:szCs w:val="28"/>
        </w:rPr>
        <w:t>.</w:t>
      </w:r>
      <w:r>
        <w:rPr>
          <w:rFonts w:ascii="Times New Roman" w:eastAsia="Times New Roman" w:hAnsi="Times New Roman"/>
          <w:color w:val="000000" w:themeColor="text1"/>
          <w:sz w:val="28"/>
          <w:szCs w:val="28"/>
        </w:rPr>
        <w:t xml:space="preserve"> Для подростков с ЗПР </w:t>
      </w:r>
      <w:r>
        <w:rPr>
          <w:rFonts w:ascii="Times New Roman" w:eastAsia="Times New Roman" w:hAnsi="Times New Roman"/>
          <w:bCs/>
          <w:color w:val="000000" w:themeColor="text1"/>
          <w:sz w:val="28"/>
          <w:szCs w:val="28"/>
        </w:rPr>
        <w:t>характерно</w:t>
      </w:r>
      <w:r w:rsidRPr="00AD59A9">
        <w:rPr>
          <w:rFonts w:ascii="Times New Roman" w:eastAsia="Times New Roman" w:hAnsi="Times New Roman"/>
          <w:bCs/>
          <w:color w:val="000000" w:themeColor="text1"/>
          <w:sz w:val="28"/>
          <w:szCs w:val="28"/>
        </w:rPr>
        <w:t xml:space="preserve"> отсутствие стойкого</w:t>
      </w:r>
      <w:r>
        <w:rPr>
          <w:rFonts w:ascii="Times New Roman" w:eastAsia="Times New Roman" w:hAnsi="Times New Roman"/>
          <w:bCs/>
          <w:color w:val="000000" w:themeColor="text1"/>
          <w:sz w:val="28"/>
          <w:szCs w:val="28"/>
        </w:rPr>
        <w:t xml:space="preserve"> познавательного</w:t>
      </w:r>
      <w:r w:rsidRPr="00AD59A9">
        <w:rPr>
          <w:rFonts w:ascii="Times New Roman" w:eastAsia="Times New Roman" w:hAnsi="Times New Roman"/>
          <w:bCs/>
          <w:color w:val="000000" w:themeColor="text1"/>
          <w:sz w:val="28"/>
          <w:szCs w:val="28"/>
        </w:rPr>
        <w:t xml:space="preserve"> интереса</w:t>
      </w:r>
      <w:r>
        <w:rPr>
          <w:rFonts w:ascii="Times New Roman" w:eastAsia="Times New Roman" w:hAnsi="Times New Roman"/>
          <w:bCs/>
          <w:color w:val="000000" w:themeColor="text1"/>
          <w:sz w:val="28"/>
          <w:szCs w:val="28"/>
        </w:rPr>
        <w:t xml:space="preserve">, мотивации достижения результата, стремления к поиску информации и усвоению новых знаний. </w:t>
      </w:r>
    </w:p>
    <w:p w14:paraId="3C15EB30" w14:textId="77777777" w:rsidR="00F104D1" w:rsidRPr="00546F5E" w:rsidRDefault="00F104D1" w:rsidP="00F104D1">
      <w:pPr>
        <w:spacing w:after="0" w:line="360" w:lineRule="auto"/>
        <w:ind w:firstLine="709"/>
        <w:contextualSpacing/>
        <w:jc w:val="both"/>
        <w:rPr>
          <w:rFonts w:ascii="Times New Roman" w:eastAsia="Times New Roman" w:hAnsi="Times New Roman"/>
          <w:color w:val="000000" w:themeColor="text1"/>
          <w:sz w:val="28"/>
          <w:szCs w:val="28"/>
        </w:rPr>
      </w:pPr>
      <w:r>
        <w:rPr>
          <w:rFonts w:ascii="Times New Roman" w:eastAsia="Times New Roman" w:hAnsi="Times New Roman"/>
          <w:bCs/>
          <w:color w:val="000000" w:themeColor="text1"/>
          <w:sz w:val="28"/>
          <w:szCs w:val="28"/>
        </w:rPr>
        <w:t xml:space="preserve">Учебная мотивация у школьников с ЗПР остается незрелой, собственно учебные мотивы формируются с трудом и неустойчивые, их интересует больше внешняя оценка, а не сам результат, они не проявляют стремления к </w:t>
      </w:r>
      <w:r w:rsidRPr="00AD59A9">
        <w:rPr>
          <w:rFonts w:ascii="Times New Roman" w:eastAsia="Times New Roman" w:hAnsi="Times New Roman"/>
          <w:bCs/>
          <w:color w:val="000000" w:themeColor="text1"/>
          <w:sz w:val="28"/>
          <w:szCs w:val="28"/>
        </w:rPr>
        <w:t>улучш</w:t>
      </w:r>
      <w:r>
        <w:rPr>
          <w:rFonts w:ascii="Times New Roman" w:eastAsia="Times New Roman" w:hAnsi="Times New Roman"/>
          <w:bCs/>
          <w:color w:val="000000" w:themeColor="text1"/>
          <w:sz w:val="28"/>
          <w:szCs w:val="28"/>
        </w:rPr>
        <w:t>ению</w:t>
      </w:r>
      <w:r w:rsidRPr="00AD59A9">
        <w:rPr>
          <w:rFonts w:ascii="Times New Roman" w:eastAsia="Times New Roman" w:hAnsi="Times New Roman"/>
          <w:bCs/>
          <w:color w:val="000000" w:themeColor="text1"/>
          <w:sz w:val="28"/>
          <w:szCs w:val="28"/>
        </w:rPr>
        <w:t xml:space="preserve"> свои</w:t>
      </w:r>
      <w:r>
        <w:rPr>
          <w:rFonts w:ascii="Times New Roman" w:eastAsia="Times New Roman" w:hAnsi="Times New Roman"/>
          <w:bCs/>
          <w:color w:val="000000" w:themeColor="text1"/>
          <w:sz w:val="28"/>
          <w:szCs w:val="28"/>
        </w:rPr>
        <w:t xml:space="preserve">х учебных достижений, не пытаются </w:t>
      </w:r>
      <w:r w:rsidRPr="00AD59A9">
        <w:rPr>
          <w:rFonts w:ascii="Times New Roman" w:eastAsia="Times New Roman" w:hAnsi="Times New Roman"/>
          <w:bCs/>
          <w:color w:val="000000" w:themeColor="text1"/>
          <w:sz w:val="28"/>
          <w:szCs w:val="28"/>
        </w:rPr>
        <w:t>осмыслить работу в целом, понять причины ошибок</w:t>
      </w:r>
      <w:r>
        <w:rPr>
          <w:rFonts w:ascii="Times New Roman" w:eastAsia="Times New Roman" w:hAnsi="Times New Roman"/>
          <w:bCs/>
          <w:color w:val="000000" w:themeColor="text1"/>
          <w:sz w:val="28"/>
          <w:szCs w:val="28"/>
        </w:rPr>
        <w:t>.</w:t>
      </w:r>
    </w:p>
    <w:p w14:paraId="2FEC68B4" w14:textId="77777777" w:rsidR="00F104D1"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bCs/>
          <w:color w:val="000000" w:themeColor="text1"/>
          <w:sz w:val="28"/>
          <w:szCs w:val="28"/>
        </w:rPr>
      </w:pPr>
      <w:r>
        <w:rPr>
          <w:rFonts w:ascii="Times New Roman" w:eastAsia="Times New Roman" w:hAnsi="Times New Roman"/>
          <w:bCs/>
          <w:color w:val="000000" w:themeColor="text1"/>
          <w:sz w:val="28"/>
          <w:szCs w:val="28"/>
        </w:rPr>
        <w:t xml:space="preserve">Результативность учебной работы у обучающихся с ЗПР снижена вследствие </w:t>
      </w:r>
      <w:r w:rsidRPr="00AD59A9">
        <w:rPr>
          <w:rFonts w:ascii="Times New Roman" w:eastAsia="Times New Roman" w:hAnsi="Times New Roman"/>
          <w:bCs/>
          <w:color w:val="000000" w:themeColor="text1"/>
          <w:sz w:val="28"/>
          <w:szCs w:val="28"/>
        </w:rPr>
        <w:t>импульсивност</w:t>
      </w:r>
      <w:r>
        <w:rPr>
          <w:rFonts w:ascii="Times New Roman" w:eastAsia="Times New Roman" w:hAnsi="Times New Roman"/>
          <w:bCs/>
          <w:color w:val="000000" w:themeColor="text1"/>
          <w:sz w:val="28"/>
          <w:szCs w:val="28"/>
        </w:rPr>
        <w:t xml:space="preserve">и и слабого контроля, что </w:t>
      </w:r>
      <w:r w:rsidRPr="00AD59A9">
        <w:rPr>
          <w:rFonts w:ascii="Times New Roman" w:eastAsia="Times New Roman" w:hAnsi="Times New Roman"/>
          <w:bCs/>
          <w:color w:val="000000" w:themeColor="text1"/>
          <w:sz w:val="28"/>
          <w:szCs w:val="28"/>
        </w:rPr>
        <w:t>привод</w:t>
      </w:r>
      <w:r>
        <w:rPr>
          <w:rFonts w:ascii="Times New Roman" w:eastAsia="Times New Roman" w:hAnsi="Times New Roman"/>
          <w:bCs/>
          <w:color w:val="000000" w:themeColor="text1"/>
          <w:sz w:val="28"/>
          <w:szCs w:val="28"/>
        </w:rPr>
        <w:t>ит</w:t>
      </w:r>
      <w:r w:rsidRPr="00AD59A9">
        <w:rPr>
          <w:rFonts w:ascii="Times New Roman" w:eastAsia="Times New Roman" w:hAnsi="Times New Roman"/>
          <w:bCs/>
          <w:color w:val="000000" w:themeColor="text1"/>
          <w:sz w:val="28"/>
          <w:szCs w:val="28"/>
        </w:rPr>
        <w:t xml:space="preserve"> к многочисленным ошибочным действиям</w:t>
      </w:r>
      <w:r>
        <w:rPr>
          <w:rFonts w:ascii="Times New Roman" w:eastAsia="Times New Roman" w:hAnsi="Times New Roman"/>
          <w:bCs/>
          <w:color w:val="000000" w:themeColor="text1"/>
          <w:sz w:val="28"/>
          <w:szCs w:val="28"/>
        </w:rPr>
        <w:t xml:space="preserve"> и ошибкам. </w:t>
      </w:r>
    </w:p>
    <w:p w14:paraId="1B799A2F" w14:textId="77777777" w:rsidR="00F104D1"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hAnsi="Times New Roman"/>
          <w:color w:val="000000" w:themeColor="text1"/>
          <w:sz w:val="28"/>
          <w:szCs w:val="28"/>
        </w:rPr>
      </w:pPr>
      <w:r w:rsidRPr="00790491">
        <w:rPr>
          <w:rFonts w:ascii="Times New Roman" w:hAnsi="Times New Roman"/>
          <w:color w:val="000000" w:themeColor="text1"/>
          <w:sz w:val="28"/>
          <w:szCs w:val="28"/>
        </w:rPr>
        <w:t xml:space="preserve">Работоспособность </w:t>
      </w:r>
      <w:r>
        <w:rPr>
          <w:rFonts w:ascii="Times New Roman" w:hAnsi="Times New Roman"/>
          <w:color w:val="000000" w:themeColor="text1"/>
          <w:sz w:val="28"/>
          <w:szCs w:val="28"/>
        </w:rPr>
        <w:t>школьников с ЗПР неравномерна и</w:t>
      </w:r>
      <w:r w:rsidRPr="00790491">
        <w:rPr>
          <w:rFonts w:ascii="Times New Roman" w:hAnsi="Times New Roman"/>
          <w:color w:val="000000" w:themeColor="text1"/>
          <w:sz w:val="28"/>
          <w:szCs w:val="28"/>
        </w:rPr>
        <w:t xml:space="preserve"> зависит от характера выполняемых заданий. Они не могут долго сосредотачиваться </w:t>
      </w:r>
      <w:r>
        <w:rPr>
          <w:rFonts w:ascii="Times New Roman" w:hAnsi="Times New Roman"/>
          <w:color w:val="000000" w:themeColor="text1"/>
          <w:sz w:val="28"/>
          <w:szCs w:val="28"/>
        </w:rPr>
        <w:t xml:space="preserve">при интенсивной интеллектуальной нагрузке, у них быстро наступает </w:t>
      </w:r>
      <w:r w:rsidRPr="00790491">
        <w:rPr>
          <w:rFonts w:ascii="Times New Roman" w:hAnsi="Times New Roman"/>
          <w:color w:val="000000" w:themeColor="text1"/>
          <w:sz w:val="28"/>
          <w:szCs w:val="28"/>
        </w:rPr>
        <w:t>утомл</w:t>
      </w:r>
      <w:r>
        <w:rPr>
          <w:rFonts w:ascii="Times New Roman" w:hAnsi="Times New Roman"/>
          <w:color w:val="000000" w:themeColor="text1"/>
          <w:sz w:val="28"/>
          <w:szCs w:val="28"/>
        </w:rPr>
        <w:t>ение, пресыщение деятельностью</w:t>
      </w:r>
      <w:r w:rsidRPr="00790491">
        <w:rPr>
          <w:rFonts w:ascii="Times New Roman" w:hAnsi="Times New Roman"/>
          <w:color w:val="000000" w:themeColor="text1"/>
          <w:sz w:val="28"/>
          <w:szCs w:val="28"/>
        </w:rPr>
        <w:t>. При напряженной мыслительной деятельности, учащиеся не сохраня</w:t>
      </w:r>
      <w:r>
        <w:rPr>
          <w:rFonts w:ascii="Times New Roman" w:hAnsi="Times New Roman"/>
          <w:color w:val="000000" w:themeColor="text1"/>
          <w:sz w:val="28"/>
          <w:szCs w:val="28"/>
        </w:rPr>
        <w:t xml:space="preserve">ют продуктивную </w:t>
      </w:r>
      <w:r w:rsidRPr="00790491">
        <w:rPr>
          <w:rFonts w:ascii="Times New Roman" w:hAnsi="Times New Roman"/>
          <w:color w:val="000000" w:themeColor="text1"/>
          <w:sz w:val="28"/>
          <w:szCs w:val="28"/>
        </w:rPr>
        <w:t xml:space="preserve">работоспособность в течение всего урока. </w:t>
      </w:r>
      <w:r>
        <w:rPr>
          <w:rFonts w:ascii="Times New Roman" w:hAnsi="Times New Roman"/>
          <w:color w:val="000000" w:themeColor="text1"/>
          <w:sz w:val="28"/>
          <w:szCs w:val="28"/>
        </w:rPr>
        <w:t>При выполнении знакомых учебных заданий, не требующих волевого усилия, подростки с ЗПР</w:t>
      </w:r>
      <w:r w:rsidRPr="00790491">
        <w:rPr>
          <w:rFonts w:ascii="Times New Roman" w:hAnsi="Times New Roman"/>
          <w:color w:val="000000" w:themeColor="text1"/>
          <w:sz w:val="28"/>
          <w:szCs w:val="28"/>
        </w:rPr>
        <w:t xml:space="preserve"> могут оставаться работоспособными до конца урока. Большое влияние на работоспособность </w:t>
      </w:r>
      <w:r>
        <w:rPr>
          <w:rFonts w:ascii="Times New Roman" w:hAnsi="Times New Roman"/>
          <w:color w:val="000000" w:themeColor="text1"/>
          <w:sz w:val="28"/>
          <w:szCs w:val="28"/>
        </w:rPr>
        <w:t>оказывают</w:t>
      </w:r>
      <w:r w:rsidRPr="00790491">
        <w:rPr>
          <w:rFonts w:ascii="Times New Roman" w:hAnsi="Times New Roman"/>
          <w:color w:val="000000" w:themeColor="text1"/>
          <w:sz w:val="28"/>
          <w:szCs w:val="28"/>
        </w:rPr>
        <w:t xml:space="preserve"> внешние факторы: интенсивн</w:t>
      </w:r>
      <w:r>
        <w:rPr>
          <w:rFonts w:ascii="Times New Roman" w:hAnsi="Times New Roman"/>
          <w:color w:val="000000" w:themeColor="text1"/>
          <w:sz w:val="28"/>
          <w:szCs w:val="28"/>
        </w:rPr>
        <w:t xml:space="preserve">ость </w:t>
      </w:r>
      <w:r w:rsidRPr="00790491">
        <w:rPr>
          <w:rFonts w:ascii="Times New Roman" w:hAnsi="Times New Roman"/>
          <w:color w:val="000000" w:themeColor="text1"/>
          <w:sz w:val="28"/>
          <w:szCs w:val="28"/>
        </w:rPr>
        <w:t>деятельност</w:t>
      </w:r>
      <w:r>
        <w:rPr>
          <w:rFonts w:ascii="Times New Roman" w:hAnsi="Times New Roman"/>
          <w:color w:val="000000" w:themeColor="text1"/>
          <w:sz w:val="28"/>
          <w:szCs w:val="28"/>
        </w:rPr>
        <w:t>и</w:t>
      </w:r>
      <w:r w:rsidRPr="00790491">
        <w:rPr>
          <w:rFonts w:ascii="Times New Roman" w:hAnsi="Times New Roman"/>
          <w:color w:val="000000" w:themeColor="text1"/>
          <w:sz w:val="28"/>
          <w:szCs w:val="28"/>
        </w:rPr>
        <w:t xml:space="preserve"> на предшествующих уроках; наличие отвлекающих факторов</w:t>
      </w:r>
      <w:r>
        <w:rPr>
          <w:rFonts w:ascii="Times New Roman" w:hAnsi="Times New Roman"/>
          <w:color w:val="000000" w:themeColor="text1"/>
          <w:sz w:val="28"/>
          <w:szCs w:val="28"/>
        </w:rPr>
        <w:t>, таких как</w:t>
      </w:r>
      <w:r w:rsidRPr="00790491">
        <w:rPr>
          <w:rFonts w:ascii="Times New Roman" w:hAnsi="Times New Roman"/>
          <w:color w:val="000000" w:themeColor="text1"/>
          <w:sz w:val="28"/>
          <w:szCs w:val="28"/>
        </w:rPr>
        <w:t xml:space="preserve"> шум, появление посторонних в классе; переживание или ожидание кого-либо значимого для ребенка события.</w:t>
      </w:r>
    </w:p>
    <w:p w14:paraId="231CB9EB" w14:textId="77777777" w:rsidR="00F104D1" w:rsidRPr="00C10FDE" w:rsidRDefault="00F104D1" w:rsidP="00F104D1">
      <w:pPr>
        <w:pBdr>
          <w:top w:val="nil"/>
          <w:left w:val="nil"/>
          <w:bottom w:val="nil"/>
          <w:right w:val="nil"/>
          <w:between w:val="nil"/>
        </w:pBdr>
        <w:tabs>
          <w:tab w:val="left" w:pos="-1560"/>
          <w:tab w:val="left" w:pos="-1134"/>
        </w:tabs>
        <w:spacing w:after="0" w:line="360" w:lineRule="auto"/>
        <w:ind w:firstLine="709"/>
        <w:jc w:val="both"/>
        <w:rPr>
          <w:rFonts w:ascii="Times New Roman" w:eastAsia="Times New Roman" w:hAnsi="Times New Roman"/>
          <w:bCs/>
          <w:color w:val="000000" w:themeColor="text1"/>
          <w:sz w:val="28"/>
          <w:szCs w:val="28"/>
        </w:rPr>
      </w:pPr>
      <w:r>
        <w:rPr>
          <w:rFonts w:ascii="Times New Roman" w:hAnsi="Times New Roman"/>
          <w:color w:val="000000" w:themeColor="text1"/>
          <w:sz w:val="28"/>
          <w:szCs w:val="28"/>
        </w:rPr>
        <w:lastRenderedPageBreak/>
        <w:t>Особенности освоение учебного материала связаны у школьников с ЗПР с неравномерной обучаемостью, замедленностью восприятия и переработки учебной информации, непрочность следов при запоминании материала, неточностью и ошибками воспроизведения.</w:t>
      </w:r>
    </w:p>
    <w:p w14:paraId="201532BB" w14:textId="77777777" w:rsidR="00F104D1" w:rsidRPr="00C10FDE" w:rsidRDefault="00F104D1" w:rsidP="00F104D1">
      <w:pPr>
        <w:spacing w:after="0" w:line="360" w:lineRule="auto"/>
        <w:ind w:firstLine="709"/>
        <w:jc w:val="both"/>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t>Для обучающихся с ЗПР характерны трудности усвоения и оперирования понятиями. Они склонны к смешению понятий, семантическим замена, с трудом запоминают определения. Подростки с ЗПР продуктивнее усваивают материал с опорой на алгоритм, визуальной поддержкой, наличием смысловых схем.</w:t>
      </w:r>
    </w:p>
    <w:p w14:paraId="6847F8E9" w14:textId="77777777" w:rsidR="00F104D1" w:rsidRPr="00DA1400" w:rsidRDefault="00F104D1" w:rsidP="00F104D1">
      <w:pPr>
        <w:spacing w:after="0" w:line="360" w:lineRule="auto"/>
        <w:ind w:firstLine="709"/>
        <w:contextualSpacing/>
        <w:jc w:val="both"/>
        <w:rPr>
          <w:rFonts w:ascii="Times New Roman" w:hAnsi="Times New Roman"/>
          <w:color w:val="000000" w:themeColor="text1"/>
          <w:sz w:val="28"/>
          <w:szCs w:val="28"/>
        </w:rPr>
      </w:pPr>
      <w:r w:rsidRPr="00DA1400">
        <w:rPr>
          <w:rFonts w:ascii="Times New Roman" w:hAnsi="Times New Roman"/>
          <w:color w:val="000000" w:themeColor="text1"/>
          <w:sz w:val="28"/>
          <w:szCs w:val="28"/>
        </w:rPr>
        <w:t xml:space="preserve">Школьникам с ЗПР сложно сделать опосредованный вывод, осуществить применение усвоенных знаний в новой ситуации. Наблюдается затруднение понимания научных текстов, им сложно выделить главную мысль, разбить текст на смысловые части, изложить основное содержание. Характерной особенностью являются затруднения в самостоятельном выборе нужного способа действия, </w:t>
      </w:r>
      <w:r>
        <w:rPr>
          <w:rFonts w:ascii="Times New Roman" w:hAnsi="Times New Roman"/>
          <w:color w:val="000000" w:themeColor="text1"/>
          <w:sz w:val="28"/>
          <w:szCs w:val="28"/>
        </w:rPr>
        <w:t>применения</w:t>
      </w:r>
      <w:r w:rsidRPr="00DA1400">
        <w:rPr>
          <w:rFonts w:ascii="Times New Roman" w:hAnsi="Times New Roman"/>
          <w:color w:val="000000" w:themeColor="text1"/>
          <w:sz w:val="28"/>
          <w:szCs w:val="28"/>
        </w:rPr>
        <w:t xml:space="preserve"> известного способа решения в новых условиях или одновременно </w:t>
      </w:r>
      <w:r>
        <w:rPr>
          <w:rFonts w:ascii="Times New Roman" w:hAnsi="Times New Roman"/>
          <w:color w:val="000000" w:themeColor="text1"/>
          <w:sz w:val="28"/>
          <w:szCs w:val="28"/>
        </w:rPr>
        <w:t xml:space="preserve">использования </w:t>
      </w:r>
      <w:r w:rsidRPr="00DA1400">
        <w:rPr>
          <w:rFonts w:ascii="Times New Roman" w:hAnsi="Times New Roman"/>
          <w:color w:val="000000" w:themeColor="text1"/>
          <w:sz w:val="28"/>
          <w:szCs w:val="28"/>
        </w:rPr>
        <w:t>двух и более простых алгоритмов.</w:t>
      </w:r>
    </w:p>
    <w:p w14:paraId="2C24FFB4" w14:textId="77777777" w:rsidR="00F104D1" w:rsidRPr="00EF13B3" w:rsidRDefault="00F104D1" w:rsidP="00F104D1">
      <w:pPr>
        <w:widowControl w:val="0"/>
        <w:pBdr>
          <w:top w:val="nil"/>
          <w:left w:val="nil"/>
          <w:bottom w:val="nil"/>
          <w:right w:val="nil"/>
          <w:between w:val="nil"/>
        </w:pBdr>
        <w:spacing w:after="0" w:line="360" w:lineRule="auto"/>
        <w:jc w:val="center"/>
        <w:rPr>
          <w:rFonts w:ascii="Times New Roman" w:eastAsia="Times New Roman" w:hAnsi="Times New Roman"/>
          <w:b/>
          <w:color w:val="000000" w:themeColor="text1"/>
          <w:sz w:val="28"/>
          <w:szCs w:val="28"/>
        </w:rPr>
      </w:pPr>
      <w:r w:rsidRPr="00EF13B3">
        <w:rPr>
          <w:rFonts w:ascii="Times New Roman" w:eastAsia="Times New Roman" w:hAnsi="Times New Roman"/>
          <w:b/>
          <w:color w:val="000000" w:themeColor="text1"/>
          <w:sz w:val="28"/>
          <w:szCs w:val="28"/>
        </w:rPr>
        <w:t>Особые образовательные потребности обучающихся с задержкой психического развития на уровне основного общего образования</w:t>
      </w:r>
    </w:p>
    <w:p w14:paraId="227255F0" w14:textId="77777777" w:rsidR="00F104D1" w:rsidRPr="000A7AFD" w:rsidRDefault="00F104D1" w:rsidP="00F104D1">
      <w:pPr>
        <w:spacing w:after="0" w:line="360" w:lineRule="auto"/>
        <w:ind w:firstLine="709"/>
        <w:jc w:val="both"/>
        <w:rPr>
          <w:rFonts w:ascii="Times New Roman" w:eastAsia="Times New Roman" w:hAnsi="Times New Roman"/>
          <w:color w:val="000000" w:themeColor="text1"/>
          <w:sz w:val="28"/>
          <w:szCs w:val="28"/>
        </w:rPr>
      </w:pPr>
      <w:r w:rsidRPr="000A7AFD">
        <w:rPr>
          <w:rFonts w:ascii="Times New Roman" w:eastAsia="Times New Roman" w:hAnsi="Times New Roman"/>
          <w:color w:val="000000" w:themeColor="text1"/>
          <w:sz w:val="28"/>
          <w:szCs w:val="28"/>
        </w:rPr>
        <w:t xml:space="preserve">Выделяют общие для всех </w:t>
      </w:r>
      <w:r>
        <w:rPr>
          <w:rFonts w:ascii="Times New Roman" w:eastAsia="Times New Roman" w:hAnsi="Times New Roman"/>
          <w:color w:val="000000" w:themeColor="text1"/>
          <w:sz w:val="28"/>
          <w:szCs w:val="28"/>
        </w:rPr>
        <w:t>обучающихся</w:t>
      </w:r>
      <w:r w:rsidRPr="000A7AFD">
        <w:rPr>
          <w:rFonts w:ascii="Times New Roman" w:eastAsia="Times New Roman" w:hAnsi="Times New Roman"/>
          <w:color w:val="000000" w:themeColor="text1"/>
          <w:sz w:val="28"/>
          <w:szCs w:val="28"/>
        </w:rPr>
        <w:t xml:space="preserve"> с ОВЗ образовательные потребности и специфические, удовлетворение которых особенно важно для конкретной группы детей.</w:t>
      </w:r>
    </w:p>
    <w:p w14:paraId="17579ED9" w14:textId="77777777" w:rsidR="00F104D1" w:rsidRPr="00B8670F" w:rsidRDefault="00F104D1" w:rsidP="00F104D1">
      <w:pPr>
        <w:spacing w:after="0" w:line="360" w:lineRule="auto"/>
        <w:ind w:firstLine="709"/>
        <w:jc w:val="both"/>
        <w:rPr>
          <w:rFonts w:ascii="Times New Roman" w:eastAsia="Times New Roman" w:hAnsi="Times New Roman"/>
          <w:color w:val="000000" w:themeColor="text1"/>
          <w:sz w:val="28"/>
          <w:szCs w:val="28"/>
        </w:rPr>
      </w:pPr>
      <w:r w:rsidRPr="000A7AFD">
        <w:rPr>
          <w:rFonts w:ascii="Times New Roman" w:eastAsia="Times New Roman" w:hAnsi="Times New Roman"/>
          <w:color w:val="000000" w:themeColor="text1"/>
          <w:sz w:val="28"/>
          <w:szCs w:val="28"/>
        </w:rPr>
        <w:t xml:space="preserve">На этапе основного образования для </w:t>
      </w:r>
      <w:r>
        <w:rPr>
          <w:rFonts w:ascii="Times New Roman" w:eastAsia="Times New Roman" w:hAnsi="Times New Roman"/>
          <w:color w:val="000000" w:themeColor="text1"/>
          <w:sz w:val="28"/>
          <w:szCs w:val="28"/>
        </w:rPr>
        <w:t>обучающихся</w:t>
      </w:r>
      <w:r w:rsidRPr="000A7AFD">
        <w:rPr>
          <w:rFonts w:ascii="Times New Roman" w:eastAsia="Times New Roman" w:hAnsi="Times New Roman"/>
          <w:color w:val="000000" w:themeColor="text1"/>
          <w:sz w:val="28"/>
          <w:szCs w:val="28"/>
        </w:rPr>
        <w:t xml:space="preserve"> с </w:t>
      </w:r>
      <w:r>
        <w:rPr>
          <w:rFonts w:ascii="Times New Roman" w:eastAsia="Times New Roman" w:hAnsi="Times New Roman"/>
          <w:color w:val="000000" w:themeColor="text1"/>
          <w:sz w:val="28"/>
          <w:szCs w:val="28"/>
        </w:rPr>
        <w:t>ЗПР</w:t>
      </w:r>
      <w:r w:rsidRPr="000A7AFD">
        <w:rPr>
          <w:rFonts w:ascii="Times New Roman" w:eastAsia="Times New Roman" w:hAnsi="Times New Roman"/>
          <w:color w:val="000000" w:themeColor="text1"/>
          <w:sz w:val="28"/>
          <w:szCs w:val="28"/>
        </w:rPr>
        <w:t xml:space="preserve"> актуальны следующие </w:t>
      </w:r>
      <w:r w:rsidRPr="00FD1541">
        <w:rPr>
          <w:rFonts w:ascii="Times New Roman" w:eastAsia="Times New Roman" w:hAnsi="Times New Roman"/>
          <w:i/>
          <w:color w:val="000000" w:themeColor="text1"/>
          <w:sz w:val="28"/>
          <w:szCs w:val="28"/>
        </w:rPr>
        <w:t>общие</w:t>
      </w:r>
      <w:r w:rsidRPr="000A7AFD">
        <w:rPr>
          <w:rFonts w:ascii="Times New Roman" w:eastAsia="Times New Roman" w:hAnsi="Times New Roman"/>
          <w:color w:val="000000" w:themeColor="text1"/>
          <w:sz w:val="28"/>
          <w:szCs w:val="28"/>
        </w:rPr>
        <w:t xml:space="preserve"> образовательные потребности: потребность во введении специальных разделов обучения и специфических средств обучения, потребность в качественной индивидуализации и создании особой пространственной и временной образовательной среды, потребность в максимальном расширении образовательного пространства за пределы школы, потребность в согласованном участии в образовательном процессе </w:t>
      </w:r>
      <w:r w:rsidRPr="00B8670F">
        <w:rPr>
          <w:rFonts w:ascii="Times New Roman" w:eastAsia="Times New Roman" w:hAnsi="Times New Roman"/>
          <w:color w:val="000000" w:themeColor="text1"/>
          <w:sz w:val="28"/>
          <w:szCs w:val="28"/>
        </w:rPr>
        <w:t xml:space="preserve">команды квалифицированных специалистов и родителей ребенка с ЗПР. </w:t>
      </w:r>
    </w:p>
    <w:p w14:paraId="1775A953" w14:textId="77777777" w:rsidR="00F104D1" w:rsidRPr="00B8670F" w:rsidRDefault="00F104D1" w:rsidP="00F104D1">
      <w:pPr>
        <w:spacing w:after="0" w:line="360" w:lineRule="auto"/>
        <w:ind w:left="-142" w:firstLine="709"/>
        <w:jc w:val="both"/>
        <w:rPr>
          <w:rFonts w:ascii="Times New Roman" w:hAnsi="Times New Roman"/>
          <w:sz w:val="28"/>
          <w:szCs w:val="28"/>
        </w:rPr>
      </w:pPr>
      <w:r w:rsidRPr="00B8670F">
        <w:rPr>
          <w:rFonts w:ascii="Times New Roman" w:hAnsi="Times New Roman"/>
          <w:sz w:val="28"/>
          <w:szCs w:val="28"/>
        </w:rPr>
        <w:lastRenderedPageBreak/>
        <w:t xml:space="preserve">Для обучающихся с ЗПР, осваивающих АООП ООО, характерны следующие </w:t>
      </w:r>
      <w:r w:rsidRPr="00B8670F">
        <w:rPr>
          <w:rFonts w:ascii="Times New Roman" w:hAnsi="Times New Roman"/>
          <w:i/>
          <w:sz w:val="28"/>
          <w:szCs w:val="28"/>
        </w:rPr>
        <w:t>специфические</w:t>
      </w:r>
      <w:r w:rsidRPr="00B8670F">
        <w:rPr>
          <w:rFonts w:ascii="Times New Roman" w:hAnsi="Times New Roman"/>
          <w:sz w:val="28"/>
          <w:szCs w:val="28"/>
        </w:rPr>
        <w:t xml:space="preserve"> образовательные потребности:</w:t>
      </w:r>
    </w:p>
    <w:p w14:paraId="17ED9B5D" w14:textId="77777777" w:rsidR="00F104D1" w:rsidRDefault="00F104D1" w:rsidP="00F104D1">
      <w:pPr>
        <w:pStyle w:val="a7"/>
        <w:numPr>
          <w:ilvl w:val="0"/>
          <w:numId w:val="4"/>
        </w:numPr>
        <w:suppressAutoHyphens/>
        <w:spacing w:after="0" w:line="360" w:lineRule="auto"/>
        <w:ind w:left="142" w:firstLine="284"/>
        <w:jc w:val="both"/>
        <w:rPr>
          <w:rFonts w:ascii="Times New Roman" w:hAnsi="Times New Roman"/>
          <w:sz w:val="28"/>
          <w:szCs w:val="28"/>
        </w:rPr>
      </w:pPr>
      <w:r w:rsidRPr="00B8670F">
        <w:rPr>
          <w:rFonts w:ascii="Times New Roman" w:hAnsi="Times New Roman"/>
          <w:sz w:val="28"/>
          <w:szCs w:val="28"/>
        </w:rPr>
        <w:t xml:space="preserve">потребность в адаптации и дифференцированном подходе к отбору содержания программного материала учебных предметов с учетом особых образовательных потребностей и возможностей детей с ЗПР на уровне основного общего образования; </w:t>
      </w:r>
    </w:p>
    <w:p w14:paraId="116DF9D5" w14:textId="77777777" w:rsidR="00F104D1" w:rsidRPr="00B8670F" w:rsidRDefault="00F104D1" w:rsidP="00F104D1">
      <w:pPr>
        <w:pStyle w:val="a7"/>
        <w:numPr>
          <w:ilvl w:val="0"/>
          <w:numId w:val="4"/>
        </w:numPr>
        <w:suppressAutoHyphens/>
        <w:spacing w:after="0" w:line="360" w:lineRule="auto"/>
        <w:ind w:left="142" w:firstLine="284"/>
        <w:jc w:val="both"/>
        <w:rPr>
          <w:rFonts w:ascii="Times New Roman" w:hAnsi="Times New Roman"/>
          <w:sz w:val="28"/>
          <w:szCs w:val="28"/>
        </w:rPr>
      </w:pPr>
      <w:r w:rsidRPr="00B8670F">
        <w:rPr>
          <w:rFonts w:ascii="Times New Roman" w:hAnsi="Times New Roman"/>
          <w:sz w:val="28"/>
          <w:szCs w:val="28"/>
        </w:rPr>
        <w:t>включение коррекционно-развивающего компонента в процесс обучения при реализации образовательных программ основного общего образования с учетом преемственности уровней начального и основного общего образования;</w:t>
      </w:r>
    </w:p>
    <w:p w14:paraId="431618F3" w14:textId="77777777" w:rsidR="00F104D1" w:rsidRPr="00A24D5E" w:rsidRDefault="00F104D1" w:rsidP="00F104D1">
      <w:pPr>
        <w:pStyle w:val="a7"/>
        <w:numPr>
          <w:ilvl w:val="0"/>
          <w:numId w:val="4"/>
        </w:numPr>
        <w:suppressAutoHyphens/>
        <w:spacing w:after="0" w:line="360" w:lineRule="auto"/>
        <w:ind w:left="142" w:firstLine="284"/>
        <w:jc w:val="both"/>
        <w:rPr>
          <w:rFonts w:ascii="Times New Roman" w:hAnsi="Times New Roman"/>
          <w:sz w:val="28"/>
          <w:szCs w:val="28"/>
        </w:rPr>
      </w:pPr>
      <w:bookmarkStart w:id="0" w:name="_Hlk39599667"/>
      <w:r>
        <w:rPr>
          <w:rFonts w:ascii="Times New Roman" w:hAnsi="Times New Roman"/>
          <w:sz w:val="28"/>
          <w:szCs w:val="28"/>
        </w:rPr>
        <w:t xml:space="preserve">развитие и коррекция </w:t>
      </w:r>
      <w:r>
        <w:rPr>
          <w:rFonts w:ascii="Times New Roman" w:hAnsi="Times New Roman"/>
          <w:sz w:val="28"/>
          <w:szCs w:val="28"/>
          <w:shd w:val="clear" w:color="auto" w:fill="FFFFFF"/>
        </w:rPr>
        <w:t>приемов мыслительной деятельности и логических действий, составляющих основу логических мыслительных операций, расширение метапредметных способов учебно-познавательной деятельности, обеспечивающих процесс освоения программного материала;</w:t>
      </w:r>
    </w:p>
    <w:p w14:paraId="41C80170" w14:textId="77777777" w:rsidR="00F104D1" w:rsidRPr="00B8670F" w:rsidRDefault="00F104D1" w:rsidP="00F104D1">
      <w:pPr>
        <w:pStyle w:val="a7"/>
        <w:numPr>
          <w:ilvl w:val="0"/>
          <w:numId w:val="4"/>
        </w:numPr>
        <w:suppressAutoHyphens/>
        <w:spacing w:after="0" w:line="360" w:lineRule="auto"/>
        <w:ind w:left="142" w:firstLine="284"/>
        <w:jc w:val="both"/>
        <w:rPr>
          <w:rFonts w:ascii="Times New Roman" w:hAnsi="Times New Roman"/>
          <w:sz w:val="28"/>
          <w:szCs w:val="28"/>
        </w:rPr>
      </w:pPr>
      <w:r w:rsidRPr="00B8670F">
        <w:rPr>
          <w:rFonts w:ascii="Times New Roman" w:hAnsi="Times New Roman"/>
          <w:sz w:val="28"/>
          <w:szCs w:val="28"/>
        </w:rPr>
        <w:t>применение специальных методов и приемов, средств обучения с учетом особенностей усвоения обучающимся с ЗПР системы знаний, умений, навыков, компетенций</w:t>
      </w:r>
      <w:bookmarkEnd w:id="0"/>
      <w:r w:rsidRPr="00B8670F">
        <w:rPr>
          <w:rFonts w:ascii="Times New Roman" w:hAnsi="Times New Roman"/>
          <w:sz w:val="28"/>
          <w:szCs w:val="28"/>
        </w:rPr>
        <w:t xml:space="preserve"> (использование «пошаговости» при предъявлении учебного материала, при решении практико-ориентированных задач и жизненных ситуаций; применение алгоритмов, дополнительной визуальной поддержки, опорных схем при решении учебно-познавательных задач и работе с учебной информацией; разносторонняя проработка учебного материала, закрепление навыков и компетенций применительно к различным жизненным ситуациям; увеличение доли практико-ориентированного материала, связанного с жизненным опытом подростка; разнообразие и вариативность предъявления и объяснения учебного материала при трудностях усвоения и переработки информации и т.д.); </w:t>
      </w:r>
    </w:p>
    <w:p w14:paraId="30EBF364" w14:textId="77777777" w:rsidR="00F104D1" w:rsidRPr="00B8670F" w:rsidRDefault="00F104D1" w:rsidP="00F104D1">
      <w:pPr>
        <w:pStyle w:val="a7"/>
        <w:numPr>
          <w:ilvl w:val="0"/>
          <w:numId w:val="4"/>
        </w:numPr>
        <w:suppressAutoHyphens/>
        <w:spacing w:after="0" w:line="360" w:lineRule="auto"/>
        <w:ind w:left="142" w:firstLine="284"/>
        <w:jc w:val="both"/>
        <w:rPr>
          <w:rFonts w:ascii="Times New Roman" w:hAnsi="Times New Roman"/>
          <w:sz w:val="28"/>
          <w:szCs w:val="28"/>
        </w:rPr>
      </w:pPr>
      <w:r w:rsidRPr="00B8670F">
        <w:rPr>
          <w:rFonts w:ascii="Times New Roman" w:hAnsi="Times New Roman"/>
          <w:sz w:val="28"/>
          <w:szCs w:val="28"/>
        </w:rPr>
        <w:t xml:space="preserve">организация образовательного пространства, рабочего места, временной организации образовательной среды с учетом психофизических особенностей и возможностей обучающегося с ЗПР (индивидуальное </w:t>
      </w:r>
      <w:r w:rsidRPr="00B8670F">
        <w:rPr>
          <w:rFonts w:ascii="Times New Roman" w:hAnsi="Times New Roman"/>
          <w:sz w:val="28"/>
          <w:szCs w:val="28"/>
        </w:rPr>
        <w:lastRenderedPageBreak/>
        <w:t xml:space="preserve">проектирование образовательной среды с учетом повышенной истощаемости и быстрой утомляемости в процессе интеллектуальной деятельности, сниженной работоспособности, сниженной произвольной регуляции, неустойчивости произвольного внимания, сниженного объема памяти и пониженной точности воспроизведения); </w:t>
      </w:r>
    </w:p>
    <w:p w14:paraId="66E504AA" w14:textId="77777777" w:rsidR="00F104D1" w:rsidRPr="00B8670F" w:rsidRDefault="00F104D1" w:rsidP="00F104D1">
      <w:pPr>
        <w:pStyle w:val="a7"/>
        <w:numPr>
          <w:ilvl w:val="0"/>
          <w:numId w:val="4"/>
        </w:numPr>
        <w:suppressAutoHyphens/>
        <w:spacing w:after="0" w:line="360" w:lineRule="auto"/>
        <w:ind w:left="142" w:firstLine="284"/>
        <w:jc w:val="both"/>
        <w:rPr>
          <w:rFonts w:ascii="Times New Roman" w:hAnsi="Times New Roman"/>
          <w:sz w:val="28"/>
          <w:szCs w:val="28"/>
        </w:rPr>
      </w:pPr>
      <w:r w:rsidRPr="00B8670F">
        <w:rPr>
          <w:rFonts w:ascii="Times New Roman" w:hAnsi="Times New Roman"/>
          <w:sz w:val="28"/>
          <w:szCs w:val="28"/>
        </w:rPr>
        <w:t>специальная помощь в развитии осознанной саморегуляции деятельности и поведения, в осознании возникающих трудностей в коммуникативных ситуациях, использовании приемов эмоциональной саморегуляции, в побуждении запрашивать помощь взрослого в затруднительных социальных ситуациях; целенаправленное развитие социального взаимодействия обучающихся с ЗПР;</w:t>
      </w:r>
    </w:p>
    <w:p w14:paraId="7AF0D694" w14:textId="77777777" w:rsidR="00F104D1" w:rsidRPr="00B8670F" w:rsidRDefault="00F104D1" w:rsidP="00F104D1">
      <w:pPr>
        <w:pStyle w:val="a7"/>
        <w:numPr>
          <w:ilvl w:val="0"/>
          <w:numId w:val="4"/>
        </w:numPr>
        <w:suppressAutoHyphens/>
        <w:spacing w:after="0" w:line="360" w:lineRule="auto"/>
        <w:ind w:left="142" w:firstLine="284"/>
        <w:jc w:val="both"/>
        <w:rPr>
          <w:rFonts w:ascii="Times New Roman" w:hAnsi="Times New Roman"/>
          <w:sz w:val="28"/>
          <w:szCs w:val="28"/>
        </w:rPr>
      </w:pPr>
      <w:r w:rsidRPr="00B8670F">
        <w:rPr>
          <w:rFonts w:ascii="Times New Roman" w:hAnsi="Times New Roman"/>
          <w:sz w:val="28"/>
          <w:szCs w:val="28"/>
        </w:rPr>
        <w:t>учет функционального состояния центральной нервной системы и нейродинамики психических процессов обучающихся с ЗПР (замедленного темпа переработки информации, пониженного общего тонуса, склонности к аффективной дезорганизации деятельности, «органической» деконцентрации внимания и др.);</w:t>
      </w:r>
    </w:p>
    <w:p w14:paraId="0464F065" w14:textId="77777777" w:rsidR="00F104D1" w:rsidRPr="00B8670F" w:rsidRDefault="00F104D1" w:rsidP="00F104D1">
      <w:pPr>
        <w:pStyle w:val="a7"/>
        <w:numPr>
          <w:ilvl w:val="0"/>
          <w:numId w:val="4"/>
        </w:numPr>
        <w:suppressAutoHyphens/>
        <w:spacing w:after="0" w:line="360" w:lineRule="auto"/>
        <w:ind w:left="142" w:firstLine="284"/>
        <w:jc w:val="both"/>
        <w:rPr>
          <w:rFonts w:ascii="Times New Roman" w:hAnsi="Times New Roman"/>
          <w:sz w:val="28"/>
          <w:szCs w:val="28"/>
        </w:rPr>
      </w:pPr>
      <w:r w:rsidRPr="00B8670F">
        <w:rPr>
          <w:rFonts w:ascii="Times New Roman" w:hAnsi="Times New Roman"/>
          <w:sz w:val="28"/>
          <w:szCs w:val="28"/>
        </w:rPr>
        <w:t>стимулирование к осознанию и осмыслению, упорядочиванию усваиваемых на уроках знаний и умений, к применению усвоенных компетенций в повседневной жизни;</w:t>
      </w:r>
    </w:p>
    <w:p w14:paraId="2F66F349" w14:textId="77777777" w:rsidR="00F104D1" w:rsidRPr="00B8670F" w:rsidRDefault="00F104D1" w:rsidP="00F104D1">
      <w:pPr>
        <w:pStyle w:val="a7"/>
        <w:numPr>
          <w:ilvl w:val="0"/>
          <w:numId w:val="4"/>
        </w:numPr>
        <w:suppressAutoHyphens/>
        <w:spacing w:after="0" w:line="360" w:lineRule="auto"/>
        <w:ind w:left="142" w:firstLine="284"/>
        <w:jc w:val="both"/>
        <w:rPr>
          <w:rFonts w:ascii="Times New Roman" w:hAnsi="Times New Roman"/>
          <w:sz w:val="28"/>
          <w:szCs w:val="28"/>
        </w:rPr>
      </w:pPr>
      <w:r w:rsidRPr="00B8670F">
        <w:rPr>
          <w:rFonts w:ascii="Times New Roman" w:hAnsi="Times New Roman"/>
          <w:sz w:val="28"/>
          <w:szCs w:val="28"/>
        </w:rPr>
        <w:t>применение специального подхода к оценке образовательных достижений (личностных, метапредметных и предметных) с учетом психофизических особенностей и особых образовательных потребностей обучающихся с ЗПР; использование специального инструментария оценивания достижений и выявления трудностей усвоения образовательной программы;</w:t>
      </w:r>
    </w:p>
    <w:p w14:paraId="1B9011E3" w14:textId="77777777" w:rsidR="00F104D1" w:rsidRPr="00B8670F" w:rsidRDefault="00F104D1" w:rsidP="00F104D1">
      <w:pPr>
        <w:pStyle w:val="a7"/>
        <w:numPr>
          <w:ilvl w:val="0"/>
          <w:numId w:val="4"/>
        </w:numPr>
        <w:suppressAutoHyphens/>
        <w:spacing w:after="0" w:line="360" w:lineRule="auto"/>
        <w:ind w:left="142" w:firstLine="284"/>
        <w:jc w:val="both"/>
        <w:rPr>
          <w:rFonts w:ascii="Times New Roman" w:hAnsi="Times New Roman"/>
          <w:sz w:val="28"/>
          <w:szCs w:val="28"/>
        </w:rPr>
      </w:pPr>
      <w:r w:rsidRPr="00B8670F">
        <w:rPr>
          <w:rFonts w:ascii="Times New Roman" w:hAnsi="Times New Roman"/>
          <w:sz w:val="28"/>
          <w:szCs w:val="28"/>
        </w:rPr>
        <w:t xml:space="preserve">формирование социально активной позиции, интереса к социальному миру с позиций личностного становления и профессионального самоопределения; </w:t>
      </w:r>
    </w:p>
    <w:p w14:paraId="010AE731" w14:textId="77777777" w:rsidR="00F104D1" w:rsidRPr="00B8670F" w:rsidRDefault="00F104D1" w:rsidP="00F104D1">
      <w:pPr>
        <w:pStyle w:val="a7"/>
        <w:numPr>
          <w:ilvl w:val="0"/>
          <w:numId w:val="4"/>
        </w:numPr>
        <w:suppressAutoHyphens/>
        <w:spacing w:after="0" w:line="360" w:lineRule="auto"/>
        <w:ind w:left="142" w:firstLine="284"/>
        <w:jc w:val="both"/>
        <w:rPr>
          <w:rFonts w:ascii="Times New Roman" w:hAnsi="Times New Roman"/>
          <w:sz w:val="28"/>
          <w:szCs w:val="28"/>
        </w:rPr>
      </w:pPr>
      <w:r w:rsidRPr="00B8670F">
        <w:rPr>
          <w:rFonts w:ascii="Times New Roman" w:hAnsi="Times New Roman"/>
          <w:sz w:val="28"/>
          <w:szCs w:val="28"/>
        </w:rPr>
        <w:t xml:space="preserve">развитие и расширение средств коммуникации, навыков конструктивного общения и социального взаимодействия (со сверстниками, </w:t>
      </w:r>
      <w:r w:rsidRPr="00B8670F">
        <w:rPr>
          <w:rFonts w:ascii="Times New Roman" w:hAnsi="Times New Roman"/>
          <w:sz w:val="28"/>
          <w:szCs w:val="28"/>
        </w:rPr>
        <w:lastRenderedPageBreak/>
        <w:t>с членами семьи, со взрослыми), максимальное расширение социальных контактов, помощь подростку с ЗПР в осознании социально приемлемого и одобряемого поведения, в избирательности в установлении социальных контактов (профилактика негативного влияния, противостояние вовлечению в антисоциальную среду); профилактика асоциального поведения.</w:t>
      </w:r>
    </w:p>
    <w:p w14:paraId="1A53FF58" w14:textId="77777777" w:rsidR="00F104D1" w:rsidRPr="00B8670F" w:rsidRDefault="00F104D1" w:rsidP="00F104D1">
      <w:pPr>
        <w:spacing w:after="0" w:line="360" w:lineRule="auto"/>
        <w:ind w:firstLine="709"/>
        <w:jc w:val="both"/>
        <w:rPr>
          <w:rFonts w:ascii="Times New Roman" w:eastAsia="Times New Roman" w:hAnsi="Times New Roman"/>
          <w:color w:val="000000" w:themeColor="text1"/>
          <w:sz w:val="28"/>
          <w:szCs w:val="28"/>
        </w:rPr>
      </w:pPr>
      <w:r w:rsidRPr="00B8670F">
        <w:rPr>
          <w:rFonts w:ascii="Times New Roman" w:eastAsia="Times New Roman" w:hAnsi="Times New Roman"/>
          <w:color w:val="000000" w:themeColor="text1"/>
          <w:sz w:val="28"/>
          <w:szCs w:val="28"/>
        </w:rPr>
        <w:t xml:space="preserve">В соответствии с Законом об образовании в Российской Федерации №273-ФЗ, в образовательной организации должны создаваться специальные образовательные условия, соответствующие особым образовательным потребностям </w:t>
      </w:r>
      <w:r>
        <w:rPr>
          <w:rFonts w:ascii="Times New Roman" w:eastAsia="Times New Roman" w:hAnsi="Times New Roman"/>
          <w:color w:val="000000" w:themeColor="text1"/>
          <w:sz w:val="28"/>
          <w:szCs w:val="28"/>
        </w:rPr>
        <w:t>обучающихся</w:t>
      </w:r>
      <w:r w:rsidRPr="00B8670F">
        <w:rPr>
          <w:rFonts w:ascii="Times New Roman" w:eastAsia="Times New Roman" w:hAnsi="Times New Roman"/>
          <w:color w:val="000000" w:themeColor="text1"/>
          <w:sz w:val="28"/>
          <w:szCs w:val="28"/>
        </w:rPr>
        <w:t xml:space="preserve"> с ОВЗ.</w:t>
      </w:r>
    </w:p>
    <w:p w14:paraId="2377A3D2" w14:textId="77777777" w:rsidR="00F104D1" w:rsidRDefault="00F104D1" w:rsidP="00F104D1">
      <w:pPr>
        <w:spacing w:after="0" w:line="360" w:lineRule="auto"/>
        <w:ind w:firstLine="709"/>
        <w:jc w:val="both"/>
        <w:rPr>
          <w:rFonts w:ascii="Times New Roman" w:eastAsia="Times New Roman" w:hAnsi="Times New Roman"/>
          <w:color w:val="000000" w:themeColor="text1"/>
          <w:sz w:val="28"/>
          <w:szCs w:val="28"/>
        </w:rPr>
      </w:pPr>
      <w:r w:rsidRPr="00B8670F">
        <w:rPr>
          <w:rFonts w:ascii="Times New Roman" w:eastAsia="Times New Roman" w:hAnsi="Times New Roman"/>
          <w:color w:val="000000" w:themeColor="text1"/>
          <w:sz w:val="28"/>
          <w:szCs w:val="28"/>
        </w:rPr>
        <w:t>К специальным образовательным условиям относятся специальные образовательные программы и методы обучения и воспитания, специальные учебники, учебные пособия и дидактические материалы, специальные технические средства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 (ст. 79. П.3 Закона об образовании в Российской Федерации №273-ФЗ). Совокупность специальных образовательных условий позволяет реализовать единую образовательную и социокультурную среду школы, основанную на обеспечении доступности и вариативности образования обучающихся с ЗПР. Для этого система специальных образовательных условий в образовательной организации должна соответствовать особым образовательным потребностям младших подростков с ЗПР и обеспечивать дифференцированный психолого-педагогический подход к образованию обучающихся.</w:t>
      </w:r>
    </w:p>
    <w:p w14:paraId="3FD46DE4" w14:textId="77777777" w:rsidR="00427096" w:rsidRDefault="00427096" w:rsidP="00F104D1">
      <w:pPr>
        <w:spacing w:after="0" w:line="360" w:lineRule="auto"/>
        <w:ind w:firstLine="709"/>
        <w:jc w:val="both"/>
        <w:rPr>
          <w:rFonts w:ascii="Times New Roman" w:eastAsia="Times New Roman" w:hAnsi="Times New Roman"/>
          <w:color w:val="000000" w:themeColor="text1"/>
          <w:sz w:val="28"/>
          <w:szCs w:val="28"/>
        </w:rPr>
      </w:pPr>
    </w:p>
    <w:p w14:paraId="5388A7AB" w14:textId="77777777" w:rsidR="00427096" w:rsidRDefault="00427096" w:rsidP="00F104D1">
      <w:pPr>
        <w:spacing w:after="0" w:line="360" w:lineRule="auto"/>
        <w:ind w:firstLine="709"/>
        <w:jc w:val="both"/>
        <w:rPr>
          <w:rFonts w:ascii="Times New Roman" w:eastAsia="Times New Roman" w:hAnsi="Times New Roman"/>
          <w:color w:val="000000" w:themeColor="text1"/>
          <w:sz w:val="28"/>
          <w:szCs w:val="28"/>
        </w:rPr>
      </w:pPr>
    </w:p>
    <w:p w14:paraId="3C953991" w14:textId="77777777" w:rsidR="00427096" w:rsidRDefault="00427096" w:rsidP="00F104D1">
      <w:pPr>
        <w:spacing w:after="0" w:line="360" w:lineRule="auto"/>
        <w:ind w:firstLine="709"/>
        <w:jc w:val="both"/>
        <w:rPr>
          <w:rFonts w:ascii="Times New Roman" w:eastAsia="Times New Roman" w:hAnsi="Times New Roman"/>
          <w:color w:val="000000" w:themeColor="text1"/>
          <w:sz w:val="28"/>
          <w:szCs w:val="28"/>
        </w:rPr>
      </w:pPr>
    </w:p>
    <w:p w14:paraId="43CE3F79" w14:textId="77777777" w:rsidR="00427096" w:rsidRPr="00423862" w:rsidRDefault="00427096" w:rsidP="00427096">
      <w:pPr>
        <w:tabs>
          <w:tab w:val="left" w:pos="1022"/>
        </w:tabs>
        <w:adjustRightInd w:val="0"/>
        <w:spacing w:after="0" w:line="360" w:lineRule="auto"/>
        <w:ind w:right="-108"/>
        <w:contextualSpacing/>
        <w:jc w:val="center"/>
        <w:rPr>
          <w:rFonts w:ascii="Times New Roman" w:eastAsia="Times New Roman" w:hAnsi="Times New Roman"/>
          <w:b/>
          <w:color w:val="000000" w:themeColor="text1"/>
          <w:sz w:val="28"/>
          <w:szCs w:val="28"/>
        </w:rPr>
      </w:pPr>
      <w:r>
        <w:rPr>
          <w:rFonts w:ascii="Times New Roman" w:hAnsi="Times New Roman"/>
          <w:b/>
          <w:color w:val="000000" w:themeColor="text1"/>
          <w:sz w:val="28"/>
          <w:szCs w:val="28"/>
        </w:rPr>
        <w:lastRenderedPageBreak/>
        <w:t xml:space="preserve">2.1.4. </w:t>
      </w:r>
      <w:r w:rsidRPr="00423862">
        <w:rPr>
          <w:rFonts w:ascii="Times New Roman" w:eastAsia="Times New Roman" w:hAnsi="Times New Roman"/>
          <w:b/>
          <w:color w:val="000000" w:themeColor="text1"/>
          <w:sz w:val="28"/>
          <w:szCs w:val="28"/>
        </w:rPr>
        <w:t>Планируемые результаты освоения обучающимися с задержкой психического развития адаптированной основной образовательной программы основного общего образования</w:t>
      </w:r>
      <w:bookmarkStart w:id="1" w:name="_tyjcwt" w:colFirst="0" w:colLast="0"/>
      <w:bookmarkEnd w:id="1"/>
    </w:p>
    <w:p w14:paraId="5A65EFF4" w14:textId="77777777" w:rsidR="00427096" w:rsidRDefault="00427096" w:rsidP="00427096">
      <w:pPr>
        <w:spacing w:after="0" w:line="360" w:lineRule="auto"/>
        <w:ind w:firstLine="709"/>
        <w:jc w:val="both"/>
        <w:rPr>
          <w:rFonts w:ascii="Times New Roman" w:eastAsia="Times New Roman" w:hAnsi="Times New Roman"/>
          <w:b/>
          <w:bCs/>
          <w:color w:val="000000" w:themeColor="text1"/>
          <w:sz w:val="28"/>
          <w:szCs w:val="28"/>
        </w:rPr>
      </w:pPr>
    </w:p>
    <w:p w14:paraId="13B34C2B" w14:textId="77777777" w:rsidR="00427096" w:rsidRPr="007D287C" w:rsidRDefault="00427096" w:rsidP="00427096">
      <w:pPr>
        <w:spacing w:after="0" w:line="360" w:lineRule="auto"/>
        <w:ind w:firstLine="709"/>
        <w:jc w:val="both"/>
        <w:rPr>
          <w:rFonts w:ascii="Times New Roman" w:eastAsia="Times New Roman" w:hAnsi="Times New Roman"/>
          <w:b/>
          <w:bCs/>
          <w:color w:val="000000" w:themeColor="text1"/>
          <w:sz w:val="28"/>
          <w:szCs w:val="28"/>
        </w:rPr>
      </w:pPr>
      <w:r>
        <w:rPr>
          <w:rFonts w:ascii="Times New Roman" w:eastAsia="Times New Roman" w:hAnsi="Times New Roman"/>
          <w:b/>
          <w:bCs/>
          <w:color w:val="000000" w:themeColor="text1"/>
          <w:sz w:val="28"/>
          <w:szCs w:val="28"/>
        </w:rPr>
        <w:t xml:space="preserve">2.1.4.1. </w:t>
      </w:r>
      <w:r w:rsidRPr="007D287C">
        <w:rPr>
          <w:rFonts w:ascii="Times New Roman" w:eastAsia="Times New Roman" w:hAnsi="Times New Roman"/>
          <w:b/>
          <w:bCs/>
          <w:color w:val="000000" w:themeColor="text1"/>
          <w:sz w:val="28"/>
          <w:szCs w:val="28"/>
        </w:rPr>
        <w:t>Общие положения</w:t>
      </w:r>
    </w:p>
    <w:p w14:paraId="607DD002" w14:textId="77777777" w:rsidR="00427096" w:rsidRPr="007D287C" w:rsidRDefault="00427096" w:rsidP="00427096">
      <w:pPr>
        <w:spacing w:after="0" w:line="360" w:lineRule="auto"/>
        <w:ind w:firstLine="709"/>
        <w:jc w:val="both"/>
        <w:rPr>
          <w:rFonts w:ascii="Times New Roman" w:eastAsia="Times New Roman" w:hAnsi="Times New Roman"/>
          <w:color w:val="000000" w:themeColor="text1"/>
          <w:sz w:val="28"/>
          <w:szCs w:val="28"/>
        </w:rPr>
      </w:pPr>
      <w:r w:rsidRPr="007D287C">
        <w:rPr>
          <w:rFonts w:ascii="Times New Roman" w:eastAsia="Times New Roman" w:hAnsi="Times New Roman"/>
          <w:color w:val="000000" w:themeColor="text1"/>
          <w:sz w:val="28"/>
          <w:szCs w:val="28"/>
        </w:rPr>
        <w:t xml:space="preserve">Планируемые результаты освоения адаптированной основной образовательной программы основного общего образования обучающихся с ЗПР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w:t>
      </w:r>
    </w:p>
    <w:p w14:paraId="55A1B404" w14:textId="77777777" w:rsidR="00427096" w:rsidRPr="007D287C" w:rsidRDefault="00427096" w:rsidP="00427096">
      <w:pPr>
        <w:spacing w:after="0" w:line="360" w:lineRule="auto"/>
        <w:ind w:firstLine="709"/>
        <w:jc w:val="both"/>
        <w:rPr>
          <w:rFonts w:ascii="Times New Roman" w:eastAsia="Times New Roman" w:hAnsi="Times New Roman"/>
          <w:color w:val="000000" w:themeColor="text1"/>
          <w:sz w:val="28"/>
          <w:szCs w:val="28"/>
        </w:rPr>
      </w:pPr>
      <w:r w:rsidRPr="007D287C">
        <w:rPr>
          <w:rFonts w:ascii="Times New Roman" w:eastAsia="Times New Roman" w:hAnsi="Times New Roman"/>
          <w:color w:val="000000" w:themeColor="text1"/>
          <w:sz w:val="28"/>
          <w:szCs w:val="28"/>
        </w:rPr>
        <w:t xml:space="preserve">Итоговые достижения обучающихся с ЗПР в целом должны соответствовать требованиям к итоговым достижениям сверстников с нормативным развитием, определяемым действующим ФГОС ООО. При этом они должны оцениваться как исходя из освоения академического компонента образования, так и с точки зрения </w:t>
      </w:r>
      <w:r>
        <w:rPr>
          <w:rFonts w:ascii="Times New Roman" w:eastAsia="Times New Roman" w:hAnsi="Times New Roman"/>
          <w:color w:val="000000" w:themeColor="text1"/>
          <w:sz w:val="28"/>
          <w:szCs w:val="28"/>
        </w:rPr>
        <w:t>социальной (</w:t>
      </w:r>
      <w:r w:rsidRPr="007D287C">
        <w:rPr>
          <w:rFonts w:ascii="Times New Roman" w:eastAsia="Times New Roman" w:hAnsi="Times New Roman"/>
          <w:color w:val="000000" w:themeColor="text1"/>
          <w:sz w:val="28"/>
          <w:szCs w:val="28"/>
        </w:rPr>
        <w:t>жизненной</w:t>
      </w:r>
      <w:r>
        <w:rPr>
          <w:rFonts w:ascii="Times New Roman" w:eastAsia="Times New Roman" w:hAnsi="Times New Roman"/>
          <w:color w:val="000000" w:themeColor="text1"/>
          <w:sz w:val="28"/>
          <w:szCs w:val="28"/>
        </w:rPr>
        <w:t>)</w:t>
      </w:r>
      <w:r w:rsidRPr="007D287C">
        <w:rPr>
          <w:rFonts w:ascii="Times New Roman" w:eastAsia="Times New Roman" w:hAnsi="Times New Roman"/>
          <w:color w:val="000000" w:themeColor="text1"/>
          <w:sz w:val="28"/>
          <w:szCs w:val="28"/>
        </w:rPr>
        <w:t xml:space="preserve"> компетенции ребенка, при необходимости с использованием адаптированного инструментария, позволяющего сделать видимыми качество и результат обучения, умение применять знания, полученные в ходе обучения, в повседневной жизни.</w:t>
      </w:r>
    </w:p>
    <w:p w14:paraId="3783EEBF" w14:textId="77777777" w:rsidR="00427096" w:rsidRPr="007D287C" w:rsidRDefault="00427096" w:rsidP="00427096">
      <w:pPr>
        <w:spacing w:after="0" w:line="360" w:lineRule="auto"/>
        <w:ind w:firstLine="709"/>
        <w:jc w:val="both"/>
        <w:rPr>
          <w:rFonts w:ascii="Times New Roman" w:eastAsia="Times New Roman" w:hAnsi="Times New Roman"/>
          <w:color w:val="000000" w:themeColor="text1"/>
          <w:sz w:val="28"/>
          <w:szCs w:val="28"/>
        </w:rPr>
      </w:pPr>
      <w:r w:rsidRPr="007D287C">
        <w:rPr>
          <w:rFonts w:ascii="Times New Roman" w:eastAsia="Times New Roman" w:hAnsi="Times New Roman"/>
          <w:color w:val="000000" w:themeColor="text1"/>
          <w:sz w:val="28"/>
          <w:szCs w:val="28"/>
        </w:rPr>
        <w:t>В соответствии с требованиями ФГОС ООО система планируемых результатов– личностных, метапредметных и предметных – устанавливает и описывает совокупности учебно-познавательных и учебно-практических задач, которые осваивают обучающиеся</w:t>
      </w:r>
      <w:r>
        <w:rPr>
          <w:rFonts w:ascii="Times New Roman" w:eastAsia="Times New Roman" w:hAnsi="Times New Roman"/>
          <w:color w:val="000000" w:themeColor="text1"/>
          <w:sz w:val="28"/>
          <w:szCs w:val="28"/>
        </w:rPr>
        <w:t xml:space="preserve"> с ЗПР</w:t>
      </w:r>
      <w:r w:rsidRPr="007D287C">
        <w:rPr>
          <w:rFonts w:ascii="Times New Roman" w:eastAsia="Times New Roman" w:hAnsi="Times New Roman"/>
          <w:color w:val="000000" w:themeColor="text1"/>
          <w:sz w:val="28"/>
          <w:szCs w:val="28"/>
        </w:rPr>
        <w:t xml:space="preserve">. </w:t>
      </w:r>
    </w:p>
    <w:p w14:paraId="5B6AE170" w14:textId="77777777" w:rsidR="00427096" w:rsidRPr="007D287C" w:rsidRDefault="00427096" w:rsidP="00427096">
      <w:pPr>
        <w:widowControl w:val="0"/>
        <w:pBdr>
          <w:top w:val="nil"/>
          <w:left w:val="nil"/>
          <w:bottom w:val="nil"/>
          <w:right w:val="nil"/>
          <w:between w:val="nil"/>
        </w:pBdr>
        <w:spacing w:after="0" w:line="360" w:lineRule="auto"/>
        <w:ind w:firstLine="709"/>
        <w:jc w:val="both"/>
        <w:rPr>
          <w:rFonts w:ascii="Times New Roman" w:eastAsia="Times New Roman" w:hAnsi="Times New Roman"/>
          <w:b/>
          <w:color w:val="000000" w:themeColor="text1"/>
          <w:sz w:val="28"/>
          <w:szCs w:val="28"/>
        </w:rPr>
      </w:pPr>
    </w:p>
    <w:p w14:paraId="2E576D8A" w14:textId="77777777" w:rsidR="00427096" w:rsidRPr="007D287C" w:rsidRDefault="00427096" w:rsidP="00427096">
      <w:pPr>
        <w:widowControl w:val="0"/>
        <w:pBdr>
          <w:top w:val="nil"/>
          <w:left w:val="nil"/>
          <w:bottom w:val="nil"/>
          <w:right w:val="nil"/>
          <w:between w:val="nil"/>
        </w:pBdr>
        <w:spacing w:after="0" w:line="360" w:lineRule="auto"/>
        <w:ind w:firstLine="709"/>
        <w:jc w:val="both"/>
        <w:rPr>
          <w:rFonts w:ascii="Times New Roman" w:eastAsia="Times New Roman" w:hAnsi="Times New Roman"/>
          <w:b/>
          <w:color w:val="000000" w:themeColor="text1"/>
          <w:sz w:val="28"/>
          <w:szCs w:val="28"/>
        </w:rPr>
      </w:pPr>
      <w:r>
        <w:rPr>
          <w:rFonts w:ascii="Times New Roman" w:eastAsia="Times New Roman" w:hAnsi="Times New Roman"/>
          <w:b/>
          <w:color w:val="000000" w:themeColor="text1"/>
          <w:sz w:val="28"/>
          <w:szCs w:val="28"/>
        </w:rPr>
        <w:t xml:space="preserve">2.1.4.2. </w:t>
      </w:r>
      <w:r w:rsidRPr="007D287C">
        <w:rPr>
          <w:rFonts w:ascii="Times New Roman" w:eastAsia="Times New Roman" w:hAnsi="Times New Roman"/>
          <w:b/>
          <w:color w:val="000000" w:themeColor="text1"/>
          <w:sz w:val="28"/>
          <w:szCs w:val="28"/>
        </w:rPr>
        <w:t>Структура планируемых результатов</w:t>
      </w:r>
    </w:p>
    <w:p w14:paraId="6B121787" w14:textId="77777777" w:rsidR="00427096" w:rsidRPr="007D287C" w:rsidRDefault="00427096" w:rsidP="00427096">
      <w:pPr>
        <w:spacing w:after="0" w:line="360" w:lineRule="auto"/>
        <w:ind w:firstLine="709"/>
        <w:jc w:val="both"/>
        <w:rPr>
          <w:rFonts w:ascii="Times New Roman" w:eastAsia="Times New Roman" w:hAnsi="Times New Roman"/>
          <w:color w:val="000000" w:themeColor="text1"/>
          <w:sz w:val="28"/>
          <w:szCs w:val="28"/>
        </w:rPr>
      </w:pPr>
      <w:r w:rsidRPr="007D287C">
        <w:rPr>
          <w:rFonts w:ascii="Times New Roman" w:eastAsia="Times New Roman" w:hAnsi="Times New Roman"/>
          <w:color w:val="000000" w:themeColor="text1"/>
          <w:sz w:val="28"/>
          <w:szCs w:val="28"/>
        </w:rPr>
        <w:t>В структуре планируемых результатов выделя</w:t>
      </w:r>
      <w:r>
        <w:rPr>
          <w:rFonts w:ascii="Times New Roman" w:eastAsia="Times New Roman" w:hAnsi="Times New Roman"/>
          <w:color w:val="000000" w:themeColor="text1"/>
          <w:sz w:val="28"/>
          <w:szCs w:val="28"/>
        </w:rPr>
        <w:t>ю</w:t>
      </w:r>
      <w:r w:rsidRPr="007D287C">
        <w:rPr>
          <w:rFonts w:ascii="Times New Roman" w:eastAsia="Times New Roman" w:hAnsi="Times New Roman"/>
          <w:color w:val="000000" w:themeColor="text1"/>
          <w:sz w:val="28"/>
          <w:szCs w:val="28"/>
        </w:rPr>
        <w:t xml:space="preserve">тся следующие группы: </w:t>
      </w:r>
    </w:p>
    <w:p w14:paraId="301D926D" w14:textId="77777777" w:rsidR="00427096" w:rsidRDefault="00427096" w:rsidP="00427096">
      <w:pPr>
        <w:spacing w:after="0" w:line="360" w:lineRule="auto"/>
        <w:ind w:firstLine="709"/>
        <w:jc w:val="both"/>
        <w:rPr>
          <w:rFonts w:ascii="Times New Roman" w:eastAsia="Times New Roman" w:hAnsi="Times New Roman"/>
          <w:color w:val="000000" w:themeColor="text1"/>
          <w:sz w:val="28"/>
          <w:szCs w:val="28"/>
        </w:rPr>
      </w:pPr>
      <w:r w:rsidRPr="007D287C">
        <w:rPr>
          <w:rFonts w:ascii="Times New Roman" w:eastAsia="Times New Roman" w:hAnsi="Times New Roman"/>
          <w:b/>
          <w:bCs/>
          <w:i/>
          <w:iCs/>
          <w:color w:val="000000" w:themeColor="text1"/>
          <w:sz w:val="28"/>
          <w:szCs w:val="28"/>
        </w:rPr>
        <w:t>Личностные результаты</w:t>
      </w:r>
      <w:r w:rsidRPr="007D287C">
        <w:rPr>
          <w:rFonts w:ascii="Times New Roman" w:eastAsia="Times New Roman" w:hAnsi="Times New Roman"/>
          <w:color w:val="000000" w:themeColor="text1"/>
          <w:sz w:val="28"/>
          <w:szCs w:val="28"/>
        </w:rPr>
        <w:t xml:space="preserve"> освоения адаптированной основной образовательной программы раскрывают и детализируют основные направленности этих результатов. </w:t>
      </w:r>
      <w:r>
        <w:rPr>
          <w:rFonts w:ascii="Times New Roman" w:eastAsia="Times New Roman" w:hAnsi="Times New Roman"/>
          <w:color w:val="000000" w:themeColor="text1"/>
          <w:sz w:val="28"/>
          <w:szCs w:val="28"/>
        </w:rPr>
        <w:t>Они включают:</w:t>
      </w:r>
    </w:p>
    <w:p w14:paraId="79872727"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lastRenderedPageBreak/>
        <w:t>готовность и способность обучающихся</w:t>
      </w:r>
      <w:r>
        <w:rPr>
          <w:rFonts w:ascii="Times New Roman" w:hAnsi="Times New Roman"/>
          <w:color w:val="000000" w:themeColor="text1"/>
          <w:sz w:val="28"/>
          <w:szCs w:val="28"/>
        </w:rPr>
        <w:t xml:space="preserve"> с</w:t>
      </w:r>
      <w:r w:rsidR="0066660F">
        <w:rPr>
          <w:rFonts w:ascii="Times New Roman" w:hAnsi="Times New Roman"/>
          <w:color w:val="000000" w:themeColor="text1"/>
          <w:sz w:val="28"/>
          <w:szCs w:val="28"/>
        </w:rPr>
        <w:t xml:space="preserve"> </w:t>
      </w:r>
      <w:r>
        <w:rPr>
          <w:rFonts w:ascii="Times New Roman" w:hAnsi="Times New Roman"/>
          <w:color w:val="000000" w:themeColor="text1"/>
          <w:sz w:val="28"/>
          <w:szCs w:val="28"/>
        </w:rPr>
        <w:t>ЗПР</w:t>
      </w:r>
      <w:r w:rsidRPr="00CA4132">
        <w:rPr>
          <w:rFonts w:ascii="Times New Roman" w:hAnsi="Times New Roman"/>
          <w:color w:val="000000" w:themeColor="text1"/>
          <w:sz w:val="28"/>
          <w:szCs w:val="28"/>
        </w:rPr>
        <w:t xml:space="preserve"> к саморазвитию и личностному самоопределению;</w:t>
      </w:r>
    </w:p>
    <w:p w14:paraId="50F5EEEA"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t>сформированность их мотивации к обучению и целенаправленной познавательной деятельности;</w:t>
      </w:r>
    </w:p>
    <w:p w14:paraId="05DB68A5"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t>систему значимых социальных и межличностных отношений, ценностно-смысловых установок, отражающих личностные и гражданские позиции в деятельности;</w:t>
      </w:r>
    </w:p>
    <w:p w14:paraId="4D4A290E"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t>социальные компетенции;</w:t>
      </w:r>
    </w:p>
    <w:p w14:paraId="3115D0E2"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t>правосознание;</w:t>
      </w:r>
    </w:p>
    <w:p w14:paraId="2CFB3CED"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t>способность ставить цели и строить жизненные планы;</w:t>
      </w:r>
    </w:p>
    <w:p w14:paraId="3D5D2D3C"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t>способность к осознанию российской идентичности в поликультурном социуме.</w:t>
      </w:r>
    </w:p>
    <w:p w14:paraId="3A9D282B" w14:textId="77777777" w:rsidR="00427096" w:rsidRPr="007D287C" w:rsidRDefault="00427096" w:rsidP="00427096">
      <w:pPr>
        <w:spacing w:after="0" w:line="360" w:lineRule="auto"/>
        <w:ind w:firstLine="709"/>
        <w:jc w:val="both"/>
        <w:rPr>
          <w:rFonts w:ascii="Times New Roman" w:eastAsia="Times New Roman" w:hAnsi="Times New Roman"/>
          <w:color w:val="000000" w:themeColor="text1"/>
          <w:sz w:val="28"/>
          <w:szCs w:val="28"/>
        </w:rPr>
      </w:pPr>
      <w:r w:rsidRPr="007D287C">
        <w:rPr>
          <w:rFonts w:ascii="Times New Roman" w:eastAsia="Times New Roman" w:hAnsi="Times New Roman"/>
          <w:color w:val="000000" w:themeColor="text1"/>
          <w:sz w:val="28"/>
          <w:szCs w:val="28"/>
        </w:rPr>
        <w:t>Оценка достижения этой группы планируемых результатов ведется в ходе процедур, допускающих предоставление и использование исключительно неперсонифицированной информации.</w:t>
      </w:r>
    </w:p>
    <w:p w14:paraId="3A1ADD80" w14:textId="77777777" w:rsidR="00427096" w:rsidRDefault="00427096" w:rsidP="00427096">
      <w:pPr>
        <w:spacing w:after="0" w:line="360" w:lineRule="auto"/>
        <w:ind w:firstLine="709"/>
        <w:jc w:val="both"/>
        <w:rPr>
          <w:rFonts w:ascii="Times New Roman" w:eastAsia="Times New Roman" w:hAnsi="Times New Roman"/>
          <w:color w:val="000000" w:themeColor="text1"/>
          <w:sz w:val="28"/>
          <w:szCs w:val="28"/>
        </w:rPr>
      </w:pPr>
      <w:r w:rsidRPr="007D287C">
        <w:rPr>
          <w:rFonts w:ascii="Times New Roman" w:eastAsia="Times New Roman" w:hAnsi="Times New Roman"/>
          <w:b/>
          <w:bCs/>
          <w:i/>
          <w:iCs/>
          <w:color w:val="000000" w:themeColor="text1"/>
          <w:sz w:val="28"/>
          <w:szCs w:val="28"/>
        </w:rPr>
        <w:t>Метапредметные результаты</w:t>
      </w:r>
      <w:r w:rsidRPr="007D287C">
        <w:rPr>
          <w:rFonts w:ascii="Times New Roman" w:eastAsia="Times New Roman" w:hAnsi="Times New Roman"/>
          <w:color w:val="000000" w:themeColor="text1"/>
          <w:sz w:val="28"/>
          <w:szCs w:val="28"/>
        </w:rPr>
        <w:t xml:space="preserve"> освоения адаптированной основной образовательной программы представлены в соответствии с подгруппами универсальных учебных действий, раскрывают и детализируют основные направленности метапредметных результатов.</w:t>
      </w:r>
      <w:r>
        <w:rPr>
          <w:rFonts w:ascii="Times New Roman" w:eastAsia="Times New Roman" w:hAnsi="Times New Roman"/>
          <w:color w:val="000000" w:themeColor="text1"/>
          <w:sz w:val="28"/>
          <w:szCs w:val="28"/>
        </w:rPr>
        <w:t xml:space="preserve"> Они отражают:</w:t>
      </w:r>
    </w:p>
    <w:p w14:paraId="33B05636"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t>освоенные обучающимися</w:t>
      </w:r>
      <w:r>
        <w:rPr>
          <w:rFonts w:ascii="Times New Roman" w:hAnsi="Times New Roman"/>
          <w:color w:val="000000" w:themeColor="text1"/>
          <w:sz w:val="28"/>
          <w:szCs w:val="28"/>
        </w:rPr>
        <w:t xml:space="preserve"> с ЗПР</w:t>
      </w:r>
      <w:r w:rsidRPr="00CA4132">
        <w:rPr>
          <w:rFonts w:ascii="Times New Roman" w:hAnsi="Times New Roman"/>
          <w:color w:val="000000" w:themeColor="text1"/>
          <w:sz w:val="28"/>
          <w:szCs w:val="28"/>
        </w:rPr>
        <w:t xml:space="preserve"> межпредметные понятия и универсальные учебные действия (регулятивные, познавательные, коммуникативные);</w:t>
      </w:r>
    </w:p>
    <w:p w14:paraId="0EE81FE0"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t>способность их использования в учебной, познавательной и социальной практике;</w:t>
      </w:r>
    </w:p>
    <w:p w14:paraId="7A1B8813"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t>самостоятельность планирования и осуществления учебной деятельности и организации учебного сотрудничества с педагогами и сверстниками;</w:t>
      </w:r>
    </w:p>
    <w:p w14:paraId="0D40277C"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t>построение индивидуальной образовательной траектории.</w:t>
      </w:r>
    </w:p>
    <w:p w14:paraId="713766C8" w14:textId="77777777" w:rsidR="00427096" w:rsidRPr="007D287C" w:rsidRDefault="00427096" w:rsidP="00427096">
      <w:pPr>
        <w:spacing w:after="0" w:line="360" w:lineRule="auto"/>
        <w:ind w:firstLine="709"/>
        <w:jc w:val="both"/>
        <w:rPr>
          <w:rFonts w:ascii="Times New Roman" w:eastAsia="Times New Roman" w:hAnsi="Times New Roman"/>
          <w:color w:val="000000" w:themeColor="text1"/>
          <w:sz w:val="28"/>
          <w:szCs w:val="28"/>
        </w:rPr>
      </w:pPr>
      <w:r w:rsidRPr="007D287C">
        <w:rPr>
          <w:rFonts w:ascii="Times New Roman" w:eastAsia="Times New Roman" w:hAnsi="Times New Roman"/>
          <w:b/>
          <w:bCs/>
          <w:i/>
          <w:iCs/>
          <w:color w:val="000000" w:themeColor="text1"/>
          <w:sz w:val="28"/>
          <w:szCs w:val="28"/>
        </w:rPr>
        <w:t>Предметные результаты</w:t>
      </w:r>
      <w:r w:rsidRPr="007D287C">
        <w:rPr>
          <w:rFonts w:ascii="Times New Roman" w:eastAsia="Times New Roman" w:hAnsi="Times New Roman"/>
          <w:color w:val="000000" w:themeColor="text1"/>
          <w:sz w:val="28"/>
          <w:szCs w:val="28"/>
        </w:rPr>
        <w:t xml:space="preserve"> освоения </w:t>
      </w:r>
      <w:r>
        <w:rPr>
          <w:rFonts w:ascii="Times New Roman" w:eastAsia="Times New Roman" w:hAnsi="Times New Roman"/>
          <w:color w:val="000000" w:themeColor="text1"/>
          <w:sz w:val="28"/>
          <w:szCs w:val="28"/>
        </w:rPr>
        <w:t xml:space="preserve">адаптированной </w:t>
      </w:r>
      <w:r w:rsidRPr="007D287C">
        <w:rPr>
          <w:rFonts w:ascii="Times New Roman" w:eastAsia="Times New Roman" w:hAnsi="Times New Roman"/>
          <w:color w:val="000000" w:themeColor="text1"/>
          <w:sz w:val="28"/>
          <w:szCs w:val="28"/>
        </w:rPr>
        <w:t xml:space="preserve">основной образовательной программы представлены в соответствии с группами </w:t>
      </w:r>
      <w:r w:rsidRPr="007D287C">
        <w:rPr>
          <w:rFonts w:ascii="Times New Roman" w:eastAsia="Times New Roman" w:hAnsi="Times New Roman"/>
          <w:color w:val="000000" w:themeColor="text1"/>
          <w:sz w:val="28"/>
          <w:szCs w:val="28"/>
        </w:rPr>
        <w:lastRenderedPageBreak/>
        <w:t>результатов учебных предметов, раскрывают и детализируют их</w:t>
      </w:r>
      <w:r>
        <w:rPr>
          <w:rFonts w:ascii="Times New Roman" w:eastAsia="Times New Roman" w:hAnsi="Times New Roman"/>
          <w:color w:val="000000" w:themeColor="text1"/>
          <w:sz w:val="28"/>
          <w:szCs w:val="28"/>
        </w:rPr>
        <w:t xml:space="preserve"> в отношении:</w:t>
      </w:r>
    </w:p>
    <w:p w14:paraId="756F0356"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t>освоенных обучающимися</w:t>
      </w:r>
      <w:r>
        <w:rPr>
          <w:rFonts w:ascii="Times New Roman" w:hAnsi="Times New Roman"/>
          <w:color w:val="000000" w:themeColor="text1"/>
          <w:sz w:val="28"/>
          <w:szCs w:val="28"/>
        </w:rPr>
        <w:t xml:space="preserve"> с ЗПР</w:t>
      </w:r>
      <w:r w:rsidRPr="00CA4132">
        <w:rPr>
          <w:rFonts w:ascii="Times New Roman" w:hAnsi="Times New Roman"/>
          <w:color w:val="000000" w:themeColor="text1"/>
          <w:sz w:val="28"/>
          <w:szCs w:val="28"/>
        </w:rPr>
        <w:t xml:space="preserve"> в ходе изучения учебного предмета умений, специфических для данной предметной области;</w:t>
      </w:r>
    </w:p>
    <w:p w14:paraId="3EDFDDAC"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t>видов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w:t>
      </w:r>
    </w:p>
    <w:p w14:paraId="2D47EAD3"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t>формирования научного типа мышления, научных представлений о ключевых теориях, типах и видах отношений;</w:t>
      </w:r>
    </w:p>
    <w:p w14:paraId="3B08643D"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t>владения научной терминологией, ключевыми понятиями, методами и приемами.</w:t>
      </w:r>
    </w:p>
    <w:p w14:paraId="4BFA4BDB" w14:textId="77777777" w:rsidR="00427096" w:rsidRPr="00CA4132" w:rsidRDefault="00427096" w:rsidP="00427096">
      <w:pPr>
        <w:spacing w:after="0" w:line="360" w:lineRule="auto"/>
        <w:ind w:firstLine="709"/>
        <w:jc w:val="both"/>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t>Планируемые л</w:t>
      </w:r>
      <w:r w:rsidRPr="00CA4132">
        <w:rPr>
          <w:rFonts w:ascii="Times New Roman" w:eastAsia="Times New Roman" w:hAnsi="Times New Roman"/>
          <w:color w:val="000000" w:themeColor="text1"/>
          <w:sz w:val="28"/>
          <w:szCs w:val="28"/>
        </w:rPr>
        <w:t xml:space="preserve">ичностные и метапредметные результаты </w:t>
      </w:r>
      <w:r w:rsidRPr="002B1291">
        <w:rPr>
          <w:rFonts w:ascii="Times New Roman" w:eastAsia="Times New Roman" w:hAnsi="Times New Roman"/>
          <w:color w:val="000000" w:themeColor="text1"/>
          <w:sz w:val="28"/>
          <w:szCs w:val="28"/>
        </w:rPr>
        <w:t>освоения обучающимися с</w:t>
      </w:r>
      <w:r w:rsidR="0066660F">
        <w:rPr>
          <w:rFonts w:ascii="Times New Roman" w:eastAsia="Times New Roman" w:hAnsi="Times New Roman"/>
          <w:color w:val="000000" w:themeColor="text1"/>
          <w:sz w:val="28"/>
          <w:szCs w:val="28"/>
        </w:rPr>
        <w:t xml:space="preserve"> </w:t>
      </w:r>
      <w:r>
        <w:rPr>
          <w:rFonts w:ascii="Times New Roman" w:eastAsia="Times New Roman" w:hAnsi="Times New Roman"/>
          <w:color w:val="000000" w:themeColor="text1"/>
          <w:sz w:val="28"/>
          <w:szCs w:val="28"/>
        </w:rPr>
        <w:t xml:space="preserve">ЗПР адаптированной основной образовательной программы </w:t>
      </w:r>
      <w:r w:rsidRPr="00CA4132">
        <w:rPr>
          <w:rFonts w:ascii="Times New Roman" w:eastAsia="Times New Roman" w:hAnsi="Times New Roman"/>
          <w:color w:val="000000" w:themeColor="text1"/>
          <w:sz w:val="28"/>
          <w:szCs w:val="28"/>
        </w:rPr>
        <w:t>описаны в соответствии с ФГОС ООО на двух уровнях:</w:t>
      </w:r>
    </w:p>
    <w:p w14:paraId="5C3CE646"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t>на общем уровне</w:t>
      </w:r>
      <w:r>
        <w:rPr>
          <w:rStyle w:val="ae"/>
          <w:rFonts w:ascii="Times New Roman" w:hAnsi="Times New Roman"/>
          <w:color w:val="000000" w:themeColor="text1"/>
          <w:sz w:val="28"/>
          <w:szCs w:val="28"/>
        </w:rPr>
        <w:footnoteReference w:id="1"/>
      </w:r>
      <w:r w:rsidRPr="00CA4132">
        <w:rPr>
          <w:rFonts w:ascii="Times New Roman" w:hAnsi="Times New Roman"/>
          <w:color w:val="000000" w:themeColor="text1"/>
          <w:sz w:val="28"/>
          <w:szCs w:val="28"/>
        </w:rPr>
        <w:t xml:space="preserve"> (планируемые результаты формируются на всех без исключения учебных предметах и во внеурочной деятельности);</w:t>
      </w:r>
    </w:p>
    <w:p w14:paraId="275B03D7" w14:textId="77777777" w:rsidR="00427096" w:rsidRPr="00CA4132"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CA4132">
        <w:rPr>
          <w:rFonts w:ascii="Times New Roman" w:hAnsi="Times New Roman"/>
          <w:color w:val="000000" w:themeColor="text1"/>
          <w:sz w:val="28"/>
          <w:szCs w:val="28"/>
        </w:rPr>
        <w:t>на предметном уровне</w:t>
      </w:r>
      <w:r>
        <w:rPr>
          <w:rStyle w:val="ae"/>
          <w:rFonts w:ascii="Times New Roman" w:hAnsi="Times New Roman"/>
          <w:color w:val="000000" w:themeColor="text1"/>
          <w:sz w:val="28"/>
          <w:szCs w:val="28"/>
        </w:rPr>
        <w:footnoteReference w:id="2"/>
      </w:r>
      <w:r w:rsidRPr="00CA4132">
        <w:rPr>
          <w:rFonts w:ascii="Times New Roman" w:hAnsi="Times New Roman"/>
          <w:color w:val="000000" w:themeColor="text1"/>
          <w:sz w:val="28"/>
          <w:szCs w:val="28"/>
        </w:rPr>
        <w:t xml:space="preserve"> (планируемые результаты формируются в процессе изучения отдельных учебных предметов, входящих в перечень учебных предметов, обязательных для изучения на </w:t>
      </w:r>
      <w:r>
        <w:rPr>
          <w:rFonts w:ascii="Times New Roman" w:hAnsi="Times New Roman"/>
          <w:color w:val="000000" w:themeColor="text1"/>
          <w:sz w:val="28"/>
          <w:szCs w:val="28"/>
        </w:rPr>
        <w:t>уровне</w:t>
      </w:r>
      <w:r w:rsidRPr="00CA4132">
        <w:rPr>
          <w:rFonts w:ascii="Times New Roman" w:hAnsi="Times New Roman"/>
          <w:color w:val="000000" w:themeColor="text1"/>
          <w:sz w:val="28"/>
          <w:szCs w:val="28"/>
        </w:rPr>
        <w:t xml:space="preserve"> основного общего образования).</w:t>
      </w:r>
    </w:p>
    <w:p w14:paraId="69AF24F9" w14:textId="77777777" w:rsidR="00427096" w:rsidRDefault="00427096" w:rsidP="00427096">
      <w:pPr>
        <w:spacing w:after="0" w:line="360" w:lineRule="auto"/>
        <w:ind w:firstLine="709"/>
        <w:jc w:val="center"/>
        <w:rPr>
          <w:rFonts w:ascii="Times New Roman" w:eastAsia="Times New Roman" w:hAnsi="Times New Roman"/>
          <w:b/>
          <w:bCs/>
          <w:color w:val="000000" w:themeColor="text1"/>
          <w:sz w:val="28"/>
          <w:szCs w:val="28"/>
        </w:rPr>
      </w:pPr>
    </w:p>
    <w:p w14:paraId="7F2A4470" w14:textId="77777777" w:rsidR="00427096" w:rsidRDefault="00427096" w:rsidP="00427096">
      <w:pPr>
        <w:spacing w:after="0" w:line="360" w:lineRule="auto"/>
        <w:ind w:firstLine="709"/>
        <w:jc w:val="both"/>
        <w:rPr>
          <w:rFonts w:ascii="Times New Roman" w:eastAsia="Times New Roman" w:hAnsi="Times New Roman"/>
          <w:b/>
          <w:bCs/>
          <w:color w:val="000000" w:themeColor="text1"/>
          <w:sz w:val="28"/>
          <w:szCs w:val="28"/>
        </w:rPr>
      </w:pPr>
      <w:r>
        <w:rPr>
          <w:rFonts w:ascii="Times New Roman" w:eastAsia="Times New Roman" w:hAnsi="Times New Roman"/>
          <w:b/>
          <w:bCs/>
          <w:color w:val="000000" w:themeColor="text1"/>
          <w:sz w:val="28"/>
          <w:szCs w:val="28"/>
        </w:rPr>
        <w:t>2.1.4.3. Личностные результаты</w:t>
      </w:r>
    </w:p>
    <w:p w14:paraId="139070AE" w14:textId="77777777" w:rsidR="00427096" w:rsidRPr="0096728D" w:rsidRDefault="00427096" w:rsidP="00427096">
      <w:pPr>
        <w:spacing w:after="0" w:line="360" w:lineRule="auto"/>
        <w:ind w:firstLine="709"/>
        <w:jc w:val="both"/>
        <w:rPr>
          <w:rFonts w:ascii="Times New Roman" w:eastAsia="Times New Roman" w:hAnsi="Times New Roman"/>
          <w:color w:val="000000" w:themeColor="text1"/>
          <w:sz w:val="28"/>
          <w:szCs w:val="28"/>
        </w:rPr>
      </w:pPr>
      <w:r w:rsidRPr="0096728D">
        <w:rPr>
          <w:rFonts w:ascii="Times New Roman" w:eastAsia="Times New Roman" w:hAnsi="Times New Roman"/>
          <w:color w:val="000000" w:themeColor="text1"/>
          <w:sz w:val="28"/>
          <w:szCs w:val="28"/>
        </w:rPr>
        <w:t xml:space="preserve">Личностные результаты освоения </w:t>
      </w:r>
      <w:r>
        <w:rPr>
          <w:rFonts w:ascii="Times New Roman" w:eastAsia="Times New Roman" w:hAnsi="Times New Roman"/>
          <w:color w:val="000000" w:themeColor="text1"/>
          <w:sz w:val="28"/>
          <w:szCs w:val="28"/>
        </w:rPr>
        <w:t xml:space="preserve">адаптированной </w:t>
      </w:r>
      <w:r w:rsidRPr="0096728D">
        <w:rPr>
          <w:rFonts w:ascii="Times New Roman" w:eastAsia="Times New Roman" w:hAnsi="Times New Roman"/>
          <w:color w:val="000000" w:themeColor="text1"/>
          <w:sz w:val="28"/>
          <w:szCs w:val="28"/>
        </w:rPr>
        <w:t>основной образовательной программы основного общего образования</w:t>
      </w:r>
      <w:r>
        <w:rPr>
          <w:rFonts w:ascii="Times New Roman" w:eastAsia="Times New Roman" w:hAnsi="Times New Roman"/>
          <w:color w:val="000000" w:themeColor="text1"/>
          <w:sz w:val="28"/>
          <w:szCs w:val="28"/>
        </w:rPr>
        <w:t xml:space="preserve">, </w:t>
      </w:r>
      <w:r w:rsidRPr="0096728D">
        <w:rPr>
          <w:rFonts w:ascii="Times New Roman" w:eastAsia="Times New Roman" w:hAnsi="Times New Roman"/>
          <w:color w:val="000000" w:themeColor="text1"/>
          <w:sz w:val="28"/>
          <w:szCs w:val="28"/>
        </w:rPr>
        <w:t>согласно ФГОС ООО, отражают:</w:t>
      </w:r>
    </w:p>
    <w:p w14:paraId="273F7D95" w14:textId="77777777" w:rsidR="00427096" w:rsidRPr="00E46E24"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2" w:name="sub_2091"/>
      <w:r w:rsidRPr="00E46E24">
        <w:rPr>
          <w:rFonts w:ascii="Times New Roman" w:hAnsi="Times New Roman"/>
          <w:color w:val="000000" w:themeColor="text1"/>
          <w:sz w:val="28"/>
          <w:szCs w:val="28"/>
        </w:rPr>
        <w:t xml:space="preserve">воспитание у обучающихся с ЗПР российской гражданской идентичности: патриотизма, уважения к Отечеству, прошлому и настоящему </w:t>
      </w:r>
      <w:r w:rsidRPr="00E46E24">
        <w:rPr>
          <w:rFonts w:ascii="Times New Roman" w:hAnsi="Times New Roman"/>
          <w:color w:val="000000" w:themeColor="text1"/>
          <w:sz w:val="28"/>
          <w:szCs w:val="28"/>
        </w:rPr>
        <w:lastRenderedPageBreak/>
        <w:t>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14:paraId="49C183B6" w14:textId="77777777" w:rsidR="00427096" w:rsidRPr="00E46E24"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3" w:name="sub_2092"/>
      <w:bookmarkEnd w:id="2"/>
      <w:r w:rsidRPr="00E46E24">
        <w:rPr>
          <w:rFonts w:ascii="Times New Roman" w:hAnsi="Times New Roman"/>
          <w:color w:val="000000" w:themeColor="text1"/>
          <w:sz w:val="28"/>
          <w:szCs w:val="28"/>
        </w:rPr>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14:paraId="1FE6BB01" w14:textId="77777777" w:rsidR="00427096" w:rsidRPr="00E46E24"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4" w:name="sub_2093"/>
      <w:bookmarkEnd w:id="3"/>
      <w:r w:rsidRPr="00E46E24">
        <w:rPr>
          <w:rFonts w:ascii="Times New Roman" w:hAnsi="Times New Roman"/>
          <w:color w:val="000000" w:themeColor="text1"/>
          <w:sz w:val="28"/>
          <w:szCs w:val="28"/>
        </w:rPr>
        <w:t>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14:paraId="71A0DFB0" w14:textId="77777777" w:rsidR="00427096" w:rsidRPr="00E46E24"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5" w:name="sub_2094"/>
      <w:bookmarkEnd w:id="4"/>
      <w:r w:rsidRPr="00E46E24">
        <w:rPr>
          <w:rFonts w:ascii="Times New Roman" w:hAnsi="Times New Roman"/>
          <w:color w:val="000000" w:themeColor="text1"/>
          <w:sz w:val="28"/>
          <w:szCs w:val="28"/>
        </w:rPr>
        <w:t>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14:paraId="43B26A55" w14:textId="77777777" w:rsidR="00427096" w:rsidRPr="00E46E24"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6" w:name="sub_2095"/>
      <w:bookmarkEnd w:id="5"/>
      <w:r w:rsidRPr="00E46E24">
        <w:rPr>
          <w:rFonts w:ascii="Times New Roman" w:hAnsi="Times New Roman"/>
          <w:color w:val="000000" w:themeColor="text1"/>
          <w:sz w:val="28"/>
          <w:szCs w:val="28"/>
        </w:rPr>
        <w:t>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14:paraId="2EA62169" w14:textId="77777777" w:rsidR="00427096" w:rsidRPr="00E46E24"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7" w:name="sub_2096"/>
      <w:bookmarkEnd w:id="6"/>
      <w:r w:rsidRPr="00E46E24">
        <w:rPr>
          <w:rFonts w:ascii="Times New Roman" w:hAnsi="Times New Roman"/>
          <w:color w:val="000000" w:themeColor="text1"/>
          <w:sz w:val="28"/>
          <w:szCs w:val="28"/>
        </w:rPr>
        <w:t xml:space="preserve">развитие морального сознания и компетентности в решении моральных проблем на основе личностного выбора, формирование нравственных чувств </w:t>
      </w:r>
      <w:r w:rsidRPr="00E46E24">
        <w:rPr>
          <w:rFonts w:ascii="Times New Roman" w:hAnsi="Times New Roman"/>
          <w:color w:val="000000" w:themeColor="text1"/>
          <w:sz w:val="28"/>
          <w:szCs w:val="28"/>
        </w:rPr>
        <w:lastRenderedPageBreak/>
        <w:t>и нравственного поведения, осознанного и ответственного отношения к собственным поступкам;</w:t>
      </w:r>
    </w:p>
    <w:p w14:paraId="365C8D84" w14:textId="77777777" w:rsidR="00427096" w:rsidRPr="00E46E24"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8" w:name="sub_2097"/>
      <w:bookmarkEnd w:id="7"/>
      <w:r w:rsidRPr="00E46E24">
        <w:rPr>
          <w:rFonts w:ascii="Times New Roman" w:hAnsi="Times New Roman"/>
          <w:color w:val="000000" w:themeColor="text1"/>
          <w:sz w:val="28"/>
          <w:szCs w:val="28"/>
        </w:rPr>
        <w:t>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14:paraId="17ADC8AA" w14:textId="77777777" w:rsidR="00427096" w:rsidRPr="00E46E24"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9" w:name="sub_2098"/>
      <w:bookmarkEnd w:id="8"/>
      <w:r w:rsidRPr="00E46E24">
        <w:rPr>
          <w:rFonts w:ascii="Times New Roman" w:hAnsi="Times New Roman"/>
          <w:color w:val="000000" w:themeColor="text1"/>
          <w:sz w:val="28"/>
          <w:szCs w:val="28"/>
        </w:rPr>
        <w:t>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14:paraId="00F7CEB8" w14:textId="77777777" w:rsidR="00427096" w:rsidRPr="00E46E24"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10" w:name="sub_2099"/>
      <w:bookmarkEnd w:id="9"/>
      <w:r w:rsidRPr="00E46E24">
        <w:rPr>
          <w:rFonts w:ascii="Times New Roman" w:hAnsi="Times New Roman"/>
          <w:color w:val="000000" w:themeColor="text1"/>
          <w:sz w:val="28"/>
          <w:szCs w:val="28"/>
        </w:rPr>
        <w:t>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14:paraId="3DC21BB8" w14:textId="77777777" w:rsidR="00427096" w:rsidRPr="00E46E24"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11" w:name="sub_20910"/>
      <w:bookmarkEnd w:id="10"/>
      <w:r w:rsidRPr="00E46E24">
        <w:rPr>
          <w:rFonts w:ascii="Times New Roman" w:hAnsi="Times New Roman"/>
          <w:color w:val="000000" w:themeColor="text1"/>
          <w:sz w:val="28"/>
          <w:szCs w:val="28"/>
        </w:rPr>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14:paraId="5AAE487F" w14:textId="77777777" w:rsidR="00427096" w:rsidRPr="00E46E24"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12" w:name="sub_20911"/>
      <w:bookmarkEnd w:id="11"/>
      <w:r w:rsidRPr="00E46E24">
        <w:rPr>
          <w:rFonts w:ascii="Times New Roman" w:hAnsi="Times New Roman"/>
          <w:color w:val="000000" w:themeColor="text1"/>
          <w:sz w:val="28"/>
          <w:szCs w:val="28"/>
        </w:rPr>
        <w:t>развитие эстетического сознания через освоение художественного наследия народов России и мира, творческой деятельности эстетического характера.</w:t>
      </w:r>
    </w:p>
    <w:bookmarkEnd w:id="12"/>
    <w:p w14:paraId="6B200F98" w14:textId="77777777" w:rsidR="00427096" w:rsidRDefault="00427096" w:rsidP="00427096">
      <w:pPr>
        <w:spacing w:after="0" w:line="360" w:lineRule="auto"/>
        <w:ind w:firstLine="709"/>
        <w:jc w:val="both"/>
        <w:rPr>
          <w:rFonts w:ascii="Times New Roman" w:hAnsi="Times New Roman"/>
          <w:sz w:val="28"/>
          <w:szCs w:val="28"/>
        </w:rPr>
      </w:pPr>
      <w:r w:rsidRPr="005E3B7F">
        <w:rPr>
          <w:rFonts w:ascii="Times New Roman" w:eastAsia="Times New Roman" w:hAnsi="Times New Roman"/>
          <w:color w:val="000000" w:themeColor="text1"/>
          <w:sz w:val="28"/>
          <w:szCs w:val="28"/>
        </w:rPr>
        <w:t>Значимым</w:t>
      </w:r>
      <w:r>
        <w:rPr>
          <w:rFonts w:ascii="Times New Roman" w:eastAsia="Times New Roman" w:hAnsi="Times New Roman"/>
          <w:color w:val="000000" w:themeColor="text1"/>
          <w:sz w:val="28"/>
          <w:szCs w:val="28"/>
        </w:rPr>
        <w:t xml:space="preserve"> личностным</w:t>
      </w:r>
      <w:r w:rsidRPr="005E3B7F">
        <w:rPr>
          <w:rFonts w:ascii="Times New Roman" w:eastAsia="Times New Roman" w:hAnsi="Times New Roman"/>
          <w:color w:val="000000" w:themeColor="text1"/>
          <w:sz w:val="28"/>
          <w:szCs w:val="28"/>
        </w:rPr>
        <w:t xml:space="preserve"> результат</w:t>
      </w:r>
      <w:r>
        <w:rPr>
          <w:rFonts w:ascii="Times New Roman" w:eastAsia="Times New Roman" w:hAnsi="Times New Roman"/>
          <w:color w:val="000000" w:themeColor="text1"/>
          <w:sz w:val="28"/>
          <w:szCs w:val="28"/>
        </w:rPr>
        <w:t>ом</w:t>
      </w:r>
      <w:r w:rsidRPr="005E3B7F">
        <w:rPr>
          <w:rFonts w:ascii="Times New Roman" w:eastAsia="Times New Roman" w:hAnsi="Times New Roman"/>
          <w:color w:val="000000" w:themeColor="text1"/>
          <w:sz w:val="28"/>
          <w:szCs w:val="28"/>
        </w:rPr>
        <w:t xml:space="preserve"> освоения </w:t>
      </w:r>
      <w:r>
        <w:rPr>
          <w:rFonts w:ascii="Times New Roman" w:eastAsia="Times New Roman" w:hAnsi="Times New Roman"/>
          <w:color w:val="000000" w:themeColor="text1"/>
          <w:sz w:val="28"/>
          <w:szCs w:val="28"/>
        </w:rPr>
        <w:t>АООП ООО обучающихся с ЗПР</w:t>
      </w:r>
      <w:r w:rsidRPr="005E3B7F">
        <w:rPr>
          <w:rFonts w:ascii="Times New Roman" w:eastAsia="Times New Roman" w:hAnsi="Times New Roman"/>
          <w:color w:val="000000" w:themeColor="text1"/>
          <w:sz w:val="28"/>
          <w:szCs w:val="28"/>
        </w:rPr>
        <w:t xml:space="preserve">, </w:t>
      </w:r>
      <w:r>
        <w:rPr>
          <w:rFonts w:ascii="Times New Roman" w:eastAsia="Times New Roman" w:hAnsi="Times New Roman"/>
          <w:color w:val="000000" w:themeColor="text1"/>
          <w:sz w:val="28"/>
          <w:szCs w:val="28"/>
        </w:rPr>
        <w:t>отражающим результаты освоения коррекционных курсов и Программы воспитания,</w:t>
      </w:r>
      <w:r w:rsidRPr="005E3B7F">
        <w:rPr>
          <w:rFonts w:ascii="Times New Roman" w:eastAsia="Times New Roman" w:hAnsi="Times New Roman"/>
          <w:color w:val="000000" w:themeColor="text1"/>
          <w:sz w:val="28"/>
          <w:szCs w:val="28"/>
        </w:rPr>
        <w:t xml:space="preserve"> является </w:t>
      </w:r>
      <w:r w:rsidRPr="005E3B7F">
        <w:rPr>
          <w:rFonts w:ascii="Times New Roman" w:hAnsi="Times New Roman"/>
          <w:sz w:val="28"/>
          <w:szCs w:val="28"/>
        </w:rPr>
        <w:t xml:space="preserve">сформированность </w:t>
      </w:r>
      <w:r w:rsidRPr="005E3B7F">
        <w:rPr>
          <w:rFonts w:ascii="Times New Roman" w:hAnsi="Times New Roman"/>
          <w:i/>
          <w:sz w:val="28"/>
          <w:szCs w:val="28"/>
        </w:rPr>
        <w:t>социальных (жизненных) компетенций</w:t>
      </w:r>
      <w:r w:rsidRPr="005E3B7F">
        <w:rPr>
          <w:rFonts w:ascii="Times New Roman" w:hAnsi="Times New Roman"/>
          <w:sz w:val="28"/>
          <w:szCs w:val="28"/>
        </w:rPr>
        <w:t xml:space="preserve">, </w:t>
      </w:r>
      <w:r w:rsidRPr="005E3B7F">
        <w:rPr>
          <w:rFonts w:ascii="Times New Roman" w:hAnsi="Times New Roman"/>
          <w:bCs/>
          <w:sz w:val="28"/>
          <w:szCs w:val="28"/>
        </w:rPr>
        <w:t>необходимых для решения практико-ориентированных задач и обеспечивающих становление социальных отношений обучающихся с ЗПР в различных средах</w:t>
      </w:r>
      <w:r w:rsidRPr="005E3B7F">
        <w:rPr>
          <w:rFonts w:ascii="Times New Roman" w:hAnsi="Times New Roman"/>
          <w:sz w:val="28"/>
          <w:szCs w:val="28"/>
        </w:rPr>
        <w:t>, в том числе:</w:t>
      </w:r>
    </w:p>
    <w:p w14:paraId="480323CB" w14:textId="77777777" w:rsidR="00427096" w:rsidRPr="00543539" w:rsidRDefault="00427096" w:rsidP="00427096">
      <w:pPr>
        <w:numPr>
          <w:ilvl w:val="0"/>
          <w:numId w:val="12"/>
        </w:numPr>
        <w:tabs>
          <w:tab w:val="left" w:pos="0"/>
        </w:tabs>
        <w:spacing w:after="0" w:line="360" w:lineRule="auto"/>
        <w:ind w:left="284" w:firstLine="425"/>
        <w:jc w:val="both"/>
        <w:rPr>
          <w:rFonts w:ascii="Times New Roman" w:hAnsi="Times New Roman"/>
          <w:sz w:val="28"/>
          <w:szCs w:val="28"/>
        </w:rPr>
      </w:pPr>
      <w:r w:rsidRPr="00640ADA">
        <w:rPr>
          <w:rFonts w:ascii="Times New Roman" w:hAnsi="Times New Roman"/>
          <w:i/>
          <w:sz w:val="28"/>
          <w:szCs w:val="28"/>
        </w:rPr>
        <w:t>Развитие адекватных представлений о собственных возможностях, о насущно необходимом жизнеобеспечении</w:t>
      </w:r>
      <w:r w:rsidRPr="00640ADA">
        <w:rPr>
          <w:rFonts w:ascii="Times New Roman" w:hAnsi="Times New Roman"/>
          <w:b/>
          <w:bCs/>
          <w:i/>
          <w:sz w:val="28"/>
          <w:szCs w:val="28"/>
        </w:rPr>
        <w:t xml:space="preserve">, </w:t>
      </w:r>
      <w:r w:rsidRPr="00543539">
        <w:rPr>
          <w:rFonts w:ascii="Times New Roman" w:hAnsi="Times New Roman"/>
          <w:bCs/>
          <w:sz w:val="28"/>
          <w:szCs w:val="28"/>
        </w:rPr>
        <w:t xml:space="preserve">проявляющееся: </w:t>
      </w:r>
    </w:p>
    <w:p w14:paraId="3B80FA0A" w14:textId="77777777" w:rsidR="00427096" w:rsidRPr="00D84250" w:rsidRDefault="00427096" w:rsidP="00427096">
      <w:pPr>
        <w:pStyle w:val="a7"/>
        <w:numPr>
          <w:ilvl w:val="0"/>
          <w:numId w:val="13"/>
        </w:numPr>
        <w:spacing w:after="0" w:line="360" w:lineRule="auto"/>
        <w:ind w:left="284"/>
        <w:jc w:val="both"/>
        <w:rPr>
          <w:rFonts w:ascii="Times New Roman" w:hAnsi="Times New Roman"/>
          <w:sz w:val="28"/>
          <w:szCs w:val="28"/>
        </w:rPr>
      </w:pPr>
      <w:r w:rsidRPr="00543539">
        <w:rPr>
          <w:rFonts w:ascii="Times New Roman" w:hAnsi="Times New Roman"/>
          <w:bCs/>
          <w:sz w:val="28"/>
          <w:szCs w:val="28"/>
        </w:rPr>
        <w:lastRenderedPageBreak/>
        <w:t>в умении</w:t>
      </w:r>
      <w:r w:rsidRPr="00D84250">
        <w:rPr>
          <w:rFonts w:ascii="Times New Roman" w:hAnsi="Times New Roman"/>
          <w:sz w:val="28"/>
          <w:szCs w:val="28"/>
        </w:rPr>
        <w:t xml:space="preserve"> различать учебные ситуации, в которых они могут действовать самостоятельно, и ситуации, где следует воспользоваться справочной информацией или другими вспомогательными средствами; </w:t>
      </w:r>
    </w:p>
    <w:p w14:paraId="5E051C8F" w14:textId="77777777" w:rsidR="00427096" w:rsidRPr="00D84250" w:rsidRDefault="00427096" w:rsidP="00427096">
      <w:pPr>
        <w:pStyle w:val="a7"/>
        <w:numPr>
          <w:ilvl w:val="0"/>
          <w:numId w:val="13"/>
        </w:numPr>
        <w:spacing w:after="0" w:line="360" w:lineRule="auto"/>
        <w:ind w:left="284"/>
        <w:jc w:val="both"/>
        <w:rPr>
          <w:rFonts w:ascii="Times New Roman" w:hAnsi="Times New Roman"/>
          <w:sz w:val="28"/>
          <w:szCs w:val="28"/>
        </w:rPr>
      </w:pPr>
      <w:r w:rsidRPr="00543539">
        <w:rPr>
          <w:rFonts w:ascii="Times New Roman" w:hAnsi="Times New Roman"/>
          <w:bCs/>
          <w:sz w:val="28"/>
          <w:szCs w:val="28"/>
        </w:rPr>
        <w:t>в умении</w:t>
      </w:r>
      <w:r w:rsidRPr="00D84250">
        <w:rPr>
          <w:rFonts w:ascii="Times New Roman" w:hAnsi="Times New Roman"/>
          <w:sz w:val="28"/>
          <w:szCs w:val="28"/>
        </w:rPr>
        <w:t xml:space="preserve"> принимать решение в жизненной ситуации на основе переноса полученных в ходе обучения знаний в данную ситуацию, восполнять дефицит информации; </w:t>
      </w:r>
    </w:p>
    <w:p w14:paraId="05258C5E" w14:textId="77777777" w:rsidR="00427096" w:rsidRPr="00D84250" w:rsidRDefault="00427096" w:rsidP="00427096">
      <w:pPr>
        <w:pStyle w:val="a7"/>
        <w:numPr>
          <w:ilvl w:val="0"/>
          <w:numId w:val="13"/>
        </w:numPr>
        <w:spacing w:after="0" w:line="360" w:lineRule="auto"/>
        <w:ind w:left="284"/>
        <w:jc w:val="both"/>
        <w:rPr>
          <w:rFonts w:ascii="Times New Roman" w:hAnsi="Times New Roman"/>
          <w:sz w:val="28"/>
          <w:szCs w:val="28"/>
        </w:rPr>
      </w:pPr>
      <w:r w:rsidRPr="00543539">
        <w:rPr>
          <w:rFonts w:ascii="Times New Roman" w:hAnsi="Times New Roman"/>
          <w:bCs/>
          <w:sz w:val="28"/>
          <w:szCs w:val="28"/>
        </w:rPr>
        <w:t>в умении</w:t>
      </w:r>
      <w:r w:rsidRPr="00D84250">
        <w:rPr>
          <w:rFonts w:ascii="Times New Roman" w:hAnsi="Times New Roman"/>
          <w:sz w:val="28"/>
          <w:szCs w:val="28"/>
        </w:rPr>
        <w:t xml:space="preserve"> находить, отбирать и использовать нужную информацию в соответствии с контекстом жизненной ситуации; </w:t>
      </w:r>
    </w:p>
    <w:p w14:paraId="0C86B3A4" w14:textId="77777777" w:rsidR="00427096" w:rsidRPr="00D84250" w:rsidRDefault="00427096" w:rsidP="00427096">
      <w:pPr>
        <w:pStyle w:val="a7"/>
        <w:numPr>
          <w:ilvl w:val="0"/>
          <w:numId w:val="13"/>
        </w:numPr>
        <w:spacing w:after="0" w:line="360" w:lineRule="auto"/>
        <w:ind w:left="284"/>
        <w:jc w:val="both"/>
        <w:rPr>
          <w:rFonts w:ascii="Times New Roman" w:hAnsi="Times New Roman"/>
          <w:sz w:val="28"/>
          <w:szCs w:val="28"/>
        </w:rPr>
      </w:pPr>
      <w:r w:rsidRPr="00543539">
        <w:rPr>
          <w:rFonts w:ascii="Times New Roman" w:hAnsi="Times New Roman"/>
          <w:bCs/>
          <w:sz w:val="28"/>
          <w:szCs w:val="28"/>
        </w:rPr>
        <w:t>в умении</w:t>
      </w:r>
      <w:r w:rsidRPr="00D84250">
        <w:rPr>
          <w:rFonts w:ascii="Times New Roman" w:hAnsi="Times New Roman"/>
          <w:sz w:val="28"/>
          <w:szCs w:val="28"/>
        </w:rPr>
        <w:t xml:space="preserve"> связаться удобным способом и запросить помощь, корректно и точно сформулировав возникшую проблему; </w:t>
      </w:r>
    </w:p>
    <w:p w14:paraId="26A6449D" w14:textId="77777777" w:rsidR="00427096" w:rsidRPr="00D84250" w:rsidRDefault="00427096" w:rsidP="00427096">
      <w:pPr>
        <w:pStyle w:val="a7"/>
        <w:numPr>
          <w:ilvl w:val="0"/>
          <w:numId w:val="13"/>
        </w:numPr>
        <w:spacing w:after="0" w:line="360" w:lineRule="auto"/>
        <w:ind w:left="284"/>
        <w:jc w:val="both"/>
        <w:rPr>
          <w:rFonts w:ascii="Times New Roman" w:hAnsi="Times New Roman"/>
          <w:sz w:val="28"/>
          <w:szCs w:val="28"/>
        </w:rPr>
      </w:pPr>
      <w:r w:rsidRPr="00543539">
        <w:rPr>
          <w:rFonts w:ascii="Times New Roman" w:hAnsi="Times New Roman"/>
          <w:bCs/>
          <w:sz w:val="28"/>
          <w:szCs w:val="28"/>
        </w:rPr>
        <w:t>в умении</w:t>
      </w:r>
      <w:r w:rsidRPr="00D84250">
        <w:rPr>
          <w:rFonts w:ascii="Times New Roman" w:hAnsi="Times New Roman"/>
          <w:sz w:val="28"/>
          <w:szCs w:val="28"/>
        </w:rPr>
        <w:t xml:space="preserve"> оценивать собственные возможности, склонности и интересы для самореализации.</w:t>
      </w:r>
    </w:p>
    <w:p w14:paraId="53A3110D" w14:textId="77777777" w:rsidR="00427096" w:rsidRPr="00640ADA" w:rsidRDefault="00427096" w:rsidP="00427096">
      <w:pPr>
        <w:numPr>
          <w:ilvl w:val="0"/>
          <w:numId w:val="12"/>
        </w:numPr>
        <w:tabs>
          <w:tab w:val="left" w:pos="0"/>
        </w:tabs>
        <w:spacing w:after="0" w:line="360" w:lineRule="auto"/>
        <w:ind w:left="284" w:firstLine="425"/>
        <w:jc w:val="both"/>
        <w:rPr>
          <w:rFonts w:ascii="Times New Roman" w:hAnsi="Times New Roman"/>
          <w:i/>
          <w:sz w:val="28"/>
          <w:szCs w:val="28"/>
        </w:rPr>
      </w:pPr>
      <w:r w:rsidRPr="00640ADA">
        <w:rPr>
          <w:rFonts w:ascii="Times New Roman" w:hAnsi="Times New Roman"/>
          <w:i/>
          <w:sz w:val="28"/>
          <w:szCs w:val="28"/>
        </w:rPr>
        <w:t xml:space="preserve">Овладение социально-бытовыми умениями, используемыми в повседневной жизни, </w:t>
      </w:r>
      <w:r w:rsidRPr="00640ADA">
        <w:rPr>
          <w:rFonts w:ascii="Times New Roman" w:hAnsi="Times New Roman"/>
          <w:sz w:val="28"/>
          <w:szCs w:val="28"/>
        </w:rPr>
        <w:t>проявляющееся:</w:t>
      </w:r>
    </w:p>
    <w:p w14:paraId="31D20DA5"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 xml:space="preserve">в </w:t>
      </w:r>
      <w:r w:rsidRPr="001A5308">
        <w:rPr>
          <w:rFonts w:ascii="Times New Roman" w:hAnsi="Times New Roman"/>
          <w:sz w:val="28"/>
          <w:szCs w:val="28"/>
        </w:rPr>
        <w:t xml:space="preserve">готовности брать на себя инициативу в повседневных бытовых делах и брать на себя ответственность за результат своей работы; </w:t>
      </w:r>
    </w:p>
    <w:p w14:paraId="62623853"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 xml:space="preserve">в </w:t>
      </w:r>
      <w:r w:rsidRPr="001A5308">
        <w:rPr>
          <w:rFonts w:ascii="Times New Roman" w:hAnsi="Times New Roman"/>
          <w:sz w:val="28"/>
          <w:szCs w:val="28"/>
        </w:rPr>
        <w:t xml:space="preserve">умении адекватно оценивать свои возможности относительно выполняемой деятельности; </w:t>
      </w:r>
    </w:p>
    <w:p w14:paraId="6D17A9A2"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 xml:space="preserve">в </w:t>
      </w:r>
      <w:r w:rsidRPr="001A5308">
        <w:rPr>
          <w:rFonts w:ascii="Times New Roman" w:hAnsi="Times New Roman"/>
          <w:sz w:val="28"/>
          <w:szCs w:val="28"/>
        </w:rPr>
        <w:t>принятии на себя обязанностей при участии в повседневной жизни класса</w:t>
      </w:r>
      <w:r>
        <w:rPr>
          <w:rFonts w:ascii="Times New Roman" w:hAnsi="Times New Roman"/>
          <w:sz w:val="28"/>
          <w:szCs w:val="28"/>
        </w:rPr>
        <w:t xml:space="preserve"> и школы; </w:t>
      </w:r>
    </w:p>
    <w:p w14:paraId="3FD391C1"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 xml:space="preserve">в умении ориентироваться в требованиях и правилах проведения промежуточной и итоговой аттестации; </w:t>
      </w:r>
    </w:p>
    <w:p w14:paraId="328B7427" w14:textId="77777777" w:rsidR="00427096" w:rsidRPr="001A5308"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в применении в повседневной жизни правил личной безопасности.</w:t>
      </w:r>
    </w:p>
    <w:p w14:paraId="2AF3CA3F" w14:textId="77777777" w:rsidR="00427096" w:rsidRPr="00640ADA" w:rsidRDefault="00427096" w:rsidP="00427096">
      <w:pPr>
        <w:numPr>
          <w:ilvl w:val="0"/>
          <w:numId w:val="12"/>
        </w:numPr>
        <w:tabs>
          <w:tab w:val="left" w:pos="0"/>
        </w:tabs>
        <w:spacing w:after="0" w:line="360" w:lineRule="auto"/>
        <w:ind w:left="284" w:firstLine="425"/>
        <w:jc w:val="both"/>
        <w:rPr>
          <w:rFonts w:ascii="Times New Roman" w:hAnsi="Times New Roman"/>
          <w:i/>
          <w:sz w:val="28"/>
          <w:szCs w:val="28"/>
        </w:rPr>
      </w:pPr>
      <w:r w:rsidRPr="00640ADA">
        <w:rPr>
          <w:rFonts w:ascii="Times New Roman" w:hAnsi="Times New Roman"/>
          <w:i/>
          <w:sz w:val="28"/>
          <w:szCs w:val="28"/>
        </w:rPr>
        <w:t>Овладение навыками коммуникации и принятыми ритуалами социального взаимодействия</w:t>
      </w:r>
      <w:r w:rsidRPr="00640ADA">
        <w:rPr>
          <w:rFonts w:ascii="Times New Roman" w:hAnsi="Times New Roman"/>
          <w:bCs/>
          <w:i/>
          <w:sz w:val="28"/>
          <w:szCs w:val="28"/>
        </w:rPr>
        <w:t xml:space="preserve">, </w:t>
      </w:r>
      <w:r w:rsidRPr="00640ADA">
        <w:rPr>
          <w:rFonts w:ascii="Times New Roman" w:hAnsi="Times New Roman"/>
          <w:bCs/>
          <w:sz w:val="28"/>
          <w:szCs w:val="28"/>
        </w:rPr>
        <w:t>проявляющееся:</w:t>
      </w:r>
    </w:p>
    <w:p w14:paraId="65A290B3"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 xml:space="preserve">в </w:t>
      </w:r>
      <w:r w:rsidRPr="00BD11F9">
        <w:rPr>
          <w:rFonts w:ascii="Times New Roman" w:hAnsi="Times New Roman"/>
          <w:sz w:val="28"/>
          <w:szCs w:val="28"/>
        </w:rPr>
        <w:t xml:space="preserve">обогащении опыта коммуникации подростка, расширении коммуникативного репертуара и гибкости общения в соответствии с контекстом социально-коммуникативной ситуации; </w:t>
      </w:r>
    </w:p>
    <w:p w14:paraId="28961D9D"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 xml:space="preserve">в </w:t>
      </w:r>
      <w:r w:rsidRPr="00BD11F9">
        <w:rPr>
          <w:rFonts w:ascii="Times New Roman" w:hAnsi="Times New Roman"/>
          <w:sz w:val="28"/>
          <w:szCs w:val="28"/>
        </w:rPr>
        <w:t xml:space="preserve">умении использовать коммуникацию как средство достижения цели; </w:t>
      </w:r>
    </w:p>
    <w:p w14:paraId="21FAC9CF"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lastRenderedPageBreak/>
        <w:t xml:space="preserve">в </w:t>
      </w:r>
      <w:r w:rsidRPr="00BD11F9">
        <w:rPr>
          <w:rFonts w:ascii="Times New Roman" w:hAnsi="Times New Roman"/>
          <w:sz w:val="28"/>
          <w:szCs w:val="28"/>
        </w:rPr>
        <w:t xml:space="preserve">умении критически оценивать полученную от собеседника информацию; </w:t>
      </w:r>
    </w:p>
    <w:p w14:paraId="2D1CBF66"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 xml:space="preserve">в </w:t>
      </w:r>
      <w:r w:rsidRPr="00BD11F9">
        <w:rPr>
          <w:rFonts w:ascii="Times New Roman" w:hAnsi="Times New Roman"/>
          <w:sz w:val="28"/>
          <w:szCs w:val="28"/>
        </w:rPr>
        <w:t>освоении культурных форм выражения своих чувств</w:t>
      </w:r>
      <w:r>
        <w:rPr>
          <w:rFonts w:ascii="Times New Roman" w:hAnsi="Times New Roman"/>
          <w:sz w:val="28"/>
          <w:szCs w:val="28"/>
        </w:rPr>
        <w:t xml:space="preserve">, мыслей, потребностей; </w:t>
      </w:r>
    </w:p>
    <w:p w14:paraId="42E7848C" w14:textId="77777777" w:rsidR="00427096" w:rsidRPr="00BD11F9"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 xml:space="preserve">в </w:t>
      </w:r>
      <w:r w:rsidRPr="00CA7FCD">
        <w:rPr>
          <w:rFonts w:ascii="Times New Roman" w:hAnsi="Times New Roman"/>
          <w:sz w:val="28"/>
          <w:szCs w:val="28"/>
        </w:rPr>
        <w:t>умении передать свои впечатления, соображения, умозаключения так, чтобы быть понятым другим человеком</w:t>
      </w:r>
      <w:r w:rsidRPr="00BD11F9">
        <w:rPr>
          <w:rFonts w:ascii="Times New Roman" w:hAnsi="Times New Roman"/>
          <w:sz w:val="28"/>
          <w:szCs w:val="28"/>
        </w:rPr>
        <w:t>.</w:t>
      </w:r>
    </w:p>
    <w:p w14:paraId="46D4B631" w14:textId="77777777" w:rsidR="00427096" w:rsidRPr="00640ADA" w:rsidRDefault="00427096" w:rsidP="00427096">
      <w:pPr>
        <w:numPr>
          <w:ilvl w:val="0"/>
          <w:numId w:val="12"/>
        </w:numPr>
        <w:tabs>
          <w:tab w:val="left" w:pos="0"/>
        </w:tabs>
        <w:spacing w:after="0" w:line="360" w:lineRule="auto"/>
        <w:ind w:left="284" w:firstLine="425"/>
        <w:jc w:val="both"/>
        <w:rPr>
          <w:rFonts w:ascii="Times New Roman" w:hAnsi="Times New Roman"/>
          <w:sz w:val="28"/>
          <w:szCs w:val="28"/>
        </w:rPr>
      </w:pPr>
      <w:r w:rsidRPr="00640ADA">
        <w:rPr>
          <w:rFonts w:ascii="Times New Roman" w:hAnsi="Times New Roman"/>
          <w:i/>
          <w:sz w:val="28"/>
          <w:szCs w:val="28"/>
        </w:rPr>
        <w:t xml:space="preserve">Развитие способности к осмыслению и дифференциации картины мира, ее пространственно-временной организации, </w:t>
      </w:r>
      <w:r w:rsidRPr="00640ADA">
        <w:rPr>
          <w:rFonts w:ascii="Times New Roman" w:hAnsi="Times New Roman"/>
          <w:sz w:val="28"/>
          <w:szCs w:val="28"/>
        </w:rPr>
        <w:t>проявляющейся:</w:t>
      </w:r>
    </w:p>
    <w:p w14:paraId="695E4CA4"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в умении использовать полученные знания и опыт для безопасного взаимодействия</w:t>
      </w:r>
      <w:r w:rsidRPr="00CA7FCD">
        <w:rPr>
          <w:rFonts w:ascii="Times New Roman" w:hAnsi="Times New Roman"/>
          <w:sz w:val="28"/>
          <w:szCs w:val="28"/>
        </w:rPr>
        <w:t xml:space="preserve"> с </w:t>
      </w:r>
      <w:r>
        <w:rPr>
          <w:rFonts w:ascii="Times New Roman" w:hAnsi="Times New Roman"/>
          <w:sz w:val="28"/>
          <w:szCs w:val="28"/>
        </w:rPr>
        <w:t>окружающей средой;</w:t>
      </w:r>
    </w:p>
    <w:p w14:paraId="61AF1D6C"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в адекватности поведения подростка с точки зрения опасности или</w:t>
      </w:r>
      <w:r w:rsidRPr="00CA7FCD">
        <w:rPr>
          <w:rFonts w:ascii="Times New Roman" w:hAnsi="Times New Roman"/>
          <w:sz w:val="28"/>
          <w:szCs w:val="28"/>
        </w:rPr>
        <w:t xml:space="preserve"> безопасности</w:t>
      </w:r>
      <w:r>
        <w:rPr>
          <w:rFonts w:ascii="Times New Roman" w:hAnsi="Times New Roman"/>
          <w:sz w:val="28"/>
          <w:szCs w:val="28"/>
        </w:rPr>
        <w:t xml:space="preserve"> для себя или для окружающих</w:t>
      </w:r>
      <w:r w:rsidRPr="00CA7FCD">
        <w:rPr>
          <w:rFonts w:ascii="Times New Roman" w:hAnsi="Times New Roman"/>
          <w:sz w:val="28"/>
          <w:szCs w:val="28"/>
        </w:rPr>
        <w:t>;</w:t>
      </w:r>
    </w:p>
    <w:p w14:paraId="16089D04"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 xml:space="preserve">в углублении </w:t>
      </w:r>
      <w:r w:rsidRPr="00CA7FCD">
        <w:rPr>
          <w:rFonts w:ascii="Times New Roman" w:hAnsi="Times New Roman"/>
          <w:sz w:val="28"/>
          <w:szCs w:val="28"/>
        </w:rPr>
        <w:t>представлений о целостной и подробной картине мира, упорядоченной в пространстве и времени</w:t>
      </w:r>
      <w:r>
        <w:rPr>
          <w:rFonts w:ascii="Times New Roman" w:hAnsi="Times New Roman"/>
          <w:sz w:val="28"/>
          <w:szCs w:val="28"/>
        </w:rPr>
        <w:t>, адекватной возрасту подростка</w:t>
      </w:r>
      <w:r w:rsidRPr="00CA7FCD">
        <w:rPr>
          <w:rFonts w:ascii="Times New Roman" w:hAnsi="Times New Roman"/>
          <w:sz w:val="28"/>
          <w:szCs w:val="28"/>
        </w:rPr>
        <w:t>;</w:t>
      </w:r>
    </w:p>
    <w:p w14:paraId="637C61B1"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 xml:space="preserve">в осознании </w:t>
      </w:r>
      <w:r w:rsidRPr="00CA7FCD">
        <w:rPr>
          <w:rFonts w:ascii="Times New Roman" w:hAnsi="Times New Roman"/>
          <w:sz w:val="28"/>
          <w:szCs w:val="28"/>
        </w:rPr>
        <w:t>взаимосвяз</w:t>
      </w:r>
      <w:r>
        <w:rPr>
          <w:rFonts w:ascii="Times New Roman" w:hAnsi="Times New Roman"/>
          <w:sz w:val="28"/>
          <w:szCs w:val="28"/>
        </w:rPr>
        <w:t>и</w:t>
      </w:r>
      <w:r w:rsidRPr="00CA7FCD">
        <w:rPr>
          <w:rFonts w:ascii="Times New Roman" w:hAnsi="Times New Roman"/>
          <w:sz w:val="28"/>
          <w:szCs w:val="28"/>
        </w:rPr>
        <w:t xml:space="preserve"> общественного порядка и уклада собственной жизни в семье и в школе, </w:t>
      </w:r>
      <w:r>
        <w:rPr>
          <w:rFonts w:ascii="Times New Roman" w:hAnsi="Times New Roman"/>
          <w:sz w:val="28"/>
          <w:szCs w:val="28"/>
        </w:rPr>
        <w:t>в умении придерживаться</w:t>
      </w:r>
      <w:r w:rsidRPr="00CA7FCD">
        <w:rPr>
          <w:rFonts w:ascii="Times New Roman" w:hAnsi="Times New Roman"/>
          <w:sz w:val="28"/>
          <w:szCs w:val="28"/>
        </w:rPr>
        <w:t xml:space="preserve"> это</w:t>
      </w:r>
      <w:r>
        <w:rPr>
          <w:rFonts w:ascii="Times New Roman" w:hAnsi="Times New Roman"/>
          <w:sz w:val="28"/>
          <w:szCs w:val="28"/>
        </w:rPr>
        <w:t>го</w:t>
      </w:r>
      <w:r w:rsidRPr="00CA7FCD">
        <w:rPr>
          <w:rFonts w:ascii="Times New Roman" w:hAnsi="Times New Roman"/>
          <w:sz w:val="28"/>
          <w:szCs w:val="28"/>
        </w:rPr>
        <w:t xml:space="preserve"> порядк</w:t>
      </w:r>
      <w:r>
        <w:rPr>
          <w:rFonts w:ascii="Times New Roman" w:hAnsi="Times New Roman"/>
          <w:sz w:val="28"/>
          <w:szCs w:val="28"/>
        </w:rPr>
        <w:t xml:space="preserve">а; </w:t>
      </w:r>
    </w:p>
    <w:p w14:paraId="35BCA8D4"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 xml:space="preserve">в </w:t>
      </w:r>
      <w:r w:rsidRPr="00CA7FCD">
        <w:rPr>
          <w:rFonts w:ascii="Times New Roman" w:hAnsi="Times New Roman"/>
          <w:sz w:val="28"/>
          <w:szCs w:val="28"/>
        </w:rPr>
        <w:t>развитии активно</w:t>
      </w:r>
      <w:r>
        <w:rPr>
          <w:rFonts w:ascii="Times New Roman" w:hAnsi="Times New Roman"/>
          <w:sz w:val="28"/>
          <w:szCs w:val="28"/>
        </w:rPr>
        <w:t>й личностной позиции</w:t>
      </w:r>
      <w:r w:rsidRPr="00CA7FCD">
        <w:rPr>
          <w:rFonts w:ascii="Times New Roman" w:hAnsi="Times New Roman"/>
          <w:sz w:val="28"/>
          <w:szCs w:val="28"/>
        </w:rPr>
        <w:t xml:space="preserve"> во взаимодействии с миром, понимании собственной результативности</w:t>
      </w:r>
      <w:r>
        <w:rPr>
          <w:rFonts w:ascii="Times New Roman" w:hAnsi="Times New Roman"/>
          <w:sz w:val="28"/>
          <w:szCs w:val="28"/>
        </w:rPr>
        <w:t xml:space="preserve"> и умении адекватно оценить свои достижения</w:t>
      </w:r>
      <w:r w:rsidRPr="00CA7FCD">
        <w:rPr>
          <w:rFonts w:ascii="Times New Roman" w:hAnsi="Times New Roman"/>
          <w:sz w:val="28"/>
          <w:szCs w:val="28"/>
        </w:rPr>
        <w:t>;</w:t>
      </w:r>
    </w:p>
    <w:p w14:paraId="21A5AB94"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 xml:space="preserve">в </w:t>
      </w:r>
      <w:r w:rsidRPr="00CA7FCD">
        <w:rPr>
          <w:rFonts w:ascii="Times New Roman" w:hAnsi="Times New Roman"/>
          <w:sz w:val="28"/>
          <w:szCs w:val="28"/>
        </w:rPr>
        <w:t>умении принимать и включать в свой личный опыт жизненный опыт других людей</w:t>
      </w:r>
      <w:r>
        <w:rPr>
          <w:rFonts w:ascii="Times New Roman" w:hAnsi="Times New Roman"/>
          <w:sz w:val="28"/>
          <w:szCs w:val="28"/>
        </w:rPr>
        <w:t>, исключая асоциальные проявления</w:t>
      </w:r>
      <w:r w:rsidRPr="00CA7FCD">
        <w:rPr>
          <w:rFonts w:ascii="Times New Roman" w:hAnsi="Times New Roman"/>
          <w:sz w:val="28"/>
          <w:szCs w:val="28"/>
        </w:rPr>
        <w:t>;</w:t>
      </w:r>
    </w:p>
    <w:p w14:paraId="6BB40915"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в овладении основами финансовой грамотности</w:t>
      </w:r>
      <w:r w:rsidRPr="00CA7FCD">
        <w:rPr>
          <w:rFonts w:ascii="Times New Roman" w:hAnsi="Times New Roman"/>
          <w:sz w:val="28"/>
          <w:szCs w:val="28"/>
        </w:rPr>
        <w:t>.</w:t>
      </w:r>
    </w:p>
    <w:p w14:paraId="74CD4CEF" w14:textId="77777777" w:rsidR="00427096" w:rsidRDefault="00427096" w:rsidP="00427096">
      <w:pPr>
        <w:numPr>
          <w:ilvl w:val="0"/>
          <w:numId w:val="12"/>
        </w:numPr>
        <w:tabs>
          <w:tab w:val="left" w:pos="0"/>
        </w:tabs>
        <w:spacing w:after="0" w:line="360" w:lineRule="auto"/>
        <w:ind w:left="284" w:firstLine="425"/>
        <w:jc w:val="both"/>
        <w:rPr>
          <w:rFonts w:ascii="Times New Roman" w:hAnsi="Times New Roman"/>
          <w:sz w:val="28"/>
          <w:szCs w:val="28"/>
        </w:rPr>
      </w:pPr>
      <w:r w:rsidRPr="00640ADA">
        <w:rPr>
          <w:rFonts w:ascii="Times New Roman" w:hAnsi="Times New Roman"/>
          <w:i/>
          <w:sz w:val="28"/>
          <w:szCs w:val="28"/>
        </w:rPr>
        <w:t>Развитие способности к осмыслению социального окружения, своего места в нем, принятие соответствующих возрасту ценностей и социальных ролей</w:t>
      </w:r>
      <w:r w:rsidRPr="00AB47E4">
        <w:rPr>
          <w:rFonts w:ascii="Times New Roman" w:hAnsi="Times New Roman"/>
          <w:sz w:val="28"/>
          <w:szCs w:val="28"/>
        </w:rPr>
        <w:t>, проявляющаяся:</w:t>
      </w:r>
    </w:p>
    <w:p w14:paraId="030D52A8"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в умении регулировать свое поведение и эмоциональные реакции</w:t>
      </w:r>
      <w:r w:rsidRPr="00CA7FCD">
        <w:rPr>
          <w:rFonts w:ascii="Times New Roman" w:hAnsi="Times New Roman"/>
          <w:sz w:val="28"/>
          <w:szCs w:val="28"/>
        </w:rPr>
        <w:t xml:space="preserve"> в разных социальных ситуациях с людьми разного статуса;</w:t>
      </w:r>
    </w:p>
    <w:p w14:paraId="3128A4D0"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 xml:space="preserve">в </w:t>
      </w:r>
      <w:r w:rsidRPr="00CA7FCD">
        <w:rPr>
          <w:rFonts w:ascii="Times New Roman" w:hAnsi="Times New Roman"/>
          <w:sz w:val="28"/>
          <w:szCs w:val="28"/>
        </w:rPr>
        <w:t>освоени</w:t>
      </w:r>
      <w:r>
        <w:rPr>
          <w:rFonts w:ascii="Times New Roman" w:hAnsi="Times New Roman"/>
          <w:sz w:val="28"/>
          <w:szCs w:val="28"/>
        </w:rPr>
        <w:t>и</w:t>
      </w:r>
      <w:r w:rsidRPr="00CA7FCD">
        <w:rPr>
          <w:rFonts w:ascii="Times New Roman" w:hAnsi="Times New Roman"/>
          <w:sz w:val="28"/>
          <w:szCs w:val="28"/>
        </w:rPr>
        <w:t xml:space="preserve"> необходимых социальных ритуалов</w:t>
      </w:r>
      <w:r>
        <w:rPr>
          <w:rFonts w:ascii="Times New Roman" w:hAnsi="Times New Roman"/>
          <w:sz w:val="28"/>
          <w:szCs w:val="28"/>
        </w:rPr>
        <w:t xml:space="preserve"> в ситуациях необходимости корректно привлечь к себе внимание</w:t>
      </w:r>
      <w:r w:rsidRPr="00CA7FCD">
        <w:rPr>
          <w:rFonts w:ascii="Times New Roman" w:hAnsi="Times New Roman"/>
          <w:sz w:val="28"/>
          <w:szCs w:val="28"/>
        </w:rPr>
        <w:t xml:space="preserve">, отстраниться от </w:t>
      </w:r>
      <w:r w:rsidRPr="00CA7FCD">
        <w:rPr>
          <w:rFonts w:ascii="Times New Roman" w:hAnsi="Times New Roman"/>
          <w:sz w:val="28"/>
          <w:szCs w:val="28"/>
        </w:rPr>
        <w:lastRenderedPageBreak/>
        <w:t>нежелательного контакта, выразить свои чувства, отказ, недовольство, сочувствие, намерение, опасение и др</w:t>
      </w:r>
      <w:r>
        <w:rPr>
          <w:rFonts w:ascii="Times New Roman" w:hAnsi="Times New Roman"/>
          <w:sz w:val="28"/>
          <w:szCs w:val="28"/>
        </w:rPr>
        <w:t xml:space="preserve">.; </w:t>
      </w:r>
    </w:p>
    <w:p w14:paraId="7F4798BA"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в соблюдении адекватной социальной дистанции в разных коммуникативных ситуациях</w:t>
      </w:r>
      <w:r w:rsidRPr="00CA7FCD">
        <w:rPr>
          <w:rFonts w:ascii="Times New Roman" w:hAnsi="Times New Roman"/>
          <w:sz w:val="28"/>
          <w:szCs w:val="28"/>
        </w:rPr>
        <w:t>;</w:t>
      </w:r>
    </w:p>
    <w:p w14:paraId="78BB0E41" w14:textId="77777777" w:rsidR="00427096"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 xml:space="preserve">в умении </w:t>
      </w:r>
      <w:r w:rsidRPr="00CA7FCD">
        <w:rPr>
          <w:rFonts w:ascii="Times New Roman" w:hAnsi="Times New Roman"/>
          <w:sz w:val="28"/>
          <w:szCs w:val="28"/>
        </w:rPr>
        <w:t>корректно устанавливать и ограничивать контакт</w:t>
      </w:r>
      <w:r>
        <w:rPr>
          <w:rFonts w:ascii="Times New Roman" w:hAnsi="Times New Roman"/>
          <w:sz w:val="28"/>
          <w:szCs w:val="28"/>
        </w:rPr>
        <w:t xml:space="preserve"> в зависимости от социальной ситуации</w:t>
      </w:r>
      <w:r w:rsidRPr="00CA7FCD">
        <w:rPr>
          <w:rFonts w:ascii="Times New Roman" w:hAnsi="Times New Roman"/>
          <w:sz w:val="28"/>
          <w:szCs w:val="28"/>
        </w:rPr>
        <w:t>;</w:t>
      </w:r>
    </w:p>
    <w:p w14:paraId="3B1EC907" w14:textId="77777777" w:rsidR="00427096" w:rsidRPr="00CA7FCD" w:rsidRDefault="00427096" w:rsidP="00427096">
      <w:pPr>
        <w:pStyle w:val="a7"/>
        <w:numPr>
          <w:ilvl w:val="0"/>
          <w:numId w:val="13"/>
        </w:numPr>
        <w:spacing w:after="0" w:line="360" w:lineRule="auto"/>
        <w:ind w:left="284"/>
        <w:jc w:val="both"/>
        <w:rPr>
          <w:rFonts w:ascii="Times New Roman" w:hAnsi="Times New Roman"/>
          <w:sz w:val="28"/>
          <w:szCs w:val="28"/>
        </w:rPr>
      </w:pPr>
      <w:r>
        <w:rPr>
          <w:rFonts w:ascii="Times New Roman" w:hAnsi="Times New Roman"/>
          <w:sz w:val="28"/>
          <w:szCs w:val="28"/>
        </w:rPr>
        <w:t>в умении распознавать и противостоять психологической манипуляции, социально неблагоприятному воздействию.</w:t>
      </w:r>
    </w:p>
    <w:p w14:paraId="2712DD4C" w14:textId="77777777" w:rsidR="00427096" w:rsidRPr="00EF2E8E" w:rsidRDefault="00427096" w:rsidP="00427096">
      <w:pPr>
        <w:pStyle w:val="af1"/>
        <w:spacing w:after="0" w:line="360" w:lineRule="auto"/>
        <w:ind w:left="0" w:firstLine="709"/>
        <w:jc w:val="both"/>
        <w:rPr>
          <w:rFonts w:ascii="Times New Roman" w:hAnsi="Times New Roman" w:cs="Times New Roman"/>
          <w:sz w:val="28"/>
          <w:szCs w:val="28"/>
        </w:rPr>
      </w:pPr>
    </w:p>
    <w:p w14:paraId="19C07897" w14:textId="77777777" w:rsidR="00427096" w:rsidRDefault="00427096" w:rsidP="00427096">
      <w:pPr>
        <w:widowControl w:val="0"/>
        <w:pBdr>
          <w:top w:val="nil"/>
          <w:left w:val="nil"/>
          <w:bottom w:val="nil"/>
          <w:right w:val="nil"/>
          <w:between w:val="nil"/>
        </w:pBdr>
        <w:spacing w:after="0" w:line="360" w:lineRule="auto"/>
        <w:ind w:firstLine="709"/>
        <w:jc w:val="both"/>
        <w:rPr>
          <w:rFonts w:ascii="Times New Roman" w:eastAsia="Times New Roman" w:hAnsi="Times New Roman"/>
          <w:b/>
          <w:color w:val="000000" w:themeColor="text1"/>
          <w:sz w:val="28"/>
          <w:szCs w:val="28"/>
        </w:rPr>
      </w:pPr>
      <w:r>
        <w:rPr>
          <w:rFonts w:ascii="Times New Roman" w:eastAsia="Times New Roman" w:hAnsi="Times New Roman"/>
          <w:b/>
          <w:color w:val="000000" w:themeColor="text1"/>
          <w:sz w:val="28"/>
          <w:szCs w:val="28"/>
        </w:rPr>
        <w:t>2.1.4.4. Метапредметные результаты</w:t>
      </w:r>
    </w:p>
    <w:p w14:paraId="07DEF361" w14:textId="77777777" w:rsidR="00427096" w:rsidRPr="00CC1AEC" w:rsidRDefault="00427096" w:rsidP="00427096">
      <w:pPr>
        <w:spacing w:after="0" w:line="360" w:lineRule="auto"/>
        <w:ind w:firstLine="709"/>
        <w:jc w:val="both"/>
        <w:rPr>
          <w:rFonts w:ascii="Times New Roman" w:eastAsia="Times New Roman" w:hAnsi="Times New Roman"/>
          <w:color w:val="000000" w:themeColor="text1"/>
          <w:sz w:val="28"/>
          <w:szCs w:val="28"/>
        </w:rPr>
      </w:pPr>
      <w:r w:rsidRPr="00CC1AEC">
        <w:rPr>
          <w:rFonts w:ascii="Times New Roman" w:eastAsia="Times New Roman" w:hAnsi="Times New Roman"/>
          <w:color w:val="000000" w:themeColor="text1"/>
          <w:sz w:val="28"/>
          <w:szCs w:val="28"/>
        </w:rPr>
        <w:t>Метапредметные результаты освоения</w:t>
      </w:r>
      <w:r>
        <w:rPr>
          <w:rFonts w:ascii="Times New Roman" w:eastAsia="Times New Roman" w:hAnsi="Times New Roman"/>
          <w:color w:val="000000" w:themeColor="text1"/>
          <w:sz w:val="28"/>
          <w:szCs w:val="28"/>
        </w:rPr>
        <w:t xml:space="preserve"> адаптированной</w:t>
      </w:r>
      <w:r w:rsidRPr="00CC1AEC">
        <w:rPr>
          <w:rFonts w:ascii="Times New Roman" w:eastAsia="Times New Roman" w:hAnsi="Times New Roman"/>
          <w:color w:val="000000" w:themeColor="text1"/>
          <w:sz w:val="28"/>
          <w:szCs w:val="28"/>
        </w:rPr>
        <w:t xml:space="preserve"> основной образовательной программы основного общего образования</w:t>
      </w:r>
      <w:r>
        <w:rPr>
          <w:rFonts w:ascii="Times New Roman" w:eastAsia="Times New Roman" w:hAnsi="Times New Roman"/>
          <w:color w:val="000000" w:themeColor="text1"/>
          <w:sz w:val="28"/>
          <w:szCs w:val="28"/>
        </w:rPr>
        <w:t xml:space="preserve"> обучающихся с ЗПР достигаются аккумулированием результатов всех составляющих данной программы и </w:t>
      </w:r>
      <w:r w:rsidRPr="00CC1AEC">
        <w:rPr>
          <w:rFonts w:ascii="Times New Roman" w:eastAsia="Times New Roman" w:hAnsi="Times New Roman"/>
          <w:color w:val="000000" w:themeColor="text1"/>
          <w:sz w:val="28"/>
          <w:szCs w:val="28"/>
        </w:rPr>
        <w:t>отражают:</w:t>
      </w:r>
    </w:p>
    <w:p w14:paraId="0F2B7E66" w14:textId="77777777" w:rsidR="00427096" w:rsidRPr="0044169B"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13" w:name="sub_2101"/>
      <w:r w:rsidRPr="0044169B">
        <w:rPr>
          <w:rFonts w:ascii="Times New Roman" w:hAnsi="Times New Roman"/>
          <w:color w:val="000000" w:themeColor="text1"/>
          <w:sz w:val="28"/>
          <w:szCs w:val="28"/>
        </w:rPr>
        <w:t>умение обучающегося с ЗПР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14:paraId="129CBE56" w14:textId="77777777" w:rsidR="00427096" w:rsidRPr="0044169B"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14" w:name="sub_2102"/>
      <w:bookmarkEnd w:id="13"/>
      <w:r w:rsidRPr="0044169B">
        <w:rPr>
          <w:rFonts w:ascii="Times New Roman" w:hAnsi="Times New Roman"/>
          <w:color w:val="000000" w:themeColor="text1"/>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14:paraId="223EB453" w14:textId="77777777" w:rsidR="00427096" w:rsidRPr="0044169B"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15" w:name="sub_2103"/>
      <w:bookmarkEnd w:id="14"/>
      <w:r w:rsidRPr="0044169B">
        <w:rPr>
          <w:rFonts w:ascii="Times New Roman" w:hAnsi="Times New Roman"/>
          <w:color w:val="000000" w:themeColor="text1"/>
          <w:sz w:val="28"/>
          <w:szCs w:val="28"/>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5A9887C7" w14:textId="77777777" w:rsidR="00427096" w:rsidRPr="0044169B"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16" w:name="sub_2104"/>
      <w:bookmarkEnd w:id="15"/>
      <w:r w:rsidRPr="0044169B">
        <w:rPr>
          <w:rFonts w:ascii="Times New Roman" w:hAnsi="Times New Roman"/>
          <w:color w:val="000000" w:themeColor="text1"/>
          <w:sz w:val="28"/>
          <w:szCs w:val="28"/>
        </w:rPr>
        <w:t>умение оценивать правильность выполнения учебной задачи, собственные возможности ее решения;</w:t>
      </w:r>
    </w:p>
    <w:p w14:paraId="289DBCE7" w14:textId="77777777" w:rsidR="00427096" w:rsidRPr="0044169B"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17" w:name="sub_2105"/>
      <w:bookmarkEnd w:id="16"/>
      <w:r w:rsidRPr="0044169B">
        <w:rPr>
          <w:rFonts w:ascii="Times New Roman" w:hAnsi="Times New Roman"/>
          <w:color w:val="000000" w:themeColor="text1"/>
          <w:sz w:val="28"/>
          <w:szCs w:val="28"/>
        </w:rPr>
        <w:lastRenderedPageBreak/>
        <w:t>владение основами самоконтроля, самооценки, принятия решений и осуществления осознанного выбора в учебной и познавательной деятельности;</w:t>
      </w:r>
    </w:p>
    <w:p w14:paraId="4664BB11" w14:textId="77777777" w:rsidR="00427096" w:rsidRPr="0044169B"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18" w:name="sub_2106"/>
      <w:bookmarkEnd w:id="17"/>
      <w:r w:rsidRPr="0044169B">
        <w:rPr>
          <w:rFonts w:ascii="Times New Roman" w:hAnsi="Times New Roman"/>
          <w:color w:val="000000" w:themeColor="text1"/>
          <w:sz w:val="28"/>
          <w:szCs w:val="28"/>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14:paraId="21694A27" w14:textId="77777777" w:rsidR="00427096" w:rsidRPr="0044169B"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19" w:name="sub_2107"/>
      <w:bookmarkEnd w:id="18"/>
      <w:r w:rsidRPr="0044169B">
        <w:rPr>
          <w:rFonts w:ascii="Times New Roman" w:hAnsi="Times New Roman"/>
          <w:color w:val="000000" w:themeColor="text1"/>
          <w:sz w:val="28"/>
          <w:szCs w:val="28"/>
        </w:rPr>
        <w:t>умение создавать, применять и преобразовывать знаки и символы, модели и схемы для решения учебных и познавательных задач;</w:t>
      </w:r>
    </w:p>
    <w:p w14:paraId="5F4E7EE0" w14:textId="77777777" w:rsidR="00427096" w:rsidRPr="0044169B"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20" w:name="sub_2108"/>
      <w:bookmarkEnd w:id="19"/>
      <w:r w:rsidRPr="0044169B">
        <w:rPr>
          <w:rFonts w:ascii="Times New Roman" w:hAnsi="Times New Roman"/>
          <w:color w:val="000000" w:themeColor="text1"/>
          <w:sz w:val="28"/>
          <w:szCs w:val="28"/>
        </w:rPr>
        <w:t>смысловое чтение;</w:t>
      </w:r>
    </w:p>
    <w:p w14:paraId="616646DE" w14:textId="77777777" w:rsidR="00427096" w:rsidRPr="0044169B"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21" w:name="sub_2109"/>
      <w:bookmarkEnd w:id="20"/>
      <w:r w:rsidRPr="0044169B">
        <w:rPr>
          <w:rFonts w:ascii="Times New Roman" w:hAnsi="Times New Roman"/>
          <w:color w:val="000000" w:themeColor="text1"/>
          <w:sz w:val="28"/>
          <w:szCs w:val="28"/>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14:paraId="2BB99747" w14:textId="77777777" w:rsidR="00427096" w:rsidRPr="0044169B"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bookmarkStart w:id="22" w:name="sub_21010"/>
      <w:bookmarkEnd w:id="21"/>
      <w:r w:rsidRPr="0044169B">
        <w:rPr>
          <w:rFonts w:ascii="Times New Roman" w:hAnsi="Times New Roman"/>
          <w:color w:val="000000" w:themeColor="text1"/>
          <w:sz w:val="28"/>
          <w:szCs w:val="28"/>
        </w:rPr>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bookmarkEnd w:id="22"/>
    <w:p w14:paraId="09ED5676" w14:textId="77777777" w:rsidR="00427096" w:rsidRPr="0044169B"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44169B">
        <w:rPr>
          <w:rFonts w:ascii="Times New Roman" w:hAnsi="Times New Roman"/>
          <w:color w:val="000000" w:themeColor="text1"/>
          <w:sz w:val="28"/>
          <w:szCs w:val="28"/>
        </w:rPr>
        <w:t>формирование и развитие компетентности в области использования информационно-коммуникационных технологий; развитие мотивации к овладению культурой активного пользования словарями и другими поисковыми системами;</w:t>
      </w:r>
    </w:p>
    <w:p w14:paraId="711AB445" w14:textId="77777777" w:rsidR="00427096" w:rsidRPr="0044169B" w:rsidRDefault="00427096" w:rsidP="00427096">
      <w:pPr>
        <w:pStyle w:val="a7"/>
        <w:numPr>
          <w:ilvl w:val="0"/>
          <w:numId w:val="14"/>
        </w:numPr>
        <w:spacing w:after="0" w:line="360" w:lineRule="auto"/>
        <w:ind w:left="0" w:firstLine="426"/>
        <w:jc w:val="both"/>
        <w:rPr>
          <w:rFonts w:ascii="Times New Roman" w:hAnsi="Times New Roman"/>
          <w:color w:val="000000" w:themeColor="text1"/>
          <w:sz w:val="28"/>
          <w:szCs w:val="28"/>
        </w:rPr>
      </w:pPr>
      <w:r w:rsidRPr="0044169B">
        <w:rPr>
          <w:rFonts w:ascii="Times New Roman" w:hAnsi="Times New Roman"/>
          <w:color w:val="000000" w:themeColor="text1"/>
          <w:sz w:val="28"/>
          <w:szCs w:val="28"/>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14:paraId="2882BF3E" w14:textId="77777777" w:rsidR="00427096" w:rsidRDefault="00427096" w:rsidP="00427096">
      <w:pPr>
        <w:spacing w:after="0" w:line="360" w:lineRule="auto"/>
        <w:jc w:val="center"/>
        <w:rPr>
          <w:rFonts w:ascii="Times New Roman" w:eastAsia="Times New Roman" w:hAnsi="Times New Roman" w:cs="Times New Roman"/>
          <w:b/>
          <w:sz w:val="28"/>
          <w:szCs w:val="28"/>
        </w:rPr>
      </w:pPr>
    </w:p>
    <w:p w14:paraId="3AEF70E2" w14:textId="77777777" w:rsidR="00427096" w:rsidRDefault="00427096" w:rsidP="00427096">
      <w:pPr>
        <w:spacing w:after="0" w:line="36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2.1.4.5. Предметные результаты</w:t>
      </w:r>
    </w:p>
    <w:p w14:paraId="0ECA7342" w14:textId="77777777" w:rsidR="00427096" w:rsidRPr="009911CB" w:rsidRDefault="00427096" w:rsidP="00427096">
      <w:pPr>
        <w:spacing w:after="0" w:line="360" w:lineRule="auto"/>
        <w:ind w:firstLine="709"/>
        <w:jc w:val="both"/>
        <w:rPr>
          <w:rFonts w:ascii="Times New Roman" w:eastAsia="Times New Roman" w:hAnsi="Times New Roman"/>
          <w:color w:val="000000" w:themeColor="text1"/>
          <w:sz w:val="28"/>
          <w:szCs w:val="28"/>
        </w:rPr>
      </w:pPr>
      <w:r w:rsidRPr="009911CB">
        <w:rPr>
          <w:rFonts w:ascii="Times New Roman" w:eastAsia="Times New Roman" w:hAnsi="Times New Roman"/>
          <w:color w:val="000000" w:themeColor="text1"/>
          <w:sz w:val="28"/>
          <w:szCs w:val="28"/>
        </w:rPr>
        <w:lastRenderedPageBreak/>
        <w:t>Предметные результаты по учебным предметам «Родной язык» и «Родная литература» соответствуют требованиям, заявленным в Пр</w:t>
      </w:r>
      <w:r w:rsidR="0066660F">
        <w:rPr>
          <w:rFonts w:ascii="Times New Roman" w:eastAsia="Times New Roman" w:hAnsi="Times New Roman"/>
          <w:color w:val="000000" w:themeColor="text1"/>
          <w:sz w:val="28"/>
          <w:szCs w:val="28"/>
        </w:rPr>
        <w:t xml:space="preserve"> </w:t>
      </w:r>
      <w:r w:rsidRPr="009911CB">
        <w:rPr>
          <w:rFonts w:ascii="Times New Roman" w:eastAsia="Times New Roman" w:hAnsi="Times New Roman"/>
          <w:color w:val="000000" w:themeColor="text1"/>
          <w:sz w:val="28"/>
          <w:szCs w:val="28"/>
        </w:rPr>
        <w:t>ООП ООО.</w:t>
      </w:r>
    </w:p>
    <w:p w14:paraId="07B466B3" w14:textId="77777777" w:rsidR="00427096" w:rsidRDefault="00427096" w:rsidP="00427096">
      <w:pPr>
        <w:spacing w:after="0" w:line="360" w:lineRule="auto"/>
        <w:jc w:val="center"/>
        <w:rPr>
          <w:rFonts w:ascii="Times New Roman" w:eastAsia="Times New Roman" w:hAnsi="Times New Roman" w:cs="Times New Roman"/>
          <w:b/>
          <w:sz w:val="28"/>
          <w:szCs w:val="28"/>
        </w:rPr>
      </w:pPr>
    </w:p>
    <w:p w14:paraId="2ED48B97" w14:textId="77777777" w:rsidR="00427096" w:rsidRPr="00D4058C" w:rsidRDefault="00427096" w:rsidP="004270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2.1.4.5.1. </w:t>
      </w:r>
      <w:r w:rsidRPr="00D4058C">
        <w:rPr>
          <w:rFonts w:ascii="Times New Roman" w:eastAsia="Times New Roman" w:hAnsi="Times New Roman" w:cs="Times New Roman"/>
          <w:b/>
          <w:sz w:val="28"/>
          <w:szCs w:val="28"/>
        </w:rPr>
        <w:t>«</w:t>
      </w:r>
      <w:r>
        <w:rPr>
          <w:rFonts w:ascii="Times New Roman" w:eastAsia="Times New Roman" w:hAnsi="Times New Roman" w:cs="Times New Roman"/>
          <w:b/>
          <w:sz w:val="28"/>
          <w:szCs w:val="28"/>
        </w:rPr>
        <w:t>Русский язык</w:t>
      </w:r>
      <w:r w:rsidRPr="00D4058C">
        <w:rPr>
          <w:rFonts w:ascii="Times New Roman" w:eastAsia="Times New Roman" w:hAnsi="Times New Roman" w:cs="Times New Roman"/>
          <w:b/>
          <w:sz w:val="28"/>
          <w:szCs w:val="28"/>
        </w:rPr>
        <w:t>»</w:t>
      </w:r>
    </w:p>
    <w:p w14:paraId="2AFBD9ED" w14:textId="77777777" w:rsidR="00427096" w:rsidRPr="00D4058C" w:rsidRDefault="00427096" w:rsidP="00427096">
      <w:pPr>
        <w:spacing w:after="0" w:line="360" w:lineRule="auto"/>
        <w:ind w:firstLine="709"/>
        <w:jc w:val="both"/>
        <w:rPr>
          <w:rFonts w:ascii="Times New Roman" w:eastAsia="Times New Roman" w:hAnsi="Times New Roman" w:cs="Times New Roman"/>
          <w:b/>
          <w:sz w:val="28"/>
          <w:szCs w:val="28"/>
        </w:rPr>
      </w:pPr>
      <w:r w:rsidRPr="00D4058C">
        <w:rPr>
          <w:rFonts w:ascii="Times New Roman" w:eastAsia="Times New Roman" w:hAnsi="Times New Roman" w:cs="Times New Roman"/>
          <w:b/>
          <w:sz w:val="28"/>
          <w:szCs w:val="28"/>
        </w:rPr>
        <w:t>Личностные результаты:</w:t>
      </w:r>
    </w:p>
    <w:p w14:paraId="1AE42A2C"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понимание русского языка как одной из основных национально-культурных ценностей русского народа;</w:t>
      </w:r>
    </w:p>
    <w:p w14:paraId="3E32A1FE"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понимание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14:paraId="377D561B"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осознание эстетической ценности русского языка;</w:t>
      </w:r>
    </w:p>
    <w:p w14:paraId="5E5D1290"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уважительное отношение к родному языку, гордость за него потребность сохранить чистоту русского языка как явление национальной культуры;</w:t>
      </w:r>
    </w:p>
    <w:p w14:paraId="339E0677"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стремление к речевому самосовершенствованию;</w:t>
      </w:r>
    </w:p>
    <w:p w14:paraId="506AC923"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достаточный объ</w:t>
      </w:r>
      <w:r>
        <w:rPr>
          <w:rFonts w:ascii="Times New Roman" w:hAnsi="Times New Roman"/>
          <w:sz w:val="28"/>
          <w:szCs w:val="28"/>
        </w:rPr>
        <w:t>е</w:t>
      </w:r>
      <w:r w:rsidRPr="002A563C">
        <w:rPr>
          <w:rFonts w:ascii="Times New Roman" w:hAnsi="Times New Roman"/>
          <w:sz w:val="28"/>
          <w:szCs w:val="28"/>
        </w:rPr>
        <w:t>м словарного запаса и усвоенных грамматических средств для свободного выражения мыслей и чувств в процессе речевого общения;</w:t>
      </w:r>
    </w:p>
    <w:p w14:paraId="2BB32F9D"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способность к самооценке на основе наблюдения за собственной речью.</w:t>
      </w:r>
    </w:p>
    <w:p w14:paraId="14366318" w14:textId="77777777" w:rsidR="00427096" w:rsidRPr="002A563C" w:rsidRDefault="00427096" w:rsidP="00427096">
      <w:pPr>
        <w:spacing w:after="0" w:line="360" w:lineRule="auto"/>
        <w:ind w:firstLine="709"/>
        <w:jc w:val="both"/>
        <w:rPr>
          <w:rFonts w:ascii="Times New Roman" w:eastAsia="Times New Roman" w:hAnsi="Times New Roman" w:cs="Times New Roman"/>
          <w:b/>
          <w:sz w:val="28"/>
          <w:szCs w:val="28"/>
        </w:rPr>
      </w:pPr>
      <w:r w:rsidRPr="002A563C">
        <w:rPr>
          <w:rFonts w:ascii="Times New Roman" w:eastAsia="Times New Roman" w:hAnsi="Times New Roman" w:cs="Times New Roman"/>
          <w:b/>
          <w:sz w:val="28"/>
          <w:szCs w:val="28"/>
        </w:rPr>
        <w:t>Метапредметные результаты</w:t>
      </w:r>
    </w:p>
    <w:p w14:paraId="05844705" w14:textId="77777777" w:rsidR="00427096" w:rsidRPr="001253C4" w:rsidRDefault="00427096" w:rsidP="00427096">
      <w:pPr>
        <w:spacing w:after="0" w:line="360" w:lineRule="auto"/>
        <w:ind w:firstLine="709"/>
        <w:jc w:val="both"/>
        <w:rPr>
          <w:rFonts w:ascii="Times New Roman" w:eastAsia="Times New Roman" w:hAnsi="Times New Roman" w:cs="Times New Roman"/>
          <w:b/>
          <w:i/>
          <w:sz w:val="28"/>
          <w:szCs w:val="28"/>
        </w:rPr>
      </w:pPr>
      <w:r w:rsidRPr="001253C4">
        <w:rPr>
          <w:rFonts w:ascii="Times New Roman" w:eastAsia="Times New Roman" w:hAnsi="Times New Roman" w:cs="Times New Roman"/>
          <w:b/>
          <w:i/>
          <w:sz w:val="28"/>
          <w:szCs w:val="28"/>
        </w:rPr>
        <w:t>Регулятивные:</w:t>
      </w:r>
    </w:p>
    <w:p w14:paraId="3EA5403E"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применение приобрет</w:t>
      </w:r>
      <w:r>
        <w:rPr>
          <w:rFonts w:ascii="Times New Roman" w:hAnsi="Times New Roman"/>
          <w:sz w:val="28"/>
          <w:szCs w:val="28"/>
        </w:rPr>
        <w:t>е</w:t>
      </w:r>
      <w:r w:rsidRPr="002A563C">
        <w:rPr>
          <w:rFonts w:ascii="Times New Roman" w:hAnsi="Times New Roman"/>
          <w:sz w:val="28"/>
          <w:szCs w:val="28"/>
        </w:rPr>
        <w:t>нных знаний, умений и навыков в повседневной жизни;</w:t>
      </w:r>
    </w:p>
    <w:p w14:paraId="649E518E"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способность использовать родной язык как средство получения знаний по другим учебным предметам, применять полученные знания, умения и навыки анализа языковых явлений на межпредметном уровне (на уроках иностранного языка, литературы и др.).</w:t>
      </w:r>
    </w:p>
    <w:p w14:paraId="28AB95EB" w14:textId="77777777" w:rsidR="00427096" w:rsidRPr="001253C4" w:rsidRDefault="00427096" w:rsidP="00427096">
      <w:pPr>
        <w:spacing w:after="0" w:line="360" w:lineRule="auto"/>
        <w:ind w:firstLine="709"/>
        <w:jc w:val="both"/>
        <w:rPr>
          <w:rFonts w:ascii="Times New Roman" w:eastAsia="Times New Roman" w:hAnsi="Times New Roman" w:cs="Times New Roman"/>
          <w:b/>
          <w:i/>
          <w:sz w:val="28"/>
          <w:szCs w:val="28"/>
        </w:rPr>
      </w:pPr>
      <w:r w:rsidRPr="001253C4">
        <w:rPr>
          <w:rFonts w:ascii="Times New Roman" w:eastAsia="Times New Roman" w:hAnsi="Times New Roman" w:cs="Times New Roman"/>
          <w:b/>
          <w:i/>
          <w:sz w:val="28"/>
          <w:szCs w:val="28"/>
        </w:rPr>
        <w:t>Коммуникативные:</w:t>
      </w:r>
    </w:p>
    <w:p w14:paraId="59A33056"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lastRenderedPageBreak/>
        <w:t>коммуникативно целесообразное взаимодействие с окру</w:t>
      </w:r>
      <w:r w:rsidRPr="002A563C">
        <w:rPr>
          <w:rFonts w:ascii="Times New Roman" w:hAnsi="Times New Roman"/>
          <w:sz w:val="28"/>
          <w:szCs w:val="28"/>
        </w:rPr>
        <w:softHyphen/>
        <w:t>жающими людьми в процессе речевого общения, совместного выполнения какой-либо задачи, участия в спорах, обсуждени</w:t>
      </w:r>
      <w:r w:rsidRPr="002A563C">
        <w:rPr>
          <w:rFonts w:ascii="Times New Roman" w:hAnsi="Times New Roman"/>
          <w:sz w:val="28"/>
          <w:szCs w:val="28"/>
        </w:rPr>
        <w:softHyphen/>
        <w:t>ях; 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w:t>
      </w:r>
    </w:p>
    <w:p w14:paraId="64823685"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умение создавать устные и письменные тексты разных типов, стилей речи и жанров с уч</w:t>
      </w:r>
      <w:r>
        <w:rPr>
          <w:rFonts w:ascii="Times New Roman" w:hAnsi="Times New Roman"/>
          <w:sz w:val="28"/>
          <w:szCs w:val="28"/>
        </w:rPr>
        <w:t>е</w:t>
      </w:r>
      <w:r w:rsidRPr="002A563C">
        <w:rPr>
          <w:rFonts w:ascii="Times New Roman" w:hAnsi="Times New Roman"/>
          <w:sz w:val="28"/>
          <w:szCs w:val="28"/>
        </w:rPr>
        <w:t>том замысла, адресата и ситуации общения;</w:t>
      </w:r>
    </w:p>
    <w:p w14:paraId="72728001"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способность свободно, правильно излагать свои мысли в устной и письменной форме;</w:t>
      </w:r>
    </w:p>
    <w:p w14:paraId="2DA59196"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владение различными видами монолога и диалога;</w:t>
      </w:r>
    </w:p>
    <w:p w14:paraId="43CEFEA2"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соблюдение в практике речевого общения основных орфоэпических, лексических, грамматических, стилистических норм современного русского литературного языка; соблюде</w:t>
      </w:r>
      <w:r w:rsidRPr="002A563C">
        <w:rPr>
          <w:rFonts w:ascii="Times New Roman" w:hAnsi="Times New Roman"/>
          <w:sz w:val="28"/>
          <w:szCs w:val="28"/>
        </w:rPr>
        <w:softHyphen/>
        <w:t>ние основных правил орфографии и пунктуации в процессе письменного общения;</w:t>
      </w:r>
    </w:p>
    <w:p w14:paraId="770B7034"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способность участвовать в речевом общении, соблюдая нормы речевого этикета;</w:t>
      </w:r>
    </w:p>
    <w:p w14:paraId="0CDC758D"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способность оценивать свою речь с точки зрения е</w:t>
      </w:r>
      <w:r>
        <w:rPr>
          <w:rFonts w:ascii="Times New Roman" w:hAnsi="Times New Roman"/>
          <w:sz w:val="28"/>
          <w:szCs w:val="28"/>
        </w:rPr>
        <w:t>е</w:t>
      </w:r>
      <w:r w:rsidRPr="002A563C">
        <w:rPr>
          <w:rFonts w:ascii="Times New Roman" w:hAnsi="Times New Roman"/>
          <w:sz w:val="28"/>
          <w:szCs w:val="28"/>
        </w:rPr>
        <w:t xml:space="preserve"> содержания, языкового оформления; умение находить грамматические и речевые ошибки, недоч</w:t>
      </w:r>
      <w:r>
        <w:rPr>
          <w:rFonts w:ascii="Times New Roman" w:hAnsi="Times New Roman"/>
          <w:sz w:val="28"/>
          <w:szCs w:val="28"/>
        </w:rPr>
        <w:t>е</w:t>
      </w:r>
      <w:r w:rsidRPr="002A563C">
        <w:rPr>
          <w:rFonts w:ascii="Times New Roman" w:hAnsi="Times New Roman"/>
          <w:sz w:val="28"/>
          <w:szCs w:val="28"/>
        </w:rPr>
        <w:t>ты, исправлять их; совершенствовать и редактировать собственные тексты;</w:t>
      </w:r>
    </w:p>
    <w:p w14:paraId="0096630A"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умение выступать перед аудиторией сверстников с небольшими сообщениями, докладами.</w:t>
      </w:r>
    </w:p>
    <w:p w14:paraId="24622EAE" w14:textId="77777777" w:rsidR="00427096" w:rsidRPr="001253C4" w:rsidRDefault="00427096" w:rsidP="00427096">
      <w:pPr>
        <w:spacing w:after="0" w:line="360" w:lineRule="auto"/>
        <w:ind w:firstLine="709"/>
        <w:jc w:val="both"/>
        <w:rPr>
          <w:rFonts w:ascii="Times New Roman" w:eastAsia="Times New Roman" w:hAnsi="Times New Roman" w:cs="Times New Roman"/>
          <w:b/>
          <w:i/>
          <w:sz w:val="28"/>
          <w:szCs w:val="28"/>
        </w:rPr>
      </w:pPr>
      <w:r w:rsidRPr="001253C4">
        <w:rPr>
          <w:rFonts w:ascii="Times New Roman" w:eastAsia="Times New Roman" w:hAnsi="Times New Roman" w:cs="Times New Roman"/>
          <w:b/>
          <w:i/>
          <w:sz w:val="28"/>
          <w:szCs w:val="28"/>
        </w:rPr>
        <w:t>Познавательные:</w:t>
      </w:r>
    </w:p>
    <w:p w14:paraId="65A59DF4"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адекватное понимание информации устного и письменного сообщения;</w:t>
      </w:r>
    </w:p>
    <w:p w14:paraId="1DA98FB1"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владение разными видами чтения;</w:t>
      </w:r>
    </w:p>
    <w:p w14:paraId="0CFA46A1"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адекватное восприятие на слух текстов разных стилей и жанров;</w:t>
      </w:r>
    </w:p>
    <w:p w14:paraId="78745358"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 xml:space="preserve">способность извлекать информацию из различных источников, включая средства массовой информации, компакт-диски учебного </w:t>
      </w:r>
      <w:r w:rsidRPr="002A563C">
        <w:rPr>
          <w:rFonts w:ascii="Times New Roman" w:hAnsi="Times New Roman"/>
          <w:sz w:val="28"/>
          <w:szCs w:val="28"/>
        </w:rPr>
        <w:lastRenderedPageBreak/>
        <w:t>назначения, ресурсы Интернета; свободно пользоваться словарями различных типов, справочной литературой;</w:t>
      </w:r>
    </w:p>
    <w:p w14:paraId="21AE5467"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овладение при</w:t>
      </w:r>
      <w:r>
        <w:rPr>
          <w:rFonts w:ascii="Times New Roman" w:hAnsi="Times New Roman"/>
          <w:sz w:val="28"/>
          <w:szCs w:val="28"/>
        </w:rPr>
        <w:t>е</w:t>
      </w:r>
      <w:r w:rsidRPr="002A563C">
        <w:rPr>
          <w:rFonts w:ascii="Times New Roman" w:hAnsi="Times New Roman"/>
          <w:sz w:val="28"/>
          <w:szCs w:val="28"/>
        </w:rPr>
        <w:t>мами отбора и систематизации материала на определ</w:t>
      </w:r>
      <w:r>
        <w:rPr>
          <w:rFonts w:ascii="Times New Roman" w:hAnsi="Times New Roman"/>
          <w:sz w:val="28"/>
          <w:szCs w:val="28"/>
        </w:rPr>
        <w:t>е</w:t>
      </w:r>
      <w:r w:rsidRPr="002A563C">
        <w:rPr>
          <w:rFonts w:ascii="Times New Roman" w:hAnsi="Times New Roman"/>
          <w:sz w:val="28"/>
          <w:szCs w:val="28"/>
        </w:rPr>
        <w:t>нную тему; умение вести самостоятельный поиск информации, е</w:t>
      </w:r>
      <w:r>
        <w:rPr>
          <w:rFonts w:ascii="Times New Roman" w:hAnsi="Times New Roman"/>
          <w:sz w:val="28"/>
          <w:szCs w:val="28"/>
        </w:rPr>
        <w:t>е</w:t>
      </w:r>
      <w:r w:rsidRPr="002A563C">
        <w:rPr>
          <w:rFonts w:ascii="Times New Roman" w:hAnsi="Times New Roman"/>
          <w:sz w:val="28"/>
          <w:szCs w:val="28"/>
        </w:rPr>
        <w:t xml:space="preserve"> анализ и отбор;</w:t>
      </w:r>
    </w:p>
    <w:p w14:paraId="37E8A998"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умение сопоставлять и сравнивать речевые высказывания с точки зрения их содержания» стилистических особенностей и использованных языковых средств;</w:t>
      </w:r>
    </w:p>
    <w:p w14:paraId="73BEEC34"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способность определять цели предстоящей учебной деятельности (индивидуальной и коллективной), последовательность действий, оценивать достигнутые результаты и адекватно формулировать их в устной и письменной форме;</w:t>
      </w:r>
    </w:p>
    <w:p w14:paraId="7E788BBC" w14:textId="77777777" w:rsidR="00427096" w:rsidRPr="002A563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2A563C">
        <w:rPr>
          <w:rFonts w:ascii="Times New Roman" w:hAnsi="Times New Roman"/>
          <w:sz w:val="28"/>
          <w:szCs w:val="28"/>
        </w:rPr>
        <w:t>умение воспроизводить прослушанный или прочитанный текст с разной степенью св</w:t>
      </w:r>
      <w:r>
        <w:rPr>
          <w:rFonts w:ascii="Times New Roman" w:hAnsi="Times New Roman"/>
          <w:sz w:val="28"/>
          <w:szCs w:val="28"/>
        </w:rPr>
        <w:t>е</w:t>
      </w:r>
      <w:r w:rsidRPr="002A563C">
        <w:rPr>
          <w:rFonts w:ascii="Times New Roman" w:hAnsi="Times New Roman"/>
          <w:sz w:val="28"/>
          <w:szCs w:val="28"/>
        </w:rPr>
        <w:t>рнутости.</w:t>
      </w:r>
    </w:p>
    <w:p w14:paraId="7195AD72" w14:textId="77777777" w:rsidR="00427096" w:rsidRPr="00546FD4" w:rsidRDefault="00427096" w:rsidP="00427096">
      <w:pPr>
        <w:spacing w:after="0" w:line="360" w:lineRule="auto"/>
        <w:ind w:firstLine="709"/>
        <w:jc w:val="both"/>
        <w:rPr>
          <w:rFonts w:ascii="Times New Roman" w:eastAsia="Times New Roman" w:hAnsi="Times New Roman" w:cs="Times New Roman"/>
          <w:color w:val="000000"/>
          <w:sz w:val="28"/>
          <w:szCs w:val="28"/>
        </w:rPr>
      </w:pPr>
      <w:bookmarkStart w:id="23" w:name="_Hlk44260847"/>
      <w:bookmarkStart w:id="24" w:name="_Toc287934277"/>
      <w:bookmarkStart w:id="25" w:name="_Toc414553134"/>
      <w:bookmarkStart w:id="26" w:name="_Toc31893387"/>
      <w:r w:rsidRPr="00D4058C">
        <w:rPr>
          <w:rFonts w:ascii="Times New Roman" w:hAnsi="Times New Roman"/>
          <w:b/>
          <w:sz w:val="28"/>
          <w:szCs w:val="28"/>
        </w:rPr>
        <w:t xml:space="preserve">Предметные </w:t>
      </w:r>
      <w:r w:rsidRPr="00D4058C">
        <w:rPr>
          <w:rFonts w:ascii="Times New Roman" w:hAnsi="Times New Roman"/>
          <w:b/>
          <w:iCs/>
          <w:sz w:val="28"/>
          <w:szCs w:val="28"/>
        </w:rPr>
        <w:t>результаты</w:t>
      </w:r>
      <w:r>
        <w:rPr>
          <w:rFonts w:ascii="Times New Roman" w:hAnsi="Times New Roman"/>
          <w:b/>
          <w:iCs/>
          <w:sz w:val="28"/>
          <w:szCs w:val="28"/>
        </w:rPr>
        <w:t xml:space="preserve">. </w:t>
      </w:r>
      <w:r w:rsidRPr="00546FD4">
        <w:rPr>
          <w:rFonts w:ascii="Times New Roman" w:eastAsia="Times New Roman" w:hAnsi="Times New Roman" w:cs="Times New Roman"/>
          <w:sz w:val="28"/>
          <w:szCs w:val="28"/>
        </w:rPr>
        <w:t xml:space="preserve">В результате освоения учебного предмета «Русский язык» обучающиеся </w:t>
      </w:r>
      <w:r>
        <w:rPr>
          <w:rFonts w:ascii="Times New Roman" w:eastAsia="Times New Roman" w:hAnsi="Times New Roman" w:cs="Times New Roman"/>
          <w:sz w:val="28"/>
          <w:szCs w:val="28"/>
        </w:rPr>
        <w:t xml:space="preserve">с ЗПР </w:t>
      </w:r>
      <w:r w:rsidRPr="00546FD4">
        <w:rPr>
          <w:rFonts w:ascii="Times New Roman" w:eastAsia="Times New Roman" w:hAnsi="Times New Roman" w:cs="Times New Roman"/>
          <w:sz w:val="28"/>
          <w:szCs w:val="28"/>
        </w:rPr>
        <w:t xml:space="preserve">развивают представления о знаковой системе языка, формируют ценностное отношение к русскому языку как части русской культуры, как государственному языку Российской Федерации, языку межнационального общения народов России; </w:t>
      </w:r>
      <w:r w:rsidRPr="00546FD4">
        <w:rPr>
          <w:rFonts w:ascii="Times New Roman" w:eastAsia="Times New Roman" w:hAnsi="Times New Roman" w:cs="Times New Roman"/>
          <w:color w:val="000000"/>
          <w:sz w:val="28"/>
          <w:szCs w:val="28"/>
        </w:rPr>
        <w:t xml:space="preserve">обогащают словарный запас, развивают культуру владения русским литературным языком в соответствии с нормами устной и письменной речи, правилами русского речевого этикета; </w:t>
      </w:r>
      <w:r w:rsidRPr="00546FD4">
        <w:rPr>
          <w:rFonts w:ascii="Times New Roman" w:eastAsia="Times New Roman" w:hAnsi="Times New Roman" w:cs="Times New Roman"/>
          <w:sz w:val="28"/>
          <w:szCs w:val="28"/>
        </w:rPr>
        <w:t xml:space="preserve">формируют систему знаний </w:t>
      </w:r>
      <w:r w:rsidRPr="00546FD4">
        <w:rPr>
          <w:rFonts w:ascii="Times New Roman" w:eastAsia="Times New Roman" w:hAnsi="Times New Roman" w:cs="Times New Roman"/>
          <w:color w:val="000000"/>
          <w:sz w:val="28"/>
          <w:szCs w:val="28"/>
        </w:rPr>
        <w:t>о русском языке, о его уровнях и единицах; осваивают базовые понятия лингвистики, развивают аналитические умения в отношении языковых единиц и текстов разных функционально-смысловых типов и стилей речи.</w:t>
      </w:r>
    </w:p>
    <w:p w14:paraId="162BDBE3" w14:textId="77777777" w:rsidR="00427096" w:rsidRPr="00173AB1"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173AB1">
        <w:rPr>
          <w:rFonts w:ascii="Times New Roman" w:eastAsia="MS Mincho" w:hAnsi="Times New Roman"/>
          <w:bCs/>
          <w:i/>
          <w:sz w:val="28"/>
          <w:szCs w:val="28"/>
        </w:rPr>
        <w:t>Выпускник научится:</w:t>
      </w:r>
    </w:p>
    <w:bookmarkEnd w:id="23"/>
    <w:bookmarkEnd w:id="24"/>
    <w:bookmarkEnd w:id="25"/>
    <w:bookmarkEnd w:id="26"/>
    <w:p w14:paraId="2B9F557A"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владеть навыками работы с учебной книгой, словарями и другими информационными источниками, включая СМИ и ресурсы Интернета;</w:t>
      </w:r>
    </w:p>
    <w:p w14:paraId="1A9F0423"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lastRenderedPageBreak/>
        <w:t>владеть навыками различных видов чтения (изучающим, ознакомительным, просмотровым) и информационной переработки прочитанного материала;</w:t>
      </w:r>
    </w:p>
    <w:p w14:paraId="616E6BE2"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(при необходимости опираясь на план, алгоритм) различных функциональных разновидностей языка;</w:t>
      </w:r>
    </w:p>
    <w:p w14:paraId="642DADA4"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 (при необходимости с опорой на план/ перечень вопросов);</w:t>
      </w:r>
    </w:p>
    <w:p w14:paraId="476B6609"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 (с опорой на собственный опыт и полученные знания);</w:t>
      </w:r>
    </w:p>
    <w:p w14:paraId="7E3651F7"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14:paraId="04F363C0"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анализировать текст с опорой на алгоритм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14:paraId="08466956"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использовать знание алфавита при поиске информации;</w:t>
      </w:r>
    </w:p>
    <w:p w14:paraId="1043BEA5"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различать значимые и незначимые единицы языка;</w:t>
      </w:r>
    </w:p>
    <w:p w14:paraId="11F56E7A"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проводить фонетический и орфоэпический анализ слова по алгоритму;</w:t>
      </w:r>
    </w:p>
    <w:p w14:paraId="0F9BEA15"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классифицировать и группировать звуки речи по заданным признакам, слова по заданным параметрам их звукового состава;</w:t>
      </w:r>
    </w:p>
    <w:p w14:paraId="6B6FDE19"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lastRenderedPageBreak/>
        <w:t>членить слова на слоги и правильно их переносить;</w:t>
      </w:r>
    </w:p>
    <w:p w14:paraId="3DA8674F"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 наиболее частотными;</w:t>
      </w:r>
    </w:p>
    <w:p w14:paraId="00900FDB"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опознавать морфемы и членить слова на морфемы по алгоритму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14:paraId="31BCE2FB"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проводить морфемный и словообразовательный анализ слов по алгоритму;</w:t>
      </w:r>
    </w:p>
    <w:p w14:paraId="365C8749"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проводить лексический анализ слова по алгоритму;</w:t>
      </w:r>
    </w:p>
    <w:p w14:paraId="16BEC12B"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опознавать лексические средства выразительности и основные виды тропов с опорой на образец (метафора, эпитет, сравнение, гипербола, олицетворение);</w:t>
      </w:r>
    </w:p>
    <w:p w14:paraId="2F054EE9"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опознавать самостоятельные части речи и их формы, а также служебные части речи и междометия;</w:t>
      </w:r>
    </w:p>
    <w:p w14:paraId="79B114A3"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проводить морфологический анализ слова по алгоритму;</w:t>
      </w:r>
    </w:p>
    <w:p w14:paraId="1971A2CF"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применять знания и умения по морфемике и словообразованию при проведении морфологического анализа слов;</w:t>
      </w:r>
    </w:p>
    <w:p w14:paraId="377FA0C3"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опознавать основные единицы синтаксиса (словосочетание, предложение, текст);</w:t>
      </w:r>
    </w:p>
    <w:p w14:paraId="36473035"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анализировать по алгоритму различные виды словосочетаний и предложений с точки зрения их структурно-смысловой организации и функциональных особенностей;</w:t>
      </w:r>
    </w:p>
    <w:p w14:paraId="64113326"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находить грамматическую основу предложения;</w:t>
      </w:r>
    </w:p>
    <w:p w14:paraId="02E4271A"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распознавать главные и второстепенные члены предложения;</w:t>
      </w:r>
    </w:p>
    <w:p w14:paraId="05BCD250"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опознавать предложения простые и сложные, предложения осложненной структуры;</w:t>
      </w:r>
    </w:p>
    <w:p w14:paraId="37DCED94"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lastRenderedPageBreak/>
        <w:t>проводить синтаксический анализ словосочетания и предложения по алгоритму;</w:t>
      </w:r>
    </w:p>
    <w:p w14:paraId="31931F2C"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соблюдать основные языковые нормы в устной и письменной речи;</w:t>
      </w:r>
    </w:p>
    <w:p w14:paraId="741FB26C"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опираться на фонетический, морфемный, словообразовательный и морфологический анализ в практике правописания;</w:t>
      </w:r>
    </w:p>
    <w:p w14:paraId="7F0CD876"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опираться на грамматико-интонационный анализ при объяснении расстановки знаков препинания в предложении;</w:t>
      </w:r>
    </w:p>
    <w:p w14:paraId="2AD91131" w14:textId="77777777" w:rsidR="00427096" w:rsidRPr="00D9627A"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D9627A">
        <w:rPr>
          <w:rFonts w:ascii="Times New Roman" w:eastAsia="Calibri" w:hAnsi="Times New Roman" w:cs="Times New Roman"/>
          <w:sz w:val="28"/>
          <w:szCs w:val="28"/>
        </w:rPr>
        <w:t>использовать орфографические словари.</w:t>
      </w:r>
    </w:p>
    <w:p w14:paraId="6475550C" w14:textId="77777777" w:rsidR="00427096" w:rsidRPr="004C4CCA" w:rsidRDefault="00427096" w:rsidP="00427096">
      <w:pPr>
        <w:autoSpaceDE w:val="0"/>
        <w:autoSpaceDN w:val="0"/>
        <w:adjustRightInd w:val="0"/>
        <w:spacing w:after="0" w:line="360" w:lineRule="auto"/>
        <w:ind w:firstLine="539"/>
        <w:jc w:val="both"/>
        <w:rPr>
          <w:rFonts w:ascii="Times New Roman" w:eastAsia="MS Mincho" w:hAnsi="Times New Roman"/>
          <w:b/>
          <w:bCs/>
          <w:sz w:val="28"/>
          <w:szCs w:val="28"/>
        </w:rPr>
      </w:pPr>
      <w:r w:rsidRPr="004C4CCA">
        <w:rPr>
          <w:rFonts w:ascii="Times New Roman" w:eastAsia="MS Mincho" w:hAnsi="Times New Roman"/>
          <w:b/>
          <w:bCs/>
          <w:sz w:val="28"/>
          <w:szCs w:val="28"/>
        </w:rPr>
        <w:t>Речь и речевое общение</w:t>
      </w:r>
    </w:p>
    <w:p w14:paraId="044C9BCF" w14:textId="77777777" w:rsidR="00427096" w:rsidRPr="00173AB1"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173AB1">
        <w:rPr>
          <w:rFonts w:ascii="Times New Roman" w:eastAsia="MS Mincho" w:hAnsi="Times New Roman"/>
          <w:bCs/>
          <w:i/>
          <w:sz w:val="28"/>
          <w:szCs w:val="28"/>
        </w:rPr>
        <w:t>Выпускник научится:</w:t>
      </w:r>
    </w:p>
    <w:p w14:paraId="0A01FDA3" w14:textId="77777777" w:rsidR="00427096" w:rsidRPr="001976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19766D">
        <w:rPr>
          <w:rFonts w:ascii="Times New Roman" w:eastAsia="Calibri" w:hAnsi="Times New Roman" w:cs="Times New Roman"/>
          <w:sz w:val="28"/>
          <w:szCs w:val="28"/>
        </w:rPr>
        <w:t>использовать различные виды монолога (повествование, описание, рассуждение; сочетание разных видов монолога) в различных ситуациях общения, при необходимости в специально смоделированных;</w:t>
      </w:r>
    </w:p>
    <w:p w14:paraId="096C1ADA" w14:textId="77777777" w:rsidR="00427096" w:rsidRPr="001976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19766D">
        <w:rPr>
          <w:rFonts w:ascii="Times New Roman" w:eastAsia="Calibri" w:hAnsi="Times New Roman" w:cs="Times New Roman"/>
          <w:sz w:val="28"/>
          <w:szCs w:val="28"/>
        </w:rPr>
        <w:t>использовать различные виды диалога в ситуациях формального и неформального, межличностного и межкультурного общения;</w:t>
      </w:r>
    </w:p>
    <w:p w14:paraId="134EDF5C" w14:textId="77777777" w:rsidR="00427096" w:rsidRPr="001976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19766D">
        <w:rPr>
          <w:rFonts w:ascii="Times New Roman" w:eastAsia="Calibri" w:hAnsi="Times New Roman" w:cs="Times New Roman"/>
          <w:sz w:val="28"/>
          <w:szCs w:val="28"/>
        </w:rPr>
        <w:t>соблюдать нормы речевого поведения в типичных ситуациях общения;</w:t>
      </w:r>
    </w:p>
    <w:p w14:paraId="53DB8ECF" w14:textId="77777777" w:rsidR="00427096" w:rsidRPr="001976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19766D">
        <w:rPr>
          <w:rFonts w:ascii="Times New Roman" w:eastAsia="Calibri" w:hAnsi="Times New Roman" w:cs="Times New Roman"/>
          <w:sz w:val="28"/>
          <w:szCs w:val="28"/>
        </w:rPr>
        <w:t>оценивать образцы устной монологической и диалогической речи с точки зрения соответствия ситуации речевого общения, достижения коммуникативных целей речевого взаимодействия, уместности использованных языковых средств, при необходимости с помощью учителя.</w:t>
      </w:r>
    </w:p>
    <w:p w14:paraId="2902727E" w14:textId="77777777" w:rsidR="00427096" w:rsidRPr="004C4CCA" w:rsidRDefault="00427096" w:rsidP="00427096">
      <w:pPr>
        <w:autoSpaceDE w:val="0"/>
        <w:autoSpaceDN w:val="0"/>
        <w:adjustRightInd w:val="0"/>
        <w:spacing w:after="0" w:line="360" w:lineRule="auto"/>
        <w:ind w:firstLine="539"/>
        <w:jc w:val="both"/>
        <w:rPr>
          <w:rFonts w:ascii="Times New Roman" w:eastAsia="MS Mincho" w:hAnsi="Times New Roman"/>
          <w:b/>
          <w:bCs/>
          <w:sz w:val="28"/>
          <w:szCs w:val="28"/>
        </w:rPr>
      </w:pPr>
      <w:r w:rsidRPr="004C4CCA">
        <w:rPr>
          <w:rFonts w:ascii="Times New Roman" w:eastAsia="MS Mincho" w:hAnsi="Times New Roman"/>
          <w:b/>
          <w:bCs/>
          <w:sz w:val="28"/>
          <w:szCs w:val="28"/>
        </w:rPr>
        <w:t>Речевая деятельность</w:t>
      </w:r>
    </w:p>
    <w:p w14:paraId="5DEF16B3" w14:textId="77777777" w:rsidR="00427096" w:rsidRPr="0019766D" w:rsidRDefault="00427096" w:rsidP="00427096">
      <w:pPr>
        <w:autoSpaceDE w:val="0"/>
        <w:autoSpaceDN w:val="0"/>
        <w:adjustRightInd w:val="0"/>
        <w:spacing w:after="0" w:line="360" w:lineRule="auto"/>
        <w:ind w:firstLine="539"/>
        <w:jc w:val="both"/>
        <w:rPr>
          <w:rFonts w:ascii="Times New Roman" w:eastAsia="MS Mincho" w:hAnsi="Times New Roman"/>
          <w:b/>
          <w:bCs/>
          <w:i/>
          <w:sz w:val="28"/>
          <w:szCs w:val="28"/>
        </w:rPr>
      </w:pPr>
      <w:r w:rsidRPr="0019766D">
        <w:rPr>
          <w:rFonts w:ascii="Times New Roman" w:eastAsia="MS Mincho" w:hAnsi="Times New Roman"/>
          <w:b/>
          <w:bCs/>
          <w:i/>
          <w:sz w:val="28"/>
          <w:szCs w:val="28"/>
        </w:rPr>
        <w:t>Аудирование</w:t>
      </w:r>
    </w:p>
    <w:p w14:paraId="3846C372" w14:textId="77777777" w:rsidR="00427096" w:rsidRPr="00173AB1"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173AB1">
        <w:rPr>
          <w:rFonts w:ascii="Times New Roman" w:eastAsia="MS Mincho" w:hAnsi="Times New Roman"/>
          <w:bCs/>
          <w:i/>
          <w:sz w:val="28"/>
          <w:szCs w:val="28"/>
        </w:rPr>
        <w:t>Выпускник научится:</w:t>
      </w:r>
    </w:p>
    <w:p w14:paraId="0DC4ADE8" w14:textId="77777777" w:rsidR="00427096" w:rsidRPr="001976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19766D">
        <w:rPr>
          <w:rFonts w:ascii="Times New Roman" w:eastAsia="Calibri" w:hAnsi="Times New Roman" w:cs="Times New Roman"/>
          <w:sz w:val="28"/>
          <w:szCs w:val="28"/>
        </w:rPr>
        <w:t xml:space="preserve">различным видам аудирования (с полным пониманием аудиотекста, с пониманием основного содержания, с выборочным извлечением информации); </w:t>
      </w:r>
    </w:p>
    <w:p w14:paraId="4D504751" w14:textId="77777777" w:rsidR="00427096" w:rsidRPr="001976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19766D">
        <w:rPr>
          <w:rFonts w:ascii="Times New Roman" w:eastAsia="Calibri" w:hAnsi="Times New Roman" w:cs="Times New Roman"/>
          <w:sz w:val="28"/>
          <w:szCs w:val="28"/>
        </w:rPr>
        <w:t>передавать содержание аудиотекста в соответствии с заданной коммуникативной задачей в устной форме;</w:t>
      </w:r>
    </w:p>
    <w:p w14:paraId="1BCCC472" w14:textId="77777777" w:rsidR="00427096" w:rsidRPr="001976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19766D">
        <w:rPr>
          <w:rFonts w:ascii="Times New Roman" w:eastAsia="Calibri" w:hAnsi="Times New Roman" w:cs="Times New Roman"/>
          <w:sz w:val="28"/>
          <w:szCs w:val="28"/>
        </w:rPr>
        <w:lastRenderedPageBreak/>
        <w:t>понимать и формулировать в устной форме тему, коммуникативную задачу, основную мысль, логику изложения (с опорой на алгоритм) учебно-научного, публицистического, официально-делового, художественного аудиотекстов, распознавать в них основную и дополнительную информацию, комментировать е</w:t>
      </w:r>
      <w:r>
        <w:rPr>
          <w:rFonts w:ascii="Times New Roman" w:eastAsia="Calibri" w:hAnsi="Times New Roman" w:cs="Times New Roman"/>
          <w:sz w:val="28"/>
          <w:szCs w:val="28"/>
        </w:rPr>
        <w:t>е</w:t>
      </w:r>
      <w:r w:rsidRPr="0019766D">
        <w:rPr>
          <w:rFonts w:ascii="Times New Roman" w:eastAsia="Calibri" w:hAnsi="Times New Roman" w:cs="Times New Roman"/>
          <w:sz w:val="28"/>
          <w:szCs w:val="28"/>
        </w:rPr>
        <w:t xml:space="preserve"> в устной форме;</w:t>
      </w:r>
    </w:p>
    <w:p w14:paraId="199910F9" w14:textId="77777777" w:rsidR="00427096" w:rsidRPr="001976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19766D">
        <w:rPr>
          <w:rFonts w:ascii="Times New Roman" w:eastAsia="Calibri" w:hAnsi="Times New Roman" w:cs="Times New Roman"/>
          <w:sz w:val="28"/>
          <w:szCs w:val="28"/>
        </w:rPr>
        <w:t>передавать содержание учебно-научного, публицистического, официально-делового, художественного аудиотекстов в форме плана, тезисов, ученического изложения (подробного, выборочного, сжатого).</w:t>
      </w:r>
    </w:p>
    <w:p w14:paraId="202CE5D8" w14:textId="77777777" w:rsidR="00427096" w:rsidRPr="0019766D" w:rsidRDefault="00427096" w:rsidP="00427096">
      <w:pPr>
        <w:autoSpaceDE w:val="0"/>
        <w:autoSpaceDN w:val="0"/>
        <w:adjustRightInd w:val="0"/>
        <w:spacing w:after="0" w:line="360" w:lineRule="auto"/>
        <w:ind w:firstLine="539"/>
        <w:jc w:val="both"/>
        <w:rPr>
          <w:rFonts w:ascii="Times New Roman" w:eastAsia="MS Mincho" w:hAnsi="Times New Roman"/>
          <w:b/>
          <w:bCs/>
          <w:i/>
          <w:sz w:val="28"/>
          <w:szCs w:val="28"/>
        </w:rPr>
      </w:pPr>
      <w:r w:rsidRPr="0019766D">
        <w:rPr>
          <w:rFonts w:ascii="Times New Roman" w:eastAsia="MS Mincho" w:hAnsi="Times New Roman"/>
          <w:b/>
          <w:bCs/>
          <w:i/>
          <w:sz w:val="28"/>
          <w:szCs w:val="28"/>
        </w:rPr>
        <w:t>Чтение</w:t>
      </w:r>
    </w:p>
    <w:p w14:paraId="757A4A96" w14:textId="77777777" w:rsidR="00427096" w:rsidRPr="00173AB1"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173AB1">
        <w:rPr>
          <w:rFonts w:ascii="Times New Roman" w:eastAsia="MS Mincho" w:hAnsi="Times New Roman"/>
          <w:bCs/>
          <w:i/>
          <w:sz w:val="28"/>
          <w:szCs w:val="28"/>
        </w:rPr>
        <w:t>Выпускник научится:</w:t>
      </w:r>
    </w:p>
    <w:p w14:paraId="6F8C4264" w14:textId="77777777" w:rsidR="00427096" w:rsidRPr="001976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19766D">
        <w:rPr>
          <w:rFonts w:ascii="Times New Roman" w:eastAsia="Calibri" w:hAnsi="Times New Roman" w:cs="Times New Roman"/>
          <w:sz w:val="28"/>
          <w:szCs w:val="28"/>
        </w:rPr>
        <w:t>понимать содержание прочитанных учебно-научных, публицистических (информационных и аналитических, художественно-публицистического жанров), художественных текстов и воспроизводить их в устной форме (при необходимости с опорой на план) в соответствии с ситуацией общения, а также в форме ученического изложения (подробного, выборочного, сжатого), в форме плана, тезисов (в устной и письменной форме);</w:t>
      </w:r>
    </w:p>
    <w:p w14:paraId="72DBF7BA" w14:textId="77777777" w:rsidR="00427096" w:rsidRPr="001976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19766D">
        <w:rPr>
          <w:rFonts w:ascii="Times New Roman" w:eastAsia="Calibri" w:hAnsi="Times New Roman" w:cs="Times New Roman"/>
          <w:sz w:val="28"/>
          <w:szCs w:val="28"/>
        </w:rPr>
        <w:t>использовать практические умения ознакомительного, изучающего, просмотрового способов (видов) чтения в соответствии с поставленной коммуникативной задачей (при необходимости с помощью учителя);</w:t>
      </w:r>
    </w:p>
    <w:p w14:paraId="7BBB8F15" w14:textId="77777777" w:rsidR="00427096" w:rsidRPr="001976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19766D">
        <w:rPr>
          <w:rFonts w:ascii="Times New Roman" w:eastAsia="Calibri" w:hAnsi="Times New Roman" w:cs="Times New Roman"/>
          <w:sz w:val="28"/>
          <w:szCs w:val="28"/>
        </w:rPr>
        <w:t>передавать схематически представленную информацию в виде связного текста;</w:t>
      </w:r>
    </w:p>
    <w:p w14:paraId="656D03D9" w14:textId="77777777" w:rsidR="00427096" w:rsidRPr="001976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19766D">
        <w:rPr>
          <w:rFonts w:ascii="Times New Roman" w:eastAsia="Calibri" w:hAnsi="Times New Roman" w:cs="Times New Roman"/>
          <w:sz w:val="28"/>
          <w:szCs w:val="28"/>
        </w:rPr>
        <w:t>использовать при</w:t>
      </w:r>
      <w:r>
        <w:rPr>
          <w:rFonts w:ascii="Times New Roman" w:eastAsia="Calibri" w:hAnsi="Times New Roman" w:cs="Times New Roman"/>
          <w:sz w:val="28"/>
          <w:szCs w:val="28"/>
        </w:rPr>
        <w:t>е</w:t>
      </w:r>
      <w:r w:rsidRPr="0019766D">
        <w:rPr>
          <w:rFonts w:ascii="Times New Roman" w:eastAsia="Calibri" w:hAnsi="Times New Roman" w:cs="Times New Roman"/>
          <w:sz w:val="28"/>
          <w:szCs w:val="28"/>
        </w:rPr>
        <w:t>мы работы с учебной книгой, справочниками и другими информационными источниками, включая СМИ и ресурсы Интернета;</w:t>
      </w:r>
    </w:p>
    <w:p w14:paraId="22399957" w14:textId="77777777" w:rsidR="00427096" w:rsidRPr="001976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19766D">
        <w:rPr>
          <w:rFonts w:ascii="Times New Roman" w:eastAsia="Calibri" w:hAnsi="Times New Roman" w:cs="Times New Roman"/>
          <w:sz w:val="28"/>
          <w:szCs w:val="28"/>
        </w:rPr>
        <w:t>отбирать и систематизировать материал на определ</w:t>
      </w:r>
      <w:r>
        <w:rPr>
          <w:rFonts w:ascii="Times New Roman" w:eastAsia="Calibri" w:hAnsi="Times New Roman" w:cs="Times New Roman"/>
          <w:sz w:val="28"/>
          <w:szCs w:val="28"/>
        </w:rPr>
        <w:t>е</w:t>
      </w:r>
      <w:r w:rsidRPr="0019766D">
        <w:rPr>
          <w:rFonts w:ascii="Times New Roman" w:eastAsia="Calibri" w:hAnsi="Times New Roman" w:cs="Times New Roman"/>
          <w:sz w:val="28"/>
          <w:szCs w:val="28"/>
        </w:rPr>
        <w:t>нную тему, анализировать отобранную информацию и интерпретировать е</w:t>
      </w:r>
      <w:r>
        <w:rPr>
          <w:rFonts w:ascii="Times New Roman" w:eastAsia="Calibri" w:hAnsi="Times New Roman" w:cs="Times New Roman"/>
          <w:sz w:val="28"/>
          <w:szCs w:val="28"/>
        </w:rPr>
        <w:t>е</w:t>
      </w:r>
      <w:r w:rsidRPr="0019766D">
        <w:rPr>
          <w:rFonts w:ascii="Times New Roman" w:eastAsia="Calibri" w:hAnsi="Times New Roman" w:cs="Times New Roman"/>
          <w:sz w:val="28"/>
          <w:szCs w:val="28"/>
        </w:rPr>
        <w:t xml:space="preserve"> в соответствии с поставленной коммуникативной задачей (при необходимости с помощью учителя).</w:t>
      </w:r>
    </w:p>
    <w:p w14:paraId="16BC5B9A" w14:textId="77777777" w:rsidR="00427096" w:rsidRPr="0019766D" w:rsidRDefault="00427096" w:rsidP="00427096">
      <w:pPr>
        <w:autoSpaceDE w:val="0"/>
        <w:autoSpaceDN w:val="0"/>
        <w:adjustRightInd w:val="0"/>
        <w:spacing w:after="0" w:line="360" w:lineRule="auto"/>
        <w:ind w:firstLine="539"/>
        <w:jc w:val="both"/>
        <w:rPr>
          <w:rFonts w:ascii="Times New Roman" w:eastAsia="MS Mincho" w:hAnsi="Times New Roman"/>
          <w:b/>
          <w:bCs/>
          <w:i/>
          <w:sz w:val="28"/>
          <w:szCs w:val="28"/>
        </w:rPr>
      </w:pPr>
      <w:r w:rsidRPr="0019766D">
        <w:rPr>
          <w:rFonts w:ascii="Times New Roman" w:eastAsia="MS Mincho" w:hAnsi="Times New Roman"/>
          <w:b/>
          <w:bCs/>
          <w:i/>
          <w:sz w:val="28"/>
          <w:szCs w:val="28"/>
        </w:rPr>
        <w:t>Говорение</w:t>
      </w:r>
    </w:p>
    <w:p w14:paraId="5312D0E0" w14:textId="77777777" w:rsidR="00427096" w:rsidRPr="00173AB1"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173AB1">
        <w:rPr>
          <w:rFonts w:ascii="Times New Roman" w:eastAsia="MS Mincho" w:hAnsi="Times New Roman"/>
          <w:bCs/>
          <w:i/>
          <w:sz w:val="28"/>
          <w:szCs w:val="28"/>
        </w:rPr>
        <w:lastRenderedPageBreak/>
        <w:t>Выпускник научится:</w:t>
      </w:r>
    </w:p>
    <w:p w14:paraId="13E4087B" w14:textId="77777777" w:rsidR="00427096" w:rsidRPr="00996817"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996817">
        <w:rPr>
          <w:rFonts w:ascii="Times New Roman" w:eastAsia="Calibri" w:hAnsi="Times New Roman" w:cs="Times New Roman"/>
          <w:sz w:val="28"/>
          <w:szCs w:val="28"/>
        </w:rPr>
        <w:t>создавать устные монологические и диалогические высказывания (в том числе оценочного характера) на актуальные бытовые, учебные темы (в том числе лингвистические, а также темы, связанные с содержанием других изучаемых учебных предметов) разной коммуникативной направленности в соответствии с целями и ситуацией общения (сообщение, небольшой доклад в ситуации учебно-научного общения, бытовой рассказ о событии, история, участие в беседе, споре);</w:t>
      </w:r>
    </w:p>
    <w:p w14:paraId="2E2607C3" w14:textId="77777777" w:rsidR="00427096" w:rsidRPr="00996817"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996817">
        <w:rPr>
          <w:rFonts w:ascii="Times New Roman" w:eastAsia="Calibri" w:hAnsi="Times New Roman" w:cs="Times New Roman"/>
          <w:sz w:val="28"/>
          <w:szCs w:val="28"/>
        </w:rPr>
        <w:t>обсуждать и формулировать цели, план совместной групповой учебной деятельности, распределение частей работы;</w:t>
      </w:r>
    </w:p>
    <w:p w14:paraId="04049CB5" w14:textId="77777777" w:rsidR="00427096" w:rsidRPr="00996817"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996817">
        <w:rPr>
          <w:rFonts w:ascii="Times New Roman" w:eastAsia="Calibri" w:hAnsi="Times New Roman" w:cs="Times New Roman"/>
          <w:sz w:val="28"/>
          <w:szCs w:val="28"/>
        </w:rPr>
        <w:t>извлекать из различных источников, систематизировать и анализировать материал на определ</w:t>
      </w:r>
      <w:r>
        <w:rPr>
          <w:rFonts w:ascii="Times New Roman" w:eastAsia="Calibri" w:hAnsi="Times New Roman" w:cs="Times New Roman"/>
          <w:sz w:val="28"/>
          <w:szCs w:val="28"/>
        </w:rPr>
        <w:t>е</w:t>
      </w:r>
      <w:r w:rsidRPr="00996817">
        <w:rPr>
          <w:rFonts w:ascii="Times New Roman" w:eastAsia="Calibri" w:hAnsi="Times New Roman" w:cs="Times New Roman"/>
          <w:sz w:val="28"/>
          <w:szCs w:val="28"/>
        </w:rPr>
        <w:t>нную тему и передавать его в устной форме с уч</w:t>
      </w:r>
      <w:r>
        <w:rPr>
          <w:rFonts w:ascii="Times New Roman" w:eastAsia="Calibri" w:hAnsi="Times New Roman" w:cs="Times New Roman"/>
          <w:sz w:val="28"/>
          <w:szCs w:val="28"/>
        </w:rPr>
        <w:t>е</w:t>
      </w:r>
      <w:r w:rsidRPr="00996817">
        <w:rPr>
          <w:rFonts w:ascii="Times New Roman" w:eastAsia="Calibri" w:hAnsi="Times New Roman" w:cs="Times New Roman"/>
          <w:sz w:val="28"/>
          <w:szCs w:val="28"/>
        </w:rPr>
        <w:t>том заданных условий общения (при необходимости с помощью учителя);</w:t>
      </w:r>
    </w:p>
    <w:p w14:paraId="3FFC8F90" w14:textId="77777777" w:rsidR="00427096" w:rsidRPr="00996817"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996817">
        <w:rPr>
          <w:rFonts w:ascii="Times New Roman" w:eastAsia="Calibri" w:hAnsi="Times New Roman" w:cs="Times New Roman"/>
          <w:sz w:val="28"/>
          <w:szCs w:val="28"/>
        </w:rPr>
        <w:t>соблюдать в практике устного речевого общения основные орфоэпические, лексические, грамматические нормы современного русского литературного языка; стилистически корректно использовать лексику и фразеологию, правила речевого этикета.</w:t>
      </w:r>
    </w:p>
    <w:p w14:paraId="571C6FE9" w14:textId="77777777" w:rsidR="00427096" w:rsidRPr="0019766D" w:rsidRDefault="00427096" w:rsidP="00427096">
      <w:pPr>
        <w:autoSpaceDE w:val="0"/>
        <w:autoSpaceDN w:val="0"/>
        <w:adjustRightInd w:val="0"/>
        <w:spacing w:after="0" w:line="360" w:lineRule="auto"/>
        <w:ind w:firstLine="539"/>
        <w:jc w:val="both"/>
        <w:rPr>
          <w:rFonts w:ascii="Times New Roman" w:eastAsia="MS Mincho" w:hAnsi="Times New Roman"/>
          <w:b/>
          <w:bCs/>
          <w:i/>
          <w:sz w:val="28"/>
          <w:szCs w:val="28"/>
        </w:rPr>
      </w:pPr>
      <w:r w:rsidRPr="0019766D">
        <w:rPr>
          <w:rFonts w:ascii="Times New Roman" w:eastAsia="MS Mincho" w:hAnsi="Times New Roman"/>
          <w:b/>
          <w:bCs/>
          <w:i/>
          <w:sz w:val="28"/>
          <w:szCs w:val="28"/>
        </w:rPr>
        <w:t>Письмо</w:t>
      </w:r>
    </w:p>
    <w:p w14:paraId="78FE2D5C" w14:textId="77777777" w:rsidR="00427096" w:rsidRPr="00173AB1"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173AB1">
        <w:rPr>
          <w:rFonts w:ascii="Times New Roman" w:eastAsia="MS Mincho" w:hAnsi="Times New Roman"/>
          <w:bCs/>
          <w:i/>
          <w:sz w:val="28"/>
          <w:szCs w:val="28"/>
        </w:rPr>
        <w:t>Выпускник научится:</w:t>
      </w:r>
    </w:p>
    <w:p w14:paraId="4A1F1BF5" w14:textId="77777777" w:rsidR="00427096" w:rsidRPr="00996817"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996817">
        <w:rPr>
          <w:rFonts w:ascii="Times New Roman" w:eastAsia="Calibri" w:hAnsi="Times New Roman" w:cs="Times New Roman"/>
          <w:sz w:val="28"/>
          <w:szCs w:val="28"/>
        </w:rPr>
        <w:t>создавать письменные монологические высказывания разной коммуникативной направленности с уч</w:t>
      </w:r>
      <w:r>
        <w:rPr>
          <w:rFonts w:ascii="Times New Roman" w:eastAsia="Calibri" w:hAnsi="Times New Roman" w:cs="Times New Roman"/>
          <w:sz w:val="28"/>
          <w:szCs w:val="28"/>
        </w:rPr>
        <w:t>е</w:t>
      </w:r>
      <w:r w:rsidRPr="00996817">
        <w:rPr>
          <w:rFonts w:ascii="Times New Roman" w:eastAsia="Calibri" w:hAnsi="Times New Roman" w:cs="Times New Roman"/>
          <w:sz w:val="28"/>
          <w:szCs w:val="28"/>
        </w:rPr>
        <w:t>том целей и ситуации общения (ученическое сочинение на бытовые и учебные темы, рассказ о событии, тезисы, неофициальное письмо, отзыв, расписка, доверенность, заявление);</w:t>
      </w:r>
    </w:p>
    <w:p w14:paraId="26805175" w14:textId="77777777" w:rsidR="00427096" w:rsidRPr="00996817"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996817">
        <w:rPr>
          <w:rFonts w:ascii="Times New Roman" w:eastAsia="Calibri" w:hAnsi="Times New Roman" w:cs="Times New Roman"/>
          <w:sz w:val="28"/>
          <w:szCs w:val="28"/>
        </w:rPr>
        <w:t>излагать содержание прослушанного или прочитанного текста (подробно, сжато, выборочно) в форме ученического изложения, а также тезисов, плана;</w:t>
      </w:r>
    </w:p>
    <w:p w14:paraId="23C1CBF9" w14:textId="77777777" w:rsidR="00427096" w:rsidRPr="00996817"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996817">
        <w:rPr>
          <w:rFonts w:ascii="Times New Roman" w:eastAsia="Calibri" w:hAnsi="Times New Roman" w:cs="Times New Roman"/>
          <w:sz w:val="28"/>
          <w:szCs w:val="28"/>
        </w:rPr>
        <w:t xml:space="preserve">соблюдать в практике письма основные лексические, грамматические, орфографические и пунктуационные нормы современного </w:t>
      </w:r>
      <w:r w:rsidRPr="00996817">
        <w:rPr>
          <w:rFonts w:ascii="Times New Roman" w:eastAsia="Calibri" w:hAnsi="Times New Roman" w:cs="Times New Roman"/>
          <w:sz w:val="28"/>
          <w:szCs w:val="28"/>
        </w:rPr>
        <w:lastRenderedPageBreak/>
        <w:t>русского литературного языка; стилистически корректно использовать лексику и фразеологию.</w:t>
      </w:r>
    </w:p>
    <w:p w14:paraId="5CBADA75" w14:textId="77777777" w:rsidR="00427096" w:rsidRPr="0019766D" w:rsidRDefault="00427096" w:rsidP="00427096">
      <w:pPr>
        <w:autoSpaceDE w:val="0"/>
        <w:autoSpaceDN w:val="0"/>
        <w:adjustRightInd w:val="0"/>
        <w:spacing w:after="0" w:line="360" w:lineRule="auto"/>
        <w:ind w:firstLine="539"/>
        <w:jc w:val="both"/>
        <w:rPr>
          <w:rFonts w:ascii="Times New Roman" w:eastAsia="MS Mincho" w:hAnsi="Times New Roman"/>
          <w:b/>
          <w:bCs/>
          <w:sz w:val="28"/>
          <w:szCs w:val="28"/>
        </w:rPr>
      </w:pPr>
      <w:r w:rsidRPr="0019766D">
        <w:rPr>
          <w:rFonts w:ascii="Times New Roman" w:eastAsia="MS Mincho" w:hAnsi="Times New Roman"/>
          <w:b/>
          <w:bCs/>
          <w:sz w:val="28"/>
          <w:szCs w:val="28"/>
        </w:rPr>
        <w:t>Текст</w:t>
      </w:r>
    </w:p>
    <w:p w14:paraId="075BB3E4" w14:textId="77777777" w:rsidR="00427096" w:rsidRPr="00173AB1"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173AB1">
        <w:rPr>
          <w:rFonts w:ascii="Times New Roman" w:eastAsia="MS Mincho" w:hAnsi="Times New Roman"/>
          <w:bCs/>
          <w:i/>
          <w:sz w:val="28"/>
          <w:szCs w:val="28"/>
        </w:rPr>
        <w:t>Выпускник научится:</w:t>
      </w:r>
    </w:p>
    <w:p w14:paraId="6410EF31" w14:textId="77777777" w:rsidR="00427096" w:rsidRPr="00996817"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996817">
        <w:rPr>
          <w:rFonts w:ascii="Times New Roman" w:eastAsia="Calibri" w:hAnsi="Times New Roman" w:cs="Times New Roman"/>
          <w:sz w:val="28"/>
          <w:szCs w:val="28"/>
        </w:rPr>
        <w:t>анализировать и характеризовать тексты различных типов речи, стилей, жанров с точки зрения смыслового содержания и структуры, а также требований, предъявляемых к тексту как речевому произведению (при необходимости с помощью учителя);</w:t>
      </w:r>
    </w:p>
    <w:p w14:paraId="78B521EF" w14:textId="77777777" w:rsidR="00427096" w:rsidRPr="00996817"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996817">
        <w:rPr>
          <w:rFonts w:ascii="Times New Roman" w:eastAsia="Calibri" w:hAnsi="Times New Roman" w:cs="Times New Roman"/>
          <w:sz w:val="28"/>
          <w:szCs w:val="28"/>
        </w:rPr>
        <w:t>осуществлять информационную переработку текста, передавая его содержание в виде плана (простого, сложного), тезисов, схемы, таблицы и т. п.;</w:t>
      </w:r>
    </w:p>
    <w:p w14:paraId="57E3C6AF" w14:textId="77777777" w:rsidR="00427096" w:rsidRPr="00996817"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996817">
        <w:rPr>
          <w:rFonts w:ascii="Times New Roman" w:eastAsia="Calibri" w:hAnsi="Times New Roman" w:cs="Times New Roman"/>
          <w:sz w:val="28"/>
          <w:szCs w:val="28"/>
        </w:rPr>
        <w:t>создавать и редактировать собственные тексты различных типов речи, стилей, жанров с уч</w:t>
      </w:r>
      <w:r>
        <w:rPr>
          <w:rFonts w:ascii="Times New Roman" w:eastAsia="Calibri" w:hAnsi="Times New Roman" w:cs="Times New Roman"/>
          <w:sz w:val="28"/>
          <w:szCs w:val="28"/>
        </w:rPr>
        <w:t>е</w:t>
      </w:r>
      <w:r w:rsidRPr="00996817">
        <w:rPr>
          <w:rFonts w:ascii="Times New Roman" w:eastAsia="Calibri" w:hAnsi="Times New Roman" w:cs="Times New Roman"/>
          <w:sz w:val="28"/>
          <w:szCs w:val="28"/>
        </w:rPr>
        <w:t>том требований к построению связного текста</w:t>
      </w:r>
      <w:bookmarkStart w:id="27" w:name="_Hlk44170821"/>
      <w:r w:rsidRPr="00996817">
        <w:rPr>
          <w:rFonts w:ascii="Times New Roman" w:eastAsia="Calibri" w:hAnsi="Times New Roman" w:cs="Times New Roman"/>
          <w:sz w:val="28"/>
          <w:szCs w:val="28"/>
        </w:rPr>
        <w:t xml:space="preserve"> (при необходимости с помощью учителя/ предложенного алгоритма).</w:t>
      </w:r>
      <w:bookmarkEnd w:id="27"/>
    </w:p>
    <w:p w14:paraId="584A00F6" w14:textId="77777777" w:rsidR="00427096" w:rsidRPr="0019766D" w:rsidRDefault="00427096" w:rsidP="00427096">
      <w:pPr>
        <w:autoSpaceDE w:val="0"/>
        <w:autoSpaceDN w:val="0"/>
        <w:adjustRightInd w:val="0"/>
        <w:spacing w:after="0" w:line="360" w:lineRule="auto"/>
        <w:ind w:firstLine="539"/>
        <w:jc w:val="both"/>
        <w:rPr>
          <w:rFonts w:ascii="Times New Roman" w:eastAsia="MS Mincho" w:hAnsi="Times New Roman"/>
          <w:b/>
          <w:bCs/>
          <w:sz w:val="28"/>
          <w:szCs w:val="28"/>
        </w:rPr>
      </w:pPr>
      <w:r w:rsidRPr="0019766D">
        <w:rPr>
          <w:rFonts w:ascii="Times New Roman" w:eastAsia="MS Mincho" w:hAnsi="Times New Roman"/>
          <w:b/>
          <w:bCs/>
          <w:sz w:val="28"/>
          <w:szCs w:val="28"/>
        </w:rPr>
        <w:t>Функциональные разновидности языка</w:t>
      </w:r>
    </w:p>
    <w:p w14:paraId="2A13D1F5" w14:textId="77777777" w:rsidR="00427096" w:rsidRPr="00173AB1"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173AB1">
        <w:rPr>
          <w:rFonts w:ascii="Times New Roman" w:eastAsia="MS Mincho" w:hAnsi="Times New Roman"/>
          <w:bCs/>
          <w:i/>
          <w:sz w:val="28"/>
          <w:szCs w:val="28"/>
        </w:rPr>
        <w:t>Выпускник научится:</w:t>
      </w:r>
    </w:p>
    <w:p w14:paraId="556A6FC1"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иметь представление о различиях текстов разговорного характера, научных, публицистических, официально-деловых, текстов художественной литературы (экстралингвистические особенности, лингвистические особенности на уровне употребления лексических средств, типичных синтаксических конструкций);</w:t>
      </w:r>
    </w:p>
    <w:p w14:paraId="6F4E3174"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различать и анализировать (при необходимости с помощью учителя/ предложенного алгоритма) тексты разных жанров научного (учебно-научного), публицистического, официально-делового стилей, разговорной речи (отзыв, сообщение, доклад как жанры научного стиля; выступление, статья, интервью, очерк как жанры публицистического стиля; расписка, доверенность, заявление как жанры официально-делового стиля; рассказ, беседа, спор как жанры разговорной речи);</w:t>
      </w:r>
    </w:p>
    <w:p w14:paraId="25CC1006"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 xml:space="preserve">создавать устные и письменные высказывания разных стилей, жанров и типов речи (отзыв, сообщение, доклад как жанры научного стиля; </w:t>
      </w:r>
      <w:r w:rsidRPr="00016D6D">
        <w:rPr>
          <w:rFonts w:ascii="Times New Roman" w:eastAsia="Calibri" w:hAnsi="Times New Roman" w:cs="Times New Roman"/>
          <w:sz w:val="28"/>
          <w:szCs w:val="28"/>
        </w:rPr>
        <w:lastRenderedPageBreak/>
        <w:t>выступление, интервью, репортаж как жанры публицистического стиля; расписка, доверенность, заявление как жанры официально-делового стиля; рассказ, беседа, спор как жанры разговорной речи; тексты повествовательного характера, рассуждение, описание; тексты, сочетающие разные функционально-смысловые типы речи);</w:t>
      </w:r>
    </w:p>
    <w:p w14:paraId="208F8AC7"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 (при необходимости с помощью учителя/ предложенного алгоритма);</w:t>
      </w:r>
    </w:p>
    <w:p w14:paraId="3DCBAA8B"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исправлять речевые недостатки, редактировать текст;</w:t>
      </w:r>
    </w:p>
    <w:p w14:paraId="495A5D74"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выступать перед аудиторией сверстников с небольшими информационными сообщениями, сообщением и небольшим докладом на учебно-научную тему.</w:t>
      </w:r>
    </w:p>
    <w:p w14:paraId="2AC00581" w14:textId="77777777" w:rsidR="00427096" w:rsidRPr="0019766D" w:rsidRDefault="00427096" w:rsidP="00427096">
      <w:pPr>
        <w:autoSpaceDE w:val="0"/>
        <w:autoSpaceDN w:val="0"/>
        <w:adjustRightInd w:val="0"/>
        <w:spacing w:after="0" w:line="360" w:lineRule="auto"/>
        <w:ind w:firstLine="539"/>
        <w:jc w:val="both"/>
        <w:rPr>
          <w:rFonts w:ascii="Times New Roman" w:eastAsia="MS Mincho" w:hAnsi="Times New Roman"/>
          <w:b/>
          <w:bCs/>
          <w:sz w:val="28"/>
          <w:szCs w:val="28"/>
        </w:rPr>
      </w:pPr>
      <w:r w:rsidRPr="0019766D">
        <w:rPr>
          <w:rFonts w:ascii="Times New Roman" w:eastAsia="MS Mincho" w:hAnsi="Times New Roman"/>
          <w:b/>
          <w:bCs/>
          <w:sz w:val="28"/>
          <w:szCs w:val="28"/>
        </w:rPr>
        <w:t>Общие сведения о языке</w:t>
      </w:r>
    </w:p>
    <w:p w14:paraId="23A001F4" w14:textId="77777777" w:rsidR="00427096" w:rsidRPr="00173AB1"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173AB1">
        <w:rPr>
          <w:rFonts w:ascii="Times New Roman" w:eastAsia="MS Mincho" w:hAnsi="Times New Roman"/>
          <w:bCs/>
          <w:i/>
          <w:sz w:val="28"/>
          <w:szCs w:val="28"/>
        </w:rPr>
        <w:t>Выпускник научится:</w:t>
      </w:r>
    </w:p>
    <w:p w14:paraId="4C77AA2F"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иметь представление об основных социальных функциях русского языка в России и мире, месте русского языка среди славянских языков, роли старославянского (церковнославянского) языка в развитии русского языка;</w:t>
      </w:r>
    </w:p>
    <w:p w14:paraId="25C89DEC"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определять различия между литературным языком и диалектами, просторечием, профессиональными разновидностями языка, жаргоном и характеризовать эти различия (при необходимости с помощью учителя);</w:t>
      </w:r>
    </w:p>
    <w:p w14:paraId="1C5F4034"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оценивать использование основных изобразительных средств языка.</w:t>
      </w:r>
    </w:p>
    <w:p w14:paraId="0D2EB9B9" w14:textId="77777777" w:rsidR="00427096" w:rsidRPr="0019766D" w:rsidRDefault="00427096" w:rsidP="00427096">
      <w:pPr>
        <w:autoSpaceDE w:val="0"/>
        <w:autoSpaceDN w:val="0"/>
        <w:adjustRightInd w:val="0"/>
        <w:spacing w:after="0" w:line="360" w:lineRule="auto"/>
        <w:ind w:firstLine="539"/>
        <w:jc w:val="both"/>
        <w:rPr>
          <w:rFonts w:ascii="Times New Roman" w:eastAsia="MS Mincho" w:hAnsi="Times New Roman"/>
          <w:b/>
          <w:bCs/>
          <w:sz w:val="28"/>
          <w:szCs w:val="28"/>
        </w:rPr>
      </w:pPr>
      <w:r w:rsidRPr="0019766D">
        <w:rPr>
          <w:rFonts w:ascii="Times New Roman" w:eastAsia="MS Mincho" w:hAnsi="Times New Roman"/>
          <w:b/>
          <w:bCs/>
          <w:sz w:val="28"/>
          <w:szCs w:val="28"/>
        </w:rPr>
        <w:t>Фонетика и орфоэпия. Графика</w:t>
      </w:r>
    </w:p>
    <w:p w14:paraId="5497B5D6" w14:textId="77777777" w:rsidR="00427096" w:rsidRPr="00173AB1"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173AB1">
        <w:rPr>
          <w:rFonts w:ascii="Times New Roman" w:eastAsia="MS Mincho" w:hAnsi="Times New Roman"/>
          <w:bCs/>
          <w:i/>
          <w:sz w:val="28"/>
          <w:szCs w:val="28"/>
        </w:rPr>
        <w:t>Выпускник научится:</w:t>
      </w:r>
    </w:p>
    <w:p w14:paraId="5B27C575"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проводить фонетический анализ слова (при необходимости с опорой на алгоритм);</w:t>
      </w:r>
    </w:p>
    <w:p w14:paraId="1FCEF6DE"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соблюдать основные орфоэпические правила современного русского литературного языка;</w:t>
      </w:r>
    </w:p>
    <w:p w14:paraId="61E1628F"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извлекать необходимую информацию из орфоэпических словарей и справочников; использовать е</w:t>
      </w:r>
      <w:r>
        <w:rPr>
          <w:rFonts w:ascii="Times New Roman" w:eastAsia="Calibri" w:hAnsi="Times New Roman" w:cs="Times New Roman"/>
          <w:sz w:val="28"/>
          <w:szCs w:val="28"/>
        </w:rPr>
        <w:t>е</w:t>
      </w:r>
      <w:r w:rsidRPr="00016D6D">
        <w:rPr>
          <w:rFonts w:ascii="Times New Roman" w:eastAsia="Calibri" w:hAnsi="Times New Roman" w:cs="Times New Roman"/>
          <w:sz w:val="28"/>
          <w:szCs w:val="28"/>
        </w:rPr>
        <w:t xml:space="preserve"> в различных видах деятельности.</w:t>
      </w:r>
    </w:p>
    <w:p w14:paraId="1E8F05D5" w14:textId="77777777" w:rsidR="00427096" w:rsidRPr="0019766D" w:rsidRDefault="00427096" w:rsidP="00427096">
      <w:pPr>
        <w:autoSpaceDE w:val="0"/>
        <w:autoSpaceDN w:val="0"/>
        <w:adjustRightInd w:val="0"/>
        <w:spacing w:after="0" w:line="360" w:lineRule="auto"/>
        <w:ind w:firstLine="539"/>
        <w:jc w:val="both"/>
        <w:rPr>
          <w:rFonts w:ascii="Times New Roman" w:eastAsia="MS Mincho" w:hAnsi="Times New Roman"/>
          <w:b/>
          <w:bCs/>
          <w:sz w:val="28"/>
          <w:szCs w:val="28"/>
        </w:rPr>
      </w:pPr>
      <w:r w:rsidRPr="0019766D">
        <w:rPr>
          <w:rFonts w:ascii="Times New Roman" w:eastAsia="MS Mincho" w:hAnsi="Times New Roman"/>
          <w:b/>
          <w:bCs/>
          <w:sz w:val="28"/>
          <w:szCs w:val="28"/>
        </w:rPr>
        <w:lastRenderedPageBreak/>
        <w:t>Морфемика и словообразование</w:t>
      </w:r>
    </w:p>
    <w:p w14:paraId="6FDF75D9" w14:textId="77777777" w:rsidR="00427096" w:rsidRPr="00173AB1"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173AB1">
        <w:rPr>
          <w:rFonts w:ascii="Times New Roman" w:eastAsia="MS Mincho" w:hAnsi="Times New Roman"/>
          <w:bCs/>
          <w:i/>
          <w:sz w:val="28"/>
          <w:szCs w:val="28"/>
        </w:rPr>
        <w:t>Выпускник научится:</w:t>
      </w:r>
    </w:p>
    <w:p w14:paraId="6AB8EBE2"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делить слова на морфемы на основе смыслового, грамматического и словообразовательного анализа слова (при необходимости с опорой на алгоритм);</w:t>
      </w:r>
    </w:p>
    <w:p w14:paraId="533E263A"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различать изученные способы словообразования;</w:t>
      </w:r>
    </w:p>
    <w:p w14:paraId="124D52D8"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анализировать и самостоятельно составлять словообразовательные пары и словообразовательные цепочки слов;</w:t>
      </w:r>
    </w:p>
    <w:p w14:paraId="3B6FDECB"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применять знания и умения по морфемике и словообразованию в практике правописания, а также при проведении грамматического и лексического анализа слов.</w:t>
      </w:r>
    </w:p>
    <w:p w14:paraId="4DC2DFAC" w14:textId="77777777" w:rsidR="00427096" w:rsidRPr="0019766D" w:rsidRDefault="00427096" w:rsidP="00427096">
      <w:pPr>
        <w:autoSpaceDE w:val="0"/>
        <w:autoSpaceDN w:val="0"/>
        <w:adjustRightInd w:val="0"/>
        <w:spacing w:after="0" w:line="360" w:lineRule="auto"/>
        <w:ind w:firstLine="539"/>
        <w:jc w:val="both"/>
        <w:rPr>
          <w:rFonts w:ascii="Times New Roman" w:eastAsia="MS Mincho" w:hAnsi="Times New Roman"/>
          <w:b/>
          <w:bCs/>
          <w:sz w:val="28"/>
          <w:szCs w:val="28"/>
        </w:rPr>
      </w:pPr>
      <w:r w:rsidRPr="0019766D">
        <w:rPr>
          <w:rFonts w:ascii="Times New Roman" w:eastAsia="MS Mincho" w:hAnsi="Times New Roman"/>
          <w:b/>
          <w:bCs/>
          <w:sz w:val="28"/>
          <w:szCs w:val="28"/>
        </w:rPr>
        <w:t>Лексикология и фразеология</w:t>
      </w:r>
    </w:p>
    <w:p w14:paraId="480B9FBA" w14:textId="77777777" w:rsidR="00427096" w:rsidRPr="00173AB1"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173AB1">
        <w:rPr>
          <w:rFonts w:ascii="Times New Roman" w:eastAsia="MS Mincho" w:hAnsi="Times New Roman"/>
          <w:bCs/>
          <w:i/>
          <w:sz w:val="28"/>
          <w:szCs w:val="28"/>
        </w:rPr>
        <w:t>Выпускник научится:</w:t>
      </w:r>
    </w:p>
    <w:p w14:paraId="00FB7F09"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проводить лексический анализ слова (при необходимости с опорой на алгоритм), характеризуя лексическое значение, принадлежность слова к группе однозначных или многозначных слов, указывая прямое и переносное значение слова, принадлежность слова к активной или пассивной лексике, а также указывая сферу употребления и стилистическую окраску слова;</w:t>
      </w:r>
    </w:p>
    <w:p w14:paraId="4B45354A"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группировать слова по тематическим группам;</w:t>
      </w:r>
    </w:p>
    <w:p w14:paraId="391A3A7E"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подбирать к словам синонимы, антонимы;</w:t>
      </w:r>
    </w:p>
    <w:p w14:paraId="3E42B436"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опознавать фразеологические обороты (наиболее частотные);</w:t>
      </w:r>
    </w:p>
    <w:p w14:paraId="20085D8D"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соблюдать лексические нормы в устных и письменных высказываниях;</w:t>
      </w:r>
    </w:p>
    <w:p w14:paraId="7BF9AD35"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использовать лексическую синонимию как средство исправления неоправданного повтора в речи и как средство связи предложений в тексте;</w:t>
      </w:r>
    </w:p>
    <w:p w14:paraId="3476B2EE"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опознавать основные виды тропов (при необходимости с опорой на образец), построенных на переносном значении слова (метафора, эпитет, олицетворение);</w:t>
      </w:r>
    </w:p>
    <w:p w14:paraId="48BB24DC"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пользоваться различными видами лексических словарей (толковым словар</w:t>
      </w:r>
      <w:r>
        <w:rPr>
          <w:rFonts w:ascii="Times New Roman" w:eastAsia="Calibri" w:hAnsi="Times New Roman" w:cs="Times New Roman"/>
          <w:sz w:val="28"/>
          <w:szCs w:val="28"/>
        </w:rPr>
        <w:t>е</w:t>
      </w:r>
      <w:r w:rsidRPr="00016D6D">
        <w:rPr>
          <w:rFonts w:ascii="Times New Roman" w:eastAsia="Calibri" w:hAnsi="Times New Roman" w:cs="Times New Roman"/>
          <w:sz w:val="28"/>
          <w:szCs w:val="28"/>
        </w:rPr>
        <w:t>м, словар</w:t>
      </w:r>
      <w:r>
        <w:rPr>
          <w:rFonts w:ascii="Times New Roman" w:eastAsia="Calibri" w:hAnsi="Times New Roman" w:cs="Times New Roman"/>
          <w:sz w:val="28"/>
          <w:szCs w:val="28"/>
        </w:rPr>
        <w:t>е</w:t>
      </w:r>
      <w:r w:rsidRPr="00016D6D">
        <w:rPr>
          <w:rFonts w:ascii="Times New Roman" w:eastAsia="Calibri" w:hAnsi="Times New Roman" w:cs="Times New Roman"/>
          <w:sz w:val="28"/>
          <w:szCs w:val="28"/>
        </w:rPr>
        <w:t>м синонимов, антонимов, фразеологическим словар</w:t>
      </w:r>
      <w:r>
        <w:rPr>
          <w:rFonts w:ascii="Times New Roman" w:eastAsia="Calibri" w:hAnsi="Times New Roman" w:cs="Times New Roman"/>
          <w:sz w:val="28"/>
          <w:szCs w:val="28"/>
        </w:rPr>
        <w:t>е</w:t>
      </w:r>
      <w:r w:rsidRPr="00016D6D">
        <w:rPr>
          <w:rFonts w:ascii="Times New Roman" w:eastAsia="Calibri" w:hAnsi="Times New Roman" w:cs="Times New Roman"/>
          <w:sz w:val="28"/>
          <w:szCs w:val="28"/>
        </w:rPr>
        <w:t xml:space="preserve">м </w:t>
      </w:r>
      <w:r w:rsidRPr="00016D6D">
        <w:rPr>
          <w:rFonts w:ascii="Times New Roman" w:eastAsia="Calibri" w:hAnsi="Times New Roman" w:cs="Times New Roman"/>
          <w:sz w:val="28"/>
          <w:szCs w:val="28"/>
        </w:rPr>
        <w:lastRenderedPageBreak/>
        <w:t>и др.) и использовать полученную информацию в различных видах деятельности.</w:t>
      </w:r>
    </w:p>
    <w:p w14:paraId="4E81E1F0" w14:textId="77777777" w:rsidR="00427096" w:rsidRPr="0019766D" w:rsidRDefault="00427096" w:rsidP="00427096">
      <w:pPr>
        <w:autoSpaceDE w:val="0"/>
        <w:autoSpaceDN w:val="0"/>
        <w:adjustRightInd w:val="0"/>
        <w:spacing w:after="0" w:line="360" w:lineRule="auto"/>
        <w:ind w:firstLine="539"/>
        <w:jc w:val="both"/>
        <w:rPr>
          <w:rFonts w:ascii="Times New Roman" w:eastAsia="MS Mincho" w:hAnsi="Times New Roman"/>
          <w:b/>
          <w:bCs/>
          <w:sz w:val="28"/>
          <w:szCs w:val="28"/>
        </w:rPr>
      </w:pPr>
      <w:r w:rsidRPr="0019766D">
        <w:rPr>
          <w:rFonts w:ascii="Times New Roman" w:eastAsia="MS Mincho" w:hAnsi="Times New Roman"/>
          <w:b/>
          <w:bCs/>
          <w:sz w:val="28"/>
          <w:szCs w:val="28"/>
        </w:rPr>
        <w:t>Морфология</w:t>
      </w:r>
    </w:p>
    <w:p w14:paraId="67C5A21B" w14:textId="77777777" w:rsidR="00427096" w:rsidRPr="00173AB1"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173AB1">
        <w:rPr>
          <w:rFonts w:ascii="Times New Roman" w:eastAsia="MS Mincho" w:hAnsi="Times New Roman"/>
          <w:bCs/>
          <w:i/>
          <w:sz w:val="28"/>
          <w:szCs w:val="28"/>
        </w:rPr>
        <w:t>Выпускник научится:</w:t>
      </w:r>
    </w:p>
    <w:p w14:paraId="23E8D18F"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опознавать самостоятельные (знаменательные) части речи и их формы, служебные части речи;</w:t>
      </w:r>
    </w:p>
    <w:p w14:paraId="35BC1612"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анализировать слово с точки зрения его принадлежности к той или иной части речи;</w:t>
      </w:r>
    </w:p>
    <w:p w14:paraId="0BA77015"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употреблять формы слов различных частей речи в соответствии с нормами современного русского литературного языка;</w:t>
      </w:r>
    </w:p>
    <w:p w14:paraId="31838A4E"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применять морфологические знания и умения в практике правописания, в различных видах анализа;</w:t>
      </w:r>
    </w:p>
    <w:p w14:paraId="1E5DA06A"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иметь представление о явлениях грамматической омонимии, существенных для решения орфографических и пунктуационных задач.</w:t>
      </w:r>
    </w:p>
    <w:p w14:paraId="08DFC054" w14:textId="77777777" w:rsidR="00427096" w:rsidRPr="0019766D" w:rsidRDefault="00427096" w:rsidP="00427096">
      <w:pPr>
        <w:autoSpaceDE w:val="0"/>
        <w:autoSpaceDN w:val="0"/>
        <w:adjustRightInd w:val="0"/>
        <w:spacing w:after="0" w:line="360" w:lineRule="auto"/>
        <w:ind w:firstLine="539"/>
        <w:jc w:val="both"/>
        <w:rPr>
          <w:rFonts w:ascii="Times New Roman" w:eastAsia="MS Mincho" w:hAnsi="Times New Roman"/>
          <w:b/>
          <w:bCs/>
          <w:sz w:val="28"/>
          <w:szCs w:val="28"/>
        </w:rPr>
      </w:pPr>
      <w:r w:rsidRPr="0019766D">
        <w:rPr>
          <w:rFonts w:ascii="Times New Roman" w:eastAsia="MS Mincho" w:hAnsi="Times New Roman"/>
          <w:b/>
          <w:bCs/>
          <w:sz w:val="28"/>
          <w:szCs w:val="28"/>
        </w:rPr>
        <w:t>Синтаксис</w:t>
      </w:r>
    </w:p>
    <w:p w14:paraId="0AE20460" w14:textId="77777777" w:rsidR="00427096" w:rsidRPr="00173AB1"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173AB1">
        <w:rPr>
          <w:rFonts w:ascii="Times New Roman" w:eastAsia="MS Mincho" w:hAnsi="Times New Roman"/>
          <w:bCs/>
          <w:i/>
          <w:sz w:val="28"/>
          <w:szCs w:val="28"/>
        </w:rPr>
        <w:t>Выпускник научится:</w:t>
      </w:r>
    </w:p>
    <w:p w14:paraId="1BCE90A6"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опознавать основные единицы синтаксиса (словосочетание, предложение) и их виды;</w:t>
      </w:r>
    </w:p>
    <w:p w14:paraId="5E8FE581"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анализировать различные виды словосочетаний и предложений с точки зрения структурной и смысловой организации, функциональной предназначенности;</w:t>
      </w:r>
    </w:p>
    <w:p w14:paraId="51645E5A"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употреблять синтаксические единицы в соответствии с нормами современного русского литературного языка;</w:t>
      </w:r>
    </w:p>
    <w:p w14:paraId="12849065"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использовать разнообразные синонимические синтаксические конструкции в собственной речевой практике;</w:t>
      </w:r>
    </w:p>
    <w:p w14:paraId="02A4232D"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применять синтаксические знания и умения в практике правописания, в различных видах анализа.</w:t>
      </w:r>
    </w:p>
    <w:p w14:paraId="6DE61677" w14:textId="77777777" w:rsidR="00427096" w:rsidRPr="0019766D" w:rsidRDefault="00427096" w:rsidP="00427096">
      <w:pPr>
        <w:autoSpaceDE w:val="0"/>
        <w:autoSpaceDN w:val="0"/>
        <w:adjustRightInd w:val="0"/>
        <w:spacing w:after="0" w:line="360" w:lineRule="auto"/>
        <w:ind w:firstLine="539"/>
        <w:jc w:val="both"/>
        <w:rPr>
          <w:rFonts w:ascii="Times New Roman" w:eastAsia="MS Mincho" w:hAnsi="Times New Roman"/>
          <w:b/>
          <w:bCs/>
          <w:sz w:val="28"/>
          <w:szCs w:val="28"/>
        </w:rPr>
      </w:pPr>
      <w:r w:rsidRPr="0019766D">
        <w:rPr>
          <w:rFonts w:ascii="Times New Roman" w:eastAsia="MS Mincho" w:hAnsi="Times New Roman"/>
          <w:b/>
          <w:bCs/>
          <w:sz w:val="28"/>
          <w:szCs w:val="28"/>
        </w:rPr>
        <w:t>Правописание: орфография и пунктуация</w:t>
      </w:r>
    </w:p>
    <w:p w14:paraId="2EF8B803" w14:textId="77777777" w:rsidR="00427096" w:rsidRPr="00173AB1"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173AB1">
        <w:rPr>
          <w:rFonts w:ascii="Times New Roman" w:eastAsia="MS Mincho" w:hAnsi="Times New Roman"/>
          <w:bCs/>
          <w:i/>
          <w:sz w:val="28"/>
          <w:szCs w:val="28"/>
        </w:rPr>
        <w:t>Выпускник научится:</w:t>
      </w:r>
    </w:p>
    <w:p w14:paraId="16B82156"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lastRenderedPageBreak/>
        <w:t>соблюдать орфографические и пунктуационные нормы в процессе письма (в объ</w:t>
      </w:r>
      <w:r>
        <w:rPr>
          <w:rFonts w:ascii="Times New Roman" w:eastAsia="Calibri" w:hAnsi="Times New Roman" w:cs="Times New Roman"/>
          <w:sz w:val="28"/>
          <w:szCs w:val="28"/>
        </w:rPr>
        <w:t>е</w:t>
      </w:r>
      <w:r w:rsidRPr="00016D6D">
        <w:rPr>
          <w:rFonts w:ascii="Times New Roman" w:eastAsia="Calibri" w:hAnsi="Times New Roman" w:cs="Times New Roman"/>
          <w:sz w:val="28"/>
          <w:szCs w:val="28"/>
        </w:rPr>
        <w:t>ме содержания курса);</w:t>
      </w:r>
    </w:p>
    <w:p w14:paraId="30E39657"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объяснять выбор написания в устной форме (рассуждение) и письменной форме (с помощью графических символов);</w:t>
      </w:r>
    </w:p>
    <w:p w14:paraId="260B66FE"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обнаруживать и исправлять орфографические и пунктуационные ошибки;</w:t>
      </w:r>
    </w:p>
    <w:p w14:paraId="1E7ADA85"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извлекать необходимую информацию из орфографических словарей и справочников; использовать е</w:t>
      </w:r>
      <w:r>
        <w:rPr>
          <w:rFonts w:ascii="Times New Roman" w:eastAsia="Calibri" w:hAnsi="Times New Roman" w:cs="Times New Roman"/>
          <w:sz w:val="28"/>
          <w:szCs w:val="28"/>
        </w:rPr>
        <w:t>е</w:t>
      </w:r>
      <w:r w:rsidRPr="00016D6D">
        <w:rPr>
          <w:rFonts w:ascii="Times New Roman" w:eastAsia="Calibri" w:hAnsi="Times New Roman" w:cs="Times New Roman"/>
          <w:sz w:val="28"/>
          <w:szCs w:val="28"/>
        </w:rPr>
        <w:t xml:space="preserve"> в процессе письма.</w:t>
      </w:r>
    </w:p>
    <w:p w14:paraId="6A1DD54A" w14:textId="77777777" w:rsidR="00427096" w:rsidRPr="0019766D" w:rsidRDefault="00427096" w:rsidP="00427096">
      <w:pPr>
        <w:autoSpaceDE w:val="0"/>
        <w:autoSpaceDN w:val="0"/>
        <w:adjustRightInd w:val="0"/>
        <w:spacing w:after="0" w:line="360" w:lineRule="auto"/>
        <w:ind w:firstLine="539"/>
        <w:jc w:val="both"/>
        <w:rPr>
          <w:rFonts w:ascii="Times New Roman" w:eastAsia="MS Mincho" w:hAnsi="Times New Roman"/>
          <w:b/>
          <w:bCs/>
          <w:sz w:val="28"/>
          <w:szCs w:val="28"/>
        </w:rPr>
      </w:pPr>
      <w:r w:rsidRPr="0019766D">
        <w:rPr>
          <w:rFonts w:ascii="Times New Roman" w:eastAsia="MS Mincho" w:hAnsi="Times New Roman"/>
          <w:b/>
          <w:bCs/>
          <w:sz w:val="28"/>
          <w:szCs w:val="28"/>
        </w:rPr>
        <w:t>Язык и культура</w:t>
      </w:r>
    </w:p>
    <w:p w14:paraId="158C61D6" w14:textId="77777777" w:rsidR="00427096" w:rsidRPr="00173AB1"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173AB1">
        <w:rPr>
          <w:rFonts w:ascii="Times New Roman" w:eastAsia="MS Mincho" w:hAnsi="Times New Roman"/>
          <w:bCs/>
          <w:i/>
          <w:sz w:val="28"/>
          <w:szCs w:val="28"/>
        </w:rPr>
        <w:t>Выпускник научится:</w:t>
      </w:r>
    </w:p>
    <w:p w14:paraId="4591FC13"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выявлять (при необходимости с помощью учителя) единицы языка с национально-культурным компонентом значения в произведениях устного народного творчества, в художественной литературе и исторических текстах;</w:t>
      </w:r>
    </w:p>
    <w:p w14:paraId="0C803AA0"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приводить примеры (при необходимости с опорой на образец), которые доказывают, что изучение языка позволяет лучше узнать историю и культуру страны;</w:t>
      </w:r>
    </w:p>
    <w:p w14:paraId="2E55B7CF" w14:textId="77777777" w:rsidR="00427096" w:rsidRPr="00016D6D" w:rsidRDefault="00427096" w:rsidP="00427096">
      <w:pPr>
        <w:numPr>
          <w:ilvl w:val="0"/>
          <w:numId w:val="8"/>
        </w:numPr>
        <w:tabs>
          <w:tab w:val="left" w:pos="993"/>
        </w:tabs>
        <w:spacing w:after="0" w:line="360" w:lineRule="auto"/>
        <w:ind w:left="0" w:firstLine="633"/>
        <w:jc w:val="both"/>
        <w:rPr>
          <w:rFonts w:ascii="Times New Roman" w:eastAsia="Calibri" w:hAnsi="Times New Roman" w:cs="Times New Roman"/>
          <w:sz w:val="28"/>
          <w:szCs w:val="28"/>
        </w:rPr>
      </w:pPr>
      <w:r w:rsidRPr="00016D6D">
        <w:rPr>
          <w:rFonts w:ascii="Times New Roman" w:eastAsia="Calibri" w:hAnsi="Times New Roman" w:cs="Times New Roman"/>
          <w:sz w:val="28"/>
          <w:szCs w:val="28"/>
        </w:rPr>
        <w:t>уместно использовать правила русского речевого этикета в учебной деятельности и повседневной жизни.</w:t>
      </w:r>
    </w:p>
    <w:p w14:paraId="29795612" w14:textId="77777777" w:rsidR="00427096" w:rsidRDefault="00427096" w:rsidP="00427096">
      <w:pPr>
        <w:widowControl w:val="0"/>
        <w:tabs>
          <w:tab w:val="left" w:pos="993"/>
        </w:tabs>
        <w:autoSpaceDE w:val="0"/>
        <w:autoSpaceDN w:val="0"/>
        <w:spacing w:after="0" w:line="360" w:lineRule="auto"/>
        <w:ind w:firstLine="567"/>
        <w:jc w:val="both"/>
        <w:rPr>
          <w:rFonts w:ascii="Times New Roman" w:eastAsia="Times New Roman" w:hAnsi="Times New Roman" w:cs="Times New Roman"/>
          <w:sz w:val="28"/>
          <w:szCs w:val="28"/>
        </w:rPr>
      </w:pPr>
    </w:p>
    <w:p w14:paraId="2EE7AA29" w14:textId="77777777" w:rsidR="00427096" w:rsidRDefault="00427096" w:rsidP="00427096">
      <w:pPr>
        <w:widowControl w:val="0"/>
        <w:tabs>
          <w:tab w:val="left" w:pos="993"/>
        </w:tabs>
        <w:autoSpaceDE w:val="0"/>
        <w:autoSpaceDN w:val="0"/>
        <w:spacing w:after="0" w:line="360" w:lineRule="auto"/>
        <w:ind w:firstLine="567"/>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Требования к предметным результатам освоения учебного предмета «Русский язык», распределенные по годам обучения</w:t>
      </w:r>
    </w:p>
    <w:p w14:paraId="0877B486" w14:textId="77777777" w:rsidR="00427096" w:rsidRPr="00952E00" w:rsidRDefault="00427096" w:rsidP="00427096">
      <w:pPr>
        <w:widowControl w:val="0"/>
        <w:tabs>
          <w:tab w:val="left" w:pos="993"/>
        </w:tabs>
        <w:autoSpaceDE w:val="0"/>
        <w:autoSpaceDN w:val="0"/>
        <w:spacing w:after="0" w:line="360" w:lineRule="auto"/>
        <w:ind w:firstLine="567"/>
        <w:jc w:val="both"/>
        <w:rPr>
          <w:rFonts w:ascii="Times New Roman" w:eastAsia="Times New Roman" w:hAnsi="Times New Roman" w:cs="Times New Roman"/>
          <w:sz w:val="28"/>
          <w:szCs w:val="28"/>
        </w:rPr>
      </w:pPr>
      <w:r w:rsidRPr="00952E00">
        <w:rPr>
          <w:rFonts w:ascii="Times New Roman" w:eastAsia="Times New Roman" w:hAnsi="Times New Roman" w:cs="Times New Roman"/>
          <w:sz w:val="28"/>
          <w:szCs w:val="28"/>
        </w:rPr>
        <w:t>Результаты по годам формулируются по принципу добавления новых результатов от года к году (результаты очередного года по умолчанию включают результаты предыдущих лет).</w:t>
      </w:r>
    </w:p>
    <w:p w14:paraId="7355330C" w14:textId="77777777" w:rsidR="00427096" w:rsidRPr="007B3207" w:rsidRDefault="00427096" w:rsidP="00427096">
      <w:pPr>
        <w:autoSpaceDE w:val="0"/>
        <w:autoSpaceDN w:val="0"/>
        <w:adjustRightInd w:val="0"/>
        <w:spacing w:after="0" w:line="360" w:lineRule="auto"/>
        <w:ind w:firstLine="709"/>
        <w:jc w:val="both"/>
        <w:rPr>
          <w:rFonts w:ascii="Times New Roman" w:hAnsi="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первого</w:t>
      </w:r>
      <w:r w:rsidRPr="00EF19D4">
        <w:rPr>
          <w:rFonts w:ascii="Times New Roman" w:hAnsi="Times New Roman"/>
          <w:b/>
          <w:color w:val="000000"/>
          <w:sz w:val="28"/>
          <w:szCs w:val="28"/>
        </w:rPr>
        <w:t xml:space="preserve"> года</w:t>
      </w:r>
      <w:r w:rsidRPr="00EF19D4">
        <w:rPr>
          <w:rFonts w:ascii="Times New Roman" w:hAnsi="Times New Roman"/>
          <w:color w:val="000000"/>
          <w:sz w:val="28"/>
          <w:szCs w:val="28"/>
        </w:rPr>
        <w:t xml:space="preserve"> изучения учебного </w:t>
      </w:r>
      <w:r w:rsidRPr="00826325">
        <w:rPr>
          <w:rFonts w:ascii="Times New Roman" w:hAnsi="Times New Roman"/>
          <w:color w:val="000000"/>
          <w:sz w:val="28"/>
          <w:szCs w:val="28"/>
        </w:rPr>
        <w:t>предмета «</w:t>
      </w:r>
      <w:r>
        <w:rPr>
          <w:rFonts w:ascii="Times New Roman" w:hAnsi="Times New Roman"/>
          <w:color w:val="000000"/>
          <w:sz w:val="28"/>
          <w:szCs w:val="28"/>
        </w:rPr>
        <w:t>Русский язык</w:t>
      </w:r>
      <w:r w:rsidRPr="00826325">
        <w:rPr>
          <w:rFonts w:ascii="Times New Roman" w:hAnsi="Times New Roman"/>
          <w:color w:val="000000"/>
          <w:sz w:val="28"/>
          <w:szCs w:val="28"/>
        </w:rPr>
        <w:t>»</w:t>
      </w:r>
      <w:r w:rsidRPr="007B3207">
        <w:rPr>
          <w:rFonts w:ascii="Times New Roman" w:hAnsi="Times New Roman"/>
          <w:color w:val="000000"/>
          <w:sz w:val="28"/>
          <w:szCs w:val="28"/>
        </w:rPr>
        <w:t xml:space="preserve"> должны отражать сформированность умений</w:t>
      </w:r>
      <w:r w:rsidRPr="007B3207">
        <w:rPr>
          <w:rFonts w:ascii="Times New Roman" w:hAnsi="Times New Roman"/>
          <w:iCs/>
          <w:color w:val="000000"/>
          <w:sz w:val="28"/>
          <w:szCs w:val="28"/>
        </w:rPr>
        <w:t>:</w:t>
      </w:r>
    </w:p>
    <w:p w14:paraId="2694404F"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иметь представление о богатстве и выразительности русского языка, о важности соблюдения в устной речи и на письме норм современного русского литературного языка;</w:t>
      </w:r>
    </w:p>
    <w:p w14:paraId="2073CE60"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 xml:space="preserve">ориентироваться на базовом уровне в понятиях «язык» и «речь», виды </w:t>
      </w:r>
      <w:r w:rsidRPr="002658A9">
        <w:rPr>
          <w:rFonts w:ascii="Times New Roman" w:hAnsi="Times New Roman"/>
          <w:color w:val="000000"/>
          <w:sz w:val="28"/>
          <w:szCs w:val="28"/>
        </w:rPr>
        <w:lastRenderedPageBreak/>
        <w:t>речи и формы речи: монолог (монолог-описание, монолог-рассуждение, монолог-повествование), диалог;</w:t>
      </w:r>
    </w:p>
    <w:p w14:paraId="15C0EAC8"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ориентироваться на базовом уровне в основных признаках текста, условиях членения текста на абзацы;</w:t>
      </w:r>
    </w:p>
    <w:p w14:paraId="24FBAD16"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использовать абзац как средство членения текста на композиционно-смысловые части при помощи учителя;</w:t>
      </w:r>
    </w:p>
    <w:p w14:paraId="662BE1D5"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ориентироваться на базовом уровне в средствах связи предложений и частей текста (формы слова, однокоренные слова, синонимы, антонимы, личные местоимения, повтор слова); использовать их при создании собственного текста (устного и письменного) после проведенной словарной работы;</w:t>
      </w:r>
    </w:p>
    <w:p w14:paraId="3C83951A"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владеть различными видами аудирования: выборочным, детальным – научно-учебных и художественных текстов различных функционально-смысловых типов речи;</w:t>
      </w:r>
    </w:p>
    <w:p w14:paraId="1EFBCF6E"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владеть изучающим видом чтения;</w:t>
      </w:r>
    </w:p>
    <w:p w14:paraId="3D515F4A"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понимать содержание прослушанных и прочитанных научно-учебных и художественных текстов различных функционально-смысловых типов речи объемом не менее 120 слов: устно и письменно формулировать тему и главную мысль текста; формулировать вопросы по опорным словам по содержанию текста и отвечать на них; подробно и сжато передавать в письменной форме содержание исходного текста (для подробного изложения объем исходного текста не менее 90 слов; для сжатого изложения – не менее 100 слов);</w:t>
      </w:r>
    </w:p>
    <w:p w14:paraId="75C179CA"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анализировать текст по алгоритму/ перечню опорных вопросов с точки зрения его соответствия основным признакам (наличие темы, главной мысли, грамматической связи предложений, цельности и относительной законченности); с точки зрения его принадлежности к функционально-смысловому типу речи (повествование);</w:t>
      </w:r>
    </w:p>
    <w:p w14:paraId="1A6A2768"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 xml:space="preserve">владеть навыками информационной переработки прослушанного и прочитанного текста: составлять простой план прочитанного текста с </w:t>
      </w:r>
      <w:r w:rsidRPr="002658A9">
        <w:rPr>
          <w:rFonts w:ascii="Times New Roman" w:hAnsi="Times New Roman"/>
          <w:color w:val="000000"/>
          <w:sz w:val="28"/>
          <w:szCs w:val="28"/>
        </w:rPr>
        <w:lastRenderedPageBreak/>
        <w:t>целью дальнейшего воспроизведения содержания текста в устной и письменной форме;</w:t>
      </w:r>
    </w:p>
    <w:p w14:paraId="75767F58"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устно пересказывать прочитанный или прослушанный текст объемом не менее 90 слов;</w:t>
      </w:r>
    </w:p>
    <w:p w14:paraId="5E004682"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создавать устные монологические высказывания объемом не менее 40 слов на основе жизненных наблюдений, чтения доступной учебно-популярной, учебной и художественной литературы (монолог-описание; монолог-повествование);</w:t>
      </w:r>
    </w:p>
    <w:p w14:paraId="4B9DC6A9"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участвовать в диалоге на темы на основе жизненных наблюдений объемом не менее 2 реплик;</w:t>
      </w:r>
    </w:p>
    <w:p w14:paraId="7EDB2EA3"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представлять сообщение на заданную тему по плану/ перечню вопросов/ опорные слова;</w:t>
      </w:r>
    </w:p>
    <w:p w14:paraId="39991CF9"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создавать тексты функционально-смыслового типа речи (повествование) с опорой на жизненный и читательский опыт; тексты с опорой на картину (в том числе сочинения-миниатюры объемом 3 и более предложений или объемом не менее 1–2 предложений сложной структуры, если этот объем позволяет раскрыть тему (выразить главную мысль); классного сочинения объемом не менее 0,5 страницы);</w:t>
      </w:r>
    </w:p>
    <w:p w14:paraId="41F95CBD"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 xml:space="preserve">восстанавливать деформированный текст после предварительного анализа; </w:t>
      </w:r>
    </w:p>
    <w:p w14:paraId="1667A829"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соблюдать в устной речи и на письме правила речевого этикета; уметь употреблять имена существительные, имена прилагательные, глаголы в речевых формулах приветствия, прощания, просьбы, благодарности;</w:t>
      </w:r>
    </w:p>
    <w:p w14:paraId="21AAFD25"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иметь представление о звуке как единице языка, понимать смыслоразличительную роль звука; объяснять соотношение звуков и букв, характеризовать систему звуков, в том числе гласных и согласных звуков, делить слова на слоги;</w:t>
      </w:r>
    </w:p>
    <w:p w14:paraId="37BE3C86"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различать способы обозначения [й'], мягкости согласных, использование прописных и строчных букв;</w:t>
      </w:r>
    </w:p>
    <w:p w14:paraId="1824B07B"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 xml:space="preserve">распознавать звуки речи по заданным признакам, слова по заданным </w:t>
      </w:r>
      <w:r w:rsidRPr="002658A9">
        <w:rPr>
          <w:rFonts w:ascii="Times New Roman" w:hAnsi="Times New Roman"/>
          <w:color w:val="000000"/>
          <w:sz w:val="28"/>
          <w:szCs w:val="28"/>
        </w:rPr>
        <w:lastRenderedPageBreak/>
        <w:t>параметрам их звукового состава; проводить фонетический анализ слов; использовать знания по фонетике и графике, орфоэпии в практике произношения и правописания слов;</w:t>
      </w:r>
    </w:p>
    <w:p w14:paraId="52932351"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иметь представление об орфографии как системе правил написания слов, различать буквенные и небуквенные орфограммы;</w:t>
      </w:r>
    </w:p>
    <w:p w14:paraId="71BEC2F3"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применять знание о правописании разделительных ъ и ь; ы – и после ц;</w:t>
      </w:r>
    </w:p>
    <w:p w14:paraId="3E49CD07"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распознавать изученные орфограммы; проводить орфографический анализ слова по алгоритму; применять знания по орфографии в практике правописания;</w:t>
      </w:r>
    </w:p>
    <w:p w14:paraId="304B5CFC"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иметь представление об основных способах толкования лексического значения слова (использование толкового словаря; подбор однокоренных слов; подбор синонимов и антонимов; определение значения слова по контексту);</w:t>
      </w:r>
    </w:p>
    <w:p w14:paraId="563B0869"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 xml:space="preserve">иметь представление об однозначных и многозначных словах, различать прямое и переносное значение слова при необходимости с опорой на картинный материал, распознавать синонимы, антонимы, омонимы; </w:t>
      </w:r>
    </w:p>
    <w:p w14:paraId="31BE8E52"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проводить лексический анализ слова по алгоритму;</w:t>
      </w:r>
    </w:p>
    <w:p w14:paraId="7666A206"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применять знания по лексике при выполнении различных видов языкового анализа и в речевой практике;</w:t>
      </w:r>
    </w:p>
    <w:p w14:paraId="5A62AFE6"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использовать разные виды лексических словарей при помощи учителя и понимать их роль в овладении словарным богатством родного языка;</w:t>
      </w:r>
    </w:p>
    <w:p w14:paraId="1702DDCE"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иметь представление о морфеме как минимальной значимой единице языка;</w:t>
      </w:r>
    </w:p>
    <w:p w14:paraId="6403D3BE"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 xml:space="preserve">проводить морфемный анализ слова по алгоритму; применять знания по морфемике при выполнении различных видов языкового анализа и в практике правописания, неизменяемых на письме приставок и приставок на з (с); ы – и после приставок; корней с безударными проверяемыми, непроверяемыми (в рамках изученного), чередующимися гласными; корней с проверяемыми, непроверяемыми (в рамках изученного), непроизносимыми согласными; </w:t>
      </w:r>
      <w:r>
        <w:rPr>
          <w:rFonts w:ascii="Times New Roman" w:hAnsi="Times New Roman"/>
          <w:color w:val="000000"/>
          <w:sz w:val="28"/>
          <w:szCs w:val="28"/>
        </w:rPr>
        <w:t>е</w:t>
      </w:r>
      <w:r w:rsidRPr="002658A9">
        <w:rPr>
          <w:rFonts w:ascii="Times New Roman" w:hAnsi="Times New Roman"/>
          <w:color w:val="000000"/>
          <w:sz w:val="28"/>
          <w:szCs w:val="28"/>
        </w:rPr>
        <w:t>-о после шипящих в корне слова;</w:t>
      </w:r>
    </w:p>
    <w:p w14:paraId="01DF0ACD"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bookmarkStart w:id="28" w:name="_Hlk44268709"/>
      <w:r w:rsidRPr="002658A9">
        <w:rPr>
          <w:rFonts w:ascii="Times New Roman" w:hAnsi="Times New Roman"/>
          <w:color w:val="000000"/>
          <w:sz w:val="28"/>
          <w:szCs w:val="28"/>
        </w:rPr>
        <w:lastRenderedPageBreak/>
        <w:t xml:space="preserve">иметь представление </w:t>
      </w:r>
      <w:bookmarkEnd w:id="28"/>
      <w:r w:rsidRPr="002658A9">
        <w:rPr>
          <w:rFonts w:ascii="Times New Roman" w:hAnsi="Times New Roman"/>
          <w:color w:val="000000"/>
          <w:sz w:val="28"/>
          <w:szCs w:val="28"/>
        </w:rPr>
        <w:t>о грамматическом значении слова, части речи как лексико-грамматическом разряде слов, системе частей речи в русском языке (распознавать имена существительные, имена прилагательные, глаголы);</w:t>
      </w:r>
    </w:p>
    <w:p w14:paraId="64AE07BA"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 xml:space="preserve">иметь представление об общем грамматическом значении, морфологических признаках и синтаксических функциях имени существительного, иметь представление о лексико-грамматических разрядах имен существительных; различать с опорой на образец типы склонения имен существительных, выявлять разносклоняемые и несклоняемые имена существительные; </w:t>
      </w:r>
    </w:p>
    <w:p w14:paraId="036B5FB1"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соблюдать нормы словоизменения, произношения имен существительных, постановки в них ударения (в рамках изученного), правописания имен существительных (безударных окончаний, о – е (</w:t>
      </w:r>
      <w:r>
        <w:rPr>
          <w:rFonts w:ascii="Times New Roman" w:hAnsi="Times New Roman"/>
          <w:color w:val="000000"/>
          <w:sz w:val="28"/>
          <w:szCs w:val="28"/>
        </w:rPr>
        <w:t>е</w:t>
      </w:r>
      <w:r w:rsidRPr="002658A9">
        <w:rPr>
          <w:rFonts w:ascii="Times New Roman" w:hAnsi="Times New Roman"/>
          <w:color w:val="000000"/>
          <w:sz w:val="28"/>
          <w:szCs w:val="28"/>
        </w:rPr>
        <w:t>) после шипящих и ц в суффиксах и окончаниях, суффиксов –чик - (-щик-); -ек- – -ик, корней с чередованием о//а: -лаг- – -лож-; -раст- – -ращ- – -рос-; -гор- – -гар-, -зор- –-зар-; употребления/неупотребления ь на конце имен существительных после шипящих; слитное и раздельное написание не с именами существительными, правописание собственных имен существительных);</w:t>
      </w:r>
    </w:p>
    <w:p w14:paraId="4942A9BF"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иметь представление об общем грамматическом значении, морфологических признаках и синтаксической функции имени прилагательного; различать полную и краткую форму им</w:t>
      </w:r>
      <w:r>
        <w:rPr>
          <w:rFonts w:ascii="Times New Roman" w:hAnsi="Times New Roman"/>
          <w:color w:val="000000"/>
          <w:sz w:val="28"/>
          <w:szCs w:val="28"/>
        </w:rPr>
        <w:t>е</w:t>
      </w:r>
      <w:r w:rsidRPr="002658A9">
        <w:rPr>
          <w:rFonts w:ascii="Times New Roman" w:hAnsi="Times New Roman"/>
          <w:color w:val="000000"/>
          <w:sz w:val="28"/>
          <w:szCs w:val="28"/>
        </w:rPr>
        <w:t>н прилагательных; соблюдать нормы словоизменения имен прилагательных, произношения, постановки в них ударения (в рамках изученного), правописания имен прилагательных (безударных окончаний, о – е после шипящих и ц в суффиксах и окончаниях, кратких форм имен прилагательных с основой на шипящие; слитное и раздельное написание не с именами прилагательными);</w:t>
      </w:r>
    </w:p>
    <w:p w14:paraId="1D76D0D1"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 xml:space="preserve">иметь представление об общем грамматическом значении, морфологических признаках и синтаксической функции глагола; </w:t>
      </w:r>
      <w:r w:rsidRPr="002658A9">
        <w:rPr>
          <w:rFonts w:ascii="Times New Roman" w:hAnsi="Times New Roman"/>
          <w:color w:val="000000"/>
          <w:sz w:val="28"/>
          <w:szCs w:val="28"/>
        </w:rPr>
        <w:lastRenderedPageBreak/>
        <w:t>различать глаголы совершенного и несовершенного вида, возвратные и невозвратные, переходные и непереходные; называть грамматические свойства инфинитива (неопределенной формы) глагола, выделять его основу; выделять основу настоящего (будущего простого времени) глагола; определять спряжение глагола, распознавать разноспрягаемые глаголы, уметь спрягать глаголы; соблюдать нормы словоизменения глаголов, постановки ударения в глагольных формах (в рамках изученного), правописания глаголов (корней с чередованием е//и,  использования ь как показателя грамматической формы в инфинитиве, в форме 2-го лица единственного числа, в формах повелительного наклонения глагола; -тся и -ться в глаголах; суффиксов -ова-/-ева-, -ыва-/-ива-; личных окончаний глагола, гласной перед суффиксом -л- в формах прошедшего времени глагола; слитного и раздельного написания не с глаголами);</w:t>
      </w:r>
    </w:p>
    <w:p w14:paraId="72359FE4"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проводить морфологический анализ имен существительных, имен прилагательных, глаголов с опорой на алгоритм;</w:t>
      </w:r>
    </w:p>
    <w:p w14:paraId="0E43CFFD"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применять знания по морфологии при выполнении различных видов языкового анализа и в речевой практике;</w:t>
      </w:r>
    </w:p>
    <w:p w14:paraId="5A8ECE96"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распознавать единицы синтаксиса (словосочетание и предложение); выделять словосочетания, распознавать их виды по характеру главного слова, назвать средства связи слов в словосочетании; различать виды предложений по цели высказывания и эмоциональной окраске. простые неосложненные предложения; предложения, осложненные однородными членами, обращением; сложные предложения; предложения с прямой речью; характеризовать интонацию предложения; определять главные (грамматическую основу) и второстепенные члены предложения; различать распространенные и нераспространенные предложения, простые и сложные; находить однородные члены предложения и обобщающие слова при них; находить предложения с обращением, с прямой речью;</w:t>
      </w:r>
    </w:p>
    <w:p w14:paraId="33983ABE"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lastRenderedPageBreak/>
        <w:t>иметь представление о пунктуации как системе правил расстановки знаков препинания, назначении пунктуации;</w:t>
      </w:r>
    </w:p>
    <w:p w14:paraId="7212543A"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соблюдать на письме пунктуационные нормы при постановке тире между подлежащим и сказуемым, выборе знаков препинания в предложениях с однородными членами, с обобщающим словом при однородных членах; с обращением; в предложениях с прямой речью; в сложном предложении; оформлять на письме диалог;</w:t>
      </w:r>
    </w:p>
    <w:p w14:paraId="443620AB"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проводить с опорой на алгоритм синтаксический анализ словосочетания и простого предложения; проводить с опорой на алгоритм пунктуационный анализ простого осложненного и сложного предложений;</w:t>
      </w:r>
    </w:p>
    <w:p w14:paraId="6B9013AA"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применять знания по синтаксису и пунктуации при выполнении различных видов языкового анализа и в речевой практике;</w:t>
      </w:r>
    </w:p>
    <w:p w14:paraId="114F4EE8" w14:textId="77777777" w:rsidR="00427096" w:rsidRPr="002658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658A9">
        <w:rPr>
          <w:rFonts w:ascii="Times New Roman" w:hAnsi="Times New Roman"/>
          <w:color w:val="000000"/>
          <w:sz w:val="28"/>
          <w:szCs w:val="28"/>
        </w:rPr>
        <w:t>соблюдать на письме нормы современного русского литературного языка (в том числе во время списывания текста объемом 80-90 слов; словарного диктанта объемом 10-15 слов; диктанта на основе связного текста объемом 80-90 слов, содержащего не более 12 орфограмм и 2−3 пунктограмм и не более 5 слов с непроверяемыми написаниями).</w:t>
      </w:r>
    </w:p>
    <w:p w14:paraId="2A92CE5C" w14:textId="77777777" w:rsidR="00427096" w:rsidRPr="007B3207"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втор</w:t>
      </w:r>
      <w:r w:rsidRPr="00EF19D4">
        <w:rPr>
          <w:rFonts w:ascii="Times New Roman" w:hAnsi="Times New Roman"/>
          <w:b/>
          <w:color w:val="000000"/>
          <w:sz w:val="28"/>
          <w:szCs w:val="28"/>
        </w:rPr>
        <w:t>ого года</w:t>
      </w:r>
      <w:r w:rsidRPr="00EF19D4">
        <w:rPr>
          <w:rFonts w:ascii="Times New Roman" w:hAnsi="Times New Roman"/>
          <w:color w:val="000000"/>
          <w:sz w:val="28"/>
          <w:szCs w:val="28"/>
        </w:rPr>
        <w:t xml:space="preserve"> изучения учебного </w:t>
      </w:r>
      <w:r w:rsidRPr="00F50D33">
        <w:rPr>
          <w:rFonts w:ascii="Times New Roman" w:hAnsi="Times New Roman"/>
          <w:color w:val="000000"/>
          <w:sz w:val="28"/>
          <w:szCs w:val="28"/>
        </w:rPr>
        <w:t>предмета «Русский язык»</w:t>
      </w:r>
      <w:r w:rsidRPr="007B3207">
        <w:rPr>
          <w:rFonts w:ascii="Times New Roman" w:hAnsi="Times New Roman"/>
          <w:color w:val="000000"/>
          <w:sz w:val="28"/>
          <w:szCs w:val="28"/>
        </w:rPr>
        <w:t xml:space="preserve"> должны отражать сформированность умений</w:t>
      </w:r>
      <w:r w:rsidRPr="007B3207">
        <w:rPr>
          <w:rFonts w:ascii="Times New Roman" w:hAnsi="Times New Roman"/>
          <w:iCs/>
          <w:color w:val="000000"/>
          <w:sz w:val="28"/>
          <w:szCs w:val="28"/>
        </w:rPr>
        <w:t>:</w:t>
      </w:r>
    </w:p>
    <w:p w14:paraId="5D035C1D"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иметь представление о значении русского языка как государственного языка Российской Федерации и языка межнационального общения, значении понятия «литературный язык»;</w:t>
      </w:r>
    </w:p>
    <w:p w14:paraId="64F1A351"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иметь представление о разнице между понятиями «язык» и «речь»;</w:t>
      </w:r>
    </w:p>
    <w:p w14:paraId="25135203"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совершенствовать владение различными видами аудирования научно-учебных и художественных текстов различных функционально-смысловых типов речи;</w:t>
      </w:r>
    </w:p>
    <w:p w14:paraId="713E1308"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совершенствовать владение изучающим видом чтения;</w:t>
      </w:r>
    </w:p>
    <w:p w14:paraId="756D00DB"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владеть ознакомительным видом чтения;</w:t>
      </w:r>
    </w:p>
    <w:p w14:paraId="71C6C193"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 xml:space="preserve">понимать содержание прослушанных и прочитанных научно-учебных и </w:t>
      </w:r>
      <w:r w:rsidRPr="00F810DF">
        <w:rPr>
          <w:rFonts w:ascii="Times New Roman" w:hAnsi="Times New Roman"/>
          <w:color w:val="000000"/>
          <w:sz w:val="28"/>
          <w:szCs w:val="28"/>
        </w:rPr>
        <w:lastRenderedPageBreak/>
        <w:t>художественных текстов различных функционально-смысловых типов речи объемом не менее 170 слов: устно и письменно формулировать тему и главную мысль текста (после предварительного анализа), вопросы по содержанию текста и отвечать на них; передавать в устной и письменной форме содержание прочитанных научно-учебных и художественных текстов различных функционально-смысловых типов речи с опорой на план / перечень вопросов;</w:t>
      </w:r>
    </w:p>
    <w:p w14:paraId="70FD1385"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владеть навыками информационной переработки прослушанного и прочитанного текста: составлять план прочитанного текста после предварительного анализа (простой; назывной, вопросный) с целью дальнейшего воспроизведения содержания текста в устной и письменной форме (для подробного изложения объем исходного текста не менее 150 слов; для сжатого изложения – не менее 140</w:t>
      </w:r>
      <w:r>
        <w:rPr>
          <w:rFonts w:ascii="Times New Roman" w:hAnsi="Times New Roman"/>
          <w:color w:val="000000"/>
          <w:sz w:val="28"/>
          <w:szCs w:val="28"/>
        </w:rPr>
        <w:t>–</w:t>
      </w:r>
      <w:r w:rsidRPr="00F810DF">
        <w:rPr>
          <w:rFonts w:ascii="Times New Roman" w:hAnsi="Times New Roman"/>
          <w:color w:val="000000"/>
          <w:sz w:val="28"/>
          <w:szCs w:val="28"/>
        </w:rPr>
        <w:t>150 слов); выделять главную и второстепенную информацию в прослушанном и прочитанном тексте; представлять содержание научно-учебного  текста в виде таблицы, схемы;</w:t>
      </w:r>
    </w:p>
    <w:p w14:paraId="37E2BD8B"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устно пересказывать прочитанный или прослушанный текст объемом не менее 100 слов с опорой на план/ перечень вопросов/ опорные слова;</w:t>
      </w:r>
    </w:p>
    <w:p w14:paraId="108E4A73"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создавать устные монологические высказывания объемом не менее 50 слов на основе жизненных наблюдений, чтения научно-учебной, художественной и доступной для понимания научно-популярной литературы: монолог-описание, монолог-повествование; выступать с сообщением с опорой на презентацию, развернутый план;</w:t>
      </w:r>
    </w:p>
    <w:p w14:paraId="3DCAE629"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участвовать в различных видах диалога: побуждение к действию, обмен мнениями (объем не менее 4 реплик);</w:t>
      </w:r>
    </w:p>
    <w:p w14:paraId="2BEC7834"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 xml:space="preserve">иметь представление о текстах разных функциональных разновидностей (повествование, описание); понимать особенности описания как типа речи; особенности официально-делового стиля речи, научного стиля речи; называть требования с опорой на образец к составлению словарной статьи и научного сообщения; анализировать по алгоритму/ с опорой на </w:t>
      </w:r>
      <w:r w:rsidRPr="00F810DF">
        <w:rPr>
          <w:rFonts w:ascii="Times New Roman" w:hAnsi="Times New Roman"/>
          <w:color w:val="000000"/>
          <w:sz w:val="28"/>
          <w:szCs w:val="28"/>
        </w:rPr>
        <w:lastRenderedPageBreak/>
        <w:t xml:space="preserve">образец тексты разных стилей и жанров (рассказ, беседа; заявление, расписка; словарная статья, научное сообщение); </w:t>
      </w:r>
    </w:p>
    <w:p w14:paraId="29CC3D68"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создавать тексты различных функционально-смысловых типов речи (повествование, описание) с опорой на жизненный и читательский опыт; тексты с опорой на картину, произведение искусства (в том числе сочинения-миниатюры объемом 4 и более предложений или объемом не менее 2–3 предложений сложной структуры, если этот объем позволяет раскрыть тему (выразить главную мысль); классного сочинения объемом 1,0–1,5 страницы с учетом стиля и жанра сочинения, характера темы); устно и письменно описывать внешность человека, помещение, природу, местность, действие с опорой на план/ перечень вопросов;</w:t>
      </w:r>
    </w:p>
    <w:p w14:paraId="1B5C8272"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оформлять деловые бумаги (заявление, расписка); осуществлять выбор языковых средств для создания высказывания в соответствии с коммуникативным замыслом;</w:t>
      </w:r>
    </w:p>
    <w:p w14:paraId="470503B7"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редактировать тексты с опорой на алгоритм, образец: сопоставлять исходный и отредактированный тексты; редактировать собственные тексты с опорой на знание норм современного русского литературного языка;</w:t>
      </w:r>
    </w:p>
    <w:p w14:paraId="266C5514"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проводить фонетический анализ слов с опорой на алгоритм; использовать знания по фонетике и графике в практике произношения и правописания слов;</w:t>
      </w:r>
    </w:p>
    <w:p w14:paraId="2508B2B0"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распознавать изученные орфограммы; проводить орфографический анализ слова с опорой на алгоритм; применять знания по орфографии в практике правописания;</w:t>
      </w:r>
    </w:p>
    <w:p w14:paraId="59BBDC48"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иметь представление о признаках фразеологизмов, объяснять при помощи учителя/ предварительного анализа их значение; определять речевую ситуацию употребления фразеологизма;</w:t>
      </w:r>
    </w:p>
    <w:p w14:paraId="16FEA7E6"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распознавать с опорой на образец эпитеты, метафоры, олицетворения;</w:t>
      </w:r>
    </w:p>
    <w:p w14:paraId="427BF20E"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 xml:space="preserve">применять знания по лексике и фразеологии при выполнении различных видов языкового анализа с опорой на алгоритм/ образец и в речевой </w:t>
      </w:r>
      <w:r w:rsidRPr="00F810DF">
        <w:rPr>
          <w:rFonts w:ascii="Times New Roman" w:hAnsi="Times New Roman"/>
          <w:color w:val="000000"/>
          <w:sz w:val="28"/>
          <w:szCs w:val="28"/>
        </w:rPr>
        <w:lastRenderedPageBreak/>
        <w:t>практике;</w:t>
      </w:r>
    </w:p>
    <w:p w14:paraId="2801D236"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использовать толковые словари;</w:t>
      </w:r>
    </w:p>
    <w:p w14:paraId="68EA3443"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распознавать виды морфем в слове (формообразующие и словообразовательные);</w:t>
      </w:r>
    </w:p>
    <w:p w14:paraId="7BE3D596"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выделять производящую основу, определять способы словообразования с помощью учителя (приставочный, суффиксальный, приставочно-суффиксальный, бессуффиксный, сложение, переход из одной части речи в другую); проводить морфемный и словообразовательный анализы слова с опорой на алгоритм; применять знания по морфемике и словообразованию при выполнении различных видов языкового анализа и в практике правописания сложных и сложносокращенных слов;</w:t>
      </w:r>
    </w:p>
    <w:p w14:paraId="6E85E73B"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использовать словообразовательные нормы русского языка;</w:t>
      </w:r>
    </w:p>
    <w:p w14:paraId="2204B97F"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иметь представление об особенностях словообразования имен существительных; соблюдать нормы произношения, постановки ударения (в рамках изученного и наиболее частотных словах), словоизменения имен существительных;</w:t>
      </w:r>
    </w:p>
    <w:p w14:paraId="2A4D08BE"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иметь представление об особенностях словообразования имен прилагательных; соблюдать нормы произношения имен прилагательных, нормы ударения (в рамках изученного и наиболее частотных словах); различать с опорой на образец качественные, относительные и притяжательные имена прилагательные, степени сравнения качественных имен прилагательных; соблюдать нормы правописания н и нн в именах прилагательных, суффиксов -к- и -ск- имен прилагательных, сложных им</w:t>
      </w:r>
      <w:r>
        <w:rPr>
          <w:rFonts w:ascii="Times New Roman" w:hAnsi="Times New Roman"/>
          <w:color w:val="000000"/>
          <w:sz w:val="28"/>
          <w:szCs w:val="28"/>
        </w:rPr>
        <w:t>е</w:t>
      </w:r>
      <w:r w:rsidRPr="00F810DF">
        <w:rPr>
          <w:rFonts w:ascii="Times New Roman" w:hAnsi="Times New Roman"/>
          <w:color w:val="000000"/>
          <w:sz w:val="28"/>
          <w:szCs w:val="28"/>
        </w:rPr>
        <w:t>н прилагательных;</w:t>
      </w:r>
    </w:p>
    <w:p w14:paraId="68551F10"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 xml:space="preserve">определять с опорой на алгоритм общее грамматическое значение имени числительного; различать с опорой на образец разряды имен числительных по значению, по строению; уметь склонять имена числительные, характеризовать особенности их склонения, словообразования, синтаксических функций, роли в речи, употребления в научных текстах, деловой речи с опорой на алгоритм; правильно </w:t>
      </w:r>
      <w:r w:rsidRPr="00F810DF">
        <w:rPr>
          <w:rFonts w:ascii="Times New Roman" w:hAnsi="Times New Roman"/>
          <w:color w:val="000000"/>
          <w:sz w:val="28"/>
          <w:szCs w:val="28"/>
        </w:rPr>
        <w:lastRenderedPageBreak/>
        <w:t>употреблять собирательные имена числительные; соблюдать нормы правописания имен числительных, в том числе ь в именах числительных;</w:t>
      </w:r>
    </w:p>
    <w:p w14:paraId="249591F0"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 xml:space="preserve">определять с опорой на алгоритм общее грамматическое значение местоимения; различать с опорой на образец разряды местоимений; уметь склонять местоимения; характеризовать особенности их склонения; словообразования, синтаксических функций, роли в речи с опорой на алгоритм; правильно употреблять местоимения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w:t>
      </w:r>
    </w:p>
    <w:p w14:paraId="190C77F6"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соблюдать нормы правописания местоимений с не и ни, слитного, раздельного и дефисного написания местоимений, правописания корня с чередованием а/о –кос-−-кас-, гласных в приставках пре- и при-, слитного и дефисного написания пол- и полу- со словами;</w:t>
      </w:r>
    </w:p>
    <w:p w14:paraId="0E62CEB2"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определять с опорой на алгоритм наклонение глагола, значение глаголов в изъявительном, условном и повелительном наклонении; различать безличные и личные глаголы; использовать личные глаголы в безличном значении;</w:t>
      </w:r>
    </w:p>
    <w:p w14:paraId="7FA02A39"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 xml:space="preserve">иметь представление о причастии как форме глагола; различать с опорой на образец причастия настоящего и прошедшего времени, действительные и страдательные причастия,  полные и краткие формы страдательных причастий; склонять причастия; выделять, при необходимости с помощью учителя,  причастный оборот, правильно ставить знаки препинания в предложениях с причастным оборотом; правильно употреблять в речи однокоренные слова типа «висящий – висячий», «горящий – горячий», причастия с суффиксом –ся; правильно согласовывать причастия в словосочетаниях типа прич. + сущ.; соблюдать нормы правописания причастий (падежные окончания, гласные в суффиксах причастий, н и нн в суффиксах причастий и отглагольных имен прилагательных; слитное и раздельное написание не с </w:t>
      </w:r>
      <w:r w:rsidRPr="00F810DF">
        <w:rPr>
          <w:rFonts w:ascii="Times New Roman" w:hAnsi="Times New Roman"/>
          <w:color w:val="000000"/>
          <w:sz w:val="28"/>
          <w:szCs w:val="28"/>
        </w:rPr>
        <w:lastRenderedPageBreak/>
        <w:t>причастиями);</w:t>
      </w:r>
    </w:p>
    <w:p w14:paraId="3E80C950"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распознавать с опорой на образец имена числительные, местоимения, причастия;</w:t>
      </w:r>
    </w:p>
    <w:p w14:paraId="6DB7DE99"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проводить морфологический анализ с опорой на алгоритм имен числительных, местоимений, причастий;</w:t>
      </w:r>
    </w:p>
    <w:p w14:paraId="41E379EF"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применять знания по морфологии при выполнении различных видов языкового анализа и в речевой практике;</w:t>
      </w:r>
    </w:p>
    <w:p w14:paraId="4EC9A475"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проводить синтаксический анализ словосочетаний, синтаксический и пунктуационный анализ предложений с опорой на алгоритм; применять знания по синтаксису и пунктуации при выполнении различных видов языкового анализа и в речевой практике;</w:t>
      </w:r>
    </w:p>
    <w:p w14:paraId="28B70628"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 xml:space="preserve">проводить анализ текста; </w:t>
      </w:r>
    </w:p>
    <w:p w14:paraId="1073E45B" w14:textId="77777777" w:rsidR="00427096" w:rsidRPr="00F810D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F810DF">
        <w:rPr>
          <w:rFonts w:ascii="Times New Roman" w:hAnsi="Times New Roman"/>
          <w:color w:val="000000"/>
          <w:sz w:val="28"/>
          <w:szCs w:val="28"/>
        </w:rPr>
        <w:t>соблюдать в устной речи и на письме нормы современного русского литературного языка (в том числе во время списывания текста объемом 90–100 слов; словарного диктанта объемом 15–20 слов; диктанта на основе связного текста объемом 90–100 слов, содержащего не более 16 орфограмм, 3–4 пунктограмм и не более 7 слов с непроверяемыми написаниями); соблюдать в устной речи и на письме правила речевого этикета.</w:t>
      </w:r>
    </w:p>
    <w:p w14:paraId="490C36E6" w14:textId="77777777" w:rsidR="00427096" w:rsidRPr="007B3207"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третьего</w:t>
      </w:r>
      <w:r w:rsidRPr="00EF19D4">
        <w:rPr>
          <w:rFonts w:ascii="Times New Roman" w:hAnsi="Times New Roman"/>
          <w:b/>
          <w:color w:val="000000"/>
          <w:sz w:val="28"/>
          <w:szCs w:val="28"/>
        </w:rPr>
        <w:t xml:space="preserve"> года</w:t>
      </w:r>
      <w:r w:rsidRPr="00EF19D4">
        <w:rPr>
          <w:rFonts w:ascii="Times New Roman" w:hAnsi="Times New Roman"/>
          <w:color w:val="000000"/>
          <w:sz w:val="28"/>
          <w:szCs w:val="28"/>
        </w:rPr>
        <w:t xml:space="preserve"> изучения учебного </w:t>
      </w:r>
      <w:r w:rsidRPr="00F50D33">
        <w:rPr>
          <w:rFonts w:ascii="Times New Roman" w:hAnsi="Times New Roman"/>
          <w:color w:val="000000"/>
          <w:sz w:val="28"/>
          <w:szCs w:val="28"/>
        </w:rPr>
        <w:t>предмета «Русский язык»</w:t>
      </w:r>
      <w:r w:rsidRPr="007B3207">
        <w:rPr>
          <w:rFonts w:ascii="Times New Roman" w:hAnsi="Times New Roman"/>
          <w:color w:val="000000"/>
          <w:sz w:val="28"/>
          <w:szCs w:val="28"/>
        </w:rPr>
        <w:t xml:space="preserve"> должны отражать сформированность умений</w:t>
      </w:r>
      <w:r w:rsidRPr="007B3207">
        <w:rPr>
          <w:rFonts w:ascii="Times New Roman" w:hAnsi="Times New Roman"/>
          <w:iCs/>
          <w:color w:val="000000"/>
          <w:sz w:val="28"/>
          <w:szCs w:val="28"/>
        </w:rPr>
        <w:t>:</w:t>
      </w:r>
    </w:p>
    <w:p w14:paraId="74A2E61A"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иметь представление о русском языке как развивающемся явлении, о взаимосвязи языка, культуры и истории народа</w:t>
      </w:r>
    </w:p>
    <w:p w14:paraId="28625767"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 xml:space="preserve">иметь представление об основных морфологических нормах современного русского литературного языка, применять нормы современного русского литературного языка; использовать грамматические словари и справочники в речевой практике; </w:t>
      </w:r>
    </w:p>
    <w:p w14:paraId="5FBFC9E1"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 xml:space="preserve">иметь представление о тексте как речевом произведении, выявлять по алгоритму его структуру, особенности абзацного членения, языковые средства выразительности в тексте: фонетические (звукопись), </w:t>
      </w:r>
      <w:r w:rsidRPr="00307661">
        <w:rPr>
          <w:rFonts w:ascii="Times New Roman" w:hAnsi="Times New Roman"/>
          <w:color w:val="000000"/>
          <w:sz w:val="28"/>
          <w:szCs w:val="28"/>
        </w:rPr>
        <w:lastRenderedPageBreak/>
        <w:t xml:space="preserve">словообразовательные, лексические, различать понятия «разговорный язык», «функциональные стили речи» (научный, публицистический, официально-деловой), «язык художественной литературы»; характеризовать по образцу особенности публицистического стиля речи (в том числе сферу употребления, функции), употребления языковых средств выразительности в текстах публицистического стиля, нормы его построения, особенности жанров (репортаж, заметка); </w:t>
      </w:r>
    </w:p>
    <w:p w14:paraId="5BB0B72B"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владеть различными видами аудирования (выборочным, детальным) публицистических текстов различных функционально-смысловых типов речи;</w:t>
      </w:r>
    </w:p>
    <w:p w14:paraId="256FE52F"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совершенствовать владение ознакомительным и изучающим видами чтения; владеть просмотровым видом чтения;</w:t>
      </w:r>
    </w:p>
    <w:p w14:paraId="50B7F984"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 xml:space="preserve">понимать содержание прослушанных и прочитанных публицистических текстов (рассуждение-доказательство, рассуждение-объяснение, рассуждение-размышление) объемом не менее 220 слов: устно и письменно формулировать тему и главную мысль текста после предварительного анализа, вопросы по содержанию текста и отвечать на них; подробно, сжато и выборочно передавать в устной и письменной форме по плану/ перечню вопросов содержание прослушанных и прочитанных публицистических текстов (для подробного изложения объем исходного текста не менее 170 слов; для сжатого и выборочного изложения –  не менее 190 слов); </w:t>
      </w:r>
    </w:p>
    <w:p w14:paraId="3CEC14B2"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владеть навыками информационной переработки прослушанного и прочитанного текста после предварительного анализа: составлять план прочитанного текста (простой, сложный; назывной, вопросный, тезисный) с целью дальнейшего воспроизведения содержания текста в устной и письменной форме; выделять главную и второстепенную информацию в прослушанном и прочитанном тексте; передавать содержание текста с изменением лица рассказчика;</w:t>
      </w:r>
    </w:p>
    <w:p w14:paraId="47E2BF0A"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 xml:space="preserve">устно пересказывать прочитанный или прослушанный текст объемом не </w:t>
      </w:r>
      <w:r w:rsidRPr="00307661">
        <w:rPr>
          <w:rFonts w:ascii="Times New Roman" w:hAnsi="Times New Roman"/>
          <w:color w:val="000000"/>
          <w:sz w:val="28"/>
          <w:szCs w:val="28"/>
        </w:rPr>
        <w:lastRenderedPageBreak/>
        <w:t>менее 110 слов с опорой на план/ перечень вопросов/ опорные слова;</w:t>
      </w:r>
    </w:p>
    <w:p w14:paraId="60C7BC52"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создавать устные монологические высказывания объемом не менее 60 слов на основе наблюдений, личных впечатлений, чтения научно-учебной, художественной и научно-популярной литературы: монолог-описание, монолог-рассуждение, монолог-повествование с опорой на план/ перечень вопросов/ опорные слова; выступать с научным сообщением с опорой на презентацию/ развернутый план;</w:t>
      </w:r>
    </w:p>
    <w:p w14:paraId="69907FE3"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участвовать в диалоге на лингвистические (в рамках изученного) темы и темы на основе жизненных наблюдений объемом не менее 4 реплик (диалог – запрос информации, диалог – сообщение информации)</w:t>
      </w:r>
    </w:p>
    <w:p w14:paraId="67870918"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 xml:space="preserve">иметь представление о текстах разных функционально-смысловых типов речи (повествование, описание, рассуждение); особенностях рассуждения как функционально-смыслового типа речи, структурных особенностях текста-рассуждения; </w:t>
      </w:r>
    </w:p>
    <w:p w14:paraId="4274D18F"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анализировать по алгоритму тексты разных стилей и жанров (интервью, репортаж, заметка); применять знания о функциональных разновидностях языка при выполнении различных видов анализа и в речевой практике;</w:t>
      </w:r>
    </w:p>
    <w:p w14:paraId="16982DBF"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создавать с опорой на план/ перечень вопросов/ опорные слова тексты различных функционально-смысловых типов речи (повествование, описание, рассуждение) с опорой на жизненный и читательский опыт; тексты с опорой на произведения искусства (в том числе сочинения-миниатюры объемом 5 и более предложений или объемом не менее 3-4 предложений сложной структуры, если этот объем позволяет раскрыть тему (выразить главную мысль); классного сочинения объемом от 60 слов с учетом стиля и жанра сочинения, характера темы);</w:t>
      </w:r>
    </w:p>
    <w:p w14:paraId="671FC736"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создавать с опорой на план/ перечень вопросов/ опорные слова тексты в жанре научного сообщения, в публицистических жанрах (интервью, репортаж, заметка); оформлять деловые бумаги (инструкция);</w:t>
      </w:r>
    </w:p>
    <w:p w14:paraId="492A3FC1"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 xml:space="preserve">проводить по алгоритму фонетический анализ слов; использовать знания </w:t>
      </w:r>
      <w:r w:rsidRPr="00307661">
        <w:rPr>
          <w:rFonts w:ascii="Times New Roman" w:hAnsi="Times New Roman"/>
          <w:color w:val="000000"/>
          <w:sz w:val="28"/>
          <w:szCs w:val="28"/>
        </w:rPr>
        <w:lastRenderedPageBreak/>
        <w:t>по фонетике и графике, орфоэпии в практике произношения и правописания слов;</w:t>
      </w:r>
    </w:p>
    <w:p w14:paraId="74DCA07C"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 xml:space="preserve">распознавать изученные орфограммы; проводить по алгоритму орфографический анализ слова; применять знания по орфографии в практике правописания; </w:t>
      </w:r>
    </w:p>
    <w:p w14:paraId="4F0598ED"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распознавать изученные орфограммы; проводить по алгоритму орфографический анализ слова; применять знания по орфографии в практике правописания; (повтор)</w:t>
      </w:r>
    </w:p>
    <w:p w14:paraId="24C89AE2"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использовать знания по морфемике и словообразованию при выполнении различных видов языкового анализа и в практике правописания;</w:t>
      </w:r>
    </w:p>
    <w:p w14:paraId="3EEAA153"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объяснять значение наиболее частотных фразеологизмов, пословиц и поговорок, афоризмов, крылатых слов (на основе изученного) после предварительного анализа;</w:t>
      </w:r>
    </w:p>
    <w:p w14:paraId="4A3BC318"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распознавать с опорой на образец метафору, олицетворение, эпитет, гиперболу;</w:t>
      </w:r>
    </w:p>
    <w:p w14:paraId="71B856AB"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 xml:space="preserve">характеризовать </w:t>
      </w:r>
      <w:bookmarkStart w:id="29" w:name="_Hlk44505695"/>
      <w:r w:rsidRPr="00307661">
        <w:rPr>
          <w:rFonts w:ascii="Times New Roman" w:hAnsi="Times New Roman"/>
          <w:color w:val="000000"/>
          <w:sz w:val="28"/>
          <w:szCs w:val="28"/>
        </w:rPr>
        <w:t xml:space="preserve">по алгоритму </w:t>
      </w:r>
      <w:bookmarkEnd w:id="29"/>
      <w:r w:rsidRPr="00307661">
        <w:rPr>
          <w:rFonts w:ascii="Times New Roman" w:hAnsi="Times New Roman"/>
          <w:color w:val="000000"/>
          <w:sz w:val="28"/>
          <w:szCs w:val="28"/>
        </w:rPr>
        <w:t xml:space="preserve">слово с точки зрения сферы его употребления, происхождения, </w:t>
      </w:r>
      <w:r>
        <w:rPr>
          <w:rFonts w:ascii="Times New Roman" w:hAnsi="Times New Roman"/>
          <w:color w:val="000000"/>
          <w:sz w:val="28"/>
          <w:szCs w:val="28"/>
        </w:rPr>
        <w:t xml:space="preserve">стилистической окраски, </w:t>
      </w:r>
      <w:r w:rsidRPr="00307661">
        <w:rPr>
          <w:rFonts w:ascii="Times New Roman" w:hAnsi="Times New Roman"/>
          <w:color w:val="000000"/>
          <w:sz w:val="28"/>
          <w:szCs w:val="28"/>
        </w:rPr>
        <w:t>активного и пассивного запаса; проводить по алгоритму лексический анализ слова; применять знания по лексике и фразеологии при выполнении различных видов языкового анализа и в речевой практике;</w:t>
      </w:r>
    </w:p>
    <w:p w14:paraId="47E1CDFD"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иметь представление об омонимии слов разных частей речи; лексической и грамматической омонимии; особенностях употребления омонимов в речи;</w:t>
      </w:r>
    </w:p>
    <w:p w14:paraId="3CA84418"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 xml:space="preserve">иметь представление об общем грамматическом значении наречий; различать с опорой на образец разряды наречий по значению; характеризовать по алгоритму особенности словообразования наречий, их синтаксических свойств, роли в речи; соблюдать нормы образования степеней сравнения наречий, произношения наречий, постановки в них ударения, правописания наречий (слитное, дефисное, раздельное написание; слитное или раздельное написание не с наречиями; н и нн в </w:t>
      </w:r>
      <w:r w:rsidRPr="00307661">
        <w:rPr>
          <w:rFonts w:ascii="Times New Roman" w:hAnsi="Times New Roman"/>
          <w:color w:val="000000"/>
          <w:sz w:val="28"/>
          <w:szCs w:val="28"/>
        </w:rPr>
        <w:lastRenderedPageBreak/>
        <w:t>наречиях на -о и -е; правописание суффиксов наречий; употребление ь на конце наречий после шипящих; правописание о – е после шипящих в суффиксах наречий, е и и в приставках не- и ни- наречий);</w:t>
      </w:r>
    </w:p>
    <w:p w14:paraId="1E4916C0"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иметь представление об общем грамматическом значении, морфологических признаках слов категории состояния, их синтаксической роли и роли в речи;</w:t>
      </w:r>
    </w:p>
    <w:p w14:paraId="74FA88E8"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иметь преставление о деепричастии как форме глагола, выделять с помощью учителя признаки глагола и наречия в деепричастии; различать с опорой на образец деепричастия совершенного и несовершенного вида; распознавать деепричастный оборот, правильно ставить знаки препинания в предложениях с деепричастным оборотом; правильно строить предложения с одиночными деепричастиями и деепричастными оборотами; понимать особенности постановки ударения в некоторых формах деепричастий; соблюдать нормы правописания деепричастий (гласные в суффиксах деепричастий, слитное и раздельное написание не с деепричастиями);</w:t>
      </w:r>
    </w:p>
    <w:p w14:paraId="4A631F39"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иметь представление о служебных частях речи; их отличиях от самостоятельных частей речи;</w:t>
      </w:r>
    </w:p>
    <w:p w14:paraId="57B199C2"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иметь представление о предлоге как служебной части речи; различать с опорой на образец производные и непроизводные предлоги, простые и составные предлоги; соблюдать нормы употребления имен существительных и местоимений с предлогами, правописания производных предлогов;</w:t>
      </w:r>
    </w:p>
    <w:p w14:paraId="53648F54"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иметь представление о союзе как служебной части речи; различать с опорой на образец разряды союзов по значению, по строению; употреблять союзы в речи в соответствии с их значением и стилистическими особенностями; соблюдать нормы правописания союзов, постановки знаков препинания в сложных союзных предложениях; знаков препинания в предложениях с союзом и;</w:t>
      </w:r>
    </w:p>
    <w:p w14:paraId="53DB59EA"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 xml:space="preserve">иметь представление о частице как служебной части речи; различать с </w:t>
      </w:r>
      <w:r w:rsidRPr="00307661">
        <w:rPr>
          <w:rFonts w:ascii="Times New Roman" w:hAnsi="Times New Roman"/>
          <w:color w:val="000000"/>
          <w:sz w:val="28"/>
          <w:szCs w:val="28"/>
        </w:rPr>
        <w:lastRenderedPageBreak/>
        <w:t>опорой на образец разряды частиц по значению, по составу; понимать интонационные особенности предложений с частицами; употреблять частицы в предложении и тексте в соответствии с их значением и стилистической окраской; соблюдать нормы правописания частиц не и ни, формообразующих частиц;</w:t>
      </w:r>
    </w:p>
    <w:p w14:paraId="21153C07"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иметь представление о междометии как части речи, различать с опорой на образец группы междометий по значению; соблюдать пунктуационные нормы оформления междометий в предложении;</w:t>
      </w:r>
    </w:p>
    <w:p w14:paraId="46ACA019"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распознавать с опорой на образец наречия, слова категории состояния, деепричастия, предлоги, союзы, частицы, междометия, звукоподражательные слова в речи; проводить по алгоритму их морфологический анализ; применять знания по морфологии при выполнении различных видов языкового анализа и в речевой практике;</w:t>
      </w:r>
    </w:p>
    <w:p w14:paraId="6786CAD4"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иметь представление о морфологических средствах выражения подлежащего, сказуемого, второстепенных членов предложений (на основе изученного); проводить по алгоритму синтаксический и пунктуационный анализ предложений; применять знания по синтаксису и пунктуации при выполнении различных видов языкового анализа и в речевой практике;</w:t>
      </w:r>
    </w:p>
    <w:p w14:paraId="39200880" w14:textId="77777777" w:rsidR="00427096" w:rsidRPr="0030766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07661">
        <w:rPr>
          <w:rFonts w:ascii="Times New Roman" w:hAnsi="Times New Roman"/>
          <w:color w:val="000000"/>
          <w:sz w:val="28"/>
          <w:szCs w:val="28"/>
        </w:rPr>
        <w:t xml:space="preserve">соблюдать в устной речи и на письме нормы современного русского литературного языка (в том числе во время списывания текста объемом 100-110 слов; словарного диктанта объемом 20-25 слов; диктанта на основе связного текста объемом 100–110 слов, содержащего не более 20 орфограмм, 4–5 пунктограмм и не более 7 слов с непроверяемыми написаниями); соблюдать в устной речи и на письме правила речевого этикета. </w:t>
      </w:r>
    </w:p>
    <w:p w14:paraId="1CF2D60B" w14:textId="77777777" w:rsidR="00427096" w:rsidRPr="007B3207"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четвертого</w:t>
      </w:r>
      <w:r w:rsidRPr="00EF19D4">
        <w:rPr>
          <w:rFonts w:ascii="Times New Roman" w:hAnsi="Times New Roman"/>
          <w:b/>
          <w:color w:val="000000"/>
          <w:sz w:val="28"/>
          <w:szCs w:val="28"/>
        </w:rPr>
        <w:t xml:space="preserve"> года</w:t>
      </w:r>
      <w:r w:rsidRPr="00EF19D4">
        <w:rPr>
          <w:rFonts w:ascii="Times New Roman" w:hAnsi="Times New Roman"/>
          <w:color w:val="000000"/>
          <w:sz w:val="28"/>
          <w:szCs w:val="28"/>
        </w:rPr>
        <w:t xml:space="preserve"> изучения учебного </w:t>
      </w:r>
      <w:r w:rsidRPr="00F50D33">
        <w:rPr>
          <w:rFonts w:ascii="Times New Roman" w:hAnsi="Times New Roman"/>
          <w:color w:val="000000"/>
          <w:sz w:val="28"/>
          <w:szCs w:val="28"/>
        </w:rPr>
        <w:t>предмета «Русский язык»</w:t>
      </w:r>
      <w:r w:rsidRPr="007B3207">
        <w:rPr>
          <w:rFonts w:ascii="Times New Roman" w:hAnsi="Times New Roman"/>
          <w:color w:val="000000"/>
          <w:sz w:val="28"/>
          <w:szCs w:val="28"/>
        </w:rPr>
        <w:t xml:space="preserve"> должны отражать сформированность умений</w:t>
      </w:r>
      <w:r w:rsidRPr="007B3207">
        <w:rPr>
          <w:rFonts w:ascii="Times New Roman" w:hAnsi="Times New Roman"/>
          <w:iCs/>
          <w:color w:val="000000"/>
          <w:sz w:val="28"/>
          <w:szCs w:val="28"/>
        </w:rPr>
        <w:t>:</w:t>
      </w:r>
    </w:p>
    <w:p w14:paraId="2B0A18AC"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иметь представление о русском языке как одном из индоевропейских языков, как языке из числа славянских языков;</w:t>
      </w:r>
    </w:p>
    <w:p w14:paraId="3D614C8F"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lastRenderedPageBreak/>
        <w:t>владеть различными видами аудирования и чтения; понимать содержание прослушанных и прочитанных научно-учебных, художественных, публицистических текстов различных функционально-смысловых типов речи объемом не менее 270 слов: подробно, сжато и выборочно по плану/ перечню вопросов/ опорным словам передавать в устной и письменной форме содержание прослушанных и прочитанных научно-учебных, художественных, публицистических текстов различных функционально-смысловых типов речи (для подробного изложения объем исходного текста не менее 220 слов; для сжатого и выборочного изложения –  не менее 250 слов);</w:t>
      </w:r>
    </w:p>
    <w:p w14:paraId="58C2EE21"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устно пересказывать по плану/ перечню вопросов/ опорным словам прочитанный или прослушанный текст объемом не менее 130 слов;</w:t>
      </w:r>
    </w:p>
    <w:p w14:paraId="49363C35"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создавать устные монологические высказывания объемом не менее 70 слов на основе жизненных наблюдений, личных впечатлений, чтения научно-учебной, художественной и научно-популярной литературы: монолог-описание, монолог-рассуждение, монолог-повествование; выступать с научным сообщением с использованием презентации/ плана;</w:t>
      </w:r>
    </w:p>
    <w:p w14:paraId="40B09D63"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участвовать в диалоге на лингвистические (в рамках изученного) темы и темы на основе жизненных наблюдений объемом не менее 5 реплик;</w:t>
      </w:r>
    </w:p>
    <w:p w14:paraId="5292BA87"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создавать по плану/ перечню вопросов/ опорным словам тексты различных функционально-смысловых типов речи (повествование, описание, рассуждение) с опорой на жизненный и читательский опыт; тексты с опорой на произведения искусства (в том числе сочинения-миниатюры объемом 6 и более предложений или объемом не менее 4-5 предложений сложной структуры, если этот объем позволяет раскрыть тему (выразить главную мысль); классного сочинения объемом от 80 слов с учетом стиля и жанра сочинения, характера темы);</w:t>
      </w:r>
    </w:p>
    <w:p w14:paraId="620AA588"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иметь представление об особенностях жанров официально-делового стиля речи (заявление, объяснительная записка, автобиография, характеристика); оформлять деловые бумаги с опорой на образец;</w:t>
      </w:r>
    </w:p>
    <w:p w14:paraId="4D7D401A"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lastRenderedPageBreak/>
        <w:t>иметь представление об особенностях официально-делового стиля речи и научного стиля речи, основных жанрах научного стиля речи (реферат, доклад на научную тему);</w:t>
      </w:r>
    </w:p>
    <w:p w14:paraId="5910FC49"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распознавать с помощью учителя тексты разных функциональных разновидностей языка; анализировать по алгоритму тексты разных стилей и жанров; применять знания о функциональных разновидностях языка при выполнении различных видов анализа и в речевой практике;</w:t>
      </w:r>
    </w:p>
    <w:p w14:paraId="7BAB6A5C"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проводить по алгоритму фонетический анализ слов; использовать знания по фонетике и графике, орфоэпии в практике произношения и правописания слов;</w:t>
      </w:r>
    </w:p>
    <w:p w14:paraId="7A1C568F"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иметь представление о изученных орфограммах; проводить по алгоритму орфографический анализ слова; применять знания по орфографии в практике правописания;</w:t>
      </w:r>
    </w:p>
    <w:p w14:paraId="2C31B7FE"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 xml:space="preserve">иметь представление об основных видах словосочетаний по морфологическим свойствам главного слова: именные, глагольные, наречные, о типах подчинительной связи слов в словосочетании: согласование, управление, примыкание; </w:t>
      </w:r>
      <w:bookmarkStart w:id="30" w:name="_Hlk483648051"/>
      <w:r w:rsidRPr="00EA0040">
        <w:rPr>
          <w:rFonts w:ascii="Times New Roman" w:hAnsi="Times New Roman"/>
          <w:color w:val="000000"/>
          <w:sz w:val="28"/>
          <w:szCs w:val="28"/>
        </w:rPr>
        <w:t xml:space="preserve">о грамматической синонимии словосочетаний; о лексической сочетаемости слов в словосочетании, применять нормы построения словосочетаний; </w:t>
      </w:r>
    </w:p>
    <w:p w14:paraId="0A6C517C"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 xml:space="preserve">иметь представление об основных признаках предложения, средствах оформления предложения в устной и письменной речи, о функциях знаков препинания, применять основные правила пунктуации в русском языке.  </w:t>
      </w:r>
    </w:p>
    <w:p w14:paraId="787EBD16"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 xml:space="preserve">иметь представление о простых неосложненных предложениях, в том числе предложениях с неоднородными определениями; простых предложениях, осложненных однородными членами, включая предложения с обобщающим словом при однородных членах, осложненных обособленными членами, обращением, вводными словами и предложениями и вставными конструкциями, междометиями; применять нормы построения простого предложения; </w:t>
      </w:r>
    </w:p>
    <w:p w14:paraId="3128FA4A"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lastRenderedPageBreak/>
        <w:t xml:space="preserve">иметь представление о признаках однородных членов предложения, средствах их связи (союзная и бессоюзная связь); различать однородные и неоднородные определения; находить обобщающие слова при однородных членах; применять нормы согласования однородных подлежащих со сказуемым, однородных сказуемых с подлежащим, нормы построения предложений с однородными членами, связанными двойными союзами не только – но и, как – так; нормы постановки знаков препинания в предложениях с однородными членами, связанными попарно, с помощью повторяющихся союзов; нормы постановки знаков препинания в предложениях с обобщающими словами при однородных членах; понимать особенности употребления в речи разных типов сочетания однородных членов; </w:t>
      </w:r>
    </w:p>
    <w:p w14:paraId="0C16C81F"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иметь представление о видах обособленных членов предложения, применять нормы обособления согласованных и несогласованных определений (в том числе приложений), приложений, дополнений, обстоятельств, уточняющих членов, пояснительных и присоединительных конструкций; применять нормы постановки знаков препинания в предложениях со сравнительным оборотом;</w:t>
      </w:r>
    </w:p>
    <w:p w14:paraId="6107FB91"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иметь представление о грамматических, интонационных и пунктуационных особенностях предложений со словами да, нет;</w:t>
      </w:r>
    </w:p>
    <w:p w14:paraId="0A4ACD42"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 xml:space="preserve">иметь представление о группах вводных слов по значению, различать вводные предложения и вставные конструкции; применять нормы построения предложений с вводными словами и предложениями, вставными конструкциями, обращениями (распространенными и нераспространенными), междометиями, а также нормы обособления вводных слов, предложений и вставных конструкций, обращений и междометий; </w:t>
      </w:r>
    </w:p>
    <w:p w14:paraId="72B11FCF"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иметь представление о сложных предложениях; конструкциях с чужой речью</w:t>
      </w:r>
      <w:bookmarkEnd w:id="30"/>
      <w:r w:rsidRPr="00EA0040">
        <w:rPr>
          <w:rFonts w:ascii="Times New Roman" w:hAnsi="Times New Roman"/>
          <w:color w:val="000000"/>
          <w:sz w:val="28"/>
          <w:szCs w:val="28"/>
        </w:rPr>
        <w:t>;</w:t>
      </w:r>
    </w:p>
    <w:p w14:paraId="101E494E"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 xml:space="preserve">распознавать предложения по цели высказывания, эмоциональной </w:t>
      </w:r>
      <w:r w:rsidRPr="00EA0040">
        <w:rPr>
          <w:rFonts w:ascii="Times New Roman" w:hAnsi="Times New Roman"/>
          <w:color w:val="000000"/>
          <w:sz w:val="28"/>
          <w:szCs w:val="28"/>
        </w:rPr>
        <w:lastRenderedPageBreak/>
        <w:t xml:space="preserve">окраске, характеризовать по алгоритму их интонационные и смысловые особенности, языковые формы выражения побуждения в побудительных предложениях; </w:t>
      </w:r>
    </w:p>
    <w:p w14:paraId="74EEE79C"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анализировать по алгоритму предложения по количеству грамматических основ; выделять подлежащее и сказуемое как главные члены предложения; различать способы выражения подлежащего, виды сказуемого и способы его выражения; применять нормы согласования сказуемого с подлежащим, выраженным словосочетанием, сложносокращенными словами, словами большинство – меньшинство, количественными сочетаниями; применять нормы постановки тире между подлежащим и сказуемым; анализировать по алгоритму односоставные предложения, их грамматические признаки, морфологические средства выражения подлежащего, сказуемого; различать виды односоставных предложений (назывное предложение, определенно-личное предложение, неопределенно-личное предложение, безличное предложение); характеризовать с помощью учителя грамматические различия односоставных предложений и двусоставных неполных предложений; выявлять по алгоритму  синтаксическую синонимию односоставных и двусоставных предложений; иметь представление об особенностях употребления односоставных предложений в речи;</w:t>
      </w:r>
    </w:p>
    <w:p w14:paraId="0C38474F"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применять нормы постановки знаков препинания в простом и сложном предложениях с союзом и;</w:t>
      </w:r>
    </w:p>
    <w:p w14:paraId="66144A15"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распознавать предложения по наличию главных и второстепенных членов, предложения полные и неполные; различать виды второстепенных членов предложения (согласованные и несогласованные определения, приложение как особый вид определения; прямые и косвенные дополнения, виды обстоятельств);</w:t>
      </w:r>
    </w:p>
    <w:p w14:paraId="336B0429"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 xml:space="preserve">проводить синтаксический и пунктуационный анализ предложений по алгоритму; применять знания по синтаксису и пунктуации при </w:t>
      </w:r>
      <w:r w:rsidRPr="00EA0040">
        <w:rPr>
          <w:rFonts w:ascii="Times New Roman" w:hAnsi="Times New Roman"/>
          <w:color w:val="000000"/>
          <w:sz w:val="28"/>
          <w:szCs w:val="28"/>
        </w:rPr>
        <w:lastRenderedPageBreak/>
        <w:t>выполнении различных видов языкового анализа и в речевой практике;</w:t>
      </w:r>
    </w:p>
    <w:p w14:paraId="2B8B6E64" w14:textId="77777777" w:rsidR="00427096" w:rsidRPr="00EA0040"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A0040">
        <w:rPr>
          <w:rFonts w:ascii="Times New Roman" w:hAnsi="Times New Roman"/>
          <w:color w:val="000000"/>
          <w:sz w:val="28"/>
          <w:szCs w:val="28"/>
        </w:rPr>
        <w:t>соблюдать в устной речи и на письме нормы современного русского литературного языка (в том числе во время списывания текста объемом 100-120 слов; словарного диктанта объемом 25-30  слов; диктанта на основе связного текста объемом 100-120 слов, содержащего не более 24 орфограмм, 10 пунктограмм и не более 10 слов с непроверяемыми написаниями); иметь представление об особенностях использования мимики и жестов в разговорной речи; соблюдать в устной речи и на письме правила русского речевого этикета.</w:t>
      </w:r>
    </w:p>
    <w:p w14:paraId="1F16AF79" w14:textId="77777777" w:rsidR="00427096" w:rsidRPr="007B3207"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пятого</w:t>
      </w:r>
      <w:r w:rsidRPr="00EF19D4">
        <w:rPr>
          <w:rFonts w:ascii="Times New Roman" w:hAnsi="Times New Roman"/>
          <w:b/>
          <w:color w:val="000000"/>
          <w:sz w:val="28"/>
          <w:szCs w:val="28"/>
        </w:rPr>
        <w:t xml:space="preserve"> года</w:t>
      </w:r>
      <w:r w:rsidRPr="00EF19D4">
        <w:rPr>
          <w:rFonts w:ascii="Times New Roman" w:hAnsi="Times New Roman"/>
          <w:color w:val="000000"/>
          <w:sz w:val="28"/>
          <w:szCs w:val="28"/>
        </w:rPr>
        <w:t xml:space="preserve"> изучения учебного </w:t>
      </w:r>
      <w:r w:rsidRPr="00F50D33">
        <w:rPr>
          <w:rFonts w:ascii="Times New Roman" w:hAnsi="Times New Roman"/>
          <w:color w:val="000000"/>
          <w:sz w:val="28"/>
          <w:szCs w:val="28"/>
        </w:rPr>
        <w:t>предмета «Русский язык»</w:t>
      </w:r>
      <w:r w:rsidRPr="007B3207">
        <w:rPr>
          <w:rFonts w:ascii="Times New Roman" w:hAnsi="Times New Roman"/>
          <w:color w:val="000000"/>
          <w:sz w:val="28"/>
          <w:szCs w:val="28"/>
        </w:rPr>
        <w:t xml:space="preserve"> должны отражать сформированность умений</w:t>
      </w:r>
      <w:r w:rsidRPr="007B3207">
        <w:rPr>
          <w:rFonts w:ascii="Times New Roman" w:hAnsi="Times New Roman"/>
          <w:iCs/>
          <w:color w:val="000000"/>
          <w:sz w:val="28"/>
          <w:szCs w:val="28"/>
        </w:rPr>
        <w:t>:</w:t>
      </w:r>
    </w:p>
    <w:p w14:paraId="445670D3" w14:textId="77777777" w:rsidR="00427096" w:rsidRPr="008233F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33FF">
        <w:rPr>
          <w:rFonts w:ascii="Times New Roman" w:hAnsi="Times New Roman"/>
          <w:color w:val="000000"/>
          <w:sz w:val="28"/>
          <w:szCs w:val="28"/>
        </w:rPr>
        <w:t xml:space="preserve">иметь представление о русском языке как национальном языке русского народа; о русском языке как форме выражения национальной культуры; о роли русского языка в современном мире; </w:t>
      </w:r>
    </w:p>
    <w:p w14:paraId="43332D83" w14:textId="77777777" w:rsidR="00427096" w:rsidRPr="008233F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33FF">
        <w:rPr>
          <w:rFonts w:ascii="Times New Roman" w:hAnsi="Times New Roman"/>
          <w:color w:val="000000"/>
          <w:sz w:val="28"/>
          <w:szCs w:val="28"/>
        </w:rPr>
        <w:t>понимать содержание прослушанных и прочитанных текстов различных функционально-смысловых типов речи объемом не менее 300 слов; подробно и сжато передавать в устной и письменной форме содержание прослушанных и прочитанных текстов различных функционально-смысловых типов речи после предварительного анализа и по предложенному плану/ перечню вопросов (для подробного изложения объем исходного текста не менее 250 слов; для сжатого и выборочного изложения – не менее 280 слов);</w:t>
      </w:r>
    </w:p>
    <w:p w14:paraId="1D65D2C8" w14:textId="77777777" w:rsidR="00427096" w:rsidRPr="008233F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33FF">
        <w:rPr>
          <w:rFonts w:ascii="Times New Roman" w:hAnsi="Times New Roman"/>
          <w:color w:val="000000"/>
          <w:sz w:val="28"/>
          <w:szCs w:val="28"/>
        </w:rPr>
        <w:t xml:space="preserve">извлекать информацию из различных источников, пользоваться лингвистическими словарями, справочной литературой; осуществлять информационную обработку текстов (создавать тезисы, конспект, реферат, рецензия); </w:t>
      </w:r>
    </w:p>
    <w:p w14:paraId="6654147A" w14:textId="77777777" w:rsidR="00427096" w:rsidRPr="008233F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33FF">
        <w:rPr>
          <w:rFonts w:ascii="Times New Roman" w:hAnsi="Times New Roman"/>
          <w:color w:val="000000"/>
          <w:sz w:val="28"/>
          <w:szCs w:val="28"/>
        </w:rPr>
        <w:t>устно пересказывать прочитанный или прослушанный текст объемом не менее 150 слов;</w:t>
      </w:r>
    </w:p>
    <w:p w14:paraId="42A273A6" w14:textId="77777777" w:rsidR="00427096" w:rsidRPr="008233F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33FF">
        <w:rPr>
          <w:rFonts w:ascii="Times New Roman" w:hAnsi="Times New Roman"/>
          <w:color w:val="000000"/>
          <w:sz w:val="28"/>
          <w:szCs w:val="28"/>
        </w:rPr>
        <w:t xml:space="preserve">владеть различными видами диалога; </w:t>
      </w:r>
    </w:p>
    <w:p w14:paraId="6D3B6D49" w14:textId="77777777" w:rsidR="00427096" w:rsidRPr="008233F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33FF">
        <w:rPr>
          <w:rFonts w:ascii="Times New Roman" w:hAnsi="Times New Roman"/>
          <w:color w:val="000000"/>
          <w:sz w:val="28"/>
          <w:szCs w:val="28"/>
        </w:rPr>
        <w:t xml:space="preserve">создавать тексты с опорой на произведения искусства (в том числе </w:t>
      </w:r>
      <w:r w:rsidRPr="008233FF">
        <w:rPr>
          <w:rFonts w:ascii="Times New Roman" w:hAnsi="Times New Roman"/>
          <w:color w:val="000000"/>
          <w:sz w:val="28"/>
          <w:szCs w:val="28"/>
        </w:rPr>
        <w:lastRenderedPageBreak/>
        <w:t>сочинения-миниатюры объемом 7 и более предложений или объемом не менее 5-6 предложений сложной структуры, если этот объем позволяет раскрыть тему (выразить главную мысль); классного сочинения объемом от 100 слов с учетом стиля и жанра сочинения, характера темы); составлять тезисы, конспект, рецензию, реферат;</w:t>
      </w:r>
    </w:p>
    <w:p w14:paraId="1BDC7C63" w14:textId="77777777" w:rsidR="00427096" w:rsidRPr="008233F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33FF">
        <w:rPr>
          <w:rFonts w:ascii="Times New Roman" w:hAnsi="Times New Roman"/>
          <w:color w:val="000000"/>
          <w:sz w:val="28"/>
          <w:szCs w:val="28"/>
        </w:rPr>
        <w:t>распознавать тропы (метафора, олицетворение, эпитет, гипербола, сравнение);</w:t>
      </w:r>
    </w:p>
    <w:p w14:paraId="749CA6F9" w14:textId="77777777" w:rsidR="00427096" w:rsidRPr="008233F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33FF">
        <w:rPr>
          <w:rFonts w:ascii="Times New Roman" w:hAnsi="Times New Roman"/>
          <w:color w:val="000000"/>
          <w:sz w:val="28"/>
          <w:szCs w:val="28"/>
        </w:rPr>
        <w:t xml:space="preserve">проводить фонетический анализ слов по алгоритму; использовать знания по фонетике и графике, орфоэпии в практике произношения и правописания слов; </w:t>
      </w:r>
    </w:p>
    <w:p w14:paraId="38BE8376" w14:textId="77777777" w:rsidR="00427096" w:rsidRPr="008233F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33FF">
        <w:rPr>
          <w:rFonts w:ascii="Times New Roman" w:hAnsi="Times New Roman"/>
          <w:color w:val="000000"/>
          <w:sz w:val="28"/>
          <w:szCs w:val="28"/>
        </w:rPr>
        <w:t>иметь представление о видах сложносочиненных предложений; характеризовать с опорой на алгоритм сложносочиненное предложение, его строение, смысловое, структурное и интонационное единство частей сложного предложения; выявлять с опорой на образец основные средства синтаксической связи между частями сложного предложения; выявлять с опорой на образец смысловые отношения между частями сложносочиненного предложения, интонационные особенности сложносочиненных предложений с разными типами смысловых отношений между частями; иметь представление об особенностях употребления сложносочиненных предложений в речи; ориентироваться в основных нормах построения сложносочиненного предложения; применять нормы постановки знаков препинания в сложных предложениях (обобщение);</w:t>
      </w:r>
    </w:p>
    <w:p w14:paraId="7FC61A02" w14:textId="77777777" w:rsidR="00427096" w:rsidRPr="008233F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33FF">
        <w:rPr>
          <w:rFonts w:ascii="Times New Roman" w:hAnsi="Times New Roman"/>
          <w:color w:val="000000"/>
          <w:sz w:val="28"/>
          <w:szCs w:val="28"/>
        </w:rPr>
        <w:t xml:space="preserve">иметь представление о сложноподчиненных предложениях, выделять с опорой на образец/ по алгоритму главную и придаточную части предложения, средства связи частей сложноподчиненного предложения, иметь представление о подчинительных союзах и союзных словах; иметь представление о видах сложноподчиненных предложений по характеру смысловых отношений между главной и придаточной частями, структуре, синтаксическим средствам связи, выявлять с опорой на </w:t>
      </w:r>
      <w:r w:rsidRPr="008233FF">
        <w:rPr>
          <w:rFonts w:ascii="Times New Roman" w:hAnsi="Times New Roman"/>
          <w:color w:val="000000"/>
          <w:sz w:val="28"/>
          <w:szCs w:val="28"/>
        </w:rPr>
        <w:lastRenderedPageBreak/>
        <w:t xml:space="preserve">образец особенности их строения; выявлять с опорой на образец сложноподчиненные предложения с несколькими придаточными, сложноподчиненные предложения с придаточной частью определительной, изъяснительной и обстоятельственной (времени, места, причины, образа действия и степени, сравнения, условия, уступки, следствия, цели); выявлять с опорой на образец однородное, неоднородное и последовательное подчинение придаточных частей; понимать; иметь представление об основных нормах построения сложноподчиненного предложения, особенностях употребления сложноподчиненных предложений в речи; применять нормы постановки знаков препинания в сложноподчиненных предложениях. </w:t>
      </w:r>
    </w:p>
    <w:p w14:paraId="6DE0BE41" w14:textId="77777777" w:rsidR="00427096" w:rsidRPr="008233F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33FF">
        <w:rPr>
          <w:rFonts w:ascii="Times New Roman" w:hAnsi="Times New Roman"/>
          <w:color w:val="000000"/>
          <w:sz w:val="28"/>
          <w:szCs w:val="28"/>
        </w:rPr>
        <w:t>иметь представление о предложениях с разными видами связи, бессоюзных и союзных предложениях (сложносочиненные и сложноподчиненные); характеризовать с опорой на образец смысловые отношения между частями бессоюзного сложного предложения, интонационное и пунктуационное выражение этих отношений; иметь представление об основных грамматических нормах построения бессоюзного сложного предложения, особенностях употребления бессоюзных сложных предложений в речи; применять нормы постановки знаков препинания в бессоюзных сложных предложениях;</w:t>
      </w:r>
    </w:p>
    <w:p w14:paraId="61EFA372" w14:textId="77777777" w:rsidR="00427096" w:rsidRPr="008233F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bookmarkStart w:id="31" w:name="_Hlk44503457"/>
      <w:r w:rsidRPr="008233FF">
        <w:rPr>
          <w:rFonts w:ascii="Times New Roman" w:hAnsi="Times New Roman"/>
          <w:color w:val="000000"/>
          <w:sz w:val="28"/>
          <w:szCs w:val="28"/>
        </w:rPr>
        <w:t xml:space="preserve">иметь представление </w:t>
      </w:r>
      <w:bookmarkEnd w:id="31"/>
      <w:r w:rsidRPr="008233FF">
        <w:rPr>
          <w:rFonts w:ascii="Times New Roman" w:hAnsi="Times New Roman"/>
          <w:color w:val="000000"/>
          <w:sz w:val="28"/>
          <w:szCs w:val="28"/>
        </w:rPr>
        <w:t xml:space="preserve">о типах сложных предложений с разными видами связи, основных нормах построения сложных предложений с разными видами связи; применять нормы постановки знаков препинания в сложных предложениях с разными видами связи; </w:t>
      </w:r>
    </w:p>
    <w:p w14:paraId="415E328B" w14:textId="77777777" w:rsidR="00427096" w:rsidRPr="008233F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33FF">
        <w:rPr>
          <w:rFonts w:ascii="Times New Roman" w:hAnsi="Times New Roman"/>
          <w:color w:val="000000"/>
          <w:sz w:val="28"/>
          <w:szCs w:val="28"/>
        </w:rPr>
        <w:t xml:space="preserve">иметь представление о прямой и косвенной речь; применять нормы построения предложений с прямой и косвенной речью; применять нормы постановки знаков препинания в предложениях с косвенной речью, с прямой речью, при цитировании; </w:t>
      </w:r>
    </w:p>
    <w:p w14:paraId="55C5C813" w14:textId="77777777" w:rsidR="00427096" w:rsidRPr="008233F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33FF">
        <w:rPr>
          <w:rFonts w:ascii="Times New Roman" w:hAnsi="Times New Roman"/>
          <w:color w:val="000000"/>
          <w:sz w:val="28"/>
          <w:szCs w:val="28"/>
        </w:rPr>
        <w:t xml:space="preserve">проводить синтаксический и пунктуационный анализ предложений по алгоритму; применять знания по синтаксису и пунктуации при </w:t>
      </w:r>
      <w:r w:rsidRPr="008233FF">
        <w:rPr>
          <w:rFonts w:ascii="Times New Roman" w:hAnsi="Times New Roman"/>
          <w:color w:val="000000"/>
          <w:sz w:val="28"/>
          <w:szCs w:val="28"/>
        </w:rPr>
        <w:lastRenderedPageBreak/>
        <w:t>выполнении различных видов языкового анализа и в речевой практике;</w:t>
      </w:r>
    </w:p>
    <w:p w14:paraId="1F9968FB" w14:textId="77777777" w:rsidR="00427096" w:rsidRPr="008233F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33FF">
        <w:rPr>
          <w:rFonts w:ascii="Times New Roman" w:hAnsi="Times New Roman"/>
          <w:color w:val="000000"/>
          <w:sz w:val="28"/>
          <w:szCs w:val="28"/>
        </w:rPr>
        <w:t>соблюдать в устной речи и на письме нормы современного русского литературного языка (в том числе во время списывания текста объемом 120−130 слов; словарного диктанта объемом 30-35 слов; диктанта на основе связного текста объемом 120−130 слов, содержащего не более 24 орфограмм, 15 пунктограмм и не более 10 слов с непроверяемыми написаниями).</w:t>
      </w:r>
    </w:p>
    <w:p w14:paraId="5B5D241F" w14:textId="77777777" w:rsidR="00427096" w:rsidRDefault="00427096" w:rsidP="00427096">
      <w:pPr>
        <w:spacing w:after="0" w:line="360" w:lineRule="auto"/>
        <w:jc w:val="center"/>
        <w:rPr>
          <w:rFonts w:ascii="Times New Roman" w:eastAsia="Times New Roman" w:hAnsi="Times New Roman" w:cs="Times New Roman"/>
          <w:b/>
          <w:sz w:val="28"/>
          <w:szCs w:val="28"/>
        </w:rPr>
      </w:pPr>
    </w:p>
    <w:p w14:paraId="1F3FA948" w14:textId="77777777" w:rsidR="00427096" w:rsidRDefault="00427096" w:rsidP="004270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2.1.4.5.2. «Литература»</w:t>
      </w:r>
    </w:p>
    <w:p w14:paraId="684DF7D6" w14:textId="77777777" w:rsidR="00427096" w:rsidRPr="004372E9" w:rsidRDefault="00427096" w:rsidP="00427096">
      <w:pPr>
        <w:spacing w:after="0" w:line="360" w:lineRule="auto"/>
        <w:ind w:firstLine="709"/>
        <w:jc w:val="both"/>
        <w:rPr>
          <w:rFonts w:ascii="Times New Roman" w:hAnsi="Times New Roman" w:cs="Times New Roman"/>
          <w:b/>
          <w:sz w:val="28"/>
          <w:szCs w:val="28"/>
        </w:rPr>
      </w:pPr>
      <w:r w:rsidRPr="004372E9">
        <w:rPr>
          <w:rFonts w:ascii="Times New Roman" w:hAnsi="Times New Roman" w:cs="Times New Roman"/>
          <w:b/>
          <w:sz w:val="28"/>
          <w:szCs w:val="28"/>
        </w:rPr>
        <w:t>Личностные результаты:</w:t>
      </w:r>
    </w:p>
    <w:p w14:paraId="1229ADED" w14:textId="77777777" w:rsidR="00427096" w:rsidRPr="000C5A7D"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C5A7D">
        <w:rPr>
          <w:rFonts w:ascii="Times New Roman" w:hAnsi="Times New Roman"/>
          <w:sz w:val="28"/>
          <w:szCs w:val="28"/>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14:paraId="64022720" w14:textId="77777777" w:rsidR="00427096" w:rsidRPr="000C5A7D"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C5A7D">
        <w:rPr>
          <w:rFonts w:ascii="Times New Roman" w:hAnsi="Times New Roman"/>
          <w:sz w:val="28"/>
          <w:szCs w:val="28"/>
        </w:rPr>
        <w:t>восприятие литературы как одной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14:paraId="41A3E226" w14:textId="77777777" w:rsidR="00427096" w:rsidRPr="000C5A7D"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C5A7D">
        <w:rPr>
          <w:rFonts w:ascii="Times New Roman" w:hAnsi="Times New Roman"/>
          <w:sz w:val="28"/>
          <w:szCs w:val="28"/>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14:paraId="47279862" w14:textId="77777777" w:rsidR="00427096" w:rsidRPr="000C5A7D"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C5A7D">
        <w:rPr>
          <w:rFonts w:ascii="Times New Roman" w:hAnsi="Times New Roman"/>
          <w:sz w:val="28"/>
          <w:szCs w:val="28"/>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14:paraId="550DB381" w14:textId="77777777" w:rsidR="00427096" w:rsidRPr="000C5A7D"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C5A7D">
        <w:rPr>
          <w:rFonts w:ascii="Times New Roman" w:hAnsi="Times New Roman"/>
          <w:sz w:val="28"/>
          <w:szCs w:val="28"/>
        </w:rPr>
        <w:t>развитие способности понимать литературные художественные произведения, воплощающие разные этнокультурные традиции;</w:t>
      </w:r>
    </w:p>
    <w:p w14:paraId="09AC35C8" w14:textId="77777777" w:rsidR="00427096" w:rsidRPr="004372E9" w:rsidRDefault="00427096" w:rsidP="00427096">
      <w:pPr>
        <w:spacing w:after="0" w:line="360" w:lineRule="auto"/>
        <w:ind w:firstLine="709"/>
        <w:jc w:val="both"/>
        <w:rPr>
          <w:rFonts w:ascii="Times New Roman" w:hAnsi="Times New Roman" w:cs="Times New Roman"/>
          <w:b/>
          <w:sz w:val="28"/>
          <w:szCs w:val="28"/>
        </w:rPr>
      </w:pPr>
      <w:r w:rsidRPr="004372E9">
        <w:rPr>
          <w:rFonts w:ascii="Times New Roman" w:hAnsi="Times New Roman" w:cs="Times New Roman"/>
          <w:b/>
          <w:sz w:val="28"/>
          <w:szCs w:val="28"/>
        </w:rPr>
        <w:t>Метапредметные результаты</w:t>
      </w:r>
    </w:p>
    <w:p w14:paraId="2E97EBEF" w14:textId="77777777" w:rsidR="00427096" w:rsidRPr="004372E9" w:rsidRDefault="00427096" w:rsidP="00427096">
      <w:pPr>
        <w:spacing w:after="0" w:line="360" w:lineRule="auto"/>
        <w:ind w:firstLine="709"/>
        <w:jc w:val="both"/>
        <w:rPr>
          <w:rFonts w:ascii="Times New Roman" w:hAnsi="Times New Roman" w:cs="Times New Roman"/>
          <w:b/>
          <w:i/>
          <w:sz w:val="28"/>
          <w:szCs w:val="28"/>
        </w:rPr>
      </w:pPr>
      <w:r w:rsidRPr="004372E9">
        <w:rPr>
          <w:rFonts w:ascii="Times New Roman" w:hAnsi="Times New Roman" w:cs="Times New Roman"/>
          <w:b/>
          <w:i/>
          <w:sz w:val="28"/>
          <w:szCs w:val="28"/>
        </w:rPr>
        <w:lastRenderedPageBreak/>
        <w:t>Регулятивные:</w:t>
      </w:r>
    </w:p>
    <w:p w14:paraId="15430518" w14:textId="77777777" w:rsidR="00427096" w:rsidRPr="000C5A7D"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C5A7D">
        <w:rPr>
          <w:rFonts w:ascii="Times New Roman" w:hAnsi="Times New Roman"/>
          <w:sz w:val="28"/>
          <w:szCs w:val="28"/>
        </w:rPr>
        <w:t>умение самостоятельно определять цели своего обучения, ставить и формулировать для себя новые задачи в уч</w:t>
      </w:r>
      <w:r>
        <w:rPr>
          <w:rFonts w:ascii="Times New Roman" w:hAnsi="Times New Roman"/>
          <w:sz w:val="28"/>
          <w:szCs w:val="28"/>
        </w:rPr>
        <w:t>е</w:t>
      </w:r>
      <w:r w:rsidRPr="000C5A7D">
        <w:rPr>
          <w:rFonts w:ascii="Times New Roman" w:hAnsi="Times New Roman"/>
          <w:sz w:val="28"/>
          <w:szCs w:val="28"/>
        </w:rPr>
        <w:t>бе и познавательной деятельности, развивать мотивы и интересы своей познавательной деятельности;</w:t>
      </w:r>
    </w:p>
    <w:p w14:paraId="47273852" w14:textId="77777777" w:rsidR="00427096" w:rsidRPr="000C5A7D"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C5A7D">
        <w:rPr>
          <w:rFonts w:ascii="Times New Roman" w:hAnsi="Times New Roman"/>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14:paraId="46A86A05" w14:textId="77777777" w:rsidR="00427096" w:rsidRPr="000C5A7D"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C5A7D">
        <w:rPr>
          <w:rFonts w:ascii="Times New Roman" w:hAnsi="Times New Roman"/>
          <w:sz w:val="28"/>
          <w:szCs w:val="28"/>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45F81F8D" w14:textId="77777777" w:rsidR="00427096" w:rsidRPr="000C5A7D"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C5A7D">
        <w:rPr>
          <w:rFonts w:ascii="Times New Roman" w:hAnsi="Times New Roman"/>
          <w:sz w:val="28"/>
          <w:szCs w:val="28"/>
        </w:rPr>
        <w:t>умение оценивать правильность выполнения учебной задачи, собственные возможности е</w:t>
      </w:r>
      <w:r>
        <w:rPr>
          <w:rFonts w:ascii="Times New Roman" w:hAnsi="Times New Roman"/>
          <w:sz w:val="28"/>
          <w:szCs w:val="28"/>
        </w:rPr>
        <w:t>е</w:t>
      </w:r>
      <w:r w:rsidRPr="000C5A7D">
        <w:rPr>
          <w:rFonts w:ascii="Times New Roman" w:hAnsi="Times New Roman"/>
          <w:sz w:val="28"/>
          <w:szCs w:val="28"/>
        </w:rPr>
        <w:t xml:space="preserve"> решения;</w:t>
      </w:r>
    </w:p>
    <w:p w14:paraId="5ADF46FA" w14:textId="77777777" w:rsidR="00427096" w:rsidRPr="000C5A7D"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C5A7D">
        <w:rPr>
          <w:rFonts w:ascii="Times New Roman" w:hAnsi="Times New Roman"/>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42B2CE18" w14:textId="77777777" w:rsidR="00427096" w:rsidRPr="004372E9" w:rsidRDefault="00427096" w:rsidP="00427096">
      <w:pPr>
        <w:spacing w:after="0" w:line="360" w:lineRule="auto"/>
        <w:ind w:firstLine="709"/>
        <w:jc w:val="both"/>
        <w:rPr>
          <w:rFonts w:ascii="Times New Roman" w:hAnsi="Times New Roman" w:cs="Times New Roman"/>
          <w:b/>
          <w:i/>
          <w:sz w:val="28"/>
          <w:szCs w:val="28"/>
        </w:rPr>
      </w:pPr>
      <w:r w:rsidRPr="004372E9">
        <w:rPr>
          <w:rFonts w:ascii="Times New Roman" w:hAnsi="Times New Roman" w:cs="Times New Roman"/>
          <w:b/>
          <w:i/>
          <w:sz w:val="28"/>
          <w:szCs w:val="28"/>
        </w:rPr>
        <w:t>Коммуникативные:</w:t>
      </w:r>
    </w:p>
    <w:p w14:paraId="6099506C" w14:textId="77777777" w:rsidR="00427096" w:rsidRPr="000C5A7D"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C5A7D">
        <w:rPr>
          <w:rFonts w:ascii="Times New Roman" w:hAnsi="Times New Roman"/>
          <w:sz w:val="28"/>
          <w:szCs w:val="28"/>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w:t>
      </w:r>
      <w:r>
        <w:rPr>
          <w:rFonts w:ascii="Times New Roman" w:hAnsi="Times New Roman"/>
          <w:sz w:val="28"/>
          <w:szCs w:val="28"/>
        </w:rPr>
        <w:t>е</w:t>
      </w:r>
      <w:r w:rsidRPr="000C5A7D">
        <w:rPr>
          <w:rFonts w:ascii="Times New Roman" w:hAnsi="Times New Roman"/>
          <w:sz w:val="28"/>
          <w:szCs w:val="28"/>
        </w:rPr>
        <w:t>та интересов; формулировать, аргументировать и отстаивать сво</w:t>
      </w:r>
      <w:r>
        <w:rPr>
          <w:rFonts w:ascii="Times New Roman" w:hAnsi="Times New Roman"/>
          <w:sz w:val="28"/>
          <w:szCs w:val="28"/>
        </w:rPr>
        <w:t>е</w:t>
      </w:r>
      <w:r w:rsidRPr="000C5A7D">
        <w:rPr>
          <w:rFonts w:ascii="Times New Roman" w:hAnsi="Times New Roman"/>
          <w:sz w:val="28"/>
          <w:szCs w:val="28"/>
        </w:rPr>
        <w:t xml:space="preserve"> мнение;</w:t>
      </w:r>
    </w:p>
    <w:p w14:paraId="74AF3A0A" w14:textId="77777777" w:rsidR="00427096" w:rsidRPr="000C5A7D"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C5A7D">
        <w:rPr>
          <w:rFonts w:ascii="Times New Roman" w:hAnsi="Times New Roman"/>
          <w:sz w:val="28"/>
          <w:szCs w:val="28"/>
        </w:rPr>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14:paraId="015286AD" w14:textId="77777777" w:rsidR="00427096" w:rsidRPr="000C5A7D"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C5A7D">
        <w:rPr>
          <w:rFonts w:ascii="Times New Roman" w:hAnsi="Times New Roman"/>
          <w:sz w:val="28"/>
          <w:szCs w:val="28"/>
        </w:rPr>
        <w:t>формирование и развитие компетентности в области использования информационно-коммуникационных технологий.</w:t>
      </w:r>
    </w:p>
    <w:p w14:paraId="560543D5" w14:textId="77777777" w:rsidR="00427096" w:rsidRPr="004372E9" w:rsidRDefault="00427096" w:rsidP="00427096">
      <w:pPr>
        <w:spacing w:after="0" w:line="360" w:lineRule="auto"/>
        <w:ind w:firstLine="709"/>
        <w:jc w:val="both"/>
        <w:rPr>
          <w:rFonts w:ascii="Times New Roman" w:hAnsi="Times New Roman" w:cs="Times New Roman"/>
          <w:b/>
          <w:i/>
          <w:sz w:val="28"/>
          <w:szCs w:val="28"/>
        </w:rPr>
      </w:pPr>
      <w:r w:rsidRPr="004372E9">
        <w:rPr>
          <w:rFonts w:ascii="Times New Roman" w:hAnsi="Times New Roman" w:cs="Times New Roman"/>
          <w:b/>
          <w:i/>
          <w:sz w:val="28"/>
          <w:szCs w:val="28"/>
        </w:rPr>
        <w:lastRenderedPageBreak/>
        <w:t>Познавательные:</w:t>
      </w:r>
    </w:p>
    <w:p w14:paraId="230829EF" w14:textId="77777777" w:rsidR="00427096" w:rsidRPr="000C5A7D"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C5A7D">
        <w:rPr>
          <w:rFonts w:ascii="Times New Roman" w:hAnsi="Times New Roman"/>
          <w:sz w:val="28"/>
          <w:szCs w:val="28"/>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14:paraId="0B3D75D1" w14:textId="77777777" w:rsidR="00427096" w:rsidRPr="000C5A7D"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C5A7D">
        <w:rPr>
          <w:rFonts w:ascii="Times New Roman" w:hAnsi="Times New Roman"/>
          <w:sz w:val="28"/>
          <w:szCs w:val="28"/>
        </w:rPr>
        <w:t>умение создавать, применять и преобразовывать знаки и символы, модели и схемы для решения учебных и познавательных задач;</w:t>
      </w:r>
    </w:p>
    <w:p w14:paraId="4FDD8B0C" w14:textId="77777777" w:rsidR="00427096" w:rsidRPr="000C5A7D"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C5A7D">
        <w:rPr>
          <w:rFonts w:ascii="Times New Roman" w:hAnsi="Times New Roman"/>
          <w:sz w:val="28"/>
          <w:szCs w:val="28"/>
        </w:rPr>
        <w:t>смысловое чтение.</w:t>
      </w:r>
    </w:p>
    <w:p w14:paraId="012C2713" w14:textId="77777777" w:rsidR="00427096" w:rsidRPr="00E0253C" w:rsidRDefault="00427096" w:rsidP="00427096">
      <w:pPr>
        <w:pStyle w:val="ConsPlusNormal"/>
        <w:tabs>
          <w:tab w:val="left" w:pos="993"/>
        </w:tabs>
        <w:spacing w:line="360" w:lineRule="auto"/>
        <w:ind w:firstLine="567"/>
        <w:jc w:val="both"/>
        <w:rPr>
          <w:rFonts w:ascii="Times New Roman" w:hAnsi="Times New Roman" w:cs="Times New Roman"/>
          <w:sz w:val="28"/>
          <w:szCs w:val="28"/>
        </w:rPr>
      </w:pPr>
      <w:r w:rsidRPr="0013183F">
        <w:rPr>
          <w:rFonts w:ascii="Times New Roman" w:hAnsi="Times New Roman" w:cs="Times New Roman"/>
          <w:b/>
          <w:sz w:val="28"/>
          <w:szCs w:val="28"/>
        </w:rPr>
        <w:t>Предметные результаты</w:t>
      </w:r>
      <w:r>
        <w:rPr>
          <w:rFonts w:ascii="Times New Roman" w:hAnsi="Times New Roman" w:cs="Times New Roman"/>
          <w:b/>
          <w:sz w:val="28"/>
          <w:szCs w:val="28"/>
        </w:rPr>
        <w:t xml:space="preserve">. </w:t>
      </w:r>
      <w:r w:rsidRPr="0013183F">
        <w:rPr>
          <w:rFonts w:ascii="Times New Roman" w:hAnsi="Times New Roman" w:cs="Times New Roman"/>
          <w:sz w:val="28"/>
          <w:szCs w:val="28"/>
        </w:rPr>
        <w:t xml:space="preserve">В </w:t>
      </w:r>
      <w:r w:rsidRPr="00E0253C">
        <w:rPr>
          <w:rFonts w:ascii="Times New Roman" w:hAnsi="Times New Roman" w:cs="Times New Roman"/>
          <w:sz w:val="28"/>
          <w:szCs w:val="28"/>
        </w:rPr>
        <w:t>результате освоения учебного предмета «Литература» обучающиеся</w:t>
      </w:r>
      <w:r>
        <w:rPr>
          <w:rFonts w:ascii="Times New Roman" w:hAnsi="Times New Roman" w:cs="Times New Roman"/>
          <w:sz w:val="28"/>
          <w:szCs w:val="28"/>
        </w:rPr>
        <w:t xml:space="preserve"> с ЗПР</w:t>
      </w:r>
      <w:r w:rsidRPr="00E0253C">
        <w:rPr>
          <w:rFonts w:ascii="Times New Roman" w:hAnsi="Times New Roman" w:cs="Times New Roman"/>
          <w:sz w:val="28"/>
          <w:szCs w:val="28"/>
        </w:rPr>
        <w:t xml:space="preserve"> включаются в культурно-языковое поле русской и мировой культуры через осознание богатства, национального своеобразия русского языка, воспитание ценностного отношения к русскому языку как части самобытной русской культуры, осознание тесной связи между языковым, литературным, интеллектуальным, духовно-нравственным развитием личности и ее социальным ростом. Обеспечивается приобщение обучающихся к российскому литературному наследию и через него к сокровищам отечественной и мировой культуры; формирование причастности к национальным свершениям, традициям и осознание исторической преемственности поколений; обогащение словарного запаса,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 правилами русского речевого этикета.</w:t>
      </w:r>
    </w:p>
    <w:p w14:paraId="15E3C3F8" w14:textId="77777777" w:rsidR="00427096" w:rsidRPr="00E0253C" w:rsidRDefault="00427096" w:rsidP="00427096">
      <w:pPr>
        <w:pStyle w:val="ConsPlusNormal"/>
        <w:tabs>
          <w:tab w:val="left" w:pos="993"/>
        </w:tabs>
        <w:spacing w:line="360" w:lineRule="auto"/>
        <w:ind w:firstLine="567"/>
        <w:jc w:val="both"/>
        <w:rPr>
          <w:rFonts w:ascii="Times New Roman" w:hAnsi="Times New Roman" w:cs="Times New Roman"/>
          <w:sz w:val="28"/>
          <w:szCs w:val="28"/>
        </w:rPr>
      </w:pPr>
      <w:r w:rsidRPr="00E0253C">
        <w:rPr>
          <w:rFonts w:ascii="Times New Roman" w:hAnsi="Times New Roman" w:cs="Times New Roman"/>
          <w:sz w:val="28"/>
          <w:szCs w:val="28"/>
        </w:rPr>
        <w:t>Предметные результаты освоения учебного предмета «Литература» ориентированы на формирование культуры чтения и мышления, применение знаний, умений и навыков в учебных ситуациях и реальных жизненных условиях. Они должны обеспечивать формирование потребности в систематическом чтении как способе познания мира и себя в этом мире, источнике эмоциональных и эстетических впечатлений, а также средстве гармонизации отношений человека и общества.</w:t>
      </w:r>
    </w:p>
    <w:p w14:paraId="5DE1C02F" w14:textId="77777777" w:rsidR="00427096" w:rsidRPr="002E149E" w:rsidRDefault="00427096" w:rsidP="00427096">
      <w:pPr>
        <w:autoSpaceDE w:val="0"/>
        <w:autoSpaceDN w:val="0"/>
        <w:adjustRightInd w:val="0"/>
        <w:spacing w:after="0" w:line="360" w:lineRule="auto"/>
        <w:ind w:firstLine="539"/>
        <w:jc w:val="both"/>
        <w:rPr>
          <w:rFonts w:ascii="Times New Roman" w:eastAsia="MS Mincho" w:hAnsi="Times New Roman"/>
          <w:bCs/>
          <w:i/>
          <w:sz w:val="28"/>
          <w:szCs w:val="28"/>
        </w:rPr>
      </w:pPr>
      <w:r w:rsidRPr="002E149E">
        <w:rPr>
          <w:rFonts w:ascii="Times New Roman" w:eastAsia="MS Mincho" w:hAnsi="Times New Roman"/>
          <w:bCs/>
          <w:i/>
          <w:sz w:val="28"/>
          <w:szCs w:val="28"/>
        </w:rPr>
        <w:lastRenderedPageBreak/>
        <w:t>Выпускник научится:</w:t>
      </w:r>
    </w:p>
    <w:p w14:paraId="3896AE2B" w14:textId="77777777" w:rsidR="00427096" w:rsidRPr="00134AFE" w:rsidRDefault="00427096" w:rsidP="00427096">
      <w:pPr>
        <w:numPr>
          <w:ilvl w:val="0"/>
          <w:numId w:val="9"/>
        </w:numPr>
        <w:tabs>
          <w:tab w:val="left" w:pos="993"/>
        </w:tabs>
        <w:spacing w:after="0" w:line="360" w:lineRule="auto"/>
        <w:ind w:left="0" w:firstLine="633"/>
        <w:jc w:val="both"/>
        <w:rPr>
          <w:rFonts w:ascii="Times New Roman" w:hAnsi="Times New Roman"/>
          <w:sz w:val="28"/>
          <w:szCs w:val="28"/>
        </w:rPr>
      </w:pPr>
      <w:r w:rsidRPr="00134AFE">
        <w:rPr>
          <w:rFonts w:ascii="Times New Roman" w:hAnsi="Times New Roman"/>
          <w:sz w:val="28"/>
          <w:szCs w:val="28"/>
        </w:rPr>
        <w:t>понимать значимость чтения и изучения литературы для своего дальнейшего развития; сформируется потребность в систематическом чтении как средстве познания мира и себя в этом мире, как в способе своего эстетического и интеллектуального удовлетворения;</w:t>
      </w:r>
    </w:p>
    <w:p w14:paraId="07A476C0" w14:textId="77777777" w:rsidR="00427096" w:rsidRPr="00134AFE" w:rsidRDefault="00427096" w:rsidP="00427096">
      <w:pPr>
        <w:numPr>
          <w:ilvl w:val="0"/>
          <w:numId w:val="9"/>
        </w:numPr>
        <w:tabs>
          <w:tab w:val="left" w:pos="993"/>
        </w:tabs>
        <w:spacing w:after="0" w:line="360" w:lineRule="auto"/>
        <w:ind w:left="0" w:firstLine="633"/>
        <w:jc w:val="both"/>
        <w:rPr>
          <w:rFonts w:ascii="Times New Roman" w:hAnsi="Times New Roman"/>
          <w:sz w:val="28"/>
          <w:szCs w:val="28"/>
        </w:rPr>
      </w:pPr>
      <w:r w:rsidRPr="00134AFE">
        <w:rPr>
          <w:rFonts w:ascii="Times New Roman" w:hAnsi="Times New Roman"/>
          <w:sz w:val="28"/>
          <w:szCs w:val="28"/>
        </w:rPr>
        <w:t xml:space="preserve">иметь представление о литературе как одной из основных культурных ценностей народа (отражающей его </w:t>
      </w:r>
      <w:r w:rsidRPr="00134AFE">
        <w:rPr>
          <w:rFonts w:ascii="Times New Roman" w:eastAsia="Times New Roman" w:hAnsi="Times New Roman"/>
          <w:sz w:val="28"/>
          <w:szCs w:val="28"/>
        </w:rPr>
        <w:t>менталитет, историю, мировосприятие) и</w:t>
      </w:r>
      <w:r w:rsidRPr="00134AFE">
        <w:rPr>
          <w:rFonts w:ascii="Times New Roman" w:hAnsi="Times New Roman"/>
          <w:sz w:val="28"/>
          <w:szCs w:val="28"/>
        </w:rPr>
        <w:t xml:space="preserve"> человечества (содержащей смыслы, важные для человечества в целом);</w:t>
      </w:r>
    </w:p>
    <w:p w14:paraId="4B6C5008" w14:textId="77777777" w:rsidR="00427096" w:rsidRPr="00134AFE" w:rsidRDefault="00427096" w:rsidP="00427096">
      <w:pPr>
        <w:numPr>
          <w:ilvl w:val="0"/>
          <w:numId w:val="11"/>
        </w:numPr>
        <w:tabs>
          <w:tab w:val="left" w:pos="993"/>
        </w:tabs>
        <w:spacing w:after="0" w:line="360" w:lineRule="auto"/>
        <w:ind w:left="0" w:firstLine="709"/>
        <w:jc w:val="both"/>
        <w:rPr>
          <w:rFonts w:ascii="Times New Roman" w:hAnsi="Times New Roman"/>
          <w:b/>
          <w:bCs/>
          <w:sz w:val="28"/>
          <w:szCs w:val="28"/>
        </w:rPr>
      </w:pPr>
      <w:r w:rsidRPr="00134AFE">
        <w:rPr>
          <w:rFonts w:ascii="Times New Roman" w:hAnsi="Times New Roman"/>
          <w:sz w:val="28"/>
          <w:szCs w:val="28"/>
        </w:rPr>
        <w:t>понимать коммуникативно-эстетические возможности родного языка на основе изучения выдающихся произведений российской культуры, культуры своего народа, мировой культуры;</w:t>
      </w:r>
    </w:p>
    <w:p w14:paraId="15472A29" w14:textId="77777777" w:rsidR="00427096" w:rsidRPr="00EE5DA8" w:rsidRDefault="00427096" w:rsidP="00427096">
      <w:pPr>
        <w:numPr>
          <w:ilvl w:val="0"/>
          <w:numId w:val="11"/>
        </w:numPr>
        <w:tabs>
          <w:tab w:val="left" w:pos="993"/>
        </w:tabs>
        <w:spacing w:after="0" w:line="360" w:lineRule="auto"/>
        <w:ind w:left="0" w:firstLine="709"/>
        <w:jc w:val="both"/>
        <w:rPr>
          <w:rFonts w:ascii="Times New Roman" w:hAnsi="Times New Roman"/>
          <w:sz w:val="28"/>
          <w:szCs w:val="28"/>
        </w:rPr>
      </w:pPr>
      <w:r w:rsidRPr="00134AFE">
        <w:rPr>
          <w:rFonts w:ascii="Times New Roman" w:hAnsi="Times New Roman"/>
          <w:sz w:val="28"/>
          <w:szCs w:val="28"/>
        </w:rPr>
        <w:t>аргументировать свое мнение (после предварительного анализа)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 (при помощи учителя)</w:t>
      </w:r>
      <w:r w:rsidRPr="00EE5DA8">
        <w:rPr>
          <w:rFonts w:ascii="Times New Roman" w:hAnsi="Times New Roman"/>
          <w:sz w:val="28"/>
          <w:szCs w:val="28"/>
        </w:rPr>
        <w:t>;</w:t>
      </w:r>
    </w:p>
    <w:p w14:paraId="662925E8" w14:textId="77777777" w:rsidR="00427096" w:rsidRPr="00134AFE" w:rsidRDefault="00427096" w:rsidP="00427096">
      <w:pPr>
        <w:numPr>
          <w:ilvl w:val="0"/>
          <w:numId w:val="11"/>
        </w:numPr>
        <w:tabs>
          <w:tab w:val="left" w:pos="993"/>
        </w:tabs>
        <w:spacing w:after="0" w:line="360" w:lineRule="auto"/>
        <w:ind w:left="0" w:firstLine="709"/>
        <w:jc w:val="both"/>
        <w:rPr>
          <w:rFonts w:ascii="Times New Roman" w:hAnsi="Times New Roman"/>
          <w:sz w:val="28"/>
          <w:szCs w:val="28"/>
        </w:rPr>
      </w:pPr>
      <w:r w:rsidRPr="00134AFE">
        <w:rPr>
          <w:rFonts w:ascii="Times New Roman" w:hAnsi="Times New Roman"/>
          <w:sz w:val="28"/>
          <w:szCs w:val="28"/>
        </w:rPr>
        <w:t>понимать литературные художественные произведения, воплощающие разные этнокультурные традиции;</w:t>
      </w:r>
    </w:p>
    <w:p w14:paraId="53A02C44" w14:textId="77777777" w:rsidR="00427096" w:rsidRPr="00134AFE" w:rsidRDefault="00427096" w:rsidP="00427096">
      <w:pPr>
        <w:numPr>
          <w:ilvl w:val="0"/>
          <w:numId w:val="11"/>
        </w:numPr>
        <w:tabs>
          <w:tab w:val="left" w:pos="993"/>
        </w:tabs>
        <w:spacing w:after="0" w:line="360" w:lineRule="auto"/>
        <w:ind w:left="0" w:firstLine="709"/>
        <w:jc w:val="both"/>
        <w:rPr>
          <w:rFonts w:ascii="Times New Roman" w:hAnsi="Times New Roman"/>
          <w:sz w:val="28"/>
          <w:szCs w:val="28"/>
        </w:rPr>
      </w:pPr>
      <w:r w:rsidRPr="00134AFE">
        <w:rPr>
          <w:rFonts w:ascii="Times New Roman" w:hAnsi="Times New Roman"/>
          <w:sz w:val="28"/>
          <w:szCs w:val="28"/>
        </w:rPr>
        <w:t>процедурам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умениям воспринимать, анализировать, критически оценивать и интерпретировать прочитанное (по алгоритму и предложенному образцу), понимать художественную картину жизни, отраженную в литературном произведении, на уровне имеющихся знаний и жизненного опыта.</w:t>
      </w:r>
    </w:p>
    <w:p w14:paraId="42CF17A0" w14:textId="77777777" w:rsidR="00427096" w:rsidRPr="00134AFE" w:rsidRDefault="00427096" w:rsidP="00427096">
      <w:pPr>
        <w:autoSpaceDE w:val="0"/>
        <w:autoSpaceDN w:val="0"/>
        <w:adjustRightInd w:val="0"/>
        <w:spacing w:after="0" w:line="360" w:lineRule="auto"/>
        <w:ind w:firstLine="709"/>
        <w:jc w:val="both"/>
        <w:rPr>
          <w:rFonts w:ascii="Times New Roman" w:eastAsia="MS Mincho" w:hAnsi="Times New Roman"/>
          <w:sz w:val="28"/>
          <w:szCs w:val="28"/>
        </w:rPr>
      </w:pPr>
      <w:r w:rsidRPr="00134AFE">
        <w:rPr>
          <w:rFonts w:ascii="Times New Roman" w:eastAsia="MS Mincho" w:hAnsi="Times New Roman"/>
          <w:sz w:val="28"/>
          <w:szCs w:val="28"/>
        </w:rPr>
        <w:t xml:space="preserve">Конкретизируя эти общие результаты, обозначим наиболее важные предметные умения, формируемые у </w:t>
      </w:r>
      <w:r w:rsidRPr="00134AFE">
        <w:rPr>
          <w:rFonts w:ascii="Times New Roman" w:hAnsi="Times New Roman"/>
          <w:sz w:val="28"/>
          <w:szCs w:val="28"/>
        </w:rPr>
        <w:t xml:space="preserve">обучающихся </w:t>
      </w:r>
      <w:r w:rsidRPr="00134AFE">
        <w:rPr>
          <w:rFonts w:ascii="Times New Roman" w:eastAsia="MS Mincho" w:hAnsi="Times New Roman"/>
          <w:sz w:val="28"/>
          <w:szCs w:val="28"/>
        </w:rPr>
        <w:t xml:space="preserve">в результате освоения программы по литературе основной школы (в скобках указаны классы, когда </w:t>
      </w:r>
      <w:r w:rsidRPr="00134AFE">
        <w:rPr>
          <w:rFonts w:ascii="Times New Roman" w:eastAsia="MS Mincho" w:hAnsi="Times New Roman"/>
          <w:sz w:val="28"/>
          <w:szCs w:val="28"/>
        </w:rPr>
        <w:lastRenderedPageBreak/>
        <w:t>эти умения стоит активно формировать; в этих классах можно уже проводить контроль сформированности этих умений):</w:t>
      </w:r>
    </w:p>
    <w:p w14:paraId="1DCA36AF" w14:textId="77777777" w:rsidR="00427096" w:rsidRPr="00134AF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134AFE">
        <w:rPr>
          <w:rFonts w:ascii="Times New Roman" w:eastAsia="MS Mincho" w:hAnsi="Times New Roman"/>
          <w:sz w:val="28"/>
          <w:szCs w:val="28"/>
        </w:rPr>
        <w:t>определять тему и основную мысль произведения (6 кл.);</w:t>
      </w:r>
    </w:p>
    <w:p w14:paraId="71A09E14" w14:textId="77777777" w:rsidR="00427096" w:rsidRPr="00134AF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134AFE">
        <w:rPr>
          <w:rFonts w:ascii="Times New Roman" w:eastAsia="MS Mincho" w:hAnsi="Times New Roman"/>
          <w:sz w:val="28"/>
          <w:szCs w:val="28"/>
        </w:rPr>
        <w:t>владеть различными видами пересказа (6 кл.), пересказывать сюжет; выявлять особенности композиции, основно</w:t>
      </w:r>
      <w:r>
        <w:rPr>
          <w:rFonts w:ascii="Times New Roman" w:eastAsia="MS Mincho" w:hAnsi="Times New Roman"/>
          <w:sz w:val="28"/>
          <w:szCs w:val="28"/>
        </w:rPr>
        <w:t>й конфликт, вычленять фабулу (7 </w:t>
      </w:r>
      <w:r w:rsidRPr="00134AFE">
        <w:rPr>
          <w:rFonts w:ascii="Times New Roman" w:eastAsia="MS Mincho" w:hAnsi="Times New Roman"/>
          <w:sz w:val="28"/>
          <w:szCs w:val="28"/>
        </w:rPr>
        <w:t>кл.);</w:t>
      </w:r>
    </w:p>
    <w:p w14:paraId="39DD628C" w14:textId="77777777" w:rsidR="00427096" w:rsidRPr="00134AF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134AFE">
        <w:rPr>
          <w:rFonts w:ascii="Times New Roman" w:eastAsia="MS Mincho" w:hAnsi="Times New Roman"/>
          <w:sz w:val="28"/>
          <w:szCs w:val="28"/>
        </w:rPr>
        <w:t xml:space="preserve">характеризовать героев-персонажей, давать их сравнительные характеристики </w:t>
      </w:r>
      <w:bookmarkStart w:id="32" w:name="_Hlk44086394"/>
      <w:r w:rsidRPr="00134AFE">
        <w:rPr>
          <w:rFonts w:ascii="Times New Roman" w:eastAsia="MS Mincho" w:hAnsi="Times New Roman"/>
          <w:sz w:val="28"/>
          <w:szCs w:val="28"/>
        </w:rPr>
        <w:t xml:space="preserve">после предварительного анализа </w:t>
      </w:r>
      <w:bookmarkEnd w:id="32"/>
      <w:r w:rsidRPr="00134AFE">
        <w:rPr>
          <w:rFonts w:ascii="Times New Roman" w:eastAsia="MS Mincho" w:hAnsi="Times New Roman"/>
          <w:sz w:val="28"/>
          <w:szCs w:val="28"/>
        </w:rPr>
        <w:t>(6-7 кл.); оценивать систему персонажей после предварительного анализа (7-8 кл.);</w:t>
      </w:r>
    </w:p>
    <w:p w14:paraId="7D1A634E" w14:textId="77777777" w:rsidR="00427096" w:rsidRPr="00134AF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134AFE">
        <w:rPr>
          <w:rFonts w:ascii="Times New Roman" w:eastAsia="MS Mincho" w:hAnsi="Times New Roman"/>
          <w:sz w:val="28"/>
          <w:szCs w:val="28"/>
        </w:rPr>
        <w:t>находить основные изобразительно-выразительные средства, характерные для творческой манеры писателя, определять их художественные функции после предварительного анализа (6</w:t>
      </w:r>
      <w:r w:rsidRPr="00134AFE">
        <w:rPr>
          <w:rFonts w:ascii="Times New Roman" w:hAnsi="Times New Roman"/>
          <w:sz w:val="28"/>
          <w:szCs w:val="28"/>
        </w:rPr>
        <w:t>–</w:t>
      </w:r>
      <w:r w:rsidRPr="00134AFE">
        <w:rPr>
          <w:rFonts w:ascii="Times New Roman" w:eastAsia="MS Mincho" w:hAnsi="Times New Roman"/>
          <w:sz w:val="28"/>
          <w:szCs w:val="28"/>
        </w:rPr>
        <w:t>7 кл.); выявлять особенности языка и стиля писателя (8</w:t>
      </w:r>
      <w:r w:rsidRPr="00134AFE">
        <w:rPr>
          <w:rFonts w:ascii="Times New Roman" w:hAnsi="Times New Roman"/>
          <w:sz w:val="28"/>
          <w:szCs w:val="28"/>
        </w:rPr>
        <w:t>–</w:t>
      </w:r>
      <w:r w:rsidRPr="00134AFE">
        <w:rPr>
          <w:rFonts w:ascii="Times New Roman" w:eastAsia="MS Mincho" w:hAnsi="Times New Roman"/>
          <w:sz w:val="28"/>
          <w:szCs w:val="28"/>
        </w:rPr>
        <w:t>9 кл.);</w:t>
      </w:r>
    </w:p>
    <w:p w14:paraId="7860AE5B" w14:textId="77777777" w:rsidR="00427096" w:rsidRPr="00134AF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134AFE">
        <w:rPr>
          <w:rFonts w:ascii="Times New Roman" w:eastAsia="MS Mincho" w:hAnsi="Times New Roman"/>
          <w:sz w:val="28"/>
          <w:szCs w:val="28"/>
        </w:rPr>
        <w:t>определять родо-жанровую специфику художественного произведения (7</w:t>
      </w:r>
      <w:r w:rsidRPr="00134AFE">
        <w:rPr>
          <w:rFonts w:ascii="Times New Roman" w:hAnsi="Times New Roman"/>
          <w:sz w:val="28"/>
          <w:szCs w:val="28"/>
        </w:rPr>
        <w:t>–</w:t>
      </w:r>
      <w:r w:rsidRPr="00134AFE">
        <w:rPr>
          <w:rFonts w:ascii="Times New Roman" w:eastAsia="MS Mincho" w:hAnsi="Times New Roman"/>
          <w:sz w:val="28"/>
          <w:szCs w:val="28"/>
        </w:rPr>
        <w:t xml:space="preserve">9 кл.); </w:t>
      </w:r>
    </w:p>
    <w:p w14:paraId="300DBF30" w14:textId="77777777" w:rsidR="00427096" w:rsidRPr="00134AF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134AFE">
        <w:rPr>
          <w:rFonts w:ascii="Times New Roman" w:eastAsia="MS Mincho" w:hAnsi="Times New Roman"/>
          <w:sz w:val="28"/>
          <w:szCs w:val="28"/>
        </w:rPr>
        <w:t>объяснять свое понимание нравственно-философской, социально-исторической и эстетической проблематики произведений (8</w:t>
      </w:r>
      <w:r w:rsidRPr="00134AFE">
        <w:rPr>
          <w:rFonts w:ascii="Times New Roman" w:hAnsi="Times New Roman"/>
          <w:sz w:val="28"/>
          <w:szCs w:val="28"/>
        </w:rPr>
        <w:t>–</w:t>
      </w:r>
      <w:r w:rsidRPr="00134AFE">
        <w:rPr>
          <w:rFonts w:ascii="Times New Roman" w:eastAsia="MS Mincho" w:hAnsi="Times New Roman"/>
          <w:sz w:val="28"/>
          <w:szCs w:val="28"/>
        </w:rPr>
        <w:t>9 кл.);</w:t>
      </w:r>
    </w:p>
    <w:p w14:paraId="1A6C5E18" w14:textId="77777777" w:rsidR="00427096" w:rsidRPr="00134AF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134AFE">
        <w:rPr>
          <w:rFonts w:ascii="Times New Roman" w:eastAsia="MS Mincho" w:hAnsi="Times New Roman"/>
          <w:sz w:val="28"/>
          <w:szCs w:val="28"/>
        </w:rPr>
        <w:t>выделять в произведениях элементы художественной формы и обнаруживать связи между ними (6</w:t>
      </w:r>
      <w:r w:rsidRPr="00134AFE">
        <w:rPr>
          <w:rFonts w:ascii="Times New Roman" w:hAnsi="Times New Roman"/>
          <w:sz w:val="28"/>
          <w:szCs w:val="28"/>
        </w:rPr>
        <w:t>–</w:t>
      </w:r>
      <w:r w:rsidRPr="00134AFE">
        <w:rPr>
          <w:rFonts w:ascii="Times New Roman" w:eastAsia="MS Mincho" w:hAnsi="Times New Roman"/>
          <w:sz w:val="28"/>
          <w:szCs w:val="28"/>
        </w:rPr>
        <w:t>7 кл.), постепенно переходя к анализу текста; анализировать литературные произведения разных жанров (8</w:t>
      </w:r>
      <w:r w:rsidRPr="00134AFE">
        <w:rPr>
          <w:rFonts w:ascii="Times New Roman" w:hAnsi="Times New Roman"/>
          <w:sz w:val="28"/>
          <w:szCs w:val="28"/>
        </w:rPr>
        <w:t>–</w:t>
      </w:r>
      <w:r w:rsidRPr="00134AFE">
        <w:rPr>
          <w:rFonts w:ascii="Times New Roman" w:eastAsia="MS Mincho" w:hAnsi="Times New Roman"/>
          <w:sz w:val="28"/>
          <w:szCs w:val="28"/>
        </w:rPr>
        <w:t>9 кл.);</w:t>
      </w:r>
    </w:p>
    <w:p w14:paraId="4A628766" w14:textId="77777777" w:rsidR="00427096" w:rsidRPr="00134AF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134AFE">
        <w:rPr>
          <w:rFonts w:ascii="Times New Roman" w:hAnsi="Times New Roman"/>
          <w:sz w:val="28"/>
          <w:szCs w:val="28"/>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sidRPr="00134AFE">
        <w:rPr>
          <w:rFonts w:ascii="Times New Roman" w:eastAsia="MS Mincho" w:hAnsi="Times New Roman"/>
          <w:sz w:val="28"/>
          <w:szCs w:val="28"/>
        </w:rPr>
        <w:t xml:space="preserve">(в каждом классе – на своем уровне); </w:t>
      </w:r>
    </w:p>
    <w:p w14:paraId="40F1353D" w14:textId="77777777" w:rsidR="00427096" w:rsidRPr="00134AF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134AFE">
        <w:rPr>
          <w:rFonts w:ascii="Times New Roman" w:eastAsia="MS Mincho" w:hAnsi="Times New Roman"/>
          <w:sz w:val="28"/>
          <w:szCs w:val="28"/>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14:paraId="00942F32" w14:textId="77777777" w:rsidR="00427096" w:rsidRPr="00134AF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134AFE">
        <w:rPr>
          <w:rFonts w:ascii="Times New Roman" w:eastAsia="MS Mincho" w:hAnsi="Times New Roman"/>
          <w:sz w:val="28"/>
          <w:szCs w:val="28"/>
        </w:rPr>
        <w:t>представлять развернутый устный или письменный ответ на поставленные вопросы (в каждом классе – на своем уровне); вести учебные дискуссии (8</w:t>
      </w:r>
      <w:r w:rsidRPr="00134AFE">
        <w:rPr>
          <w:rFonts w:ascii="Times New Roman" w:hAnsi="Times New Roman"/>
          <w:sz w:val="28"/>
          <w:szCs w:val="28"/>
        </w:rPr>
        <w:t>–</w:t>
      </w:r>
      <w:r w:rsidRPr="00134AFE">
        <w:rPr>
          <w:rFonts w:ascii="Times New Roman" w:eastAsia="MS Mincho" w:hAnsi="Times New Roman"/>
          <w:sz w:val="28"/>
          <w:szCs w:val="28"/>
        </w:rPr>
        <w:t>9 кл.);</w:t>
      </w:r>
    </w:p>
    <w:p w14:paraId="4FE32FF5" w14:textId="77777777" w:rsidR="00427096" w:rsidRPr="00134AFE" w:rsidRDefault="00427096" w:rsidP="00427096">
      <w:pPr>
        <w:numPr>
          <w:ilvl w:val="0"/>
          <w:numId w:val="10"/>
        </w:numPr>
        <w:spacing w:after="0" w:line="360" w:lineRule="auto"/>
        <w:ind w:left="0" w:firstLine="709"/>
        <w:jc w:val="both"/>
        <w:rPr>
          <w:rFonts w:ascii="Times New Roman" w:eastAsia="MS Mincho" w:hAnsi="Times New Roman"/>
          <w:sz w:val="28"/>
          <w:szCs w:val="28"/>
        </w:rPr>
      </w:pPr>
      <w:r w:rsidRPr="00134AFE">
        <w:rPr>
          <w:rFonts w:ascii="Times New Roman" w:eastAsia="MS Mincho" w:hAnsi="Times New Roman"/>
          <w:sz w:val="28"/>
          <w:szCs w:val="28"/>
        </w:rPr>
        <w:lastRenderedPageBreak/>
        <w:t xml:space="preserve">собирать материал (под руководством учителя)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sidRPr="00134AFE">
        <w:rPr>
          <w:rFonts w:ascii="Times New Roman" w:hAnsi="Times New Roman"/>
          <w:bCs/>
          <w:sz w:val="28"/>
          <w:szCs w:val="28"/>
        </w:rPr>
        <w:t xml:space="preserve">организации дискуссии </w:t>
      </w:r>
      <w:r w:rsidRPr="00134AFE">
        <w:rPr>
          <w:rFonts w:ascii="Times New Roman" w:eastAsia="MS Mincho" w:hAnsi="Times New Roman"/>
          <w:sz w:val="28"/>
          <w:szCs w:val="28"/>
        </w:rPr>
        <w:t>(в каждом классе – на своем уровне);</w:t>
      </w:r>
    </w:p>
    <w:p w14:paraId="59B3BCF2" w14:textId="77777777" w:rsidR="00427096" w:rsidRPr="00134AF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134AFE">
        <w:rPr>
          <w:rFonts w:ascii="Times New Roman" w:eastAsia="MS Mincho" w:hAnsi="Times New Roman"/>
          <w:sz w:val="28"/>
          <w:szCs w:val="28"/>
        </w:rPr>
        <w:t>выражать личное отношение к художественному произведению, аргументировать свою точку зрения (в каждом классе – на своем уровне);</w:t>
      </w:r>
    </w:p>
    <w:p w14:paraId="5F646747" w14:textId="77777777" w:rsidR="00427096" w:rsidRPr="00134AFE" w:rsidRDefault="00427096" w:rsidP="00427096">
      <w:pPr>
        <w:widowControl w:val="0"/>
        <w:numPr>
          <w:ilvl w:val="0"/>
          <w:numId w:val="10"/>
        </w:numPr>
        <w:autoSpaceDE w:val="0"/>
        <w:autoSpaceDN w:val="0"/>
        <w:adjustRightInd w:val="0"/>
        <w:spacing w:after="0" w:line="360" w:lineRule="auto"/>
        <w:ind w:left="0" w:firstLine="709"/>
        <w:jc w:val="both"/>
        <w:rPr>
          <w:rFonts w:ascii="Times New Roman" w:eastAsia="MS Mincho" w:hAnsi="Times New Roman"/>
          <w:sz w:val="28"/>
          <w:szCs w:val="28"/>
        </w:rPr>
      </w:pPr>
      <w:r w:rsidRPr="00134AFE">
        <w:rPr>
          <w:rFonts w:ascii="Times New Roman" w:eastAsia="MS Mincho" w:hAnsi="Times New Roman"/>
          <w:sz w:val="28"/>
          <w:szCs w:val="28"/>
        </w:rPr>
        <w:t>выразительно читать с листа и наизусть произведения/фрагменты</w:t>
      </w:r>
    </w:p>
    <w:p w14:paraId="29DB070E" w14:textId="77777777" w:rsidR="00427096" w:rsidRPr="00134AFE" w:rsidRDefault="00427096" w:rsidP="00427096">
      <w:pPr>
        <w:widowControl w:val="0"/>
        <w:autoSpaceDE w:val="0"/>
        <w:autoSpaceDN w:val="0"/>
        <w:adjustRightInd w:val="0"/>
        <w:spacing w:after="0" w:line="360" w:lineRule="auto"/>
        <w:jc w:val="both"/>
        <w:rPr>
          <w:rFonts w:ascii="Times New Roman" w:eastAsia="MS Mincho" w:hAnsi="Times New Roman"/>
          <w:sz w:val="28"/>
          <w:szCs w:val="28"/>
        </w:rPr>
      </w:pPr>
      <w:r w:rsidRPr="00134AFE">
        <w:rPr>
          <w:rFonts w:ascii="Times New Roman" w:eastAsia="MS Mincho" w:hAnsi="Times New Roman"/>
          <w:sz w:val="28"/>
          <w:szCs w:val="28"/>
        </w:rPr>
        <w:t xml:space="preserve">произведений художественной литературы, передавая личное отношение к произведению (5-9 класс); </w:t>
      </w:r>
    </w:p>
    <w:p w14:paraId="52AA6C04" w14:textId="77777777" w:rsidR="00427096" w:rsidRPr="00134AF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134AFE">
        <w:rPr>
          <w:rFonts w:ascii="Times New Roman" w:eastAsia="MS Mincho" w:hAnsi="Times New Roman"/>
          <w:sz w:val="28"/>
          <w:szCs w:val="28"/>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sidRPr="00134AFE">
        <w:rPr>
          <w:rFonts w:ascii="Times New Roman" w:hAnsi="Times New Roman"/>
          <w:sz w:val="28"/>
          <w:szCs w:val="28"/>
        </w:rPr>
        <w:t>–</w:t>
      </w:r>
      <w:r w:rsidRPr="00134AFE">
        <w:rPr>
          <w:rFonts w:ascii="Times New Roman" w:eastAsia="MS Mincho" w:hAnsi="Times New Roman"/>
          <w:sz w:val="28"/>
          <w:szCs w:val="28"/>
        </w:rPr>
        <w:t>9 кл.); пользоваться каталогами библиотек, библиографическими указателями, системой поиска в Интернете (6</w:t>
      </w:r>
      <w:r w:rsidRPr="00134AFE">
        <w:rPr>
          <w:rFonts w:ascii="Times New Roman" w:hAnsi="Times New Roman"/>
          <w:sz w:val="28"/>
          <w:szCs w:val="28"/>
        </w:rPr>
        <w:t>–</w:t>
      </w:r>
      <w:r w:rsidRPr="00134AFE">
        <w:rPr>
          <w:rFonts w:ascii="Times New Roman" w:eastAsia="MS Mincho" w:hAnsi="Times New Roman"/>
          <w:sz w:val="28"/>
          <w:szCs w:val="28"/>
        </w:rPr>
        <w:t>9 кл.) (в каждом классе – на своем уровне).</w:t>
      </w:r>
    </w:p>
    <w:p w14:paraId="6EFEBDAD" w14:textId="77777777" w:rsidR="00427096" w:rsidRDefault="00427096" w:rsidP="00427096">
      <w:pPr>
        <w:autoSpaceDE w:val="0"/>
        <w:autoSpaceDN w:val="0"/>
        <w:adjustRightInd w:val="0"/>
        <w:spacing w:after="0" w:line="360" w:lineRule="auto"/>
        <w:ind w:firstLine="709"/>
        <w:jc w:val="both"/>
        <w:rPr>
          <w:rFonts w:ascii="Times New Roman" w:hAnsi="Times New Roman"/>
          <w:color w:val="000000"/>
          <w:sz w:val="28"/>
          <w:szCs w:val="28"/>
        </w:rPr>
      </w:pPr>
    </w:p>
    <w:p w14:paraId="3DBF8916" w14:textId="77777777" w:rsidR="00427096" w:rsidRDefault="00427096" w:rsidP="00427096">
      <w:pPr>
        <w:spacing w:after="0" w:line="360" w:lineRule="auto"/>
        <w:ind w:firstLine="567"/>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Требования к предметным результатам освоения учебного предмета «Литература», распределенные по годам обучения</w:t>
      </w:r>
    </w:p>
    <w:p w14:paraId="77FAF8EA" w14:textId="77777777" w:rsidR="00427096" w:rsidRPr="00B61234" w:rsidRDefault="00427096" w:rsidP="00427096">
      <w:pPr>
        <w:autoSpaceDE w:val="0"/>
        <w:autoSpaceDN w:val="0"/>
        <w:adjustRightInd w:val="0"/>
        <w:spacing w:after="0" w:line="360" w:lineRule="auto"/>
        <w:ind w:firstLine="709"/>
        <w:jc w:val="both"/>
        <w:rPr>
          <w:rFonts w:ascii="Times New Roman" w:hAnsi="Times New Roman"/>
          <w:color w:val="000000"/>
          <w:sz w:val="28"/>
          <w:szCs w:val="28"/>
        </w:rPr>
      </w:pPr>
      <w:r w:rsidRPr="00B61234">
        <w:rPr>
          <w:rFonts w:ascii="Times New Roman" w:hAnsi="Times New Roman"/>
          <w:color w:val="000000"/>
          <w:sz w:val="28"/>
          <w:szCs w:val="28"/>
        </w:rPr>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14:paraId="722C26BC" w14:textId="77777777" w:rsidR="00427096" w:rsidRPr="007B3207" w:rsidRDefault="00427096" w:rsidP="00427096">
      <w:pPr>
        <w:autoSpaceDE w:val="0"/>
        <w:autoSpaceDN w:val="0"/>
        <w:adjustRightInd w:val="0"/>
        <w:spacing w:after="0" w:line="360" w:lineRule="auto"/>
        <w:ind w:firstLine="709"/>
        <w:jc w:val="both"/>
        <w:rPr>
          <w:rFonts w:ascii="Times New Roman" w:hAnsi="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первого</w:t>
      </w:r>
      <w:r w:rsidRPr="00EF19D4">
        <w:rPr>
          <w:rFonts w:ascii="Times New Roman" w:hAnsi="Times New Roman"/>
          <w:b/>
          <w:color w:val="000000"/>
          <w:sz w:val="28"/>
          <w:szCs w:val="28"/>
        </w:rPr>
        <w:t xml:space="preserve"> года</w:t>
      </w:r>
      <w:r w:rsidRPr="00EF19D4">
        <w:rPr>
          <w:rFonts w:ascii="Times New Roman" w:hAnsi="Times New Roman"/>
          <w:color w:val="000000"/>
          <w:sz w:val="28"/>
          <w:szCs w:val="28"/>
        </w:rPr>
        <w:t xml:space="preserve"> изучения учебного </w:t>
      </w:r>
      <w:r w:rsidRPr="00826325">
        <w:rPr>
          <w:rFonts w:ascii="Times New Roman" w:hAnsi="Times New Roman"/>
          <w:color w:val="000000"/>
          <w:sz w:val="28"/>
          <w:szCs w:val="28"/>
        </w:rPr>
        <w:t>предмета «Литература»</w:t>
      </w:r>
      <w:r w:rsidRPr="007B3207">
        <w:rPr>
          <w:rFonts w:ascii="Times New Roman" w:hAnsi="Times New Roman"/>
          <w:color w:val="000000"/>
          <w:sz w:val="28"/>
          <w:szCs w:val="28"/>
        </w:rPr>
        <w:t xml:space="preserve"> должны отражать сформированность умений</w:t>
      </w:r>
      <w:r w:rsidRPr="007B3207">
        <w:rPr>
          <w:rFonts w:ascii="Times New Roman" w:hAnsi="Times New Roman"/>
          <w:iCs/>
          <w:color w:val="000000"/>
          <w:sz w:val="28"/>
          <w:szCs w:val="28"/>
        </w:rPr>
        <w:t>:</w:t>
      </w:r>
    </w:p>
    <w:p w14:paraId="22D6F2B5" w14:textId="77777777" w:rsidR="00427096" w:rsidRPr="00792A3E" w:rsidRDefault="00427096" w:rsidP="00427096">
      <w:pPr>
        <w:spacing w:after="0" w:line="360" w:lineRule="auto"/>
        <w:ind w:firstLine="709"/>
        <w:jc w:val="both"/>
        <w:rPr>
          <w:rFonts w:ascii="Times New Roman" w:hAnsi="Times New Roman"/>
          <w:bCs/>
          <w:i/>
          <w:sz w:val="28"/>
          <w:szCs w:val="28"/>
        </w:rPr>
      </w:pPr>
      <w:r w:rsidRPr="00792A3E">
        <w:rPr>
          <w:rFonts w:ascii="Times New Roman" w:hAnsi="Times New Roman"/>
          <w:bCs/>
          <w:i/>
          <w:sz w:val="28"/>
          <w:szCs w:val="28"/>
        </w:rPr>
        <w:t>Устное народное творчество</w:t>
      </w:r>
    </w:p>
    <w:p w14:paraId="2B29DFB3" w14:textId="77777777" w:rsidR="00427096" w:rsidRPr="0082632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6325">
        <w:rPr>
          <w:rFonts w:ascii="Times New Roman" w:hAnsi="Times New Roman"/>
          <w:color w:val="000000"/>
          <w:sz w:val="28"/>
          <w:szCs w:val="28"/>
        </w:rPr>
        <w:t xml:space="preserve">осознанно воспринимать и понимать фольклорный текст; иметь представление о различиях фольклорных и литературных произведений; сопоставлять фольклорную сказку и ее интерпретацию средствами </w:t>
      </w:r>
      <w:r w:rsidRPr="00826325">
        <w:rPr>
          <w:rFonts w:ascii="Times New Roman" w:hAnsi="Times New Roman"/>
          <w:color w:val="000000"/>
          <w:sz w:val="28"/>
          <w:szCs w:val="28"/>
        </w:rPr>
        <w:lastRenderedPageBreak/>
        <w:t>других искусств (иллюстрация, мультипликация, художественный фильм) на основе предложенного алгоритма, перечня вопросов/ плана;</w:t>
      </w:r>
    </w:p>
    <w:p w14:paraId="0077969F" w14:textId="77777777" w:rsidR="00427096" w:rsidRPr="0082632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6325">
        <w:rPr>
          <w:rFonts w:ascii="Times New Roman" w:hAnsi="Times New Roman"/>
          <w:color w:val="000000"/>
          <w:sz w:val="28"/>
          <w:szCs w:val="28"/>
        </w:rPr>
        <w:t>выделять по наводящим вопросам нравственную проблематику сказок как основу для развития представлений о нравственном идеале русского народа, формирования представлений о русском национальном характере;</w:t>
      </w:r>
    </w:p>
    <w:p w14:paraId="06D9F4E8" w14:textId="77777777" w:rsidR="00427096" w:rsidRPr="0082632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6325">
        <w:rPr>
          <w:rFonts w:ascii="Times New Roman" w:hAnsi="Times New Roman"/>
          <w:color w:val="000000"/>
          <w:sz w:val="28"/>
          <w:szCs w:val="28"/>
        </w:rPr>
        <w:t>ориентироваться в чертах русского национального характера в героях русских сказок с порой на план/ перечень вопросов.</w:t>
      </w:r>
    </w:p>
    <w:p w14:paraId="72952306" w14:textId="77777777" w:rsidR="00427096" w:rsidRPr="0082632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6325">
        <w:rPr>
          <w:rFonts w:ascii="Times New Roman" w:hAnsi="Times New Roman"/>
          <w:color w:val="000000"/>
          <w:sz w:val="28"/>
          <w:szCs w:val="28"/>
        </w:rPr>
        <w:t>уметь выбирать под руководством учителя сказки для самостоятельного чтения;</w:t>
      </w:r>
    </w:p>
    <w:p w14:paraId="5E6D921B" w14:textId="77777777" w:rsidR="00427096" w:rsidRPr="0082632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6325">
        <w:rPr>
          <w:rFonts w:ascii="Times New Roman" w:hAnsi="Times New Roman"/>
          <w:color w:val="000000"/>
          <w:sz w:val="28"/>
          <w:szCs w:val="28"/>
        </w:rPr>
        <w:t>уметь выразительно читать сказки (небольшого объема с обязательной предварительной словарной работой и анализом текста), соблюдая соответствующий интонационный рисунок устного рассказывания;</w:t>
      </w:r>
    </w:p>
    <w:p w14:paraId="2C8AEDDA" w14:textId="77777777" w:rsidR="00427096" w:rsidRPr="0082632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6325">
        <w:rPr>
          <w:rFonts w:ascii="Times New Roman" w:hAnsi="Times New Roman"/>
          <w:color w:val="000000"/>
          <w:sz w:val="28"/>
          <w:szCs w:val="28"/>
        </w:rPr>
        <w:t>уметь пересказывать сказки, ч</w:t>
      </w:r>
      <w:r>
        <w:rPr>
          <w:rFonts w:ascii="Times New Roman" w:hAnsi="Times New Roman"/>
          <w:color w:val="000000"/>
          <w:sz w:val="28"/>
          <w:szCs w:val="28"/>
        </w:rPr>
        <w:t>е</w:t>
      </w:r>
      <w:r w:rsidRPr="00826325">
        <w:rPr>
          <w:rFonts w:ascii="Times New Roman" w:hAnsi="Times New Roman"/>
          <w:color w:val="000000"/>
          <w:sz w:val="28"/>
          <w:szCs w:val="28"/>
        </w:rPr>
        <w:t>тко выделяя сюжетные линии, не пропуская значимых композиционных элементов, используя в своей речи характерные для народных сказок художественные приемы с порой на план (в том числе, картинный), перечень вопросов;</w:t>
      </w:r>
    </w:p>
    <w:p w14:paraId="68D38814" w14:textId="77777777" w:rsidR="00427096" w:rsidRPr="0082632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6325">
        <w:rPr>
          <w:rFonts w:ascii="Times New Roman" w:hAnsi="Times New Roman"/>
          <w:color w:val="000000"/>
          <w:sz w:val="28"/>
          <w:szCs w:val="28"/>
        </w:rPr>
        <w:t>выявлять в сказках характерные художественные при</w:t>
      </w:r>
      <w:r>
        <w:rPr>
          <w:rFonts w:ascii="Times New Roman" w:hAnsi="Times New Roman"/>
          <w:color w:val="000000"/>
          <w:sz w:val="28"/>
          <w:szCs w:val="28"/>
        </w:rPr>
        <w:t>е</w:t>
      </w:r>
      <w:r w:rsidRPr="00826325">
        <w:rPr>
          <w:rFonts w:ascii="Times New Roman" w:hAnsi="Times New Roman"/>
          <w:color w:val="000000"/>
          <w:sz w:val="28"/>
          <w:szCs w:val="28"/>
        </w:rPr>
        <w:t>мы и на этой основе определять жанровую разновидность сказки с порой на образец, отличать литературную сказку от фольклорной с опорой на перечень характерных признаков.</w:t>
      </w:r>
    </w:p>
    <w:p w14:paraId="161856D6" w14:textId="77777777" w:rsidR="00427096" w:rsidRPr="00BB7AEC" w:rsidRDefault="00427096" w:rsidP="00427096">
      <w:pPr>
        <w:spacing w:after="0" w:line="360" w:lineRule="auto"/>
        <w:ind w:firstLine="709"/>
        <w:jc w:val="both"/>
        <w:rPr>
          <w:rFonts w:ascii="Times New Roman" w:hAnsi="Times New Roman"/>
          <w:bCs/>
          <w:i/>
          <w:sz w:val="28"/>
          <w:szCs w:val="28"/>
        </w:rPr>
      </w:pPr>
      <w:r w:rsidRPr="00BB7AEC">
        <w:rPr>
          <w:rFonts w:ascii="Times New Roman" w:hAnsi="Times New Roman"/>
          <w:bCs/>
          <w:i/>
          <w:sz w:val="28"/>
          <w:szCs w:val="28"/>
        </w:rPr>
        <w:t>Древнерусская литература. Русская литература XVIII в. Русская литература XIX—XX вв.</w:t>
      </w:r>
    </w:p>
    <w:p w14:paraId="3EC814FA" w14:textId="77777777" w:rsidR="00427096" w:rsidRPr="00BB7AEC" w:rsidRDefault="00427096" w:rsidP="00427096">
      <w:pPr>
        <w:spacing w:after="0" w:line="360" w:lineRule="auto"/>
        <w:ind w:firstLine="709"/>
        <w:jc w:val="both"/>
        <w:rPr>
          <w:rFonts w:ascii="Times New Roman" w:hAnsi="Times New Roman"/>
          <w:bCs/>
          <w:i/>
          <w:sz w:val="28"/>
          <w:szCs w:val="28"/>
        </w:rPr>
      </w:pPr>
      <w:r w:rsidRPr="00BB7AEC">
        <w:rPr>
          <w:rFonts w:ascii="Times New Roman" w:hAnsi="Times New Roman"/>
          <w:bCs/>
          <w:i/>
          <w:sz w:val="28"/>
          <w:szCs w:val="28"/>
        </w:rPr>
        <w:t>Зарубежная литература.</w:t>
      </w:r>
    </w:p>
    <w:p w14:paraId="1CD98E5E" w14:textId="77777777" w:rsidR="00427096" w:rsidRPr="0082632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6325">
        <w:rPr>
          <w:rFonts w:ascii="Times New Roman" w:hAnsi="Times New Roman"/>
          <w:color w:val="000000"/>
          <w:sz w:val="28"/>
          <w:szCs w:val="28"/>
        </w:rPr>
        <w:t>адекватно понимать художественный текст и давать его смысловой анализ на основе наводящих вопросов; интерпретировать прочитанное на основе приобретенных знаний и опыта;</w:t>
      </w:r>
    </w:p>
    <w:p w14:paraId="613773EE" w14:textId="77777777" w:rsidR="00427096" w:rsidRPr="0082632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6325">
        <w:rPr>
          <w:rFonts w:ascii="Times New Roman" w:hAnsi="Times New Roman"/>
          <w:color w:val="000000"/>
          <w:sz w:val="28"/>
          <w:szCs w:val="28"/>
        </w:rPr>
        <w:t>иметь представление о цели чтения художественной литературы; выбирать с помощью учителя произведения для самостоятельного чтения;</w:t>
      </w:r>
    </w:p>
    <w:p w14:paraId="27674BC0" w14:textId="77777777" w:rsidR="00427096" w:rsidRPr="0082632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26325">
        <w:rPr>
          <w:rFonts w:ascii="Times New Roman" w:hAnsi="Times New Roman"/>
          <w:color w:val="000000"/>
          <w:sz w:val="28"/>
          <w:szCs w:val="28"/>
        </w:rPr>
        <w:lastRenderedPageBreak/>
        <w:t>иметь представление об авторской позиции, определяя сво</w:t>
      </w:r>
      <w:r>
        <w:rPr>
          <w:rFonts w:ascii="Times New Roman" w:hAnsi="Times New Roman"/>
          <w:color w:val="000000"/>
          <w:sz w:val="28"/>
          <w:szCs w:val="28"/>
        </w:rPr>
        <w:t>е</w:t>
      </w:r>
      <w:r w:rsidRPr="00826325">
        <w:rPr>
          <w:rFonts w:ascii="Times New Roman" w:hAnsi="Times New Roman"/>
          <w:color w:val="000000"/>
          <w:sz w:val="28"/>
          <w:szCs w:val="28"/>
        </w:rPr>
        <w:t xml:space="preserve"> к ней отношение с опорой на перечень наводящих вопросов;</w:t>
      </w:r>
    </w:p>
    <w:p w14:paraId="40D1D9DE" w14:textId="77777777" w:rsidR="00427096" w:rsidRPr="007B3207"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втор</w:t>
      </w:r>
      <w:r w:rsidRPr="00EF19D4">
        <w:rPr>
          <w:rFonts w:ascii="Times New Roman" w:hAnsi="Times New Roman"/>
          <w:b/>
          <w:color w:val="000000"/>
          <w:sz w:val="28"/>
          <w:szCs w:val="28"/>
        </w:rPr>
        <w:t>ого года</w:t>
      </w:r>
      <w:r w:rsidRPr="00EF19D4">
        <w:rPr>
          <w:rFonts w:ascii="Times New Roman" w:hAnsi="Times New Roman"/>
          <w:color w:val="000000"/>
          <w:sz w:val="28"/>
          <w:szCs w:val="28"/>
        </w:rPr>
        <w:t xml:space="preserve"> изучения учебного </w:t>
      </w:r>
      <w:r w:rsidRPr="007B3207">
        <w:rPr>
          <w:rFonts w:ascii="Times New Roman" w:hAnsi="Times New Roman"/>
          <w:color w:val="000000"/>
          <w:sz w:val="28"/>
          <w:szCs w:val="28"/>
        </w:rPr>
        <w:t xml:space="preserve">предмета </w:t>
      </w:r>
      <w:r w:rsidRPr="00826325">
        <w:rPr>
          <w:rFonts w:ascii="Times New Roman" w:hAnsi="Times New Roman"/>
          <w:color w:val="000000"/>
          <w:sz w:val="28"/>
          <w:szCs w:val="28"/>
        </w:rPr>
        <w:t>«Литература»</w:t>
      </w:r>
      <w:r w:rsidRPr="007B3207">
        <w:rPr>
          <w:rFonts w:ascii="Times New Roman" w:hAnsi="Times New Roman"/>
          <w:color w:val="000000"/>
          <w:sz w:val="28"/>
          <w:szCs w:val="28"/>
        </w:rPr>
        <w:t xml:space="preserve"> должны отражать сформированность умений</w:t>
      </w:r>
      <w:r w:rsidRPr="007B3207">
        <w:rPr>
          <w:rFonts w:ascii="Times New Roman" w:hAnsi="Times New Roman"/>
          <w:iCs/>
          <w:color w:val="000000"/>
          <w:sz w:val="28"/>
          <w:szCs w:val="28"/>
        </w:rPr>
        <w:t>:</w:t>
      </w:r>
    </w:p>
    <w:p w14:paraId="4DA000AD" w14:textId="77777777" w:rsidR="00427096" w:rsidRPr="00792A3E" w:rsidRDefault="00427096" w:rsidP="00427096">
      <w:pPr>
        <w:spacing w:after="0" w:line="360" w:lineRule="auto"/>
        <w:ind w:firstLine="709"/>
        <w:jc w:val="both"/>
        <w:rPr>
          <w:rFonts w:ascii="Times New Roman" w:hAnsi="Times New Roman"/>
          <w:bCs/>
          <w:i/>
          <w:sz w:val="28"/>
          <w:szCs w:val="28"/>
        </w:rPr>
      </w:pPr>
      <w:r w:rsidRPr="00792A3E">
        <w:rPr>
          <w:rFonts w:ascii="Times New Roman" w:hAnsi="Times New Roman"/>
          <w:bCs/>
          <w:i/>
          <w:sz w:val="28"/>
          <w:szCs w:val="28"/>
        </w:rPr>
        <w:t>Устное народное творчество</w:t>
      </w:r>
    </w:p>
    <w:p w14:paraId="0E46BD53" w14:textId="77777777" w:rsidR="00427096" w:rsidRPr="00E550F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550F8">
        <w:rPr>
          <w:rFonts w:ascii="Times New Roman" w:hAnsi="Times New Roman"/>
          <w:color w:val="000000"/>
          <w:sz w:val="28"/>
          <w:szCs w:val="28"/>
        </w:rPr>
        <w:t>осознанно воспринимать и понимать фольклорный текст; знать о различиях фольклорных и литературных произведений;</w:t>
      </w:r>
    </w:p>
    <w:p w14:paraId="4AD9CFC6" w14:textId="77777777" w:rsidR="00427096" w:rsidRPr="00E550F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550F8">
        <w:rPr>
          <w:rFonts w:ascii="Times New Roman" w:hAnsi="Times New Roman"/>
          <w:color w:val="000000"/>
          <w:sz w:val="28"/>
          <w:szCs w:val="28"/>
        </w:rPr>
        <w:t>выделять по наводящим вопросам нравственную проблематику пословиц и поговорок как основу для развития представлений о нравственном идеале русского народа, формирования представлений о русском национальном характере;</w:t>
      </w:r>
    </w:p>
    <w:p w14:paraId="2104C8BB" w14:textId="77777777" w:rsidR="00427096" w:rsidRPr="00E550F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550F8">
        <w:rPr>
          <w:rFonts w:ascii="Times New Roman" w:hAnsi="Times New Roman"/>
          <w:color w:val="000000"/>
          <w:sz w:val="28"/>
          <w:szCs w:val="28"/>
        </w:rPr>
        <w:t>обращаться к пословицам, поговоркам, фольклорным образам, традиционным фольклорным приемам в специально смоделированных учебных ситуациях;</w:t>
      </w:r>
    </w:p>
    <w:p w14:paraId="4F9573B1" w14:textId="77777777" w:rsidR="00427096" w:rsidRPr="00E550F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550F8">
        <w:rPr>
          <w:rFonts w:ascii="Times New Roman" w:hAnsi="Times New Roman"/>
          <w:color w:val="000000"/>
          <w:sz w:val="28"/>
          <w:szCs w:val="28"/>
        </w:rPr>
        <w:t>использовать малые фольклорные жанры в своих письменных высказываниях, после проведенной словарной работы;</w:t>
      </w:r>
    </w:p>
    <w:p w14:paraId="33842B43" w14:textId="77777777" w:rsidR="00427096" w:rsidRPr="00E550F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E550F8">
        <w:rPr>
          <w:rFonts w:ascii="Times New Roman" w:hAnsi="Times New Roman"/>
          <w:color w:val="000000"/>
          <w:sz w:val="28"/>
          <w:szCs w:val="28"/>
        </w:rPr>
        <w:t>иметь представление, что при помощи пословицы можно определить жизненную/вымышленную ситуацию.</w:t>
      </w:r>
    </w:p>
    <w:p w14:paraId="707C7AA2" w14:textId="77777777" w:rsidR="00427096" w:rsidRPr="00792A3E" w:rsidRDefault="00427096" w:rsidP="00427096">
      <w:pPr>
        <w:spacing w:after="0" w:line="360" w:lineRule="auto"/>
        <w:ind w:firstLine="709"/>
        <w:jc w:val="both"/>
        <w:rPr>
          <w:rFonts w:ascii="Times New Roman" w:hAnsi="Times New Roman"/>
          <w:bCs/>
          <w:i/>
          <w:sz w:val="28"/>
          <w:szCs w:val="28"/>
        </w:rPr>
      </w:pPr>
      <w:r w:rsidRPr="00792A3E">
        <w:rPr>
          <w:rFonts w:ascii="Times New Roman" w:hAnsi="Times New Roman"/>
          <w:bCs/>
          <w:i/>
          <w:sz w:val="28"/>
          <w:szCs w:val="28"/>
        </w:rPr>
        <w:t>Древнерусская литература. Русская литература XVIII в. Русская литература XIX—XX вв.</w:t>
      </w:r>
    </w:p>
    <w:p w14:paraId="72799C20" w14:textId="77777777" w:rsidR="00427096" w:rsidRPr="00792A3E" w:rsidRDefault="00427096" w:rsidP="00427096">
      <w:pPr>
        <w:spacing w:after="0" w:line="360" w:lineRule="auto"/>
        <w:ind w:firstLine="709"/>
        <w:jc w:val="both"/>
        <w:rPr>
          <w:rFonts w:ascii="Times New Roman" w:hAnsi="Times New Roman"/>
          <w:bCs/>
          <w:i/>
          <w:sz w:val="28"/>
          <w:szCs w:val="28"/>
        </w:rPr>
      </w:pPr>
      <w:r w:rsidRPr="00792A3E">
        <w:rPr>
          <w:rFonts w:ascii="Times New Roman" w:hAnsi="Times New Roman"/>
          <w:bCs/>
          <w:i/>
          <w:sz w:val="28"/>
          <w:szCs w:val="28"/>
        </w:rPr>
        <w:t>Зарубежная литература</w:t>
      </w:r>
    </w:p>
    <w:p w14:paraId="3E675A75" w14:textId="77777777" w:rsidR="00427096" w:rsidRPr="00792A3E"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792A3E">
        <w:rPr>
          <w:rFonts w:ascii="Times New Roman" w:hAnsi="Times New Roman"/>
          <w:color w:val="000000"/>
          <w:sz w:val="28"/>
          <w:szCs w:val="28"/>
        </w:rPr>
        <w:t>адекватно понимать художественный текст и давать его смысловой анализ на основе предложенного плана; интерпретировать прочитанное;</w:t>
      </w:r>
    </w:p>
    <w:p w14:paraId="1E060476" w14:textId="77777777" w:rsidR="00427096" w:rsidRPr="00792A3E"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792A3E">
        <w:rPr>
          <w:rFonts w:ascii="Times New Roman" w:hAnsi="Times New Roman"/>
          <w:color w:val="000000"/>
          <w:sz w:val="28"/>
          <w:szCs w:val="28"/>
        </w:rPr>
        <w:t>определять (с помощью учителя) для себя актуальную цель чтения художественной литературы; выбирать под руководством учителя произведения для самостоятельного чтения;</w:t>
      </w:r>
    </w:p>
    <w:p w14:paraId="67E5E10E" w14:textId="77777777" w:rsidR="00427096" w:rsidRPr="00792A3E"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792A3E">
        <w:rPr>
          <w:rFonts w:ascii="Times New Roman" w:hAnsi="Times New Roman"/>
          <w:color w:val="000000"/>
          <w:sz w:val="28"/>
          <w:szCs w:val="28"/>
        </w:rPr>
        <w:t>выявлять авторскую позицию, определяя свое к ней отношение по наводящим вопросам и/или после предварительного анализа;</w:t>
      </w:r>
    </w:p>
    <w:p w14:paraId="78F7CD25" w14:textId="77777777" w:rsidR="00427096" w:rsidRPr="00792A3E"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792A3E">
        <w:rPr>
          <w:rFonts w:ascii="Times New Roman" w:hAnsi="Times New Roman"/>
          <w:color w:val="000000"/>
          <w:sz w:val="28"/>
          <w:szCs w:val="28"/>
        </w:rPr>
        <w:t xml:space="preserve">учиться создавать собственный текст интерпретирующего характера в формате ответа на вопрос, анализа характеристики героя с порой на </w:t>
      </w:r>
      <w:r w:rsidRPr="00792A3E">
        <w:rPr>
          <w:rFonts w:ascii="Times New Roman" w:hAnsi="Times New Roman"/>
          <w:color w:val="000000"/>
          <w:sz w:val="28"/>
          <w:szCs w:val="28"/>
        </w:rPr>
        <w:lastRenderedPageBreak/>
        <w:t>предложенный план/ перечень вопросов;</w:t>
      </w:r>
    </w:p>
    <w:p w14:paraId="5585F655" w14:textId="77777777" w:rsidR="00427096" w:rsidRPr="00792A3E"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792A3E">
        <w:rPr>
          <w:rFonts w:ascii="Times New Roman" w:hAnsi="Times New Roman"/>
          <w:color w:val="000000"/>
          <w:sz w:val="28"/>
          <w:szCs w:val="28"/>
        </w:rPr>
        <w:t>сопоставлять произведение словесного искусства и его иллюстрацию на основе предложенного алгоритма, перечня вопросов/ плана;</w:t>
      </w:r>
    </w:p>
    <w:p w14:paraId="0F47F851" w14:textId="77777777" w:rsidR="00427096" w:rsidRPr="00792A3E"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792A3E">
        <w:rPr>
          <w:rFonts w:ascii="Times New Roman" w:hAnsi="Times New Roman"/>
          <w:color w:val="000000"/>
          <w:sz w:val="28"/>
          <w:szCs w:val="28"/>
        </w:rPr>
        <w:t>учиться работать с книгой как источником информации.</w:t>
      </w:r>
    </w:p>
    <w:p w14:paraId="570E024F" w14:textId="77777777" w:rsidR="00427096" w:rsidRPr="007B3207"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третьего</w:t>
      </w:r>
      <w:r w:rsidRPr="00EF19D4">
        <w:rPr>
          <w:rFonts w:ascii="Times New Roman" w:hAnsi="Times New Roman"/>
          <w:b/>
          <w:color w:val="000000"/>
          <w:sz w:val="28"/>
          <w:szCs w:val="28"/>
        </w:rPr>
        <w:t xml:space="preserve"> года</w:t>
      </w:r>
      <w:r w:rsidRPr="00EF19D4">
        <w:rPr>
          <w:rFonts w:ascii="Times New Roman" w:hAnsi="Times New Roman"/>
          <w:color w:val="000000"/>
          <w:sz w:val="28"/>
          <w:szCs w:val="28"/>
        </w:rPr>
        <w:t xml:space="preserve"> изучения учебного </w:t>
      </w:r>
      <w:r w:rsidRPr="007B3207">
        <w:rPr>
          <w:rFonts w:ascii="Times New Roman" w:hAnsi="Times New Roman"/>
          <w:color w:val="000000"/>
          <w:sz w:val="28"/>
          <w:szCs w:val="28"/>
        </w:rPr>
        <w:t xml:space="preserve">предмета </w:t>
      </w:r>
      <w:r w:rsidRPr="00826325">
        <w:rPr>
          <w:rFonts w:ascii="Times New Roman" w:hAnsi="Times New Roman"/>
          <w:color w:val="000000"/>
          <w:sz w:val="28"/>
          <w:szCs w:val="28"/>
        </w:rPr>
        <w:t>«Литература»</w:t>
      </w:r>
      <w:r w:rsidRPr="007B3207">
        <w:rPr>
          <w:rFonts w:ascii="Times New Roman" w:hAnsi="Times New Roman"/>
          <w:color w:val="000000"/>
          <w:sz w:val="28"/>
          <w:szCs w:val="28"/>
        </w:rPr>
        <w:t xml:space="preserve"> должны отражать сформированность умений</w:t>
      </w:r>
      <w:r w:rsidRPr="007B3207">
        <w:rPr>
          <w:rFonts w:ascii="Times New Roman" w:hAnsi="Times New Roman"/>
          <w:iCs/>
          <w:color w:val="000000"/>
          <w:sz w:val="28"/>
          <w:szCs w:val="28"/>
        </w:rPr>
        <w:t>:</w:t>
      </w:r>
    </w:p>
    <w:p w14:paraId="4F7B6418" w14:textId="77777777" w:rsidR="00427096" w:rsidRPr="00792A3E" w:rsidRDefault="00427096" w:rsidP="00427096">
      <w:pPr>
        <w:spacing w:after="0" w:line="360" w:lineRule="auto"/>
        <w:ind w:firstLine="709"/>
        <w:jc w:val="both"/>
        <w:rPr>
          <w:rFonts w:ascii="Times New Roman" w:hAnsi="Times New Roman"/>
          <w:bCs/>
          <w:i/>
          <w:sz w:val="28"/>
          <w:szCs w:val="28"/>
        </w:rPr>
      </w:pPr>
      <w:r w:rsidRPr="00792A3E">
        <w:rPr>
          <w:rFonts w:ascii="Times New Roman" w:hAnsi="Times New Roman"/>
          <w:bCs/>
          <w:i/>
          <w:sz w:val="28"/>
          <w:szCs w:val="28"/>
        </w:rPr>
        <w:t>Устное народное творчество</w:t>
      </w:r>
    </w:p>
    <w:p w14:paraId="4BBBCCED" w14:textId="77777777" w:rsidR="00427096" w:rsidRPr="003979F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979F5">
        <w:rPr>
          <w:rFonts w:ascii="Times New Roman" w:hAnsi="Times New Roman"/>
          <w:color w:val="000000"/>
          <w:sz w:val="28"/>
          <w:szCs w:val="28"/>
        </w:rPr>
        <w:t>осознанно воспринимать и понимать фольклорный текст; различать фольклорные и литературные произведения после предварительного анализа, на основе перечня вопросов/ плана;</w:t>
      </w:r>
    </w:p>
    <w:p w14:paraId="7EB182A0" w14:textId="77777777" w:rsidR="00427096" w:rsidRPr="003979F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979F5">
        <w:rPr>
          <w:rFonts w:ascii="Times New Roman" w:hAnsi="Times New Roman"/>
          <w:color w:val="000000"/>
          <w:sz w:val="28"/>
          <w:szCs w:val="28"/>
        </w:rPr>
        <w:t>выделять по наводящим вопросам нравственную проблематику преданий и былин как основу для развития представлений о нравственном идеале русского народа, формирования представлений о русском национальном характере;</w:t>
      </w:r>
    </w:p>
    <w:p w14:paraId="7AED2EDB" w14:textId="77777777" w:rsidR="00427096" w:rsidRPr="003979F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979F5">
        <w:rPr>
          <w:rFonts w:ascii="Times New Roman" w:hAnsi="Times New Roman"/>
          <w:color w:val="000000"/>
          <w:sz w:val="28"/>
          <w:szCs w:val="28"/>
        </w:rPr>
        <w:t>обращаться к преданиям, былинам, фольклорным образам, традиционным фольклорным при</w:t>
      </w:r>
      <w:r>
        <w:rPr>
          <w:rFonts w:ascii="Times New Roman" w:hAnsi="Times New Roman"/>
          <w:color w:val="000000"/>
          <w:sz w:val="28"/>
          <w:szCs w:val="28"/>
        </w:rPr>
        <w:t>е</w:t>
      </w:r>
      <w:r w:rsidRPr="003979F5">
        <w:rPr>
          <w:rFonts w:ascii="Times New Roman" w:hAnsi="Times New Roman"/>
          <w:color w:val="000000"/>
          <w:sz w:val="28"/>
          <w:szCs w:val="28"/>
        </w:rPr>
        <w:t>мам в специально смоделированных учебных ситуациях;</w:t>
      </w:r>
    </w:p>
    <w:p w14:paraId="782B75C6" w14:textId="77777777" w:rsidR="00427096" w:rsidRPr="003979F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979F5">
        <w:rPr>
          <w:rFonts w:ascii="Times New Roman" w:hAnsi="Times New Roman"/>
          <w:color w:val="000000"/>
          <w:sz w:val="28"/>
          <w:szCs w:val="28"/>
        </w:rPr>
        <w:t>выразительно читать былины, соблюдая соответствующий интонационный рисунок устного рассказывания (после предварительной словарной работы);</w:t>
      </w:r>
    </w:p>
    <w:p w14:paraId="365234A0" w14:textId="77777777" w:rsidR="00427096" w:rsidRPr="003979F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979F5">
        <w:rPr>
          <w:rFonts w:ascii="Times New Roman" w:hAnsi="Times New Roman"/>
          <w:color w:val="000000"/>
          <w:sz w:val="28"/>
          <w:szCs w:val="28"/>
        </w:rPr>
        <w:t>пересказывать былины и предания с порой на перечень вопросов/ план, ч</w:t>
      </w:r>
      <w:r>
        <w:rPr>
          <w:rFonts w:ascii="Times New Roman" w:hAnsi="Times New Roman"/>
          <w:color w:val="000000"/>
          <w:sz w:val="28"/>
          <w:szCs w:val="28"/>
        </w:rPr>
        <w:t>е</w:t>
      </w:r>
      <w:r w:rsidRPr="003979F5">
        <w:rPr>
          <w:rFonts w:ascii="Times New Roman" w:hAnsi="Times New Roman"/>
          <w:color w:val="000000"/>
          <w:sz w:val="28"/>
          <w:szCs w:val="28"/>
        </w:rPr>
        <w:t>тко выделяя сюжетные линии, не пропуская значимых композиционных элементов, используя в своей речи характерные для народного эпоса художественные при</w:t>
      </w:r>
      <w:r>
        <w:rPr>
          <w:rFonts w:ascii="Times New Roman" w:hAnsi="Times New Roman"/>
          <w:color w:val="000000"/>
          <w:sz w:val="28"/>
          <w:szCs w:val="28"/>
        </w:rPr>
        <w:t>е</w:t>
      </w:r>
      <w:r w:rsidRPr="003979F5">
        <w:rPr>
          <w:rFonts w:ascii="Times New Roman" w:hAnsi="Times New Roman"/>
          <w:color w:val="000000"/>
          <w:sz w:val="28"/>
          <w:szCs w:val="28"/>
        </w:rPr>
        <w:t>мы после проведенной словарной работы.</w:t>
      </w:r>
    </w:p>
    <w:p w14:paraId="0AB9B62B" w14:textId="77777777" w:rsidR="00427096" w:rsidRPr="00792A3E" w:rsidRDefault="00427096" w:rsidP="00427096">
      <w:pPr>
        <w:spacing w:after="0" w:line="360" w:lineRule="auto"/>
        <w:ind w:firstLine="709"/>
        <w:jc w:val="both"/>
        <w:rPr>
          <w:rFonts w:ascii="Times New Roman" w:hAnsi="Times New Roman"/>
          <w:bCs/>
          <w:i/>
          <w:sz w:val="28"/>
          <w:szCs w:val="28"/>
        </w:rPr>
      </w:pPr>
      <w:r w:rsidRPr="00792A3E">
        <w:rPr>
          <w:rFonts w:ascii="Times New Roman" w:hAnsi="Times New Roman"/>
          <w:bCs/>
          <w:i/>
          <w:sz w:val="28"/>
          <w:szCs w:val="28"/>
        </w:rPr>
        <w:t>Древнерусская литература. Русская литература XVIII в. Русская литература XIX—XX вв.</w:t>
      </w:r>
    </w:p>
    <w:p w14:paraId="118E5382" w14:textId="77777777" w:rsidR="00427096" w:rsidRPr="00792A3E" w:rsidRDefault="00427096" w:rsidP="00427096">
      <w:pPr>
        <w:spacing w:after="0" w:line="360" w:lineRule="auto"/>
        <w:ind w:firstLine="709"/>
        <w:jc w:val="both"/>
        <w:rPr>
          <w:rFonts w:ascii="Times New Roman" w:hAnsi="Times New Roman"/>
          <w:bCs/>
          <w:i/>
          <w:sz w:val="28"/>
          <w:szCs w:val="28"/>
        </w:rPr>
      </w:pPr>
      <w:r w:rsidRPr="00792A3E">
        <w:rPr>
          <w:rFonts w:ascii="Times New Roman" w:hAnsi="Times New Roman"/>
          <w:bCs/>
          <w:i/>
          <w:sz w:val="28"/>
          <w:szCs w:val="28"/>
        </w:rPr>
        <w:t>Зарубежная литература</w:t>
      </w:r>
    </w:p>
    <w:p w14:paraId="1C266B6F" w14:textId="77777777" w:rsidR="00427096" w:rsidRPr="003979F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979F5">
        <w:rPr>
          <w:rFonts w:ascii="Times New Roman" w:hAnsi="Times New Roman"/>
          <w:color w:val="000000"/>
          <w:sz w:val="28"/>
          <w:szCs w:val="28"/>
        </w:rPr>
        <w:t>адекватно понимать художественный текст и давать его смысловой анализ на основе плана/ алгоритма; интерпретировать прочитанное;</w:t>
      </w:r>
    </w:p>
    <w:p w14:paraId="08F44690" w14:textId="77777777" w:rsidR="00427096" w:rsidRPr="003979F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979F5">
        <w:rPr>
          <w:rFonts w:ascii="Times New Roman" w:hAnsi="Times New Roman"/>
          <w:color w:val="000000"/>
          <w:sz w:val="28"/>
          <w:szCs w:val="28"/>
        </w:rPr>
        <w:lastRenderedPageBreak/>
        <w:t>воспринимать художественный текст как произведение искусства;</w:t>
      </w:r>
    </w:p>
    <w:p w14:paraId="1E43AF7F" w14:textId="77777777" w:rsidR="00427096" w:rsidRPr="003979F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979F5">
        <w:rPr>
          <w:rFonts w:ascii="Times New Roman" w:hAnsi="Times New Roman"/>
          <w:color w:val="000000"/>
          <w:sz w:val="28"/>
          <w:szCs w:val="28"/>
        </w:rPr>
        <w:t>определять для себя актуальную цель чтения художественной литературы; выбирать произведения для самостоятельного чтения;</w:t>
      </w:r>
    </w:p>
    <w:p w14:paraId="25B062EC" w14:textId="77777777" w:rsidR="00427096" w:rsidRPr="003979F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979F5">
        <w:rPr>
          <w:rFonts w:ascii="Times New Roman" w:hAnsi="Times New Roman"/>
          <w:color w:val="000000"/>
          <w:sz w:val="28"/>
          <w:szCs w:val="28"/>
        </w:rPr>
        <w:t>выявлять по плану и после предварительного анализа авторскую позицию, определяя сво</w:t>
      </w:r>
      <w:r>
        <w:rPr>
          <w:rFonts w:ascii="Times New Roman" w:hAnsi="Times New Roman"/>
          <w:color w:val="000000"/>
          <w:sz w:val="28"/>
          <w:szCs w:val="28"/>
        </w:rPr>
        <w:t>е</w:t>
      </w:r>
      <w:r w:rsidRPr="003979F5">
        <w:rPr>
          <w:rFonts w:ascii="Times New Roman" w:hAnsi="Times New Roman"/>
          <w:color w:val="000000"/>
          <w:sz w:val="28"/>
          <w:szCs w:val="28"/>
        </w:rPr>
        <w:t xml:space="preserve"> к ней отношение,</w:t>
      </w:r>
    </w:p>
    <w:p w14:paraId="7ACFABA8" w14:textId="77777777" w:rsidR="00427096" w:rsidRPr="003979F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979F5">
        <w:rPr>
          <w:rFonts w:ascii="Times New Roman" w:hAnsi="Times New Roman"/>
          <w:color w:val="000000"/>
          <w:sz w:val="28"/>
          <w:szCs w:val="28"/>
        </w:rPr>
        <w:t>создавать собственный текст интерпретирующего характера в формате сравнительной характеристики героев по плану/ перечню вопросов; анализа поэтического текста с порой на перечень вопросов/ план;</w:t>
      </w:r>
    </w:p>
    <w:p w14:paraId="0BF94784" w14:textId="77777777" w:rsidR="00427096" w:rsidRPr="003979F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979F5">
        <w:rPr>
          <w:rFonts w:ascii="Times New Roman" w:hAnsi="Times New Roman"/>
          <w:color w:val="000000"/>
          <w:sz w:val="28"/>
          <w:szCs w:val="28"/>
        </w:rPr>
        <w:t>сопоставлять произведение словесного искусства и его воплощение в других искусствах;</w:t>
      </w:r>
    </w:p>
    <w:p w14:paraId="7539539D" w14:textId="77777777" w:rsidR="00427096" w:rsidRPr="003979F5"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979F5">
        <w:rPr>
          <w:rFonts w:ascii="Times New Roman" w:hAnsi="Times New Roman"/>
          <w:color w:val="000000"/>
          <w:sz w:val="28"/>
          <w:szCs w:val="28"/>
        </w:rPr>
        <w:t>работать с книгой и другими источниками информации.</w:t>
      </w:r>
    </w:p>
    <w:p w14:paraId="3349A4DF" w14:textId="77777777" w:rsidR="00427096" w:rsidRPr="007B3207" w:rsidRDefault="00427096" w:rsidP="00427096">
      <w:pPr>
        <w:spacing w:after="0" w:line="360" w:lineRule="auto"/>
        <w:ind w:firstLine="709"/>
        <w:jc w:val="both"/>
        <w:rPr>
          <w:rFonts w:ascii="Times New Roman" w:hAnsi="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четвертого</w:t>
      </w:r>
      <w:r w:rsidRPr="00EF19D4">
        <w:rPr>
          <w:rFonts w:ascii="Times New Roman" w:hAnsi="Times New Roman"/>
          <w:b/>
          <w:color w:val="000000"/>
          <w:sz w:val="28"/>
          <w:szCs w:val="28"/>
        </w:rPr>
        <w:t xml:space="preserve"> года</w:t>
      </w:r>
      <w:r w:rsidRPr="00EF19D4">
        <w:rPr>
          <w:rFonts w:ascii="Times New Roman" w:hAnsi="Times New Roman"/>
          <w:color w:val="000000"/>
          <w:sz w:val="28"/>
          <w:szCs w:val="28"/>
        </w:rPr>
        <w:t xml:space="preserve"> изучения учебного </w:t>
      </w:r>
      <w:r w:rsidRPr="007B3207">
        <w:rPr>
          <w:rFonts w:ascii="Times New Roman" w:hAnsi="Times New Roman"/>
          <w:color w:val="000000"/>
          <w:sz w:val="28"/>
          <w:szCs w:val="28"/>
        </w:rPr>
        <w:t xml:space="preserve">предмета </w:t>
      </w:r>
      <w:r w:rsidRPr="00826325">
        <w:rPr>
          <w:rFonts w:ascii="Times New Roman" w:hAnsi="Times New Roman"/>
          <w:color w:val="000000"/>
          <w:sz w:val="28"/>
          <w:szCs w:val="28"/>
        </w:rPr>
        <w:t>«Литература»</w:t>
      </w:r>
      <w:r w:rsidRPr="007B3207">
        <w:rPr>
          <w:rFonts w:ascii="Times New Roman" w:hAnsi="Times New Roman"/>
          <w:color w:val="000000"/>
          <w:sz w:val="28"/>
          <w:szCs w:val="28"/>
        </w:rPr>
        <w:t xml:space="preserve"> должны отражать сформированность умений</w:t>
      </w:r>
      <w:r w:rsidRPr="007B3207">
        <w:rPr>
          <w:rFonts w:ascii="Times New Roman" w:hAnsi="Times New Roman"/>
          <w:iCs/>
          <w:color w:val="000000"/>
          <w:sz w:val="28"/>
          <w:szCs w:val="28"/>
        </w:rPr>
        <w:t>:</w:t>
      </w:r>
    </w:p>
    <w:p w14:paraId="2B46DC26" w14:textId="77777777" w:rsidR="00427096" w:rsidRPr="003979F5" w:rsidRDefault="00427096" w:rsidP="00427096">
      <w:pPr>
        <w:spacing w:after="0" w:line="360" w:lineRule="auto"/>
        <w:ind w:firstLine="709"/>
        <w:jc w:val="both"/>
        <w:rPr>
          <w:rFonts w:ascii="Times New Roman" w:hAnsi="Times New Roman"/>
          <w:bCs/>
          <w:i/>
          <w:sz w:val="28"/>
          <w:szCs w:val="28"/>
        </w:rPr>
      </w:pPr>
      <w:r w:rsidRPr="003979F5">
        <w:rPr>
          <w:rFonts w:ascii="Times New Roman" w:hAnsi="Times New Roman"/>
          <w:bCs/>
          <w:i/>
          <w:sz w:val="28"/>
          <w:szCs w:val="28"/>
        </w:rPr>
        <w:t>Устное народное творчество</w:t>
      </w:r>
    </w:p>
    <w:p w14:paraId="58786F2D"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осознанно воспринимать и понимать фольклорный текст; различать фольклорные и литературные произведения по плану/перечню вопросов;</w:t>
      </w:r>
    </w:p>
    <w:p w14:paraId="1F4DF53B"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выделять после предварительного анализа нравственную проблематику народных песен как основу для развития представлений о нравственном идеале русского народа, формирования представлений о русском национальном характере;</w:t>
      </w:r>
    </w:p>
    <w:p w14:paraId="0CC590C8"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обращаться к фольклорным образам, традиционным фольклорным при</w:t>
      </w:r>
      <w:r>
        <w:rPr>
          <w:rFonts w:ascii="Times New Roman" w:hAnsi="Times New Roman"/>
          <w:color w:val="000000"/>
          <w:sz w:val="28"/>
          <w:szCs w:val="28"/>
        </w:rPr>
        <w:t>е</w:t>
      </w:r>
      <w:r w:rsidRPr="004E58F7">
        <w:rPr>
          <w:rFonts w:ascii="Times New Roman" w:hAnsi="Times New Roman"/>
          <w:color w:val="000000"/>
          <w:sz w:val="28"/>
          <w:szCs w:val="28"/>
        </w:rPr>
        <w:t>мам в ситуациях, смоделированных учителем;</w:t>
      </w:r>
    </w:p>
    <w:p w14:paraId="125012EA"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выразительно читать народные песни, соблюдая соответствующий интонационный рисунок устного рассказывания.</w:t>
      </w:r>
    </w:p>
    <w:p w14:paraId="24F24EB6" w14:textId="77777777" w:rsidR="00427096" w:rsidRPr="004E58F7" w:rsidRDefault="00427096" w:rsidP="00427096">
      <w:pPr>
        <w:spacing w:after="0" w:line="360" w:lineRule="auto"/>
        <w:ind w:firstLine="709"/>
        <w:jc w:val="both"/>
        <w:rPr>
          <w:rFonts w:ascii="Times New Roman" w:hAnsi="Times New Roman"/>
          <w:bCs/>
          <w:i/>
          <w:sz w:val="28"/>
          <w:szCs w:val="28"/>
        </w:rPr>
      </w:pPr>
      <w:r w:rsidRPr="004E58F7">
        <w:rPr>
          <w:rFonts w:ascii="Times New Roman" w:hAnsi="Times New Roman"/>
          <w:bCs/>
          <w:i/>
          <w:sz w:val="28"/>
          <w:szCs w:val="28"/>
        </w:rPr>
        <w:t>Древнерусская литература. Русская литература XVIII в. Русская литература XIX—XX вв.</w:t>
      </w:r>
    </w:p>
    <w:p w14:paraId="7EC25C54" w14:textId="77777777" w:rsidR="00427096" w:rsidRPr="004E58F7" w:rsidRDefault="00427096" w:rsidP="00427096">
      <w:pPr>
        <w:spacing w:after="0" w:line="360" w:lineRule="auto"/>
        <w:ind w:firstLine="709"/>
        <w:jc w:val="both"/>
        <w:rPr>
          <w:rFonts w:ascii="Times New Roman" w:hAnsi="Times New Roman"/>
          <w:bCs/>
          <w:i/>
          <w:sz w:val="28"/>
          <w:szCs w:val="28"/>
        </w:rPr>
      </w:pPr>
      <w:r w:rsidRPr="004E58F7">
        <w:rPr>
          <w:rFonts w:ascii="Times New Roman" w:hAnsi="Times New Roman"/>
          <w:bCs/>
          <w:i/>
          <w:sz w:val="28"/>
          <w:szCs w:val="28"/>
        </w:rPr>
        <w:t>Зарубежная литература</w:t>
      </w:r>
    </w:p>
    <w:p w14:paraId="015CF5E9"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 xml:space="preserve">адекватно понимать художественный текст и давать его смысловой анализ на основе плана/ алгоритма; </w:t>
      </w:r>
    </w:p>
    <w:p w14:paraId="665294A1"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 xml:space="preserve">самостоятельно интерпретировать прочитанное, отбирать произведения </w:t>
      </w:r>
      <w:r w:rsidRPr="004E58F7">
        <w:rPr>
          <w:rFonts w:ascii="Times New Roman" w:hAnsi="Times New Roman"/>
          <w:color w:val="000000"/>
          <w:sz w:val="28"/>
          <w:szCs w:val="28"/>
        </w:rPr>
        <w:lastRenderedPageBreak/>
        <w:t>для чтения;</w:t>
      </w:r>
    </w:p>
    <w:p w14:paraId="091CCC0B"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воспринимать художественный текст как произведение искусства, послание автора читателю, современнику и потомку;</w:t>
      </w:r>
    </w:p>
    <w:p w14:paraId="30CC81FC"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определять для себя актуальную цель чтения художественной литературы; выбирать произведения для самостоятельного чтения;</w:t>
      </w:r>
    </w:p>
    <w:p w14:paraId="30A37F08"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выявлять по алгоритму авторскую позицию, определяя сво</w:t>
      </w:r>
      <w:r>
        <w:rPr>
          <w:rFonts w:ascii="Times New Roman" w:hAnsi="Times New Roman"/>
          <w:color w:val="000000"/>
          <w:sz w:val="28"/>
          <w:szCs w:val="28"/>
        </w:rPr>
        <w:t>е</w:t>
      </w:r>
      <w:r w:rsidRPr="004E58F7">
        <w:rPr>
          <w:rFonts w:ascii="Times New Roman" w:hAnsi="Times New Roman"/>
          <w:color w:val="000000"/>
          <w:sz w:val="28"/>
          <w:szCs w:val="28"/>
        </w:rPr>
        <w:t xml:space="preserve"> к ней отношение;</w:t>
      </w:r>
    </w:p>
    <w:p w14:paraId="0B4D319F"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создавать собственный текст интерпретирующего характера в формате анализа эпизода, ответа на проблемный вопрос с порой на перечень вопросов/ план;</w:t>
      </w:r>
    </w:p>
    <w:p w14:paraId="2B7560D4"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сопоставлять произведение словесного искусства и его воплощение в других искусствах;</w:t>
      </w:r>
    </w:p>
    <w:p w14:paraId="5110641B"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работать с книгой и другими источниками информации.</w:t>
      </w:r>
    </w:p>
    <w:p w14:paraId="7CDD3765" w14:textId="77777777" w:rsidR="00427096" w:rsidRPr="004E58F7" w:rsidRDefault="00427096" w:rsidP="00427096">
      <w:pPr>
        <w:spacing w:after="0" w:line="360" w:lineRule="auto"/>
        <w:ind w:firstLine="709"/>
        <w:jc w:val="both"/>
        <w:rPr>
          <w:rFonts w:ascii="Times New Roman" w:hAnsi="Times New Roman"/>
          <w:sz w:val="28"/>
          <w:szCs w:val="28"/>
        </w:rPr>
      </w:pPr>
      <w:r w:rsidRPr="004E58F7">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пятого</w:t>
      </w:r>
      <w:r w:rsidRPr="004E58F7">
        <w:rPr>
          <w:rFonts w:ascii="Times New Roman" w:hAnsi="Times New Roman"/>
          <w:b/>
          <w:color w:val="000000"/>
          <w:sz w:val="28"/>
          <w:szCs w:val="28"/>
        </w:rPr>
        <w:t xml:space="preserve"> года</w:t>
      </w:r>
      <w:r w:rsidRPr="004E58F7">
        <w:rPr>
          <w:rFonts w:ascii="Times New Roman" w:hAnsi="Times New Roman"/>
          <w:color w:val="000000"/>
          <w:sz w:val="28"/>
          <w:szCs w:val="28"/>
        </w:rPr>
        <w:t xml:space="preserve"> изучения учебного предмета «Литература» должны отражать сформированность умений</w:t>
      </w:r>
      <w:r w:rsidRPr="004E58F7">
        <w:rPr>
          <w:rFonts w:ascii="Times New Roman" w:hAnsi="Times New Roman"/>
          <w:iCs/>
          <w:color w:val="000000"/>
          <w:sz w:val="28"/>
          <w:szCs w:val="28"/>
        </w:rPr>
        <w:t>:</w:t>
      </w:r>
    </w:p>
    <w:p w14:paraId="4DA32ADB" w14:textId="77777777" w:rsidR="00427096" w:rsidRPr="004E58F7" w:rsidRDefault="00427096" w:rsidP="00427096">
      <w:pPr>
        <w:spacing w:after="0" w:line="360" w:lineRule="auto"/>
        <w:ind w:firstLine="709"/>
        <w:jc w:val="both"/>
        <w:rPr>
          <w:rFonts w:ascii="Times New Roman" w:hAnsi="Times New Roman"/>
          <w:bCs/>
          <w:i/>
          <w:sz w:val="28"/>
          <w:szCs w:val="28"/>
        </w:rPr>
      </w:pPr>
      <w:r w:rsidRPr="004E58F7">
        <w:rPr>
          <w:rFonts w:ascii="Times New Roman" w:hAnsi="Times New Roman"/>
          <w:bCs/>
          <w:i/>
          <w:sz w:val="28"/>
          <w:szCs w:val="28"/>
        </w:rPr>
        <w:t>Устное народное творчество</w:t>
      </w:r>
    </w:p>
    <w:p w14:paraId="07AFF57E"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осознанно воспринимать и понимать фольклорный текст; различать фольклорные и литературные произведения, обращаться к пословицам, поговоркам, фольклорным образам, традиционным фольклорным при</w:t>
      </w:r>
      <w:r>
        <w:rPr>
          <w:rFonts w:ascii="Times New Roman" w:hAnsi="Times New Roman"/>
          <w:color w:val="000000"/>
          <w:sz w:val="28"/>
          <w:szCs w:val="28"/>
        </w:rPr>
        <w:t>е</w:t>
      </w:r>
      <w:r w:rsidRPr="004E58F7">
        <w:rPr>
          <w:rFonts w:ascii="Times New Roman" w:hAnsi="Times New Roman"/>
          <w:color w:val="000000"/>
          <w:sz w:val="28"/>
          <w:szCs w:val="28"/>
        </w:rPr>
        <w:t>мам в различных ситуациях речевого общения, при необходимости с направляющей помощью педагога, сопоставлять фольклорную сказку и е</w:t>
      </w:r>
      <w:r>
        <w:rPr>
          <w:rFonts w:ascii="Times New Roman" w:hAnsi="Times New Roman"/>
          <w:color w:val="000000"/>
          <w:sz w:val="28"/>
          <w:szCs w:val="28"/>
        </w:rPr>
        <w:t>е</w:t>
      </w:r>
      <w:r w:rsidRPr="004E58F7">
        <w:rPr>
          <w:rFonts w:ascii="Times New Roman" w:hAnsi="Times New Roman"/>
          <w:color w:val="000000"/>
          <w:sz w:val="28"/>
          <w:szCs w:val="28"/>
        </w:rPr>
        <w:t xml:space="preserve"> интерпретацию средствами других искусств (иллюстрация, мультипликация, художественный фильм);</w:t>
      </w:r>
    </w:p>
    <w:p w14:paraId="0469A5C3"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 xml:space="preserve">выделять нравственную проблематику фольклорных текстов </w:t>
      </w:r>
      <w:bookmarkStart w:id="33" w:name="_Hlk43896625"/>
      <w:r w:rsidRPr="004E58F7">
        <w:rPr>
          <w:rFonts w:ascii="Times New Roman" w:hAnsi="Times New Roman"/>
          <w:color w:val="000000"/>
          <w:sz w:val="28"/>
          <w:szCs w:val="28"/>
        </w:rPr>
        <w:t>(после предварительного анализа)</w:t>
      </w:r>
      <w:bookmarkEnd w:id="33"/>
      <w:r w:rsidRPr="004E58F7">
        <w:rPr>
          <w:rFonts w:ascii="Times New Roman" w:hAnsi="Times New Roman"/>
          <w:color w:val="000000"/>
          <w:sz w:val="28"/>
          <w:szCs w:val="28"/>
        </w:rPr>
        <w:t xml:space="preserve"> как основу для развития представлений о нравственном идеале своего и русского народов, формирования представлений о русском национальном характере;</w:t>
      </w:r>
    </w:p>
    <w:p w14:paraId="6408EC26"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видеть черты русского национального характера в героях русских сказок и былин, видеть черты национального характера своего народа в героях народных сказок и былин;</w:t>
      </w:r>
    </w:p>
    <w:p w14:paraId="4558647E"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lastRenderedPageBreak/>
        <w:t>учитывая жанрово-родовые признаки произведений устного народного творчества, выбирать фольклорные произведения для самостоятельного чтения;</w:t>
      </w:r>
    </w:p>
    <w:p w14:paraId="6B1404D2"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целенаправленно использовать малые фольклорные жанры в своих устных и письменных высказываниях (после предварительного анализа);</w:t>
      </w:r>
    </w:p>
    <w:p w14:paraId="7A09DE54"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определять с помощью пословицы жизненную/вымышленную ситуацию;</w:t>
      </w:r>
    </w:p>
    <w:p w14:paraId="67A32809"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выразительно читать сказки и былины, соблюдая соответствующий интонационный рисунок устного рассказывания;</w:t>
      </w:r>
    </w:p>
    <w:p w14:paraId="7943D448"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пересказывать сказки, ч</w:t>
      </w:r>
      <w:r>
        <w:rPr>
          <w:rFonts w:ascii="Times New Roman" w:hAnsi="Times New Roman"/>
          <w:color w:val="000000"/>
          <w:sz w:val="28"/>
          <w:szCs w:val="28"/>
        </w:rPr>
        <w:t>е</w:t>
      </w:r>
      <w:r w:rsidRPr="004E58F7">
        <w:rPr>
          <w:rFonts w:ascii="Times New Roman" w:hAnsi="Times New Roman"/>
          <w:color w:val="000000"/>
          <w:sz w:val="28"/>
          <w:szCs w:val="28"/>
        </w:rPr>
        <w:t>тко выделяя сюжетные линии, не пропуская значимых композиционных элементов, используя в своей речи характерные для народных сказок художественные при</w:t>
      </w:r>
      <w:r>
        <w:rPr>
          <w:rFonts w:ascii="Times New Roman" w:hAnsi="Times New Roman"/>
          <w:color w:val="000000"/>
          <w:sz w:val="28"/>
          <w:szCs w:val="28"/>
        </w:rPr>
        <w:t>е</w:t>
      </w:r>
      <w:r w:rsidRPr="004E58F7">
        <w:rPr>
          <w:rFonts w:ascii="Times New Roman" w:hAnsi="Times New Roman"/>
          <w:color w:val="000000"/>
          <w:sz w:val="28"/>
          <w:szCs w:val="28"/>
        </w:rPr>
        <w:t>мы;</w:t>
      </w:r>
    </w:p>
    <w:p w14:paraId="3A33C764"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выявлять в сказках характерные художественные при</w:t>
      </w:r>
      <w:r>
        <w:rPr>
          <w:rFonts w:ascii="Times New Roman" w:hAnsi="Times New Roman"/>
          <w:color w:val="000000"/>
          <w:sz w:val="28"/>
          <w:szCs w:val="28"/>
        </w:rPr>
        <w:t>е</w:t>
      </w:r>
      <w:r w:rsidRPr="004E58F7">
        <w:rPr>
          <w:rFonts w:ascii="Times New Roman" w:hAnsi="Times New Roman"/>
          <w:color w:val="000000"/>
          <w:sz w:val="28"/>
          <w:szCs w:val="28"/>
        </w:rPr>
        <w:t>мы и на этой основе определять жанровую разновидность сказки, отличать литературную сказку от фольклорной;</w:t>
      </w:r>
    </w:p>
    <w:p w14:paraId="6F751D45" w14:textId="77777777" w:rsidR="00427096" w:rsidRPr="004E58F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4E58F7">
        <w:rPr>
          <w:rFonts w:ascii="Times New Roman" w:hAnsi="Times New Roman"/>
          <w:color w:val="000000"/>
          <w:sz w:val="28"/>
          <w:szCs w:val="28"/>
        </w:rPr>
        <w:t>видеть необычное в обычном, устанавливать неочевидные связи между предметами, явлениями, действиями, отгадывая или сочиняя загадку.</w:t>
      </w:r>
    </w:p>
    <w:p w14:paraId="7AF0C704" w14:textId="77777777" w:rsidR="00427096" w:rsidRPr="00705069" w:rsidRDefault="00427096" w:rsidP="00427096">
      <w:pPr>
        <w:spacing w:after="0" w:line="360" w:lineRule="auto"/>
        <w:ind w:firstLine="709"/>
        <w:jc w:val="both"/>
        <w:rPr>
          <w:rFonts w:ascii="Times New Roman" w:hAnsi="Times New Roman"/>
          <w:bCs/>
          <w:i/>
          <w:sz w:val="28"/>
          <w:szCs w:val="28"/>
        </w:rPr>
      </w:pPr>
      <w:r w:rsidRPr="00705069">
        <w:rPr>
          <w:rFonts w:ascii="Times New Roman" w:hAnsi="Times New Roman"/>
          <w:bCs/>
          <w:i/>
          <w:sz w:val="28"/>
          <w:szCs w:val="28"/>
        </w:rPr>
        <w:t>Древнерусская литература. Русская литература XVIII в. Русская литература XIX—XX вв.</w:t>
      </w:r>
    </w:p>
    <w:p w14:paraId="020FD47A" w14:textId="77777777" w:rsidR="00427096" w:rsidRPr="00705069" w:rsidRDefault="00427096" w:rsidP="00427096">
      <w:pPr>
        <w:spacing w:after="0" w:line="360" w:lineRule="auto"/>
        <w:ind w:firstLine="709"/>
        <w:jc w:val="both"/>
        <w:rPr>
          <w:rFonts w:ascii="Times New Roman" w:hAnsi="Times New Roman"/>
          <w:bCs/>
          <w:i/>
          <w:sz w:val="28"/>
          <w:szCs w:val="28"/>
        </w:rPr>
      </w:pPr>
      <w:r w:rsidRPr="00705069">
        <w:rPr>
          <w:rFonts w:ascii="Times New Roman" w:hAnsi="Times New Roman"/>
          <w:bCs/>
          <w:i/>
          <w:sz w:val="28"/>
          <w:szCs w:val="28"/>
        </w:rPr>
        <w:t>Зарубежная литература</w:t>
      </w:r>
    </w:p>
    <w:p w14:paraId="3456EEB7" w14:textId="77777777" w:rsidR="00427096" w:rsidRPr="0070506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705069">
        <w:rPr>
          <w:rFonts w:ascii="Times New Roman" w:hAnsi="Times New Roman"/>
          <w:color w:val="000000"/>
          <w:sz w:val="28"/>
          <w:szCs w:val="28"/>
        </w:rPr>
        <w:t>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 устанавливать поле читательских ассоциаций, отбирать произведения для чтения;</w:t>
      </w:r>
    </w:p>
    <w:p w14:paraId="0610A446" w14:textId="77777777" w:rsidR="00427096" w:rsidRPr="0070506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705069">
        <w:rPr>
          <w:rFonts w:ascii="Times New Roman" w:hAnsi="Times New Roman"/>
          <w:color w:val="000000"/>
          <w:sz w:val="28"/>
          <w:szCs w:val="28"/>
        </w:rPr>
        <w:t>воспринимать художественный текст как произведение искусства, послание автора читателю, современнику и потомку;</w:t>
      </w:r>
    </w:p>
    <w:p w14:paraId="477AC7FA" w14:textId="77777777" w:rsidR="00427096" w:rsidRPr="0070506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705069">
        <w:rPr>
          <w:rFonts w:ascii="Times New Roman" w:hAnsi="Times New Roman"/>
          <w:color w:val="000000"/>
          <w:sz w:val="28"/>
          <w:szCs w:val="28"/>
        </w:rPr>
        <w:t>определять для себя актуальную и перспективную цели чтения художественной литературы; выбирать произведения для самостоятельного чтения;</w:t>
      </w:r>
    </w:p>
    <w:p w14:paraId="4C56A4A6" w14:textId="77777777" w:rsidR="00427096" w:rsidRPr="0070506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705069">
        <w:rPr>
          <w:rFonts w:ascii="Times New Roman" w:hAnsi="Times New Roman"/>
          <w:color w:val="000000"/>
          <w:sz w:val="28"/>
          <w:szCs w:val="28"/>
        </w:rPr>
        <w:t xml:space="preserve">выявлять и интерпретировать авторскую позицию (после </w:t>
      </w:r>
      <w:r w:rsidRPr="00705069">
        <w:rPr>
          <w:rFonts w:ascii="Times New Roman" w:hAnsi="Times New Roman"/>
          <w:color w:val="000000"/>
          <w:sz w:val="28"/>
          <w:szCs w:val="28"/>
        </w:rPr>
        <w:lastRenderedPageBreak/>
        <w:t>предварительного анализа), определяя сво</w:t>
      </w:r>
      <w:r>
        <w:rPr>
          <w:rFonts w:ascii="Times New Roman" w:hAnsi="Times New Roman"/>
          <w:color w:val="000000"/>
          <w:sz w:val="28"/>
          <w:szCs w:val="28"/>
        </w:rPr>
        <w:t>е</w:t>
      </w:r>
      <w:r w:rsidRPr="00705069">
        <w:rPr>
          <w:rFonts w:ascii="Times New Roman" w:hAnsi="Times New Roman"/>
          <w:color w:val="000000"/>
          <w:sz w:val="28"/>
          <w:szCs w:val="28"/>
        </w:rPr>
        <w:t xml:space="preserve"> к ней отношение, и на этой основе формировать собственные ценностные ориентации;</w:t>
      </w:r>
    </w:p>
    <w:p w14:paraId="32F7648C" w14:textId="77777777" w:rsidR="00427096" w:rsidRPr="0070506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705069">
        <w:rPr>
          <w:rFonts w:ascii="Times New Roman" w:hAnsi="Times New Roman"/>
          <w:color w:val="000000"/>
          <w:sz w:val="28"/>
          <w:szCs w:val="28"/>
        </w:rPr>
        <w:t>определять актуальность произведений для читателей разных поколений и вступать в диалог с другими читателями;</w:t>
      </w:r>
    </w:p>
    <w:p w14:paraId="57D92C72" w14:textId="77777777" w:rsidR="00427096" w:rsidRPr="0070506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705069">
        <w:rPr>
          <w:rFonts w:ascii="Times New Roman" w:hAnsi="Times New Roman"/>
          <w:color w:val="000000"/>
          <w:sz w:val="28"/>
          <w:szCs w:val="28"/>
        </w:rPr>
        <w:t>анализировать и истолковывать произведения разной жанровой природы, аргументированно формулируя сво</w:t>
      </w:r>
      <w:r>
        <w:rPr>
          <w:rFonts w:ascii="Times New Roman" w:hAnsi="Times New Roman"/>
          <w:color w:val="000000"/>
          <w:sz w:val="28"/>
          <w:szCs w:val="28"/>
        </w:rPr>
        <w:t>е</w:t>
      </w:r>
      <w:r w:rsidRPr="00705069">
        <w:rPr>
          <w:rFonts w:ascii="Times New Roman" w:hAnsi="Times New Roman"/>
          <w:color w:val="000000"/>
          <w:sz w:val="28"/>
          <w:szCs w:val="28"/>
        </w:rPr>
        <w:t xml:space="preserve"> отношение к прочитанному;</w:t>
      </w:r>
    </w:p>
    <w:p w14:paraId="418AE63C" w14:textId="77777777" w:rsidR="00427096" w:rsidRPr="0070506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705069">
        <w:rPr>
          <w:rFonts w:ascii="Times New Roman" w:hAnsi="Times New Roman"/>
          <w:color w:val="000000"/>
          <w:sz w:val="28"/>
          <w:szCs w:val="28"/>
        </w:rPr>
        <w:t>создавать собственный текст аналитического и интерпретирующего характера в различных форматах;</w:t>
      </w:r>
    </w:p>
    <w:p w14:paraId="08AF56F4" w14:textId="77777777" w:rsidR="00427096" w:rsidRPr="0070506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705069">
        <w:rPr>
          <w:rFonts w:ascii="Times New Roman" w:hAnsi="Times New Roman"/>
          <w:color w:val="000000"/>
          <w:sz w:val="28"/>
          <w:szCs w:val="28"/>
        </w:rPr>
        <w:t>сопоставлять произведение словесного искусства и его воплощение в других искусствах;</w:t>
      </w:r>
    </w:p>
    <w:p w14:paraId="49A7893C" w14:textId="77777777" w:rsidR="00427096" w:rsidRPr="0070506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705069">
        <w:rPr>
          <w:rFonts w:ascii="Times New Roman" w:hAnsi="Times New Roman"/>
          <w:color w:val="000000"/>
          <w:sz w:val="28"/>
          <w:szCs w:val="28"/>
        </w:rPr>
        <w:t>работать с разными источниками информации и владеть основными способами е</w:t>
      </w:r>
      <w:r>
        <w:rPr>
          <w:rFonts w:ascii="Times New Roman" w:hAnsi="Times New Roman"/>
          <w:color w:val="000000"/>
          <w:sz w:val="28"/>
          <w:szCs w:val="28"/>
        </w:rPr>
        <w:t>е</w:t>
      </w:r>
      <w:r w:rsidRPr="00705069">
        <w:rPr>
          <w:rFonts w:ascii="Times New Roman" w:hAnsi="Times New Roman"/>
          <w:color w:val="000000"/>
          <w:sz w:val="28"/>
          <w:szCs w:val="28"/>
        </w:rPr>
        <w:t xml:space="preserve"> обработки и презентации.</w:t>
      </w:r>
    </w:p>
    <w:p w14:paraId="3B489E49" w14:textId="77777777" w:rsidR="00427096" w:rsidRDefault="00427096" w:rsidP="00427096">
      <w:pPr>
        <w:spacing w:after="0" w:line="360" w:lineRule="auto"/>
        <w:jc w:val="center"/>
        <w:rPr>
          <w:rFonts w:ascii="Times New Roman" w:eastAsia="Times New Roman" w:hAnsi="Times New Roman" w:cs="Times New Roman"/>
          <w:b/>
          <w:sz w:val="28"/>
          <w:szCs w:val="28"/>
        </w:rPr>
      </w:pPr>
    </w:p>
    <w:p w14:paraId="6BED280A" w14:textId="77777777" w:rsidR="00427096" w:rsidRPr="00D4058C" w:rsidRDefault="00427096" w:rsidP="004270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2.1.4.5.3. </w:t>
      </w:r>
      <w:r w:rsidRPr="00D4058C">
        <w:rPr>
          <w:rFonts w:ascii="Times New Roman" w:eastAsia="Times New Roman" w:hAnsi="Times New Roman" w:cs="Times New Roman"/>
          <w:b/>
          <w:sz w:val="28"/>
          <w:szCs w:val="28"/>
        </w:rPr>
        <w:t>«</w:t>
      </w:r>
      <w:r>
        <w:rPr>
          <w:rFonts w:ascii="Times New Roman" w:eastAsia="Times New Roman" w:hAnsi="Times New Roman" w:cs="Times New Roman"/>
          <w:b/>
          <w:sz w:val="28"/>
          <w:szCs w:val="28"/>
        </w:rPr>
        <w:t>Иностранный язык (английский)</w:t>
      </w:r>
      <w:r w:rsidRPr="00D4058C">
        <w:rPr>
          <w:rFonts w:ascii="Times New Roman" w:eastAsia="Times New Roman" w:hAnsi="Times New Roman" w:cs="Times New Roman"/>
          <w:b/>
          <w:sz w:val="28"/>
          <w:szCs w:val="28"/>
        </w:rPr>
        <w:t>»</w:t>
      </w:r>
    </w:p>
    <w:p w14:paraId="0425F974" w14:textId="77777777" w:rsidR="00427096" w:rsidRPr="004372E9" w:rsidRDefault="00427096" w:rsidP="00427096">
      <w:pPr>
        <w:spacing w:after="0" w:line="360" w:lineRule="auto"/>
        <w:ind w:firstLine="709"/>
        <w:jc w:val="both"/>
        <w:rPr>
          <w:rFonts w:ascii="Times New Roman" w:hAnsi="Times New Roman" w:cs="Times New Roman"/>
          <w:b/>
          <w:sz w:val="28"/>
          <w:szCs w:val="28"/>
        </w:rPr>
      </w:pPr>
      <w:r w:rsidRPr="004372E9">
        <w:rPr>
          <w:rFonts w:ascii="Times New Roman" w:hAnsi="Times New Roman" w:cs="Times New Roman"/>
          <w:b/>
          <w:sz w:val="28"/>
          <w:szCs w:val="28"/>
        </w:rPr>
        <w:t>Личностные результаты:</w:t>
      </w:r>
    </w:p>
    <w:p w14:paraId="3FDF8752" w14:textId="77777777" w:rsidR="00427096" w:rsidRPr="00584862"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84862">
        <w:rPr>
          <w:rFonts w:ascii="Times New Roman" w:hAnsi="Times New Roman"/>
          <w:sz w:val="28"/>
          <w:szCs w:val="28"/>
        </w:rPr>
        <w:t>готовность к общению и взаимодействию со сверстниками и взрослыми в условиях учебной деятельности;</w:t>
      </w:r>
    </w:p>
    <w:p w14:paraId="7D5726C2" w14:textId="77777777" w:rsidR="00427096" w:rsidRPr="00584862"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84862">
        <w:rPr>
          <w:rFonts w:ascii="Times New Roman" w:hAnsi="Times New Roman"/>
          <w:sz w:val="28"/>
          <w:szCs w:val="28"/>
        </w:rPr>
        <w:t>толерантное и уважительное отношение к мнению окружающих, к культурным различиям, особенностям и традициям других стран;</w:t>
      </w:r>
    </w:p>
    <w:p w14:paraId="1376D5BE" w14:textId="77777777" w:rsidR="00427096" w:rsidRPr="00584862"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84862">
        <w:rPr>
          <w:rFonts w:ascii="Times New Roman" w:hAnsi="Times New Roman"/>
          <w:sz w:val="28"/>
          <w:szCs w:val="28"/>
        </w:rPr>
        <w:t>мотивация к изучению иностранного языка и сформированность начальных навыков социокультурной адаптации;</w:t>
      </w:r>
    </w:p>
    <w:p w14:paraId="50F297D7" w14:textId="77777777" w:rsidR="00427096" w:rsidRPr="00584862"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84862">
        <w:rPr>
          <w:rFonts w:ascii="Times New Roman" w:hAnsi="Times New Roman"/>
          <w:sz w:val="28"/>
          <w:szCs w:val="28"/>
        </w:rPr>
        <w:t xml:space="preserve">сформированность нравственных и эстетических ценностей, умений сопереживать, доброжелательно относиться к собеседнику; </w:t>
      </w:r>
    </w:p>
    <w:p w14:paraId="05B7E754" w14:textId="77777777" w:rsidR="00427096" w:rsidRPr="00584862"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84862">
        <w:rPr>
          <w:rFonts w:ascii="Times New Roman" w:hAnsi="Times New Roman"/>
          <w:sz w:val="28"/>
          <w:szCs w:val="28"/>
        </w:rPr>
        <w:t>отношение к иностранному языку как к средству познания окружающего мира и потенциальной  возможности к самореализации.</w:t>
      </w:r>
    </w:p>
    <w:p w14:paraId="7B323B48" w14:textId="77777777" w:rsidR="00427096" w:rsidRPr="00584862" w:rsidRDefault="00427096" w:rsidP="00427096">
      <w:pPr>
        <w:tabs>
          <w:tab w:val="left" w:pos="993"/>
        </w:tabs>
        <w:spacing w:after="0" w:line="360" w:lineRule="auto"/>
        <w:ind w:left="633"/>
        <w:jc w:val="both"/>
        <w:rPr>
          <w:rFonts w:ascii="Times New Roman" w:eastAsia="Calibri" w:hAnsi="Times New Roman" w:cs="Times New Roman"/>
          <w:b/>
          <w:sz w:val="28"/>
          <w:szCs w:val="28"/>
        </w:rPr>
      </w:pPr>
      <w:r w:rsidRPr="00584862">
        <w:rPr>
          <w:rFonts w:ascii="Times New Roman" w:eastAsia="Calibri" w:hAnsi="Times New Roman" w:cs="Times New Roman"/>
          <w:b/>
          <w:sz w:val="28"/>
          <w:szCs w:val="28"/>
        </w:rPr>
        <w:t>Метапредметные результаты:</w:t>
      </w:r>
    </w:p>
    <w:p w14:paraId="51193B15" w14:textId="77777777" w:rsidR="00427096" w:rsidRPr="00584862"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84862">
        <w:rPr>
          <w:rFonts w:ascii="Times New Roman" w:hAnsi="Times New Roman"/>
          <w:sz w:val="28"/>
          <w:szCs w:val="28"/>
        </w:rPr>
        <w:t xml:space="preserve">умение планировать и осуществлять свою деятельность в соответствии с конкретной учебной задачей и условиями ее реализации, способность оценивать свои действия с точки зрения правильности </w:t>
      </w:r>
      <w:r w:rsidRPr="00584862">
        <w:rPr>
          <w:rFonts w:ascii="Times New Roman" w:hAnsi="Times New Roman"/>
          <w:sz w:val="28"/>
          <w:szCs w:val="28"/>
        </w:rPr>
        <w:lastRenderedPageBreak/>
        <w:t>выполнения задачи и корректировать их в соответствии с указаниями учителя;</w:t>
      </w:r>
    </w:p>
    <w:p w14:paraId="4FFC6D45" w14:textId="77777777" w:rsidR="00427096" w:rsidRPr="00584862"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84862">
        <w:rPr>
          <w:rFonts w:ascii="Times New Roman" w:hAnsi="Times New Roman"/>
          <w:sz w:val="28"/>
          <w:szCs w:val="28"/>
        </w:rPr>
        <w:t xml:space="preserve">умение принимать участие в совместной учебной деятельности, осуществлять сотрудничество как с учителем, так и с одноклассником; </w:t>
      </w:r>
    </w:p>
    <w:p w14:paraId="21F8C556" w14:textId="77777777" w:rsidR="00427096" w:rsidRPr="00584862"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84862">
        <w:rPr>
          <w:rFonts w:ascii="Times New Roman" w:hAnsi="Times New Roman"/>
          <w:sz w:val="28"/>
          <w:szCs w:val="28"/>
        </w:rPr>
        <w:t>умение выслушать чужую точку зрения и предлагать свою;</w:t>
      </w:r>
    </w:p>
    <w:p w14:paraId="5FB742D7" w14:textId="77777777" w:rsidR="00427096" w:rsidRPr="00584862"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84862">
        <w:rPr>
          <w:rFonts w:ascii="Times New Roman" w:hAnsi="Times New Roman"/>
          <w:sz w:val="28"/>
          <w:szCs w:val="28"/>
        </w:rPr>
        <w:t>умение устанавливать причинно-следственные связи, определять критерии для обобщения и классификации объектов;</w:t>
      </w:r>
    </w:p>
    <w:p w14:paraId="148C20B4" w14:textId="77777777" w:rsidR="00427096" w:rsidRPr="00584862"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84862">
        <w:rPr>
          <w:rFonts w:ascii="Times New Roman" w:hAnsi="Times New Roman"/>
          <w:sz w:val="28"/>
          <w:szCs w:val="28"/>
        </w:rPr>
        <w:t>умение строить элементарные логические рассуждения;</w:t>
      </w:r>
    </w:p>
    <w:p w14:paraId="5ECF50C3" w14:textId="77777777" w:rsidR="00427096" w:rsidRPr="00584862"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84862">
        <w:rPr>
          <w:rFonts w:ascii="Times New Roman" w:hAnsi="Times New Roman"/>
          <w:sz w:val="28"/>
          <w:szCs w:val="28"/>
        </w:rPr>
        <w:t>умение выражать свои мысли, чувства потребности при помощи соответствующих вербальных и невербальных средств; умение вступать в коммуникацию, поддерживать беседу, взаимодействовать с собеседником;</w:t>
      </w:r>
    </w:p>
    <w:p w14:paraId="525A2B98" w14:textId="77777777" w:rsidR="00427096" w:rsidRPr="00584862"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84862">
        <w:rPr>
          <w:rFonts w:ascii="Times New Roman" w:hAnsi="Times New Roman"/>
          <w:sz w:val="28"/>
          <w:szCs w:val="28"/>
        </w:rPr>
        <w:t>умение использовать возможности средств ИКТ в процессе учебной деятельности, в том числе для получения и обработки информации, продуктивного общения.</w:t>
      </w:r>
    </w:p>
    <w:p w14:paraId="68474F7E" w14:textId="77777777" w:rsidR="00427096" w:rsidRPr="001E00B3" w:rsidRDefault="00427096" w:rsidP="00427096">
      <w:pPr>
        <w:spacing w:after="0" w:line="360" w:lineRule="auto"/>
        <w:ind w:firstLine="709"/>
        <w:jc w:val="both"/>
        <w:rPr>
          <w:rFonts w:asciiTheme="majorBidi" w:eastAsia="Times New Roman" w:hAnsiTheme="majorBidi" w:cstheme="majorBidi"/>
          <w:b/>
          <w:bCs/>
          <w:sz w:val="28"/>
          <w:szCs w:val="28"/>
          <w:shd w:val="clear" w:color="auto" w:fill="FFFFFF"/>
          <w:lang w:bidi="he-IL"/>
        </w:rPr>
      </w:pPr>
      <w:r w:rsidRPr="001E00B3">
        <w:rPr>
          <w:rFonts w:ascii="Times New Roman" w:hAnsi="Times New Roman" w:cs="Times New Roman"/>
          <w:b/>
          <w:sz w:val="28"/>
          <w:szCs w:val="28"/>
        </w:rPr>
        <w:t xml:space="preserve">Предметные результаты </w:t>
      </w:r>
      <w:r w:rsidRPr="001E00B3">
        <w:rPr>
          <w:rFonts w:ascii="Times New Roman" w:hAnsi="Times New Roman" w:cs="Times New Roman"/>
          <w:sz w:val="28"/>
          <w:szCs w:val="28"/>
        </w:rPr>
        <w:t>дисциплины «Иностранный язык» на уровне основного общего образования ориентированы на формирование иноязычной компетенции и овладение коммуникативными навыками в соответствии с уровнем А1 согласно системе CEFR (</w:t>
      </w:r>
      <w:r w:rsidRPr="001E00B3">
        <w:rPr>
          <w:rFonts w:ascii="Times New Roman" w:eastAsia="Times New Roman" w:hAnsi="Times New Roman" w:cs="Times New Roman"/>
          <w:bCs/>
          <w:sz w:val="28"/>
          <w:szCs w:val="28"/>
        </w:rPr>
        <w:t>Общеевропейские компетенции владения иностранным языком: изучение, преподавание, оценка)</w:t>
      </w:r>
      <w:r w:rsidRPr="001E00B3">
        <w:rPr>
          <w:rFonts w:ascii="Times New Roman" w:eastAsia="Times New Roman" w:hAnsi="Times New Roman" w:cs="Times New Roman"/>
          <w:sz w:val="28"/>
          <w:szCs w:val="28"/>
          <w:shd w:val="clear" w:color="auto" w:fill="FFFFFF"/>
        </w:rPr>
        <w:t xml:space="preserve">. Процесс формирования иноязычной компетенции и овладения коммуникативными навыками необходимо осуществлять с учетом индивидуальных психофизических особенностей обучающихся с ЗПР. </w:t>
      </w:r>
    </w:p>
    <w:p w14:paraId="12C1767C" w14:textId="77777777" w:rsidR="00427096" w:rsidRPr="001E00B3" w:rsidRDefault="00427096" w:rsidP="00427096">
      <w:pPr>
        <w:spacing w:after="0" w:line="360" w:lineRule="auto"/>
        <w:ind w:firstLine="709"/>
        <w:jc w:val="both"/>
        <w:rPr>
          <w:rFonts w:ascii="Times New Roman" w:hAnsi="Times New Roman"/>
          <w:b/>
          <w:sz w:val="28"/>
          <w:szCs w:val="28"/>
        </w:rPr>
      </w:pPr>
      <w:r w:rsidRPr="001E00B3">
        <w:rPr>
          <w:rFonts w:ascii="Times New Roman" w:hAnsi="Times New Roman"/>
          <w:b/>
          <w:sz w:val="28"/>
          <w:szCs w:val="28"/>
        </w:rPr>
        <w:t xml:space="preserve">В результате изучения предмета «Иностранный язык (английский)» на уровне основного общего образования обучающиеся </w:t>
      </w:r>
      <w:r>
        <w:rPr>
          <w:rFonts w:ascii="Times New Roman" w:hAnsi="Times New Roman"/>
          <w:b/>
          <w:sz w:val="28"/>
          <w:szCs w:val="28"/>
        </w:rPr>
        <w:t xml:space="preserve">с ЗПР </w:t>
      </w:r>
      <w:r w:rsidRPr="001E00B3">
        <w:rPr>
          <w:rFonts w:ascii="Times New Roman" w:hAnsi="Times New Roman"/>
          <w:b/>
          <w:sz w:val="28"/>
          <w:szCs w:val="28"/>
        </w:rPr>
        <w:t>овладеют следующими навыками</w:t>
      </w:r>
    </w:p>
    <w:p w14:paraId="22EB2121" w14:textId="77777777" w:rsidR="00427096" w:rsidRPr="001E00B3" w:rsidRDefault="00427096" w:rsidP="00427096">
      <w:pPr>
        <w:tabs>
          <w:tab w:val="left" w:pos="0"/>
        </w:tabs>
        <w:spacing w:after="0" w:line="360" w:lineRule="auto"/>
        <w:jc w:val="both"/>
        <w:rPr>
          <w:rFonts w:ascii="Times New Roman" w:hAnsi="Times New Roman"/>
          <w:b/>
          <w:i/>
          <w:sz w:val="28"/>
          <w:szCs w:val="28"/>
        </w:rPr>
      </w:pPr>
      <w:r>
        <w:rPr>
          <w:rFonts w:ascii="Times New Roman" w:hAnsi="Times New Roman"/>
          <w:b/>
          <w:i/>
          <w:sz w:val="28"/>
          <w:szCs w:val="28"/>
        </w:rPr>
        <w:t>В</w:t>
      </w:r>
      <w:r w:rsidRPr="001E00B3">
        <w:rPr>
          <w:rFonts w:ascii="Times New Roman" w:hAnsi="Times New Roman"/>
          <w:b/>
          <w:i/>
          <w:sz w:val="28"/>
          <w:szCs w:val="28"/>
        </w:rPr>
        <w:t xml:space="preserve"> области речевой компетенции:</w:t>
      </w:r>
    </w:p>
    <w:p w14:paraId="3162BDAA" w14:textId="77777777" w:rsidR="00427096" w:rsidRPr="00BD6BD3" w:rsidRDefault="00427096" w:rsidP="00427096">
      <w:pPr>
        <w:tabs>
          <w:tab w:val="left" w:pos="0"/>
        </w:tabs>
        <w:spacing w:after="0" w:line="360" w:lineRule="auto"/>
        <w:ind w:firstLine="709"/>
        <w:jc w:val="both"/>
        <w:rPr>
          <w:rFonts w:ascii="Times New Roman" w:hAnsi="Times New Roman"/>
          <w:b/>
          <w:sz w:val="28"/>
          <w:szCs w:val="28"/>
        </w:rPr>
      </w:pPr>
      <w:r w:rsidRPr="00BD6BD3">
        <w:rPr>
          <w:rFonts w:ascii="Times New Roman" w:hAnsi="Times New Roman"/>
          <w:b/>
          <w:sz w:val="28"/>
          <w:szCs w:val="28"/>
        </w:rPr>
        <w:t>рецептивные навыки речи:</w:t>
      </w:r>
    </w:p>
    <w:p w14:paraId="3412F1F5" w14:textId="77777777" w:rsidR="00427096" w:rsidRPr="001E00B3" w:rsidRDefault="00427096" w:rsidP="00427096">
      <w:pPr>
        <w:tabs>
          <w:tab w:val="left" w:pos="0"/>
        </w:tabs>
        <w:spacing w:after="0" w:line="360" w:lineRule="auto"/>
        <w:jc w:val="both"/>
        <w:rPr>
          <w:rFonts w:ascii="Times New Roman" w:hAnsi="Times New Roman"/>
          <w:b/>
          <w:sz w:val="28"/>
          <w:szCs w:val="28"/>
        </w:rPr>
      </w:pPr>
      <w:r w:rsidRPr="001E00B3">
        <w:rPr>
          <w:rFonts w:ascii="Times New Roman" w:hAnsi="Times New Roman"/>
          <w:b/>
          <w:sz w:val="28"/>
          <w:szCs w:val="28"/>
        </w:rPr>
        <w:t>аудирование</w:t>
      </w:r>
    </w:p>
    <w:p w14:paraId="55D91D9E"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реагировать на инструкции учителя на английском языке во время урока;</w:t>
      </w:r>
    </w:p>
    <w:p w14:paraId="05521988"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lastRenderedPageBreak/>
        <w:t>прогнозировать содержание текста по опорным иллюстрациям перед прослушиванием с последующим соотнесением с услышанной информацией;</w:t>
      </w:r>
    </w:p>
    <w:p w14:paraId="39AA35CC"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понимать тему и факты сообщения;</w:t>
      </w:r>
    </w:p>
    <w:p w14:paraId="51DEA036"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понимать последовательность событий;</w:t>
      </w:r>
    </w:p>
    <w:p w14:paraId="64B50DEF"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принимать участие в художественной проектной деятельности, выполняя устные инструкции учителя с опорой демонстрацию действия;</w:t>
      </w:r>
    </w:p>
    <w:p w14:paraId="10E46D42"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использовать контекстуальную и языковую догадку при восприятии на слух текстов, содержащих некоторые незнакомые слова. Допускается звучание записи до 1,5</w:t>
      </w:r>
      <w:r>
        <w:rPr>
          <w:rFonts w:ascii="Times New Roman" w:hAnsi="Times New Roman"/>
          <w:sz w:val="28"/>
          <w:szCs w:val="28"/>
        </w:rPr>
        <w:t>–</w:t>
      </w:r>
      <w:r w:rsidRPr="005167EA">
        <w:rPr>
          <w:rFonts w:ascii="Times New Roman" w:hAnsi="Times New Roman"/>
          <w:sz w:val="28"/>
          <w:szCs w:val="28"/>
        </w:rPr>
        <w:t>2 минут при наличии продолжительных серий неречевых фоновых звуков (шумов)</w:t>
      </w:r>
      <w:r>
        <w:rPr>
          <w:rFonts w:ascii="Times New Roman" w:hAnsi="Times New Roman"/>
          <w:sz w:val="28"/>
          <w:szCs w:val="28"/>
        </w:rPr>
        <w:t>;</w:t>
      </w:r>
    </w:p>
    <w:p w14:paraId="264031E1" w14:textId="77777777" w:rsidR="00427096" w:rsidRPr="007D43B7" w:rsidRDefault="00427096" w:rsidP="00427096">
      <w:pPr>
        <w:tabs>
          <w:tab w:val="left" w:pos="0"/>
        </w:tabs>
        <w:spacing w:after="0" w:line="360" w:lineRule="auto"/>
        <w:jc w:val="both"/>
        <w:rPr>
          <w:rFonts w:ascii="Times New Roman" w:hAnsi="Times New Roman"/>
          <w:b/>
          <w:sz w:val="28"/>
          <w:szCs w:val="28"/>
        </w:rPr>
      </w:pPr>
      <w:r w:rsidRPr="007D43B7">
        <w:rPr>
          <w:rFonts w:ascii="Times New Roman" w:hAnsi="Times New Roman"/>
          <w:b/>
          <w:sz w:val="28"/>
          <w:szCs w:val="28"/>
        </w:rPr>
        <w:t>чтение</w:t>
      </w:r>
    </w:p>
    <w:p w14:paraId="07C6415C"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читать изученные слова без анализа звукобуквенного анализа слова с опорой на картинку;</w:t>
      </w:r>
    </w:p>
    <w:p w14:paraId="5BC617E0"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применять элементы звукобуквенного анализа при чтении знакомых слов;</w:t>
      </w:r>
    </w:p>
    <w:p w14:paraId="598EC1B8"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применять элементы слогового анализа односложных знакомых слов путем соотнесения конкретных согласных и гласных букв с соответствующими звуками;</w:t>
      </w:r>
    </w:p>
    <w:p w14:paraId="54AA8569"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понимать инструкции к заданиям в учебнике и рабочей тетради;</w:t>
      </w:r>
    </w:p>
    <w:p w14:paraId="2CCCF79E"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высказывать предположения о возможном содержании, опираясь на иллюстрации и соотносить прогнозируемую информацию с реальным сюжетом текста;</w:t>
      </w:r>
    </w:p>
    <w:p w14:paraId="4E444682"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понимать основное содержание прочитанного текста;</w:t>
      </w:r>
    </w:p>
    <w:p w14:paraId="2C51C876"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извлекать запрашиваемую информацию;</w:t>
      </w:r>
    </w:p>
    <w:p w14:paraId="58842B89"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понимать существенные детали в прочитанном тексте;</w:t>
      </w:r>
    </w:p>
    <w:p w14:paraId="61870A59"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восстанавливать последовательность событий;</w:t>
      </w:r>
    </w:p>
    <w:p w14:paraId="14A4E189"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использовать контекстную языковую догадку для понимания незнакомых слов, похожих по звучанию на слова родного языка;</w:t>
      </w:r>
    </w:p>
    <w:p w14:paraId="146CF926" w14:textId="77777777" w:rsidR="00427096" w:rsidRPr="00B83C19" w:rsidRDefault="00427096" w:rsidP="00427096">
      <w:pPr>
        <w:tabs>
          <w:tab w:val="left" w:pos="0"/>
        </w:tabs>
        <w:spacing w:after="0" w:line="360" w:lineRule="auto"/>
        <w:ind w:firstLine="709"/>
        <w:jc w:val="both"/>
        <w:rPr>
          <w:rFonts w:ascii="Times New Roman" w:hAnsi="Times New Roman"/>
          <w:b/>
          <w:sz w:val="28"/>
          <w:szCs w:val="28"/>
        </w:rPr>
      </w:pPr>
      <w:r w:rsidRPr="00B83C19">
        <w:rPr>
          <w:rFonts w:ascii="Times New Roman" w:hAnsi="Times New Roman"/>
          <w:b/>
          <w:sz w:val="28"/>
          <w:szCs w:val="28"/>
        </w:rPr>
        <w:t>продуктивные навыки речи:</w:t>
      </w:r>
    </w:p>
    <w:p w14:paraId="339ED902" w14:textId="77777777" w:rsidR="00427096" w:rsidRPr="00B83C19" w:rsidRDefault="00427096" w:rsidP="00427096">
      <w:pPr>
        <w:tabs>
          <w:tab w:val="left" w:pos="0"/>
        </w:tabs>
        <w:spacing w:after="0" w:line="360" w:lineRule="auto"/>
        <w:jc w:val="both"/>
        <w:rPr>
          <w:rFonts w:ascii="Times New Roman" w:hAnsi="Times New Roman"/>
          <w:b/>
          <w:sz w:val="28"/>
          <w:szCs w:val="28"/>
        </w:rPr>
      </w:pPr>
      <w:r w:rsidRPr="00B83C19">
        <w:rPr>
          <w:rFonts w:ascii="Times New Roman" w:hAnsi="Times New Roman"/>
          <w:b/>
          <w:sz w:val="28"/>
          <w:szCs w:val="28"/>
        </w:rPr>
        <w:lastRenderedPageBreak/>
        <w:t xml:space="preserve">говорение </w:t>
      </w:r>
    </w:p>
    <w:p w14:paraId="6FF7F006" w14:textId="77777777" w:rsidR="00427096" w:rsidRPr="00B83C19" w:rsidRDefault="00427096" w:rsidP="00427096">
      <w:pPr>
        <w:tabs>
          <w:tab w:val="left" w:pos="0"/>
        </w:tabs>
        <w:spacing w:after="0" w:line="360" w:lineRule="auto"/>
        <w:jc w:val="both"/>
        <w:rPr>
          <w:rFonts w:ascii="Times New Roman" w:hAnsi="Times New Roman"/>
          <w:b/>
          <w:sz w:val="28"/>
          <w:szCs w:val="28"/>
        </w:rPr>
      </w:pPr>
      <w:r w:rsidRPr="00B83C19">
        <w:rPr>
          <w:rFonts w:ascii="Times New Roman" w:hAnsi="Times New Roman"/>
          <w:b/>
          <w:sz w:val="28"/>
          <w:szCs w:val="28"/>
        </w:rPr>
        <w:t>диалогическая форма речи:</w:t>
      </w:r>
    </w:p>
    <w:p w14:paraId="15C00F44"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вести диалог этикетного характера в типичных бытовых и учебных ситуациях;</w:t>
      </w:r>
    </w:p>
    <w:p w14:paraId="04166B90"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запрашивать и сообщать фактическую информацию, переходя с позиции спрашивающего на позицию отвечающего;</w:t>
      </w:r>
    </w:p>
    <w:p w14:paraId="6B292E34"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обращаться с просьбой и выражать отказ ее выполнить;</w:t>
      </w:r>
    </w:p>
    <w:p w14:paraId="25DE7841" w14:textId="77777777" w:rsidR="00427096" w:rsidRPr="00B83C19" w:rsidRDefault="00427096" w:rsidP="00427096">
      <w:pPr>
        <w:tabs>
          <w:tab w:val="left" w:pos="0"/>
        </w:tabs>
        <w:spacing w:after="0" w:line="360" w:lineRule="auto"/>
        <w:jc w:val="both"/>
        <w:rPr>
          <w:rFonts w:ascii="Times New Roman" w:hAnsi="Times New Roman"/>
          <w:b/>
          <w:sz w:val="28"/>
          <w:szCs w:val="28"/>
        </w:rPr>
      </w:pPr>
      <w:r w:rsidRPr="00B83C19">
        <w:rPr>
          <w:rFonts w:ascii="Times New Roman" w:hAnsi="Times New Roman"/>
          <w:b/>
          <w:sz w:val="28"/>
          <w:szCs w:val="28"/>
        </w:rPr>
        <w:t>речевое поведение</w:t>
      </w:r>
    </w:p>
    <w:p w14:paraId="62B816B9"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соблюдать очередность при обмене репликами в процессе речевого взаимодействия;</w:t>
      </w:r>
    </w:p>
    <w:p w14:paraId="4B4CB17D"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использовать ситуацию речевого общения для понимания общего смысла происходящего;</w:t>
      </w:r>
    </w:p>
    <w:p w14:paraId="5841F308"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использовать соответствующие речевому этикету изучаемого языка реплики-реакции на приветствие, благодарность, извинение, представление, поздравление;</w:t>
      </w:r>
    </w:p>
    <w:p w14:paraId="751565F3"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участвовать в ролевой игре согласно предложенной ситуации для речевого взаимодействия;</w:t>
      </w:r>
    </w:p>
    <w:p w14:paraId="50F518A2" w14:textId="77777777" w:rsidR="00427096" w:rsidRPr="00B83C19" w:rsidRDefault="00427096" w:rsidP="00427096">
      <w:pPr>
        <w:tabs>
          <w:tab w:val="left" w:pos="0"/>
        </w:tabs>
        <w:spacing w:after="0" w:line="360" w:lineRule="auto"/>
        <w:jc w:val="both"/>
        <w:rPr>
          <w:rFonts w:ascii="Times New Roman" w:eastAsia="Times New Roman" w:hAnsi="Times New Roman"/>
          <w:sz w:val="28"/>
          <w:szCs w:val="28"/>
          <w:lang w:bidi="he-IL"/>
        </w:rPr>
      </w:pPr>
      <w:r w:rsidRPr="00B83C19">
        <w:rPr>
          <w:rFonts w:ascii="Times New Roman" w:eastAsia="Times New Roman" w:hAnsi="Times New Roman"/>
          <w:b/>
          <w:bCs/>
          <w:sz w:val="28"/>
          <w:szCs w:val="28"/>
          <w:lang w:bidi="he-IL"/>
        </w:rPr>
        <w:t>монологическая форма речи</w:t>
      </w:r>
    </w:p>
    <w:p w14:paraId="65BED458"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 xml:space="preserve"> составлять краткие рассказы по изучаемой тематике;</w:t>
      </w:r>
    </w:p>
    <w:p w14:paraId="64E51779"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составлять голосовые сообщения в соответствии с тематикой изучаемого раздела;</w:t>
      </w:r>
    </w:p>
    <w:p w14:paraId="43C25F30"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высказывать свое мнение по содержанию прослушанного или прочитанного;</w:t>
      </w:r>
    </w:p>
    <w:p w14:paraId="12CA934D"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составлять описание картинки;</w:t>
      </w:r>
    </w:p>
    <w:p w14:paraId="0081A2CE"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составлять описание персонажа;</w:t>
      </w:r>
    </w:p>
    <w:p w14:paraId="084F644C"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передавать содержание услышанного или прочитанного текста;</w:t>
      </w:r>
    </w:p>
    <w:p w14:paraId="68C77892"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составлять и записывать фрагменты для коллективного видео блога;</w:t>
      </w:r>
    </w:p>
    <w:p w14:paraId="476970E3" w14:textId="77777777" w:rsidR="00427096" w:rsidRPr="00B83C19" w:rsidRDefault="00427096" w:rsidP="00427096">
      <w:pPr>
        <w:tabs>
          <w:tab w:val="left" w:pos="0"/>
        </w:tabs>
        <w:spacing w:after="0" w:line="360" w:lineRule="auto"/>
        <w:jc w:val="both"/>
        <w:rPr>
          <w:rFonts w:ascii="Times New Roman" w:eastAsia="Times New Roman" w:hAnsi="Times New Roman"/>
          <w:b/>
          <w:bCs/>
          <w:sz w:val="28"/>
          <w:szCs w:val="28"/>
          <w:lang w:bidi="he-IL"/>
        </w:rPr>
      </w:pPr>
      <w:r w:rsidRPr="00B83C19">
        <w:rPr>
          <w:rFonts w:ascii="Times New Roman" w:eastAsia="Times New Roman" w:hAnsi="Times New Roman"/>
          <w:b/>
          <w:bCs/>
          <w:sz w:val="28"/>
          <w:szCs w:val="28"/>
          <w:lang w:bidi="he-IL"/>
        </w:rPr>
        <w:t>письмо</w:t>
      </w:r>
    </w:p>
    <w:p w14:paraId="331C8F94"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писать полупечатным шрифтом буквы алфавита английского языка;</w:t>
      </w:r>
    </w:p>
    <w:p w14:paraId="69BCF5CF"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lastRenderedPageBreak/>
        <w:t xml:space="preserve">выполнять списывание слов и выражений, соблюдая графическую точность; </w:t>
      </w:r>
    </w:p>
    <w:p w14:paraId="112EE643"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 xml:space="preserve">заполнять пропущенные слова в тексте; </w:t>
      </w:r>
    </w:p>
    <w:p w14:paraId="4F444692"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выписывать слова и словосочетания из текста;</w:t>
      </w:r>
    </w:p>
    <w:p w14:paraId="09542BA7"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 xml:space="preserve">дополнять предложения; </w:t>
      </w:r>
    </w:p>
    <w:p w14:paraId="7D1B6C9F"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подписывать тетрадь, указывать номер класса и школы;</w:t>
      </w:r>
    </w:p>
    <w:p w14:paraId="2023107E"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соблюдать пунктуационные правила оформления повествовательного, вопросительного и восклицательного предложения;</w:t>
      </w:r>
    </w:p>
    <w:p w14:paraId="7C3C67A5"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составлять описание картины;</w:t>
      </w:r>
    </w:p>
    <w:p w14:paraId="346115C9"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составлять электронные письма по изучаемым темам;</w:t>
      </w:r>
    </w:p>
    <w:p w14:paraId="0B8D88C7"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составлять презентации по изучаемым темам;</w:t>
      </w:r>
    </w:p>
    <w:p w14:paraId="4FC4FC14" w14:textId="77777777" w:rsidR="00427096" w:rsidRPr="00B83C19" w:rsidRDefault="00427096" w:rsidP="00427096">
      <w:pPr>
        <w:tabs>
          <w:tab w:val="left" w:pos="0"/>
        </w:tabs>
        <w:spacing w:after="0" w:line="360" w:lineRule="auto"/>
        <w:ind w:firstLine="709"/>
        <w:jc w:val="both"/>
        <w:rPr>
          <w:rFonts w:ascii="Times New Roman" w:hAnsi="Times New Roman"/>
          <w:b/>
          <w:sz w:val="28"/>
          <w:szCs w:val="28"/>
        </w:rPr>
      </w:pPr>
      <w:r w:rsidRPr="00B83C19">
        <w:rPr>
          <w:rFonts w:ascii="Times New Roman" w:hAnsi="Times New Roman"/>
          <w:b/>
          <w:sz w:val="28"/>
          <w:szCs w:val="28"/>
        </w:rPr>
        <w:t>фонетический уровень языка</w:t>
      </w:r>
    </w:p>
    <w:p w14:paraId="53077789" w14:textId="77777777" w:rsidR="00427096" w:rsidRPr="004E2FBD" w:rsidRDefault="00427096" w:rsidP="00427096">
      <w:pPr>
        <w:spacing w:after="0" w:line="360" w:lineRule="auto"/>
        <w:jc w:val="both"/>
        <w:rPr>
          <w:rFonts w:ascii="Times New Roman" w:hAnsi="Times New Roman"/>
          <w:sz w:val="28"/>
          <w:szCs w:val="28"/>
        </w:rPr>
      </w:pPr>
      <w:r w:rsidRPr="004E2FBD">
        <w:rPr>
          <w:rFonts w:ascii="Times New Roman" w:hAnsi="Times New Roman"/>
          <w:sz w:val="28"/>
          <w:szCs w:val="28"/>
        </w:rPr>
        <w:t>владеть следующими произносительными навыками:</w:t>
      </w:r>
    </w:p>
    <w:p w14:paraId="6081AEAA"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произносить слова изучаемого языка доступным для понимания образом;</w:t>
      </w:r>
    </w:p>
    <w:p w14:paraId="6A169F2D"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соблюдать правильное ударение в изученных словах;</w:t>
      </w:r>
    </w:p>
    <w:p w14:paraId="00E55F03"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 xml:space="preserve">оформлять речевой поток с учетом особенностей фонетического членения англоязычной речи (использовать краткие формы, не произносить ударно служебные слова); </w:t>
      </w:r>
    </w:p>
    <w:p w14:paraId="7A7AAB83"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корректно реализовывать в речи интонационные конструкции для передачи цели высказывания.</w:t>
      </w:r>
    </w:p>
    <w:p w14:paraId="4F12ADFC" w14:textId="77777777" w:rsidR="00427096" w:rsidRPr="001A6C5F" w:rsidRDefault="00427096" w:rsidP="00427096">
      <w:pPr>
        <w:tabs>
          <w:tab w:val="left" w:pos="0"/>
        </w:tabs>
        <w:spacing w:after="0" w:line="360" w:lineRule="auto"/>
        <w:jc w:val="both"/>
        <w:rPr>
          <w:rFonts w:ascii="Times New Roman" w:hAnsi="Times New Roman"/>
          <w:b/>
          <w:i/>
          <w:sz w:val="28"/>
          <w:szCs w:val="28"/>
        </w:rPr>
      </w:pPr>
      <w:r w:rsidRPr="001A6C5F">
        <w:rPr>
          <w:rFonts w:ascii="Times New Roman" w:hAnsi="Times New Roman"/>
          <w:b/>
          <w:i/>
          <w:sz w:val="28"/>
          <w:szCs w:val="28"/>
        </w:rPr>
        <w:t>В области межкультурной компетенции:</w:t>
      </w:r>
    </w:p>
    <w:p w14:paraId="1AA9896C" w14:textId="77777777" w:rsidR="00427096" w:rsidRPr="001A6C5F" w:rsidRDefault="00427096" w:rsidP="00427096">
      <w:pPr>
        <w:pStyle w:val="11"/>
        <w:spacing w:after="0" w:line="360" w:lineRule="auto"/>
        <w:ind w:left="0"/>
        <w:rPr>
          <w:rFonts w:ascii="Times New Roman" w:hAnsi="Times New Roman"/>
          <w:sz w:val="28"/>
          <w:szCs w:val="28"/>
        </w:rPr>
      </w:pPr>
      <w:r w:rsidRPr="001A6C5F">
        <w:rPr>
          <w:rFonts w:ascii="Times New Roman" w:hAnsi="Times New Roman"/>
          <w:sz w:val="28"/>
          <w:szCs w:val="28"/>
        </w:rPr>
        <w:t>использовать в речи и письменных текстах полученную информацию:</w:t>
      </w:r>
    </w:p>
    <w:p w14:paraId="7509A4C9"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о правилах речевого этикета в формулах вежливости;</w:t>
      </w:r>
    </w:p>
    <w:p w14:paraId="0E03A7D6"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об организации учебного процесса в Великобритании;</w:t>
      </w:r>
    </w:p>
    <w:p w14:paraId="3D4A771D"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о знаменательных датах и их праздновании;</w:t>
      </w:r>
    </w:p>
    <w:p w14:paraId="6CC85A1D"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о досуге в стране изучаемого языка;</w:t>
      </w:r>
    </w:p>
    <w:p w14:paraId="5D360EC8"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 xml:space="preserve"> об особенностях городской жизни в Великобритании;</w:t>
      </w:r>
    </w:p>
    <w:p w14:paraId="7DE1FF6B"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о Британской кухне;</w:t>
      </w:r>
    </w:p>
    <w:p w14:paraId="6210BA3C"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lastRenderedPageBreak/>
        <w:t>о культуре и безопасности поведения в цифровом пространстве;</w:t>
      </w:r>
    </w:p>
    <w:p w14:paraId="36C56E22"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об известных личностях в России и англоязычных странах;</w:t>
      </w:r>
    </w:p>
    <w:p w14:paraId="4F1EDC20"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об особенностях культуры России и страны изучаемого языка;</w:t>
      </w:r>
    </w:p>
    <w:p w14:paraId="6DEFA64B"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об известных писателях России и Великобритании;</w:t>
      </w:r>
    </w:p>
    <w:p w14:paraId="1DCB6FF4" w14:textId="77777777" w:rsidR="00427096" w:rsidRPr="005167EA"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5167EA">
        <w:rPr>
          <w:rFonts w:ascii="Times New Roman" w:hAnsi="Times New Roman"/>
          <w:sz w:val="28"/>
          <w:szCs w:val="28"/>
        </w:rPr>
        <w:t xml:space="preserve"> о культурных стереотипах разных стран.</w:t>
      </w:r>
    </w:p>
    <w:p w14:paraId="20929BEA" w14:textId="77777777" w:rsidR="00427096" w:rsidRPr="00EE52FC" w:rsidRDefault="00427096" w:rsidP="00427096">
      <w:pPr>
        <w:spacing w:after="0" w:line="360" w:lineRule="auto"/>
        <w:ind w:firstLine="709"/>
        <w:jc w:val="both"/>
        <w:rPr>
          <w:rFonts w:ascii="Times New Roman" w:hAnsi="Times New Roman"/>
          <w:sz w:val="28"/>
          <w:szCs w:val="28"/>
        </w:rPr>
      </w:pPr>
      <w:r w:rsidRPr="00EE52FC">
        <w:rPr>
          <w:rFonts w:ascii="Times New Roman" w:hAnsi="Times New Roman"/>
          <w:sz w:val="28"/>
          <w:szCs w:val="28"/>
        </w:rPr>
        <w:t>Предметные результаты освоения</w:t>
      </w:r>
      <w:r>
        <w:rPr>
          <w:rFonts w:ascii="Times New Roman" w:hAnsi="Times New Roman"/>
          <w:sz w:val="28"/>
          <w:szCs w:val="28"/>
        </w:rPr>
        <w:t xml:space="preserve"> обучающимися с ЗПР</w:t>
      </w:r>
      <w:r w:rsidRPr="00EE52FC">
        <w:rPr>
          <w:rFonts w:ascii="Times New Roman" w:hAnsi="Times New Roman"/>
          <w:sz w:val="28"/>
          <w:szCs w:val="28"/>
        </w:rPr>
        <w:t xml:space="preserve">данного учебного предмета, распределенные по годам обучения, отражены в </w:t>
      </w:r>
      <w:r>
        <w:rPr>
          <w:rFonts w:ascii="Times New Roman" w:hAnsi="Times New Roman"/>
          <w:sz w:val="28"/>
          <w:szCs w:val="28"/>
        </w:rPr>
        <w:t>П</w:t>
      </w:r>
      <w:r w:rsidRPr="00EE52FC">
        <w:rPr>
          <w:rFonts w:ascii="Times New Roman" w:hAnsi="Times New Roman"/>
          <w:sz w:val="28"/>
          <w:szCs w:val="28"/>
        </w:rPr>
        <w:t>римерной программе, представленной в разделе 2.2.2.3. «Иностранный язык».</w:t>
      </w:r>
    </w:p>
    <w:p w14:paraId="3374234B" w14:textId="77777777" w:rsidR="00427096" w:rsidRDefault="00427096" w:rsidP="00427096">
      <w:pPr>
        <w:spacing w:after="0" w:line="360" w:lineRule="auto"/>
        <w:jc w:val="center"/>
        <w:rPr>
          <w:rFonts w:ascii="Times New Roman" w:eastAsia="Times New Roman" w:hAnsi="Times New Roman" w:cs="Times New Roman"/>
          <w:b/>
          <w:sz w:val="28"/>
          <w:szCs w:val="28"/>
        </w:rPr>
      </w:pPr>
    </w:p>
    <w:p w14:paraId="097AD26F" w14:textId="77777777" w:rsidR="00427096" w:rsidRPr="00D4058C" w:rsidRDefault="00427096" w:rsidP="004270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2.1.4.5.4. </w:t>
      </w:r>
      <w:r w:rsidRPr="00D4058C">
        <w:rPr>
          <w:rFonts w:ascii="Times New Roman" w:eastAsia="Times New Roman" w:hAnsi="Times New Roman" w:cs="Times New Roman"/>
          <w:b/>
          <w:sz w:val="28"/>
          <w:szCs w:val="28"/>
        </w:rPr>
        <w:t>«История России. Всеобщая история»</w:t>
      </w:r>
    </w:p>
    <w:p w14:paraId="47E7AC2A" w14:textId="77777777" w:rsidR="00427096" w:rsidRPr="00D4058C" w:rsidRDefault="00427096" w:rsidP="00427096">
      <w:pPr>
        <w:spacing w:after="0" w:line="360" w:lineRule="auto"/>
        <w:ind w:firstLine="709"/>
        <w:jc w:val="both"/>
        <w:rPr>
          <w:rFonts w:ascii="Times New Roman" w:eastAsia="Times New Roman" w:hAnsi="Times New Roman" w:cs="Times New Roman"/>
          <w:b/>
          <w:sz w:val="28"/>
          <w:szCs w:val="28"/>
        </w:rPr>
      </w:pPr>
      <w:r w:rsidRPr="00D4058C">
        <w:rPr>
          <w:rFonts w:ascii="Times New Roman" w:eastAsia="Times New Roman" w:hAnsi="Times New Roman" w:cs="Times New Roman"/>
          <w:b/>
          <w:sz w:val="28"/>
          <w:szCs w:val="28"/>
        </w:rPr>
        <w:t>Личностные результаты:</w:t>
      </w:r>
    </w:p>
    <w:p w14:paraId="1DC497CF"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формирование основ гражданской, этнонациональной, социальной, культурной самоидентификации личности обучающегося, осмысление им опыта российской истории как части мировой истории, усвоение базовых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1A009DCB"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овладение базовыми историческими знаниями, а также представлениями о закономерностях развития человеческого общества в социальной, экономической, политической, научной и культурной сферах;</w:t>
      </w:r>
    </w:p>
    <w:p w14:paraId="24B23410"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приобретение опыта историко-культурного, цивилизационного подхода к оценке социальных явлений, современных глобальных процессов;</w:t>
      </w:r>
    </w:p>
    <w:p w14:paraId="63840FF2"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формирование умений применения исторических знаний для осмысления сущности современных общественных явлений, жизни в современном поликультурном, полиэтничном и многоконфессиональном мире;</w:t>
      </w:r>
    </w:p>
    <w:p w14:paraId="5C64915A"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 xml:space="preserve">формирование важнейших культурно-исторических ориентиров для гражданской, этнонациональной, социальной, культурной </w:t>
      </w:r>
      <w:r w:rsidRPr="00D4058C">
        <w:rPr>
          <w:rFonts w:ascii="Times New Roman" w:hAnsi="Times New Roman"/>
          <w:sz w:val="28"/>
          <w:szCs w:val="28"/>
        </w:rPr>
        <w:lastRenderedPageBreak/>
        <w:t>самоидентификации личности, миропонимания и познания современного общества на основе изучения исторического опыта России и человечества;</w:t>
      </w:r>
    </w:p>
    <w:p w14:paraId="19290CC1"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развитие умений искать, анализировать и оценивать содержащуюся в различных источниках информацию о событиях и явлениях прошлого и настоящего, способностей определять свое отношение к ней;</w:t>
      </w:r>
    </w:p>
    <w:p w14:paraId="56DB008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воспитание уважения к историческому наследию народов России; восприятие традиций исторического диалога, сложившихся в поликультурном, полиэтничном и многоконфессиональном Российском государстве.</w:t>
      </w:r>
    </w:p>
    <w:p w14:paraId="2AB058FE" w14:textId="77777777" w:rsidR="00427096" w:rsidRPr="00D4058C" w:rsidRDefault="00427096" w:rsidP="00427096">
      <w:pPr>
        <w:spacing w:after="0" w:line="360" w:lineRule="auto"/>
        <w:ind w:firstLine="709"/>
        <w:jc w:val="both"/>
        <w:rPr>
          <w:rFonts w:ascii="Times New Roman" w:eastAsia="Times New Roman" w:hAnsi="Times New Roman" w:cs="Times New Roman"/>
          <w:b/>
          <w:sz w:val="28"/>
          <w:szCs w:val="28"/>
        </w:rPr>
      </w:pPr>
      <w:r w:rsidRPr="00D4058C">
        <w:rPr>
          <w:rFonts w:ascii="Times New Roman" w:eastAsia="Times New Roman" w:hAnsi="Times New Roman" w:cs="Times New Roman"/>
          <w:b/>
          <w:sz w:val="28"/>
          <w:szCs w:val="28"/>
        </w:rPr>
        <w:t>Метапредметные результаты:</w:t>
      </w:r>
    </w:p>
    <w:p w14:paraId="4A52DE37" w14:textId="77777777" w:rsidR="00427096" w:rsidRPr="00D4058C" w:rsidRDefault="00427096" w:rsidP="00427096">
      <w:pPr>
        <w:spacing w:after="0" w:line="360" w:lineRule="auto"/>
        <w:ind w:firstLine="709"/>
        <w:jc w:val="both"/>
        <w:rPr>
          <w:rFonts w:ascii="Times New Roman" w:eastAsia="Times New Roman" w:hAnsi="Times New Roman" w:cs="Times New Roman"/>
          <w:b/>
          <w:i/>
          <w:sz w:val="28"/>
          <w:szCs w:val="28"/>
        </w:rPr>
      </w:pPr>
      <w:r w:rsidRPr="00D4058C">
        <w:rPr>
          <w:rFonts w:ascii="Times New Roman" w:eastAsia="Times New Roman" w:hAnsi="Times New Roman" w:cs="Times New Roman"/>
          <w:b/>
          <w:i/>
          <w:sz w:val="28"/>
          <w:szCs w:val="28"/>
        </w:rPr>
        <w:t>Регулятивные:</w:t>
      </w:r>
    </w:p>
    <w:p w14:paraId="6823CAEE"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способность организовывать и</w:t>
      </w:r>
      <w:r>
        <w:rPr>
          <w:rFonts w:ascii="Times New Roman" w:hAnsi="Times New Roman"/>
          <w:sz w:val="28"/>
          <w:szCs w:val="28"/>
        </w:rPr>
        <w:t xml:space="preserve"> регулировать свою деятельность –</w:t>
      </w:r>
      <w:r w:rsidRPr="00D4058C">
        <w:rPr>
          <w:rFonts w:ascii="Times New Roman" w:hAnsi="Times New Roman"/>
          <w:sz w:val="28"/>
          <w:szCs w:val="28"/>
        </w:rPr>
        <w:t xml:space="preserve"> учебную, общественную и др.;</w:t>
      </w:r>
    </w:p>
    <w:p w14:paraId="402CFC54"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способность решать творческие задачи, представлять результаты своей деятельности в различных формах (сообщение, презентация, реферат и др.);</w:t>
      </w:r>
    </w:p>
    <w:p w14:paraId="18D903A0"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расширение опыта оценочной деятельности на основе осмысления жизни и деяний личностей и народов в истории своей страны и человечества в целом;</w:t>
      </w:r>
    </w:p>
    <w:p w14:paraId="586CD42F"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приводить оценки исторических событий и личностей, изложенные в учебной литературе.</w:t>
      </w:r>
    </w:p>
    <w:p w14:paraId="6214FEB7" w14:textId="77777777" w:rsidR="00427096" w:rsidRPr="00D4058C" w:rsidRDefault="00427096" w:rsidP="00427096">
      <w:pPr>
        <w:spacing w:after="0" w:line="360" w:lineRule="auto"/>
        <w:ind w:firstLine="709"/>
        <w:jc w:val="both"/>
        <w:rPr>
          <w:rFonts w:ascii="Times New Roman" w:eastAsia="Times New Roman" w:hAnsi="Times New Roman" w:cs="Times New Roman"/>
          <w:b/>
          <w:i/>
          <w:sz w:val="28"/>
          <w:szCs w:val="28"/>
        </w:rPr>
      </w:pPr>
      <w:r w:rsidRPr="00D4058C">
        <w:rPr>
          <w:rFonts w:ascii="Times New Roman" w:eastAsia="Times New Roman" w:hAnsi="Times New Roman" w:cs="Times New Roman"/>
          <w:b/>
          <w:i/>
          <w:sz w:val="28"/>
          <w:szCs w:val="28"/>
        </w:rPr>
        <w:t>Коммуникативные:</w:t>
      </w:r>
    </w:p>
    <w:p w14:paraId="5A7CA50B"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готовность к сотрудничеству с соучениками, коллективной работе, освоение основ межкультурного взаимодействия в школе и социальном окружении и др.</w:t>
      </w:r>
    </w:p>
    <w:p w14:paraId="7AD48CC8"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 xml:space="preserve">использовать знания об истории и культуре своего и других народов в общении с людьми в школе и внешкольной жизни как основу диалога в поликультурной среде. </w:t>
      </w:r>
    </w:p>
    <w:p w14:paraId="4729C32D" w14:textId="77777777" w:rsidR="00427096" w:rsidRPr="00D4058C" w:rsidRDefault="00427096" w:rsidP="00427096">
      <w:pPr>
        <w:spacing w:after="0" w:line="360" w:lineRule="auto"/>
        <w:ind w:firstLine="709"/>
        <w:jc w:val="both"/>
        <w:rPr>
          <w:rFonts w:ascii="Times New Roman" w:eastAsia="Times New Roman" w:hAnsi="Times New Roman" w:cs="Times New Roman"/>
          <w:b/>
          <w:i/>
          <w:sz w:val="28"/>
          <w:szCs w:val="28"/>
        </w:rPr>
      </w:pPr>
      <w:r w:rsidRPr="00D4058C">
        <w:rPr>
          <w:rFonts w:ascii="Times New Roman" w:eastAsia="Times New Roman" w:hAnsi="Times New Roman" w:cs="Times New Roman"/>
          <w:b/>
          <w:i/>
          <w:sz w:val="28"/>
          <w:szCs w:val="28"/>
        </w:rPr>
        <w:t>Познавательные:</w:t>
      </w:r>
    </w:p>
    <w:p w14:paraId="28316C31"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lastRenderedPageBreak/>
        <w:t>применять исторические знания для раскрытия причин и оценки сущности современных событий;</w:t>
      </w:r>
    </w:p>
    <w:p w14:paraId="0B105B4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владение умениями работать с учебной и внешкольной информацией (анализировать и обобщать факты, составлять простой план, тезисы, конспект, формулировать выводы и т.д.), использовать современные источники информации, в том числе материалы на электронных носителях;</w:t>
      </w:r>
    </w:p>
    <w:p w14:paraId="0D8ABDF0"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14:paraId="1EA55F6E"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умения изучать и систематизировать с опорой на алгоритм учебных действий информацию из различных исторических и современных источников, раскрывая ее социальную принадлежность и познавательную ценность;</w:t>
      </w:r>
    </w:p>
    <w:p w14:paraId="494ABE20"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 xml:space="preserve">проводить поиск необходимой информации в одном или нескольких источниках (материальных, текстовых, изобразительных и др.); </w:t>
      </w:r>
    </w:p>
    <w:p w14:paraId="536CB02F"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сравнивать после предварительного анализа данные разных источников, выявлять их сходство и различия.</w:t>
      </w:r>
    </w:p>
    <w:p w14:paraId="0BAFDDC2"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различать факт (событие) и его описание (факт источника, факт историка);</w:t>
      </w:r>
    </w:p>
    <w:p w14:paraId="74DB176B"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соотносить с опорой на алгоритм учебных действий единичные исторические факты и общие явления;</w:t>
      </w:r>
    </w:p>
    <w:p w14:paraId="141E49B4"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называть характерные, существенные признаки исторических событий и явлений;</w:t>
      </w:r>
    </w:p>
    <w:p w14:paraId="68FE2C2B"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раскрывать смысл, значение важнейших исторических понятий;</w:t>
      </w:r>
    </w:p>
    <w:p w14:paraId="79F16D25"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сравнивать после предварительного анализа исторические события и явления, определять в них общее и различия;</w:t>
      </w:r>
    </w:p>
    <w:p w14:paraId="3DF52A7D"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излагать суждения о причинах и следствиях исторических событий.</w:t>
      </w:r>
    </w:p>
    <w:p w14:paraId="016BD59B" w14:textId="77777777" w:rsidR="00427096" w:rsidRPr="00D4058C" w:rsidRDefault="00427096" w:rsidP="00427096">
      <w:pPr>
        <w:spacing w:after="0" w:line="360" w:lineRule="auto"/>
        <w:ind w:firstLine="709"/>
        <w:jc w:val="both"/>
        <w:rPr>
          <w:rFonts w:ascii="Times New Roman" w:hAnsi="Times New Roman"/>
          <w:iCs/>
          <w:sz w:val="28"/>
          <w:szCs w:val="28"/>
        </w:rPr>
      </w:pPr>
      <w:r w:rsidRPr="00D4058C">
        <w:rPr>
          <w:rFonts w:ascii="Times New Roman" w:hAnsi="Times New Roman"/>
          <w:b/>
          <w:sz w:val="28"/>
          <w:szCs w:val="28"/>
        </w:rPr>
        <w:t xml:space="preserve">Предметные </w:t>
      </w:r>
      <w:r w:rsidRPr="00D4058C">
        <w:rPr>
          <w:rFonts w:ascii="Times New Roman" w:hAnsi="Times New Roman"/>
          <w:b/>
          <w:iCs/>
          <w:sz w:val="28"/>
          <w:szCs w:val="28"/>
        </w:rPr>
        <w:t xml:space="preserve">результаты </w:t>
      </w:r>
      <w:r w:rsidRPr="00D4058C">
        <w:rPr>
          <w:rFonts w:ascii="Times New Roman" w:hAnsi="Times New Roman"/>
          <w:iCs/>
          <w:sz w:val="28"/>
          <w:szCs w:val="28"/>
        </w:rPr>
        <w:t>освоения обучающимися программы учебного предмета «История России. Всеобщая история»</w:t>
      </w:r>
      <w:r w:rsidRPr="00D4058C">
        <w:rPr>
          <w:rFonts w:ascii="Times New Roman CYR" w:hAnsi="Times New Roman CYR" w:cs="Times New Roman CYR"/>
          <w:sz w:val="28"/>
          <w:szCs w:val="28"/>
        </w:rPr>
        <w:t xml:space="preserve"> предполагают, что у обуча</w:t>
      </w:r>
      <w:r>
        <w:rPr>
          <w:rFonts w:ascii="Times New Roman CYR" w:hAnsi="Times New Roman CYR" w:cs="Times New Roman CYR"/>
          <w:sz w:val="28"/>
          <w:szCs w:val="28"/>
        </w:rPr>
        <w:t>ю</w:t>
      </w:r>
      <w:r w:rsidRPr="00D4058C">
        <w:rPr>
          <w:rFonts w:ascii="Times New Roman CYR" w:hAnsi="Times New Roman CYR" w:cs="Times New Roman CYR"/>
          <w:sz w:val="28"/>
          <w:szCs w:val="28"/>
        </w:rPr>
        <w:t>щегося сформированы:</w:t>
      </w:r>
    </w:p>
    <w:p w14:paraId="20EE46C5"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lastRenderedPageBreak/>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14:paraId="701DB487"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базовые исторические знания об основных этапах и закономерностях развития человеческого общества с древности до наших дней;</w:t>
      </w:r>
    </w:p>
    <w:p w14:paraId="3EA396E4"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14:paraId="24E08405"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способность применять исторические знания для осмысления общественных событий и явлений прошлого и современности;</w:t>
      </w:r>
    </w:p>
    <w:p w14:paraId="54356977"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умение искать, анализировать, систематизировать и оценивать с опорой на алгоритм учебных действий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свое отношение к ней;</w:t>
      </w:r>
    </w:p>
    <w:p w14:paraId="201BD62B"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умение работать с опорой на алгоритм учебных действий с письменными, изобразительными и вещественными историческими источниками, понимать содержащуюся в них информацию;</w:t>
      </w:r>
    </w:p>
    <w:p w14:paraId="66F40496"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14:paraId="3A60EDF2" w14:textId="77777777" w:rsidR="00427096" w:rsidRPr="00D4058C" w:rsidRDefault="00427096" w:rsidP="00427096">
      <w:pPr>
        <w:autoSpaceDE w:val="0"/>
        <w:autoSpaceDN w:val="0"/>
        <w:adjustRightInd w:val="0"/>
        <w:spacing w:after="0" w:line="360" w:lineRule="auto"/>
        <w:ind w:firstLine="709"/>
        <w:rPr>
          <w:rFonts w:ascii="Times New Roman CYR" w:hAnsi="Times New Roman CYR" w:cs="Times New Roman CYR"/>
          <w:b/>
          <w:bCs/>
          <w:sz w:val="28"/>
          <w:szCs w:val="28"/>
        </w:rPr>
      </w:pPr>
      <w:r w:rsidRPr="00D4058C">
        <w:rPr>
          <w:rFonts w:ascii="Times New Roman CYR" w:hAnsi="Times New Roman CYR" w:cs="Times New Roman CYR"/>
          <w:b/>
          <w:bCs/>
          <w:sz w:val="28"/>
          <w:szCs w:val="28"/>
        </w:rPr>
        <w:t>История Древнего мира (5 класс)</w:t>
      </w:r>
    </w:p>
    <w:p w14:paraId="339535A1" w14:textId="77777777" w:rsidR="00427096" w:rsidRPr="00D4058C"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D4058C">
        <w:rPr>
          <w:rFonts w:ascii="Times New Roman CYR" w:hAnsi="Times New Roman CYR" w:cs="Times New Roman CYR"/>
          <w:bCs/>
          <w:i/>
          <w:sz w:val="28"/>
          <w:szCs w:val="28"/>
        </w:rPr>
        <w:t>Выпускник научится:</w:t>
      </w:r>
    </w:p>
    <w:p w14:paraId="7E373DB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определять место исторических событий во времени используя «ленту времени», объяснять с опорой на справочный материал смысл основных хронологических понятий, терминов (тысячелетие, век, до нашей эры, нашей эры);</w:t>
      </w:r>
    </w:p>
    <w:p w14:paraId="2847D30D"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lastRenderedPageBreak/>
        <w:t>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14:paraId="6678627A"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проводить с опорой на алгоритм учебных действий поиск информации в отрывках исторических текстов, материальных памятниках Древнего мира;</w:t>
      </w:r>
    </w:p>
    <w:p w14:paraId="3366CA7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описывать с опорой на план условия существования, основные занятия, образ жизни людей в древности, памятники древней культуры; рассказывать о событиях древней истории;</w:t>
      </w:r>
    </w:p>
    <w:p w14:paraId="097249DE"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раскрывать с опорой на справочный материал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14:paraId="00888F30"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объяснять с опорой на справочный материал, в чем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14:paraId="11E9C722"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CYR" w:hAnsi="Times New Roman CYR" w:cs="Times New Roman CYR"/>
          <w:i/>
          <w:iCs/>
          <w:sz w:val="28"/>
          <w:szCs w:val="28"/>
        </w:rPr>
      </w:pPr>
      <w:r w:rsidRPr="00D4058C">
        <w:rPr>
          <w:rFonts w:ascii="Times New Roman" w:hAnsi="Times New Roman"/>
          <w:sz w:val="28"/>
          <w:szCs w:val="28"/>
        </w:rPr>
        <w:t>давать оценку после предварительного анализа наиболее значительным</w:t>
      </w:r>
      <w:r w:rsidRPr="00D4058C">
        <w:rPr>
          <w:rFonts w:ascii="Times New Roman CYR" w:hAnsi="Times New Roman CYR" w:cs="Times New Roman CYR"/>
          <w:sz w:val="28"/>
          <w:szCs w:val="28"/>
        </w:rPr>
        <w:t xml:space="preserve"> событиям и личностям древней истории.</w:t>
      </w:r>
    </w:p>
    <w:p w14:paraId="50891AA6" w14:textId="77777777" w:rsidR="00427096" w:rsidRPr="00D4058C"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D4058C">
        <w:rPr>
          <w:rFonts w:ascii="Times New Roman CYR" w:hAnsi="Times New Roman CYR" w:cs="Times New Roman CYR"/>
          <w:bCs/>
          <w:i/>
          <w:sz w:val="28"/>
          <w:szCs w:val="28"/>
        </w:rPr>
        <w:t>Выпускник получит возможность научиться:</w:t>
      </w:r>
    </w:p>
    <w:p w14:paraId="36D03998" w14:textId="77777777" w:rsidR="00427096" w:rsidRPr="00811690"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811690">
        <w:rPr>
          <w:rFonts w:ascii="Times New Roman" w:hAnsi="Times New Roman"/>
          <w:i/>
          <w:sz w:val="28"/>
          <w:szCs w:val="28"/>
        </w:rPr>
        <w:t>давать характеристику общественного строя древних государств;</w:t>
      </w:r>
    </w:p>
    <w:p w14:paraId="6D3E51EF" w14:textId="77777777" w:rsidR="00427096" w:rsidRPr="00811690"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811690">
        <w:rPr>
          <w:rFonts w:ascii="Times New Roman" w:hAnsi="Times New Roman"/>
          <w:i/>
          <w:sz w:val="28"/>
          <w:szCs w:val="28"/>
        </w:rPr>
        <w:t>сопоставлять после предварительного анализа свидетельства различных исторических источников, выявляя в них общее и различия;</w:t>
      </w:r>
    </w:p>
    <w:p w14:paraId="0ADA363D" w14:textId="77777777" w:rsidR="00427096" w:rsidRPr="00811690"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811690">
        <w:rPr>
          <w:rFonts w:ascii="Times New Roman" w:hAnsi="Times New Roman"/>
          <w:i/>
          <w:sz w:val="28"/>
          <w:szCs w:val="28"/>
        </w:rPr>
        <w:t>видеть проявления влияния античного искусства в окружающей среде;</w:t>
      </w:r>
    </w:p>
    <w:p w14:paraId="705F71BD" w14:textId="77777777" w:rsidR="00427096" w:rsidRPr="00811690"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811690">
        <w:rPr>
          <w:rFonts w:ascii="Times New Roman" w:hAnsi="Times New Roman"/>
          <w:i/>
          <w:sz w:val="28"/>
          <w:szCs w:val="28"/>
        </w:rPr>
        <w:t>высказывать суждения о значении и месте исторического и культурного наследия древних обществ в мировой истории.</w:t>
      </w:r>
    </w:p>
    <w:p w14:paraId="189B469D" w14:textId="77777777" w:rsidR="00427096" w:rsidRPr="00D4058C" w:rsidRDefault="00427096" w:rsidP="00427096">
      <w:pPr>
        <w:autoSpaceDE w:val="0"/>
        <w:autoSpaceDN w:val="0"/>
        <w:adjustRightInd w:val="0"/>
        <w:spacing w:after="0" w:line="360" w:lineRule="auto"/>
        <w:ind w:firstLine="567"/>
        <w:rPr>
          <w:rFonts w:ascii="Times New Roman CYR" w:hAnsi="Times New Roman CYR" w:cs="Times New Roman CYR"/>
          <w:sz w:val="28"/>
          <w:szCs w:val="28"/>
        </w:rPr>
      </w:pPr>
      <w:r w:rsidRPr="00D4058C">
        <w:rPr>
          <w:rFonts w:ascii="Times New Roman CYR" w:hAnsi="Times New Roman CYR" w:cs="Times New Roman CYR"/>
          <w:b/>
          <w:bCs/>
          <w:sz w:val="28"/>
          <w:szCs w:val="28"/>
        </w:rPr>
        <w:lastRenderedPageBreak/>
        <w:t>История Средних веков. От Древней Руси к Российскому государству (VIII –XV вв.) (6 класс)</w:t>
      </w:r>
    </w:p>
    <w:p w14:paraId="17F0BEB1" w14:textId="77777777" w:rsidR="00427096" w:rsidRPr="00D4058C" w:rsidRDefault="00427096" w:rsidP="00427096">
      <w:pPr>
        <w:autoSpaceDE w:val="0"/>
        <w:autoSpaceDN w:val="0"/>
        <w:adjustRightInd w:val="0"/>
        <w:spacing w:after="0" w:line="360" w:lineRule="auto"/>
        <w:ind w:left="360" w:firstLine="207"/>
        <w:jc w:val="both"/>
        <w:rPr>
          <w:rFonts w:ascii="Times New Roman CYR" w:hAnsi="Times New Roman CYR" w:cs="Times New Roman CYR"/>
          <w:bCs/>
          <w:i/>
          <w:sz w:val="28"/>
          <w:szCs w:val="28"/>
        </w:rPr>
      </w:pPr>
      <w:r w:rsidRPr="00D4058C">
        <w:rPr>
          <w:rFonts w:ascii="Times New Roman CYR" w:hAnsi="Times New Roman CYR" w:cs="Times New Roman CYR"/>
          <w:bCs/>
          <w:i/>
          <w:sz w:val="28"/>
          <w:szCs w:val="28"/>
        </w:rPr>
        <w:t>Выпускник научится:</w:t>
      </w:r>
    </w:p>
    <w:p w14:paraId="09D054FC"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локализовать во времени с опорой на справочный материал общие рамки и события Средневековья, этапы становления и развития Российского государства; соотносить после предварительного анализа хронологию истории Руси и всеобщей истории;</w:t>
      </w:r>
    </w:p>
    <w:p w14:paraId="1859025E"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 др.;</w:t>
      </w:r>
    </w:p>
    <w:p w14:paraId="29BC9A2E"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проводить с опорой на алгоритм учебных действий поиск информации в исторических текстах, материальных исторических памятниках Средневековья;</w:t>
      </w:r>
    </w:p>
    <w:p w14:paraId="43739BDF"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составлять с опорой на план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14:paraId="452F8697"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раскрывать с опорой на справочный материал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14:paraId="4B4B1AC2"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объяснять с опорой на справочный материал причины и следствия ключевых событий отечественной и всеобщей истории Средних веков;</w:t>
      </w:r>
    </w:p>
    <w:p w14:paraId="1B4E5E65"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сопоставлять после предварительного анализа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14:paraId="2887FAF8"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lastRenderedPageBreak/>
        <w:t>давать оценку после предварительного анализа событиям и личностям отечественной и всеобщей истории Средних веков.</w:t>
      </w:r>
    </w:p>
    <w:p w14:paraId="03B3D15E" w14:textId="77777777" w:rsidR="00427096" w:rsidRPr="00D4058C" w:rsidRDefault="00427096" w:rsidP="00427096">
      <w:pPr>
        <w:autoSpaceDE w:val="0"/>
        <w:autoSpaceDN w:val="0"/>
        <w:adjustRightInd w:val="0"/>
        <w:spacing w:after="0" w:line="360" w:lineRule="auto"/>
        <w:ind w:left="360" w:firstLine="207"/>
        <w:jc w:val="both"/>
        <w:rPr>
          <w:rFonts w:ascii="Times New Roman CYR" w:hAnsi="Times New Roman CYR" w:cs="Times New Roman CYR"/>
          <w:bCs/>
          <w:i/>
          <w:sz w:val="28"/>
          <w:szCs w:val="28"/>
        </w:rPr>
      </w:pPr>
      <w:r w:rsidRPr="00D4058C">
        <w:rPr>
          <w:rFonts w:ascii="Times New Roman CYR" w:hAnsi="Times New Roman CYR" w:cs="Times New Roman CYR"/>
          <w:bCs/>
          <w:i/>
          <w:sz w:val="28"/>
          <w:szCs w:val="28"/>
        </w:rPr>
        <w:t>Выпускник получит возможность научиться:</w:t>
      </w:r>
    </w:p>
    <w:p w14:paraId="2473AB63" w14:textId="77777777" w:rsidR="00427096" w:rsidRPr="00811690"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811690">
        <w:rPr>
          <w:rFonts w:ascii="Times New Roman" w:hAnsi="Times New Roman"/>
          <w:i/>
          <w:sz w:val="28"/>
          <w:szCs w:val="28"/>
        </w:rPr>
        <w:t>давать по плану характеристику политического устройства государств Средневековья (Русь, Запад, Восток);</w:t>
      </w:r>
    </w:p>
    <w:p w14:paraId="0482BD33" w14:textId="77777777" w:rsidR="00427096" w:rsidRPr="00811690"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811690">
        <w:rPr>
          <w:rFonts w:ascii="Times New Roman" w:hAnsi="Times New Roman"/>
          <w:i/>
          <w:sz w:val="28"/>
          <w:szCs w:val="28"/>
        </w:rPr>
        <w:t>сравнивать после предварительного анализа свидетельства различных исторических источников, выявляя в них общее и различия;</w:t>
      </w:r>
    </w:p>
    <w:p w14:paraId="26A104E7" w14:textId="77777777" w:rsidR="00427096" w:rsidRPr="00811690"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811690">
        <w:rPr>
          <w:rFonts w:ascii="Times New Roman" w:hAnsi="Times New Roman"/>
          <w:i/>
          <w:sz w:val="28"/>
          <w:szCs w:val="28"/>
        </w:rPr>
        <w:t>составлять на основе информации учебника и дополнительной литературы описания памятников средневековой культуры Руси и других стран, объяснять с опорой на алгоритм учебных действий, в чем заключаются их художественные достоинства и значение.</w:t>
      </w:r>
    </w:p>
    <w:p w14:paraId="0A45CE50" w14:textId="77777777" w:rsidR="00427096" w:rsidRPr="00D4058C" w:rsidRDefault="00427096" w:rsidP="00427096">
      <w:pPr>
        <w:autoSpaceDE w:val="0"/>
        <w:autoSpaceDN w:val="0"/>
        <w:adjustRightInd w:val="0"/>
        <w:spacing w:after="0" w:line="360" w:lineRule="auto"/>
        <w:ind w:left="360" w:firstLine="207"/>
        <w:jc w:val="both"/>
        <w:rPr>
          <w:rFonts w:ascii="Times New Roman CYR" w:hAnsi="Times New Roman CYR" w:cs="Times New Roman CYR"/>
          <w:i/>
          <w:iCs/>
          <w:sz w:val="28"/>
          <w:szCs w:val="28"/>
        </w:rPr>
      </w:pPr>
      <w:r w:rsidRPr="00D4058C">
        <w:rPr>
          <w:rFonts w:ascii="Times New Roman CYR" w:hAnsi="Times New Roman CYR" w:cs="Times New Roman CYR"/>
          <w:b/>
          <w:bCs/>
          <w:sz w:val="28"/>
          <w:szCs w:val="28"/>
        </w:rPr>
        <w:t>История Нового времени. Россия в XVI – ХIХ веках (7</w:t>
      </w:r>
      <w:r w:rsidRPr="00D4058C">
        <w:rPr>
          <w:rFonts w:ascii="Times New Roman CYR" w:hAnsi="Times New Roman CYR" w:cs="Times New Roman CYR"/>
          <w:sz w:val="28"/>
          <w:szCs w:val="28"/>
        </w:rPr>
        <w:t>–</w:t>
      </w:r>
      <w:r w:rsidRPr="00D4058C">
        <w:rPr>
          <w:rFonts w:ascii="Times New Roman CYR" w:hAnsi="Times New Roman CYR" w:cs="Times New Roman CYR"/>
          <w:b/>
          <w:bCs/>
          <w:sz w:val="28"/>
          <w:szCs w:val="28"/>
        </w:rPr>
        <w:t>9 класс)</w:t>
      </w:r>
    </w:p>
    <w:p w14:paraId="330895F9" w14:textId="77777777" w:rsidR="00427096" w:rsidRPr="00D4058C" w:rsidRDefault="00427096" w:rsidP="00427096">
      <w:pPr>
        <w:autoSpaceDE w:val="0"/>
        <w:autoSpaceDN w:val="0"/>
        <w:adjustRightInd w:val="0"/>
        <w:spacing w:after="0" w:line="360" w:lineRule="auto"/>
        <w:ind w:left="360" w:firstLine="207"/>
        <w:jc w:val="both"/>
        <w:rPr>
          <w:rFonts w:ascii="Times New Roman CYR" w:hAnsi="Times New Roman CYR" w:cs="Times New Roman CYR"/>
          <w:bCs/>
          <w:i/>
          <w:sz w:val="28"/>
          <w:szCs w:val="28"/>
        </w:rPr>
      </w:pPr>
      <w:r w:rsidRPr="00D4058C">
        <w:rPr>
          <w:rFonts w:ascii="Times New Roman CYR" w:hAnsi="Times New Roman CYR" w:cs="Times New Roman CYR"/>
          <w:bCs/>
          <w:i/>
          <w:sz w:val="28"/>
          <w:szCs w:val="28"/>
        </w:rPr>
        <w:t>Выпускник научится:</w:t>
      </w:r>
    </w:p>
    <w:p w14:paraId="6B6E532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локализовать во времени с опорой на справочный материал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после предварительного анализа хронологию истории России и всеобщей истории в Новое время;</w:t>
      </w:r>
    </w:p>
    <w:p w14:paraId="027946B5"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14:paraId="019A3625"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 xml:space="preserve">анализировать с опорой на алгоритм учебных действий информацию различных источников по отечественной и всеобщей истории Нового времени; </w:t>
      </w:r>
    </w:p>
    <w:p w14:paraId="141BD940"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 xml:space="preserve">составлять с опорой на план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w:t>
      </w:r>
      <w:r w:rsidRPr="00D4058C">
        <w:rPr>
          <w:rFonts w:ascii="Times New Roman" w:hAnsi="Times New Roman"/>
          <w:sz w:val="28"/>
          <w:szCs w:val="28"/>
        </w:rPr>
        <w:lastRenderedPageBreak/>
        <w:t>значительных событиях и личностях отечественной и всеобщей истории Нового времени;</w:t>
      </w:r>
    </w:p>
    <w:p w14:paraId="0B6A3261"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систематизировать с опорой на алгоритм учебных действий исторический материал, содержащийся в учебной и дополнительной литературе по отечественной и всеобщей истории Нового времени;</w:t>
      </w:r>
    </w:p>
    <w:p w14:paraId="041B7A8E"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раскрывать с опорой на справочный материал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14:paraId="2D3951EA"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объяснять с опорой на справочный материал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14:paraId="0B08501D"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сопоставлять после предварительного анализа развитие России и других стран в Новое время, сравнивать с опорой на алгоритм учебных действий исторические ситуации и события;</w:t>
      </w:r>
    </w:p>
    <w:p w14:paraId="58F626E0"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давать оценку после предварительного анализа событиям и личностям отечественной и всеобщей истории Нового времени.</w:t>
      </w:r>
    </w:p>
    <w:p w14:paraId="763E3E02" w14:textId="77777777" w:rsidR="00427096" w:rsidRPr="00D4058C" w:rsidRDefault="00427096" w:rsidP="00427096">
      <w:pPr>
        <w:autoSpaceDE w:val="0"/>
        <w:autoSpaceDN w:val="0"/>
        <w:adjustRightInd w:val="0"/>
        <w:spacing w:after="0" w:line="360" w:lineRule="auto"/>
        <w:ind w:left="360" w:firstLine="207"/>
        <w:jc w:val="both"/>
        <w:rPr>
          <w:rFonts w:ascii="Times New Roman CYR" w:hAnsi="Times New Roman CYR" w:cs="Times New Roman CYR"/>
          <w:bCs/>
          <w:i/>
          <w:sz w:val="28"/>
          <w:szCs w:val="28"/>
        </w:rPr>
      </w:pPr>
      <w:r w:rsidRPr="00D4058C">
        <w:rPr>
          <w:rFonts w:ascii="Times New Roman CYR" w:hAnsi="Times New Roman CYR" w:cs="Times New Roman CYR"/>
          <w:bCs/>
          <w:i/>
          <w:sz w:val="28"/>
          <w:szCs w:val="28"/>
        </w:rPr>
        <w:t>Выпускник получит возможность научиться:</w:t>
      </w:r>
    </w:p>
    <w:p w14:paraId="4CDDBC60" w14:textId="77777777" w:rsidR="00427096" w:rsidRPr="00811690"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811690">
        <w:rPr>
          <w:rFonts w:ascii="Times New Roman" w:hAnsi="Times New Roman"/>
          <w:i/>
          <w:sz w:val="28"/>
          <w:szCs w:val="28"/>
        </w:rPr>
        <w:t>используя историческую карту, характеризовать социально-экономическое и политическое развитие России, других государств в Новое время;</w:t>
      </w:r>
    </w:p>
    <w:p w14:paraId="71908D35" w14:textId="77777777" w:rsidR="00427096" w:rsidRPr="00811690"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811690">
        <w:rPr>
          <w:rFonts w:ascii="Times New Roman" w:hAnsi="Times New Roman"/>
          <w:i/>
          <w:sz w:val="28"/>
          <w:szCs w:val="28"/>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14:paraId="51861E64" w14:textId="77777777" w:rsidR="00427096" w:rsidRPr="00811690"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811690">
        <w:rPr>
          <w:rFonts w:ascii="Times New Roman" w:hAnsi="Times New Roman"/>
          <w:i/>
          <w:sz w:val="28"/>
          <w:szCs w:val="28"/>
        </w:rPr>
        <w:lastRenderedPageBreak/>
        <w:t xml:space="preserve">сравнивать с опорой на алгоритм учебных действий развитие России и других стран в Новое время, объяснять, в чем заключались общие черты и особенности; </w:t>
      </w:r>
    </w:p>
    <w:p w14:paraId="2148D126" w14:textId="77777777" w:rsidR="00427096" w:rsidRPr="00811690"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811690">
        <w:rPr>
          <w:rFonts w:ascii="Times New Roman" w:hAnsi="Times New Roman"/>
          <w:i/>
          <w:sz w:val="28"/>
          <w:szCs w:val="28"/>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14:paraId="018C6B16" w14:textId="77777777" w:rsidR="00427096" w:rsidRDefault="00427096" w:rsidP="00427096">
      <w:pPr>
        <w:spacing w:after="0" w:line="360" w:lineRule="auto"/>
        <w:ind w:firstLine="567"/>
        <w:jc w:val="both"/>
        <w:rPr>
          <w:rFonts w:ascii="Times New Roman" w:eastAsia="Times New Roman" w:hAnsi="Times New Roman" w:cs="Times New Roman"/>
          <w:b/>
          <w:sz w:val="28"/>
          <w:szCs w:val="28"/>
        </w:rPr>
      </w:pPr>
    </w:p>
    <w:p w14:paraId="02F4DB06" w14:textId="77777777" w:rsidR="00427096" w:rsidRPr="00D4058C" w:rsidRDefault="00427096" w:rsidP="00427096">
      <w:pPr>
        <w:spacing w:after="0" w:line="360" w:lineRule="auto"/>
        <w:ind w:firstLine="567"/>
        <w:jc w:val="center"/>
        <w:rPr>
          <w:rFonts w:ascii="Times New Roman" w:eastAsia="Times New Roman" w:hAnsi="Times New Roman" w:cs="Times New Roman"/>
          <w:b/>
          <w:sz w:val="28"/>
          <w:szCs w:val="28"/>
        </w:rPr>
      </w:pPr>
      <w:r w:rsidRPr="00D4058C">
        <w:rPr>
          <w:rFonts w:ascii="Times New Roman" w:eastAsia="Times New Roman" w:hAnsi="Times New Roman" w:cs="Times New Roman"/>
          <w:b/>
          <w:sz w:val="28"/>
          <w:szCs w:val="28"/>
        </w:rPr>
        <w:t>Требования к предметным результатам освоения учебного предмета «История России. Всеобщая история», распределенные по годам обучения</w:t>
      </w:r>
    </w:p>
    <w:p w14:paraId="06833938"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14:paraId="7336D59E"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Предметные результаты по итогам </w:t>
      </w:r>
      <w:r w:rsidRPr="00D4058C">
        <w:rPr>
          <w:rFonts w:ascii="Times New Roman" w:hAnsi="Times New Roman"/>
          <w:b/>
          <w:sz w:val="28"/>
          <w:szCs w:val="28"/>
        </w:rPr>
        <w:t>первого года</w:t>
      </w:r>
      <w:r w:rsidRPr="00D4058C">
        <w:rPr>
          <w:rFonts w:ascii="Times New Roman" w:hAnsi="Times New Roman"/>
          <w:sz w:val="28"/>
          <w:szCs w:val="28"/>
        </w:rPr>
        <w:t xml:space="preserve"> изучения учебного предмета «История России. Всеобщая история» должны отражать сформированность умений:</w:t>
      </w:r>
    </w:p>
    <w:p w14:paraId="19AE0FC6"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определять с помощью педагога длительность исторических процессов, последовательность событий, явлений, процессов истории Древнего мира, соотносить после предварительного анализа изученные исторические события, явления, процессы с историческими периодами, синхронизировать события, явления, процессы истории разных стран и народов, определять современников исторических событий (явлений, процессов):</w:t>
      </w:r>
    </w:p>
    <w:p w14:paraId="459FE5BD"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Что изучает история?</w:t>
      </w:r>
    </w:p>
    <w:p w14:paraId="223D5017"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Историческое летоисчисление (лента времени). Историческая карта.</w:t>
      </w:r>
    </w:p>
    <w:p w14:paraId="25364053"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Первобытность</w:t>
      </w:r>
    </w:p>
    <w:p w14:paraId="2D4E6BF2"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Появление «человека разумного». Родовая община. Появление человеческих рас. Возникновение религии и искусства. Появление орудий труда. Переход от присваивающего хозяйства к производящему. Появление </w:t>
      </w:r>
      <w:r w:rsidRPr="00D4058C">
        <w:rPr>
          <w:rFonts w:ascii="Times New Roman" w:hAnsi="Times New Roman"/>
          <w:sz w:val="28"/>
          <w:szCs w:val="28"/>
        </w:rPr>
        <w:lastRenderedPageBreak/>
        <w:t xml:space="preserve">ремесла. Соседская община. Возникновение имущественного и социального неравенства. </w:t>
      </w:r>
    </w:p>
    <w:p w14:paraId="348FFACE"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Древний Восток</w:t>
      </w:r>
    </w:p>
    <w:p w14:paraId="12958D27"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Зарождение первых цивилизаций на берегах великих рек.</w:t>
      </w:r>
    </w:p>
    <w:p w14:paraId="0E54BC41"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Древний восток (Египет, Передняя Азия, Индия, Китай). Занятия населения. Возникновение государств. Зарождение древних религий (конфуцианство, буддизм). Культурное наследие Древнего Востока (пирамиды, алфавит, шахматы и др.)</w:t>
      </w:r>
    </w:p>
    <w:p w14:paraId="63C6CE19"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Культура и религия стран Древнего Востока.</w:t>
      </w:r>
    </w:p>
    <w:p w14:paraId="5CDD6FAB"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Древняя Греция</w:t>
      </w:r>
    </w:p>
    <w:p w14:paraId="3611E41D"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Условия жизни и занятия населения Древней Греции. Возникновение и развитие полисов – городов-государств. Развитие земледелия и ремесла. Утверждение демократии в Афинском полисе. Древняя Спарта. Античная демократия на примере Афин. Общественное устройство Спарты. Свободные и рабы. </w:t>
      </w:r>
    </w:p>
    <w:p w14:paraId="67690313"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Троянская война. </w:t>
      </w:r>
    </w:p>
    <w:p w14:paraId="42A7E83D"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Греческая колонизация побережья Средиземного и Черного морей. </w:t>
      </w:r>
    </w:p>
    <w:p w14:paraId="3E853B0F"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Греко-Персидские войны. Держава Александра Македонского.</w:t>
      </w:r>
    </w:p>
    <w:p w14:paraId="1837928E"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Культура Древней Греции: архитектура, скульптура, театр, образование. Начало Олимпийских игр (</w:t>
      </w:r>
      <w:smartTag w:uri="urn:schemas-microsoft-com:office:smarttags" w:element="metricconverter">
        <w:smartTagPr>
          <w:attr w:name="ProductID" w:val="776 г"/>
        </w:smartTagPr>
        <w:r w:rsidRPr="00D4058C">
          <w:rPr>
            <w:rFonts w:ascii="Times New Roman" w:hAnsi="Times New Roman"/>
            <w:sz w:val="28"/>
            <w:szCs w:val="28"/>
          </w:rPr>
          <w:t>776 г</w:t>
        </w:r>
      </w:smartTag>
      <w:r w:rsidRPr="00D4058C">
        <w:rPr>
          <w:rFonts w:ascii="Times New Roman" w:hAnsi="Times New Roman"/>
          <w:sz w:val="28"/>
          <w:szCs w:val="28"/>
        </w:rPr>
        <w:t>. до н. э.).</w:t>
      </w:r>
    </w:p>
    <w:p w14:paraId="26FE1ED7"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Древний Рим</w:t>
      </w:r>
    </w:p>
    <w:p w14:paraId="7DF1DBFE"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Основание Рима (</w:t>
      </w:r>
      <w:smartTag w:uri="urn:schemas-microsoft-com:office:smarttags" w:element="metricconverter">
        <w:smartTagPr>
          <w:attr w:name="ProductID" w:val="753 г"/>
        </w:smartTagPr>
        <w:r w:rsidRPr="00D4058C">
          <w:rPr>
            <w:rFonts w:ascii="Times New Roman" w:hAnsi="Times New Roman"/>
            <w:sz w:val="28"/>
            <w:szCs w:val="28"/>
          </w:rPr>
          <w:t>753 г</w:t>
        </w:r>
      </w:smartTag>
      <w:r w:rsidRPr="00D4058C">
        <w:rPr>
          <w:rFonts w:ascii="Times New Roman" w:hAnsi="Times New Roman"/>
          <w:sz w:val="28"/>
          <w:szCs w:val="28"/>
        </w:rPr>
        <w:t xml:space="preserve">. до н.э.). Патриции и плебеи. Римская республика. </w:t>
      </w:r>
    </w:p>
    <w:p w14:paraId="4291A0D3"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Завоевание Италии Римом. Войны с Карфагеном. Завоевание Греции и Македонии Римом. Реформы братьев Гракхов. Рабство в Древнем Риме. Восстание Спартака.</w:t>
      </w:r>
    </w:p>
    <w:p w14:paraId="67D39ABD"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Гражданские войны в Риме. Установление пожизненной диктатуры Гая Юлия Цезаря. </w:t>
      </w:r>
    </w:p>
    <w:p w14:paraId="3BE42791"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Римская империя. Установление единовластия Октавиана Августа. Политика преемников Августа. </w:t>
      </w:r>
    </w:p>
    <w:p w14:paraId="3ACEB686"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lastRenderedPageBreak/>
        <w:t xml:space="preserve">Возникновение и распространение христианства. </w:t>
      </w:r>
    </w:p>
    <w:p w14:paraId="273D0C25"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Раздел Римской империи на Западную и Восточную (</w:t>
      </w:r>
      <w:smartTag w:uri="urn:schemas-microsoft-com:office:smarttags" w:element="metricconverter">
        <w:smartTagPr>
          <w:attr w:name="ProductID" w:val="395 г"/>
        </w:smartTagPr>
        <w:r w:rsidRPr="00D4058C">
          <w:rPr>
            <w:rFonts w:ascii="Times New Roman" w:hAnsi="Times New Roman"/>
            <w:sz w:val="28"/>
            <w:szCs w:val="28"/>
          </w:rPr>
          <w:t>395 г</w:t>
        </w:r>
      </w:smartTag>
      <w:r w:rsidRPr="00D4058C">
        <w:rPr>
          <w:rFonts w:ascii="Times New Roman" w:hAnsi="Times New Roman"/>
          <w:sz w:val="28"/>
          <w:szCs w:val="28"/>
        </w:rPr>
        <w:t>.).  Падение Западной Римской империи. (</w:t>
      </w:r>
      <w:smartTag w:uri="urn:schemas-microsoft-com:office:smarttags" w:element="metricconverter">
        <w:smartTagPr>
          <w:attr w:name="ProductID" w:val="476 г"/>
        </w:smartTagPr>
        <w:r w:rsidRPr="00D4058C">
          <w:rPr>
            <w:rFonts w:ascii="Times New Roman" w:hAnsi="Times New Roman"/>
            <w:sz w:val="28"/>
            <w:szCs w:val="28"/>
          </w:rPr>
          <w:t>476 г</w:t>
        </w:r>
      </w:smartTag>
      <w:r w:rsidRPr="00D4058C">
        <w:rPr>
          <w:rFonts w:ascii="Times New Roman" w:hAnsi="Times New Roman"/>
          <w:sz w:val="28"/>
          <w:szCs w:val="28"/>
        </w:rPr>
        <w:t>.).</w:t>
      </w:r>
    </w:p>
    <w:p w14:paraId="6C07BCA2"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Культурное наследие Древнего Рима. </w:t>
      </w:r>
    </w:p>
    <w:p w14:paraId="7FDC80D8"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Великое переселение народов. </w:t>
      </w:r>
    </w:p>
    <w:p w14:paraId="4947D12F"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 xml:space="preserve">объяснять смысл изученных исторических понятий по истории Древнего мира с помощью педагога, с опорой на зрительную наглядность в том числе: </w:t>
      </w:r>
    </w:p>
    <w:p w14:paraId="6330D582"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175">
        <w:rPr>
          <w:rFonts w:ascii="Times New Roman" w:hAnsi="Times New Roman"/>
          <w:b/>
          <w:sz w:val="28"/>
          <w:szCs w:val="28"/>
        </w:rPr>
        <w:t xml:space="preserve">общие понятия для истории Древнего мира: </w:t>
      </w:r>
      <w:r w:rsidRPr="00D4058C">
        <w:rPr>
          <w:rFonts w:ascii="Times New Roman" w:hAnsi="Times New Roman"/>
          <w:sz w:val="28"/>
          <w:szCs w:val="28"/>
        </w:rPr>
        <w:t>государство, культура, природно-климатические условия, социальное неравенство (рабство), закон, деспотия;</w:t>
      </w:r>
    </w:p>
    <w:p w14:paraId="637BC978"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175">
        <w:rPr>
          <w:rFonts w:ascii="Times New Roman" w:hAnsi="Times New Roman"/>
          <w:b/>
          <w:sz w:val="28"/>
          <w:szCs w:val="28"/>
        </w:rPr>
        <w:t>Первобытность:</w:t>
      </w:r>
      <w:r w:rsidRPr="00D4058C">
        <w:rPr>
          <w:rFonts w:ascii="Times New Roman" w:hAnsi="Times New Roman"/>
          <w:sz w:val="28"/>
          <w:szCs w:val="28"/>
        </w:rPr>
        <w:t xml:space="preserve"> племя, родовая и соседская община, ремесло;</w:t>
      </w:r>
    </w:p>
    <w:p w14:paraId="1EECFA5B"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175">
        <w:rPr>
          <w:rFonts w:ascii="Times New Roman" w:hAnsi="Times New Roman"/>
          <w:b/>
          <w:sz w:val="28"/>
          <w:szCs w:val="28"/>
        </w:rPr>
        <w:t>Древний Египет:</w:t>
      </w:r>
      <w:r w:rsidRPr="00D4058C">
        <w:rPr>
          <w:rFonts w:ascii="Times New Roman" w:hAnsi="Times New Roman"/>
          <w:sz w:val="28"/>
          <w:szCs w:val="28"/>
        </w:rPr>
        <w:t xml:space="preserve"> фараон, вельможи, подданные, пирамиды, храмы, жрецы; папирус, колесница; </w:t>
      </w:r>
    </w:p>
    <w:p w14:paraId="044D2EE8"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175">
        <w:rPr>
          <w:rFonts w:ascii="Times New Roman" w:hAnsi="Times New Roman"/>
          <w:b/>
          <w:sz w:val="28"/>
          <w:szCs w:val="28"/>
        </w:rPr>
        <w:t>Древняя Месопотамия:</w:t>
      </w:r>
      <w:r w:rsidRPr="00D4058C">
        <w:rPr>
          <w:rFonts w:ascii="Times New Roman" w:hAnsi="Times New Roman"/>
          <w:sz w:val="28"/>
          <w:szCs w:val="28"/>
        </w:rPr>
        <w:t xml:space="preserve"> восточная деспотия; </w:t>
      </w:r>
    </w:p>
    <w:p w14:paraId="200D3673"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175">
        <w:rPr>
          <w:rFonts w:ascii="Times New Roman" w:hAnsi="Times New Roman"/>
          <w:b/>
          <w:sz w:val="28"/>
          <w:szCs w:val="28"/>
        </w:rPr>
        <w:t xml:space="preserve">Древняя Палестина: </w:t>
      </w:r>
      <w:r w:rsidRPr="00D4058C">
        <w:rPr>
          <w:rFonts w:ascii="Times New Roman" w:hAnsi="Times New Roman"/>
          <w:sz w:val="28"/>
          <w:szCs w:val="28"/>
        </w:rPr>
        <w:t>Библейские пророки, Ветхозаветные сказания;</w:t>
      </w:r>
    </w:p>
    <w:p w14:paraId="35EEAE26"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175">
        <w:rPr>
          <w:rFonts w:ascii="Times New Roman" w:hAnsi="Times New Roman"/>
          <w:b/>
          <w:sz w:val="28"/>
          <w:szCs w:val="28"/>
        </w:rPr>
        <w:t>Древняя Индия:</w:t>
      </w:r>
      <w:r w:rsidRPr="00D4058C">
        <w:rPr>
          <w:rFonts w:ascii="Times New Roman" w:hAnsi="Times New Roman"/>
          <w:sz w:val="28"/>
          <w:szCs w:val="28"/>
        </w:rPr>
        <w:t xml:space="preserve"> касты; жрецы-брахманы, буддизм;</w:t>
      </w:r>
    </w:p>
    <w:p w14:paraId="209BAF83"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175">
        <w:rPr>
          <w:rFonts w:ascii="Times New Roman" w:hAnsi="Times New Roman"/>
          <w:b/>
          <w:sz w:val="28"/>
          <w:szCs w:val="28"/>
        </w:rPr>
        <w:t>Древний Китай:</w:t>
      </w:r>
      <w:r w:rsidRPr="00D4058C">
        <w:rPr>
          <w:rFonts w:ascii="Times New Roman" w:hAnsi="Times New Roman"/>
          <w:sz w:val="28"/>
          <w:szCs w:val="28"/>
        </w:rPr>
        <w:t xml:space="preserve"> Великая Китайская стена, великий шелковый путь; конфуцианство;</w:t>
      </w:r>
    </w:p>
    <w:p w14:paraId="0FA907EA"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175">
        <w:rPr>
          <w:rFonts w:ascii="Times New Roman" w:hAnsi="Times New Roman"/>
          <w:b/>
          <w:sz w:val="28"/>
          <w:szCs w:val="28"/>
        </w:rPr>
        <w:t>Древняя Греция:</w:t>
      </w:r>
      <w:r w:rsidRPr="00D4058C">
        <w:rPr>
          <w:rFonts w:ascii="Times New Roman" w:hAnsi="Times New Roman"/>
          <w:sz w:val="28"/>
          <w:szCs w:val="28"/>
        </w:rPr>
        <w:t xml:space="preserve"> полис, спартанское воспитание, эллинизм, колония; метрополия, стратег;</w:t>
      </w:r>
    </w:p>
    <w:p w14:paraId="62A14EE2"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175">
        <w:rPr>
          <w:rFonts w:ascii="Times New Roman" w:hAnsi="Times New Roman"/>
          <w:b/>
          <w:sz w:val="28"/>
          <w:szCs w:val="28"/>
        </w:rPr>
        <w:t>Древний Рим:</w:t>
      </w:r>
      <w:r w:rsidRPr="00D4058C">
        <w:rPr>
          <w:rFonts w:ascii="Times New Roman" w:hAnsi="Times New Roman"/>
          <w:sz w:val="28"/>
          <w:szCs w:val="28"/>
        </w:rPr>
        <w:t xml:space="preserve"> этруски, патриции и плебеи, варвары;</w:t>
      </w:r>
    </w:p>
    <w:p w14:paraId="615C1AC0"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составлять по предложенному образцу простой план изучаемой темы; рассказывать по плану об изученных событиях, явлениях, процессах истории Древнего мира, используя изученные понятия; корректно использовать изученные понятия в рассказе о событиях, явлениях и процессах, деятелях истории Древнего мира, в том числе описывать:</w:t>
      </w:r>
    </w:p>
    <w:p w14:paraId="257B321C"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родовую и соседскую общины, орудия труда, занятия первобытного человека;</w:t>
      </w:r>
    </w:p>
    <w:p w14:paraId="023E2767"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lastRenderedPageBreak/>
        <w:t xml:space="preserve">природные условия и занятия населения Древнего Египта, верования, письменность, изобретения древних египтян; </w:t>
      </w:r>
    </w:p>
    <w:p w14:paraId="257A5BFB"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 xml:space="preserve">знания и изобретения шумеров, Древний Вавилон, законы царя Хаммурапи, богов и храмы Древней Месопотамии; </w:t>
      </w:r>
    </w:p>
    <w:p w14:paraId="6227838D"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природные условия и занятия жителей Финикии, древнейший финикийский алфавит;</w:t>
      </w:r>
    </w:p>
    <w:p w14:paraId="20EEA120"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 xml:space="preserve">религию древних евреев; </w:t>
      </w:r>
    </w:p>
    <w:p w14:paraId="7DA8077D"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 xml:space="preserve">культурные сокровища Ниневии; знаменитые сооружения Вавилона; </w:t>
      </w:r>
    </w:p>
    <w:p w14:paraId="32342F76"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 xml:space="preserve">организацию управления Персидской державой, религию древних персов; </w:t>
      </w:r>
    </w:p>
    <w:p w14:paraId="170D8ED2"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 xml:space="preserve">природу и население, общественное устройство Древней Индии; </w:t>
      </w:r>
    </w:p>
    <w:p w14:paraId="7E2CD6AB"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 xml:space="preserve">условия жизни и хозяйственную деятельность населения Древнего Китая, устройство китайских империй, знания, изобретения и открытия древних китайцев; </w:t>
      </w:r>
    </w:p>
    <w:p w14:paraId="193449CC"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карту античного мира, основные области расселения древних греков (эллинов); условия жизни и занятия населения Древней Греции, богов и героев древних греков, поэмы «Илиада» и «Одиссея» Гомера, устройство полиса; основные группы населения Спарты, политическое устройство и организацию военного дела Спартанского полиса; Олимпийские игры; культуру эллинистического мира;</w:t>
      </w:r>
    </w:p>
    <w:p w14:paraId="05FFCB57"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 xml:space="preserve">природу и население древней Италии, занятия населения, управление и законы римской республики, римскую армию, рабство в Древнем Риме, культуру Древнего Рима и верования древних римлян; общины христиан; </w:t>
      </w:r>
    </w:p>
    <w:p w14:paraId="41286CDF"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определять место исторического события, использовать «ленту времени», объяснять смысл основных хронологических понятий (тысячелетие, век, до н.э., Рождество Христово, н.э.);</w:t>
      </w:r>
    </w:p>
    <w:p w14:paraId="46E57D8E"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 xml:space="preserve">читать и использовать для получения информации историческую карту/схему; используя легенду исторической карты/схемы показывать обозначенные на ней объекты; соотносить с помощью педагога информацию </w:t>
      </w:r>
      <w:r w:rsidRPr="00D4058C">
        <w:rPr>
          <w:rFonts w:ascii="Times New Roman" w:hAnsi="Times New Roman"/>
          <w:sz w:val="28"/>
          <w:szCs w:val="28"/>
        </w:rPr>
        <w:lastRenderedPageBreak/>
        <w:t xml:space="preserve">тематических, общих, обзорных исторических карт по истории Древнего мира; </w:t>
      </w:r>
    </w:p>
    <w:p w14:paraId="6D0E828E"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заполнять контурную карту, используя атлас и другие источники информации с помощью педагога наносить на контурную карту по истории Древнего мира отдельные объекты с непосредственной опорой на атлас и другие источники информации, заполнять легенду карты/схемы;</w:t>
      </w:r>
    </w:p>
    <w:p w14:paraId="60B376D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выделять по предложенному образцу существенные признаки исторических событий, явлений, процессов истории Древнего мира;</w:t>
      </w:r>
    </w:p>
    <w:p w14:paraId="5FE34702"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 опорой на зрительную наглядность, с помощью педагога устанавливать по предложенному алгоритму, образцу причинно-следственные, пространственные, временны́е связи исторических событий, явлений, процессов истории Древнего мира;</w:t>
      </w:r>
    </w:p>
    <w:p w14:paraId="2D281250"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 помощью педагога сравнивать по предложенному образцу, предложенным критериям/плану исторические события, явления, процессы истории Древнего мира, представленные в учебном тексте, оформлять результаты сравнения в виде сравнительной таблицы, на основе сравнения делать вывод;</w:t>
      </w:r>
    </w:p>
    <w:p w14:paraId="755340D4"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осуществлять смысловое чтение адаптированного исторического источника по истории Древнего мира, отвечать на вопросы по тексту;</w:t>
      </w:r>
    </w:p>
    <w:p w14:paraId="15EB06F2"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 xml:space="preserve"> определять с помощью педагога на основе информации, представленной в письменном историческом источнике, его авторство, период истории Древнего мира, к которому он относится, страну, где он был создан, события, явления, процессы, исторических деятелей, о которых идет речь;</w:t>
      </w:r>
    </w:p>
    <w:p w14:paraId="74762430"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 помощью педагога осуществлять поиск информации и использовать текстовые, графические и визуальные источники исторической информации по истории Древнего мира при изучении событий, явлений, процессов, ориентироваться в визуальных источниках исторической информации (с событиями, процессами, явлениями); составлять с помощью педагога таблицы, схемы;</w:t>
      </w:r>
    </w:p>
    <w:p w14:paraId="73574111"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lastRenderedPageBreak/>
        <w:t>с опорой на текст учебника уметь объяснять, в ч</w:t>
      </w:r>
      <w:r>
        <w:rPr>
          <w:rFonts w:ascii="Times New Roman" w:hAnsi="Times New Roman"/>
          <w:sz w:val="28"/>
          <w:szCs w:val="28"/>
        </w:rPr>
        <w:t>е</w:t>
      </w:r>
      <w:r w:rsidRPr="00D4058C">
        <w:rPr>
          <w:rFonts w:ascii="Times New Roman" w:hAnsi="Times New Roman"/>
          <w:sz w:val="28"/>
          <w:szCs w:val="28"/>
        </w:rPr>
        <w:t>м заключается художественная ценность культурного наследия Древнего мира (архитектурных сооружений, предметов быта, произведений искусства);</w:t>
      </w:r>
    </w:p>
    <w:p w14:paraId="75681E4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использовать материал по истории родного края для изучения особенностей исторического развития своего региона называть наиболее известные изученные исторические события, непосредственно связанные с историей родного края, наиболее известных исторических деятелей, жизнь которых связана с историей родного края, наиболее известные памятники культуры своего региона. Описывать события с опорой на зрительную наглядность и/или вербальную опору (ключевые слова, план, вопросы).</w:t>
      </w:r>
    </w:p>
    <w:p w14:paraId="365ED320"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Предметные результаты по итогам </w:t>
      </w:r>
      <w:r w:rsidRPr="00D4058C">
        <w:rPr>
          <w:rFonts w:ascii="Times New Roman" w:hAnsi="Times New Roman"/>
          <w:b/>
          <w:sz w:val="28"/>
          <w:szCs w:val="28"/>
        </w:rPr>
        <w:t>второго года</w:t>
      </w:r>
      <w:r w:rsidRPr="00D4058C">
        <w:rPr>
          <w:rFonts w:ascii="Times New Roman" w:hAnsi="Times New Roman"/>
          <w:sz w:val="28"/>
          <w:szCs w:val="28"/>
        </w:rPr>
        <w:t xml:space="preserve"> изучения учебного предмета «История России. Всеобщая история» должны отражать сформированность умений:</w:t>
      </w:r>
    </w:p>
    <w:p w14:paraId="6ED64F2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определять с помощью педагога длительность исторических процессов, последовательность изученных событий, явлений, процессов,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 соотносить их с историческими периодами, синхронизировать события (явления, процессы) истории разных стран и народов, определять современников исторических событий (явлений, процессов), используя соответствующий материал по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w:t>
      </w:r>
    </w:p>
    <w:p w14:paraId="2EA7BE3F" w14:textId="77777777" w:rsidR="00427096" w:rsidRPr="00D4058C" w:rsidRDefault="00427096" w:rsidP="00427096">
      <w:pPr>
        <w:spacing w:after="0" w:line="360" w:lineRule="auto"/>
        <w:jc w:val="both"/>
        <w:rPr>
          <w:rFonts w:ascii="Times New Roman" w:hAnsi="Times New Roman"/>
          <w:b/>
          <w:sz w:val="28"/>
          <w:szCs w:val="28"/>
        </w:rPr>
      </w:pPr>
      <w:r w:rsidRPr="00D4058C">
        <w:rPr>
          <w:rFonts w:ascii="Times New Roman" w:hAnsi="Times New Roman"/>
          <w:b/>
          <w:sz w:val="28"/>
          <w:szCs w:val="28"/>
        </w:rPr>
        <w:t>История России</w:t>
      </w:r>
    </w:p>
    <w:p w14:paraId="743A5585"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Народы и государства на территории нашей страны в древности</w:t>
      </w:r>
    </w:p>
    <w:p w14:paraId="7CEFB8F6"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Народы и государства на территории нашей страны в середине I тыс. н.э. Разделение славян на три ветви – восточных, западных и южных. Расселение, условия жизни и занятия восточных славян, их общественный строй и политическая организация. Князья и народные собрания у восточных славян. </w:t>
      </w:r>
    </w:p>
    <w:p w14:paraId="1397BA11"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 xml:space="preserve">Русь в IX – первой половине XII в. </w:t>
      </w:r>
    </w:p>
    <w:p w14:paraId="3EC9EC07"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«Призвание варягов» (</w:t>
      </w:r>
      <w:smartTag w:uri="urn:schemas-microsoft-com:office:smarttags" w:element="metricconverter">
        <w:smartTagPr>
          <w:attr w:name="ProductID" w:val="862 г"/>
        </w:smartTagPr>
        <w:r w:rsidRPr="00D4058C">
          <w:rPr>
            <w:rFonts w:ascii="Times New Roman" w:hAnsi="Times New Roman"/>
            <w:sz w:val="28"/>
            <w:szCs w:val="28"/>
          </w:rPr>
          <w:t>862 г</w:t>
        </w:r>
      </w:smartTag>
      <w:r w:rsidRPr="00D4058C">
        <w:rPr>
          <w:rFonts w:ascii="Times New Roman" w:hAnsi="Times New Roman"/>
          <w:sz w:val="28"/>
          <w:szCs w:val="28"/>
        </w:rPr>
        <w:t>.). Захват Олегом Киева (</w:t>
      </w:r>
      <w:smartTag w:uri="urn:schemas-microsoft-com:office:smarttags" w:element="metricconverter">
        <w:smartTagPr>
          <w:attr w:name="ProductID" w:val="882 г"/>
        </w:smartTagPr>
        <w:r w:rsidRPr="00D4058C">
          <w:rPr>
            <w:rFonts w:ascii="Times New Roman" w:hAnsi="Times New Roman"/>
            <w:sz w:val="28"/>
            <w:szCs w:val="28"/>
          </w:rPr>
          <w:t>882 г</w:t>
        </w:r>
      </w:smartTag>
      <w:r w:rsidRPr="00D4058C">
        <w:rPr>
          <w:rFonts w:ascii="Times New Roman" w:hAnsi="Times New Roman"/>
          <w:sz w:val="28"/>
          <w:szCs w:val="28"/>
        </w:rPr>
        <w:t xml:space="preserve">.). Образование Древнерусского государства. Новгород и Киев – центры древнерусской </w:t>
      </w:r>
      <w:r w:rsidRPr="00D4058C">
        <w:rPr>
          <w:rFonts w:ascii="Times New Roman" w:hAnsi="Times New Roman"/>
          <w:sz w:val="28"/>
          <w:szCs w:val="28"/>
        </w:rPr>
        <w:lastRenderedPageBreak/>
        <w:t>государственности. Деятельность первых русских князей (Олег, Игорь, Святослав), крещение княгини Ольги. Правление Владимира I Святого. Крещение Руси (</w:t>
      </w:r>
      <w:smartTag w:uri="urn:schemas-microsoft-com:office:smarttags" w:element="metricconverter">
        <w:smartTagPr>
          <w:attr w:name="ProductID" w:val="988 г"/>
        </w:smartTagPr>
        <w:r w:rsidRPr="00D4058C">
          <w:rPr>
            <w:rFonts w:ascii="Times New Roman" w:hAnsi="Times New Roman"/>
            <w:sz w:val="28"/>
            <w:szCs w:val="28"/>
          </w:rPr>
          <w:t>988 г</w:t>
        </w:r>
      </w:smartTag>
      <w:r w:rsidRPr="00D4058C">
        <w:rPr>
          <w:rFonts w:ascii="Times New Roman" w:hAnsi="Times New Roman"/>
          <w:sz w:val="28"/>
          <w:szCs w:val="28"/>
        </w:rPr>
        <w:t>.) и его значение. Борьба за власть между сыновьями Владимира Святого. Правление Ярослава Мудрого. Русская Правда. Княжеские усобицы. Правление Владимира Мономаха. Внешняя политика и международные связи Руси. Культурное пространство Древней Руси: письменность, распространение грамотности, берестяные грамоты, древнерусская литература, иконопись, искусство книги, архитектура, ремесло, быт и нравы.</w:t>
      </w:r>
    </w:p>
    <w:p w14:paraId="637097D1"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Русь в середине XII – начале XIII в.</w:t>
      </w:r>
    </w:p>
    <w:p w14:paraId="717D0D81"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Формирование на Руси системы земель – самостоятельных государств. Внутренняя и внешняя политика важнейших земель, управляемых ветвями княжеского рода Рюриковичей: Киевского, Владимиро-Суздальское, Галицко-Волынское княжества. Первое упоминание Москвы в летописях (</w:t>
      </w:r>
      <w:smartTag w:uri="urn:schemas-microsoft-com:office:smarttags" w:element="metricconverter">
        <w:smartTagPr>
          <w:attr w:name="ProductID" w:val="1147 г"/>
        </w:smartTagPr>
        <w:r w:rsidRPr="00D4058C">
          <w:rPr>
            <w:rFonts w:ascii="Times New Roman" w:hAnsi="Times New Roman"/>
            <w:sz w:val="28"/>
            <w:szCs w:val="28"/>
          </w:rPr>
          <w:t>1147 г</w:t>
        </w:r>
      </w:smartTag>
      <w:r w:rsidRPr="00D4058C">
        <w:rPr>
          <w:rFonts w:ascii="Times New Roman" w:hAnsi="Times New Roman"/>
          <w:sz w:val="28"/>
          <w:szCs w:val="28"/>
        </w:rPr>
        <w:t xml:space="preserve">.) при Юрии Долгоруком. Внешняя политика и внутриполитическое развитие Новгородской земли. </w:t>
      </w:r>
    </w:p>
    <w:p w14:paraId="657C133C"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Русские земли в середине XIII – XIV в.</w:t>
      </w:r>
    </w:p>
    <w:p w14:paraId="63FACAEC"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Возникновение Монгольской империи и изменение политической карты мира. Завоевания Чингисхана. Походы Батыя на Восточную Европу. Возникновение Золотой Орды, е</w:t>
      </w:r>
      <w:r>
        <w:rPr>
          <w:rFonts w:ascii="Times New Roman" w:hAnsi="Times New Roman"/>
          <w:sz w:val="28"/>
          <w:szCs w:val="28"/>
        </w:rPr>
        <w:t>е</w:t>
      </w:r>
      <w:r w:rsidRPr="00D4058C">
        <w:rPr>
          <w:rFonts w:ascii="Times New Roman" w:hAnsi="Times New Roman"/>
          <w:sz w:val="28"/>
          <w:szCs w:val="28"/>
        </w:rPr>
        <w:t xml:space="preserve"> государственный строй, население, культура. Система зависимости русских земель от ордынских ханов. </w:t>
      </w:r>
    </w:p>
    <w:p w14:paraId="2747AFAE"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Возникновение Литовского государства и включение в его состав части русских земель. </w:t>
      </w:r>
    </w:p>
    <w:p w14:paraId="042B67ED"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Борьба с экспансией завоевателей на северо-западных границах Руси. Деятельность Александра Невского, его взаимоотношения с Ордой. Невская битва (</w:t>
      </w:r>
      <w:smartTag w:uri="urn:schemas-microsoft-com:office:smarttags" w:element="metricconverter">
        <w:smartTagPr>
          <w:attr w:name="ProductID" w:val="1240 г"/>
        </w:smartTagPr>
        <w:r w:rsidRPr="00D4058C">
          <w:rPr>
            <w:rFonts w:ascii="Times New Roman" w:hAnsi="Times New Roman"/>
            <w:sz w:val="28"/>
            <w:szCs w:val="28"/>
          </w:rPr>
          <w:t>1240 г</w:t>
        </w:r>
      </w:smartTag>
      <w:r w:rsidRPr="00D4058C">
        <w:rPr>
          <w:rFonts w:ascii="Times New Roman" w:hAnsi="Times New Roman"/>
          <w:sz w:val="28"/>
          <w:szCs w:val="28"/>
        </w:rPr>
        <w:t>.). Ледовое побоище (</w:t>
      </w:r>
      <w:smartTag w:uri="urn:schemas-microsoft-com:office:smarttags" w:element="metricconverter">
        <w:smartTagPr>
          <w:attr w:name="ProductID" w:val="1242 г"/>
        </w:smartTagPr>
        <w:r w:rsidRPr="00D4058C">
          <w:rPr>
            <w:rFonts w:ascii="Times New Roman" w:hAnsi="Times New Roman"/>
            <w:sz w:val="28"/>
            <w:szCs w:val="28"/>
          </w:rPr>
          <w:t>1242 г</w:t>
        </w:r>
      </w:smartTag>
      <w:r w:rsidRPr="00D4058C">
        <w:rPr>
          <w:rFonts w:ascii="Times New Roman" w:hAnsi="Times New Roman"/>
          <w:sz w:val="28"/>
          <w:szCs w:val="28"/>
        </w:rPr>
        <w:t>.). Борьба князей Северо-Восточной Руси за титул великого князя Владимирского. Правление Ивана Калиты. Усиление Московского княжества.</w:t>
      </w:r>
    </w:p>
    <w:p w14:paraId="103EAE0A"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lastRenderedPageBreak/>
        <w:t>Ослабление Золотой Орды во второй половине XIV в. Дмитрий Донской. Куликовская битва (</w:t>
      </w:r>
      <w:smartTag w:uri="urn:schemas-microsoft-com:office:smarttags" w:element="metricconverter">
        <w:smartTagPr>
          <w:attr w:name="ProductID" w:val="1380 г"/>
        </w:smartTagPr>
        <w:r w:rsidRPr="00D4058C">
          <w:rPr>
            <w:rFonts w:ascii="Times New Roman" w:hAnsi="Times New Roman"/>
            <w:sz w:val="28"/>
            <w:szCs w:val="28"/>
          </w:rPr>
          <w:t>1380 г</w:t>
        </w:r>
      </w:smartTag>
      <w:r w:rsidRPr="00D4058C">
        <w:rPr>
          <w:rFonts w:ascii="Times New Roman" w:hAnsi="Times New Roman"/>
          <w:sz w:val="28"/>
          <w:szCs w:val="28"/>
        </w:rPr>
        <w:t xml:space="preserve">.). Закрепление первенствующего положения московских князей. </w:t>
      </w:r>
    </w:p>
    <w:p w14:paraId="4FA77F49"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Роль Русской Православной Церкви в общественной жизни Руси. Перенос митрополичьей кафедры в Москву. Деятельность Сергия Радонежского. </w:t>
      </w:r>
    </w:p>
    <w:p w14:paraId="67CB0290"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Культурное пространство Руси в середине XIII – XIV в.: летописание, памятники Куликовского цикла, жития, архитектура, изобразительное искусство, быт и нравы.</w:t>
      </w:r>
    </w:p>
    <w:p w14:paraId="722E2F7E"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Народы и государства степной зоны Восточной Европы и Сибири в XIII-XV в.</w:t>
      </w:r>
    </w:p>
    <w:p w14:paraId="70E0E52A"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Ослабление Золотой Орды во второй половине XIV в., нашествие Тимура. Распад Золотой Орды, образование татарских ханств.</w:t>
      </w:r>
    </w:p>
    <w:p w14:paraId="7EC467C7"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Формирование единого Русского государства в XV в.</w:t>
      </w:r>
    </w:p>
    <w:p w14:paraId="4FCE304F"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w:t>
      </w:r>
    </w:p>
    <w:p w14:paraId="342019A5"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Политическое развитие Новгорода и Пскова в XV в.</w:t>
      </w:r>
    </w:p>
    <w:p w14:paraId="4E84ABB4"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Падение Византии и усиление позиций Москвы в православном мире. Иван III. Присоединение Новгорода и Твери. </w:t>
      </w:r>
    </w:p>
    <w:p w14:paraId="52BBED49"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Распад Золотой Орды, образование татарских ханств. «Стояние» на р. Угре, падение Ордынского владычества (</w:t>
      </w:r>
      <w:smartTag w:uri="urn:schemas-microsoft-com:office:smarttags" w:element="metricconverter">
        <w:smartTagPr>
          <w:attr w:name="ProductID" w:val="1480 г"/>
        </w:smartTagPr>
        <w:r w:rsidRPr="00D4058C">
          <w:rPr>
            <w:rFonts w:ascii="Times New Roman" w:hAnsi="Times New Roman"/>
            <w:sz w:val="28"/>
            <w:szCs w:val="28"/>
          </w:rPr>
          <w:t>1480 г</w:t>
        </w:r>
      </w:smartTag>
      <w:r w:rsidRPr="00D4058C">
        <w:rPr>
          <w:rFonts w:ascii="Times New Roman" w:hAnsi="Times New Roman"/>
          <w:sz w:val="28"/>
          <w:szCs w:val="28"/>
        </w:rPr>
        <w:t xml:space="preserve">.). Завершение объединения русских земель вокруг Москвы. Расширение международных связей Московского государства. </w:t>
      </w:r>
    </w:p>
    <w:p w14:paraId="0E8ADBA5"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Принятие общерусского Судебника (</w:t>
      </w:r>
      <w:smartTag w:uri="urn:schemas-microsoft-com:office:smarttags" w:element="metricconverter">
        <w:smartTagPr>
          <w:attr w:name="ProductID" w:val="1497 г"/>
        </w:smartTagPr>
        <w:r w:rsidRPr="00D4058C">
          <w:rPr>
            <w:rFonts w:ascii="Times New Roman" w:hAnsi="Times New Roman"/>
            <w:sz w:val="28"/>
            <w:szCs w:val="28"/>
          </w:rPr>
          <w:t>1497 г</w:t>
        </w:r>
      </w:smartTag>
      <w:r w:rsidRPr="00D4058C">
        <w:rPr>
          <w:rFonts w:ascii="Times New Roman" w:hAnsi="Times New Roman"/>
          <w:sz w:val="28"/>
          <w:szCs w:val="28"/>
        </w:rPr>
        <w:t>.). Формирование аппарата управления единого государства. Новая государственная символика.</w:t>
      </w:r>
    </w:p>
    <w:p w14:paraId="0018FF6B"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Установление автокефалии Русской церкви. Внутрицерковная борьба.</w:t>
      </w:r>
    </w:p>
    <w:p w14:paraId="5A0B615E"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Культурное пространство Русского государства в XV в.: летописание, литература, архитектура, изобразительное искусство, быт и нравы.</w:t>
      </w:r>
    </w:p>
    <w:p w14:paraId="01A34785" w14:textId="77777777" w:rsidR="00427096" w:rsidRPr="00D4058C" w:rsidRDefault="00427096" w:rsidP="00427096">
      <w:pPr>
        <w:spacing w:after="0" w:line="360" w:lineRule="auto"/>
        <w:jc w:val="both"/>
        <w:rPr>
          <w:rFonts w:ascii="Times New Roman" w:hAnsi="Times New Roman"/>
          <w:b/>
          <w:sz w:val="28"/>
          <w:szCs w:val="28"/>
        </w:rPr>
      </w:pPr>
      <w:r w:rsidRPr="00D4058C">
        <w:rPr>
          <w:rFonts w:ascii="Times New Roman" w:hAnsi="Times New Roman"/>
          <w:b/>
          <w:sz w:val="28"/>
          <w:szCs w:val="28"/>
        </w:rPr>
        <w:t>Всеобщая история (история Средних веков)</w:t>
      </w:r>
    </w:p>
    <w:p w14:paraId="6FFB576F"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lastRenderedPageBreak/>
        <w:t xml:space="preserve">Великое переселение народов. Деятельность Карла Великого. Христианизация Европы. Создание и распад Каролингской империи. Создание Священной Римской империи. Нормандское завоевание Англии. Феодализм. Складывание феодальных отношений в странах Европы. </w:t>
      </w:r>
    </w:p>
    <w:p w14:paraId="18563E48"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Внутренняя и внешняя политика Византийской империи в VI–XI вв. Складывание государств и принятие христианства у западных славян. Культура Византии, деятельность славянских просветителей Кирилла и Мефодия.</w:t>
      </w:r>
    </w:p>
    <w:p w14:paraId="3FA00009"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Расселение и занятия арабов в VI – ХI вв. Возникновение и распространение ислама. Арабские завоевания. Арабский халифат, его расцвет и распад. Арабская культура.</w:t>
      </w:r>
    </w:p>
    <w:p w14:paraId="782E35BA"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Особенности экономики и общества Западной Европы в XI–XV вв. Вассалитет. Крестьянская община. Средневековый город. Разделение христианской церкви: католицизм и православие (1054). Крестовые походы. Борьба церкви с ересями. Инквизиция.</w:t>
      </w:r>
    </w:p>
    <w:p w14:paraId="1FD02652"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Политическое развитие государств Европы в конце XI–ХV в.  Сословно-представительные монархии.</w:t>
      </w:r>
    </w:p>
    <w:p w14:paraId="0F5AD41C"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Столетняя война. </w:t>
      </w:r>
    </w:p>
    <w:p w14:paraId="2A87F21E"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Реконкиста и образование централизованных государств на Пиренейском полуострове.</w:t>
      </w:r>
    </w:p>
    <w:p w14:paraId="3C60285D"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Политическое развитие Византийской империи и славянских государств в XIV – XV вв. Экспансия турок-османов и падение Византии (</w:t>
      </w:r>
      <w:smartTag w:uri="urn:schemas-microsoft-com:office:smarttags" w:element="metricconverter">
        <w:smartTagPr>
          <w:attr w:name="ProductID" w:val="1453 г"/>
        </w:smartTagPr>
        <w:r w:rsidRPr="00D4058C">
          <w:rPr>
            <w:rFonts w:ascii="Times New Roman" w:hAnsi="Times New Roman"/>
            <w:sz w:val="28"/>
            <w:szCs w:val="28"/>
          </w:rPr>
          <w:t>1453 г</w:t>
        </w:r>
      </w:smartTag>
      <w:r w:rsidRPr="00D4058C">
        <w:rPr>
          <w:rFonts w:ascii="Times New Roman" w:hAnsi="Times New Roman"/>
          <w:sz w:val="28"/>
          <w:szCs w:val="28"/>
        </w:rPr>
        <w:t xml:space="preserve">.). </w:t>
      </w:r>
    </w:p>
    <w:p w14:paraId="4FF94BDB"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Внутриполитическое развитие и внешняя политика Османской империи, Китая, Японии, Индии.</w:t>
      </w:r>
    </w:p>
    <w:p w14:paraId="29DFE2C2"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Культура средневековой Европы и народов Востока.</w:t>
      </w:r>
    </w:p>
    <w:p w14:paraId="0D0AE9EC"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объяснять смысл изученных исторических понятий по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 с помощью педагога, с опорой на зрительную наглядность, в том числе:</w:t>
      </w:r>
    </w:p>
    <w:p w14:paraId="76BCB41C"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175">
        <w:rPr>
          <w:rFonts w:ascii="Times New Roman" w:hAnsi="Times New Roman"/>
          <w:b/>
          <w:sz w:val="28"/>
          <w:szCs w:val="28"/>
        </w:rPr>
        <w:t>Народы и государства на территории нашей страны в древности:</w:t>
      </w:r>
      <w:r w:rsidRPr="00D4058C">
        <w:rPr>
          <w:rFonts w:ascii="Times New Roman" w:hAnsi="Times New Roman"/>
          <w:sz w:val="28"/>
          <w:szCs w:val="28"/>
        </w:rPr>
        <w:t xml:space="preserve"> каменный век, неолитическая революция, присваивающее и </w:t>
      </w:r>
      <w:r w:rsidRPr="00D4058C">
        <w:rPr>
          <w:rFonts w:ascii="Times New Roman" w:hAnsi="Times New Roman"/>
          <w:sz w:val="28"/>
          <w:szCs w:val="28"/>
        </w:rPr>
        <w:lastRenderedPageBreak/>
        <w:t>производящее хозяйство, славяне;</w:t>
      </w:r>
    </w:p>
    <w:p w14:paraId="40568AE9"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175">
        <w:rPr>
          <w:rFonts w:ascii="Times New Roman" w:hAnsi="Times New Roman"/>
          <w:b/>
          <w:sz w:val="28"/>
          <w:szCs w:val="28"/>
        </w:rPr>
        <w:t xml:space="preserve">Русь в IX–первой половине XII в.: </w:t>
      </w:r>
      <w:r w:rsidRPr="00D4058C">
        <w:rPr>
          <w:rFonts w:ascii="Times New Roman" w:hAnsi="Times New Roman"/>
          <w:sz w:val="28"/>
          <w:szCs w:val="28"/>
        </w:rPr>
        <w:t>подсечно-огневая система земледелия, перелог, дань, полюдье, уроки, погосты, гривна, князь, дружина, купцы, вотчина, Русская Правда, люди, смерды, закупы, холопы, митрополит, десятина, язычество, христианство, православие, ислам, иудаизм, граффити, базилика, крестово-купольный храм, фреска, мозаика, летопись, жития;</w:t>
      </w:r>
    </w:p>
    <w:p w14:paraId="531BE67C"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175">
        <w:rPr>
          <w:rFonts w:ascii="Times New Roman" w:hAnsi="Times New Roman"/>
          <w:b/>
          <w:sz w:val="28"/>
          <w:szCs w:val="28"/>
        </w:rPr>
        <w:t>Русь в середине XII–начале XIII в.:</w:t>
      </w:r>
      <w:r w:rsidRPr="00D4058C">
        <w:rPr>
          <w:rFonts w:ascii="Times New Roman" w:hAnsi="Times New Roman"/>
          <w:sz w:val="28"/>
          <w:szCs w:val="28"/>
        </w:rPr>
        <w:t xml:space="preserve"> политическая раздробленность, удел, республика, вече, посадник, тысяцкий, архиепископ, берестяные грамоты;</w:t>
      </w:r>
    </w:p>
    <w:p w14:paraId="7065F4B7"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175">
        <w:rPr>
          <w:rFonts w:ascii="Times New Roman" w:hAnsi="Times New Roman"/>
          <w:b/>
          <w:sz w:val="28"/>
          <w:szCs w:val="28"/>
        </w:rPr>
        <w:t>Русские земли в середине XIII–XIV в.:</w:t>
      </w:r>
      <w:r w:rsidRPr="00D4058C">
        <w:rPr>
          <w:rFonts w:ascii="Times New Roman" w:hAnsi="Times New Roman"/>
          <w:sz w:val="28"/>
          <w:szCs w:val="28"/>
        </w:rPr>
        <w:t xml:space="preserve"> ордынское владычество, баскак, ярлык, военные монашеские Ордена, крестоносцы;</w:t>
      </w:r>
    </w:p>
    <w:p w14:paraId="126A103C"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175">
        <w:rPr>
          <w:rFonts w:ascii="Times New Roman" w:hAnsi="Times New Roman"/>
          <w:b/>
          <w:sz w:val="28"/>
          <w:szCs w:val="28"/>
        </w:rPr>
        <w:t>Народы и государства степной зоны Восточной Европы и Сибири в XIII–XV вв.:</w:t>
      </w:r>
      <w:r w:rsidRPr="00D4058C">
        <w:rPr>
          <w:rFonts w:ascii="Times New Roman" w:hAnsi="Times New Roman"/>
          <w:sz w:val="28"/>
          <w:szCs w:val="28"/>
        </w:rPr>
        <w:t xml:space="preserve"> Золотая Орда, курултай;</w:t>
      </w:r>
    </w:p>
    <w:p w14:paraId="09FD9C1A"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175">
        <w:rPr>
          <w:rFonts w:ascii="Times New Roman" w:hAnsi="Times New Roman"/>
          <w:b/>
          <w:sz w:val="28"/>
          <w:szCs w:val="28"/>
        </w:rPr>
        <w:t>Русские земли в середине XIII–XIV в.:</w:t>
      </w:r>
      <w:r w:rsidRPr="00D4058C">
        <w:rPr>
          <w:rFonts w:ascii="Times New Roman" w:hAnsi="Times New Roman"/>
          <w:sz w:val="28"/>
          <w:szCs w:val="28"/>
        </w:rPr>
        <w:t xml:space="preserve"> централизация, кормление, регалии, государственная символика;</w:t>
      </w:r>
    </w:p>
    <w:p w14:paraId="615A3DCD"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175">
        <w:rPr>
          <w:rFonts w:ascii="Times New Roman" w:hAnsi="Times New Roman"/>
          <w:b/>
          <w:sz w:val="28"/>
          <w:szCs w:val="28"/>
        </w:rPr>
        <w:t>История Средних веков:</w:t>
      </w:r>
      <w:r w:rsidRPr="00D4058C">
        <w:rPr>
          <w:rFonts w:ascii="Times New Roman" w:hAnsi="Times New Roman"/>
          <w:sz w:val="28"/>
          <w:szCs w:val="28"/>
        </w:rPr>
        <w:t xml:space="preserve"> барщина, вассал, Генеральные штаты, герцог, граф, гуситы, еретик, император, инквизиция, индульгенция, кортесы, Крестовые походы, натуральное хозяйство, оброк, крестьянская община, парламент, повинности, поместье, Реконкиста, сеньор, вассал, сословие, сословно-представительная монархия, тевтонцы, тр</w:t>
      </w:r>
      <w:r>
        <w:rPr>
          <w:rFonts w:ascii="Times New Roman" w:hAnsi="Times New Roman"/>
          <w:sz w:val="28"/>
          <w:szCs w:val="28"/>
        </w:rPr>
        <w:t>е</w:t>
      </w:r>
      <w:r w:rsidRPr="00D4058C">
        <w:rPr>
          <w:rFonts w:ascii="Times New Roman" w:hAnsi="Times New Roman"/>
          <w:sz w:val="28"/>
          <w:szCs w:val="28"/>
        </w:rPr>
        <w:t>хполье, университет, феод, феодализм, цех, эмират;</w:t>
      </w:r>
    </w:p>
    <w:p w14:paraId="5E01CFB1"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рассказывать по заданному плану о событиях, явлениях, процессах, деятелях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 используя различные источники информации, корректно используя изученные понятия и термины, в том числе описывать:</w:t>
      </w:r>
    </w:p>
    <w:p w14:paraId="06899A90"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занятия древнейших земледельцев и скотоводов;</w:t>
      </w:r>
    </w:p>
    <w:p w14:paraId="67FB30F2"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условия жизни и занятия народов, проживавших на территории нашей страны до середины 1-го тысячелетия до н.э.;</w:t>
      </w:r>
    </w:p>
    <w:p w14:paraId="2A919B51"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расселение, условия жизни и занятия восточных славян;</w:t>
      </w:r>
    </w:p>
    <w:p w14:paraId="2F003F61"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lastRenderedPageBreak/>
        <w:t xml:space="preserve">общественный строй и политическую организацию восточных славян, религию древних славян; </w:t>
      </w:r>
    </w:p>
    <w:p w14:paraId="378C349F"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роль природно-климатического фактора в формировании русской государственности; органы власти и управления в государстве Русь;</w:t>
      </w:r>
    </w:p>
    <w:p w14:paraId="18CB7D13"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общественный строй Руси, положение различных категорий свободного и зависимого населения;</w:t>
      </w:r>
    </w:p>
    <w:p w14:paraId="5189F60D"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культурное пространство Древней Руси: письменность, распространение грамотности, берестяные грамоты, древнерусскую литературу, иконопись, искусство книги, архитектуру, ремесло;</w:t>
      </w:r>
    </w:p>
    <w:p w14:paraId="34B13ABF"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 xml:space="preserve">культурное пространство Руси в середине XII – начале XIII в.: летописание, литературу, архитектуру; </w:t>
      </w:r>
    </w:p>
    <w:p w14:paraId="0E278C0E"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 xml:space="preserve">систему зависимости русских земель от ордынских ханов; </w:t>
      </w:r>
    </w:p>
    <w:p w14:paraId="1E34A052"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государственный строй, население, экономику, культуру Золотой Орды;</w:t>
      </w:r>
    </w:p>
    <w:p w14:paraId="63F73C35"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 xml:space="preserve">культурное пространство Руси в середине XIII–XIV в.: летописание, памятники Куликовского цикла, жития, архитектуру, изобразительное искусство; </w:t>
      </w:r>
    </w:p>
    <w:p w14:paraId="1ECDB5F7"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новую государственную символику, появившуюся при Иване III;</w:t>
      </w:r>
    </w:p>
    <w:p w14:paraId="54CA901B"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 xml:space="preserve">культурное пространство Русского государства в XV в.: летописание, литературу, архитектуру, изобразительное искусство; </w:t>
      </w:r>
    </w:p>
    <w:p w14:paraId="7A0751AB"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повседневную жизнь и быт людей на Руси в IX–XV вв.;</w:t>
      </w:r>
    </w:p>
    <w:p w14:paraId="05D5029D"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культуру Византии, деятельность славянских просветителей Кирилла и Мефодия; расселение, занятия, арабов в VI–ХI вв.;</w:t>
      </w:r>
    </w:p>
    <w:p w14:paraId="57D1ED51"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арабскую культуру;</w:t>
      </w:r>
    </w:p>
    <w:p w14:paraId="2B8A23AE"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особенности экономики и общества Западной Европы в XI–XIII вв.: аграрное производство, феодальную иерархию, положение крестьянства, города, как центры ремесла, торговли, культуры, средневековые города-республики, облик средневековых городов, быт горожан;</w:t>
      </w:r>
    </w:p>
    <w:p w14:paraId="6D878939"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 xml:space="preserve">культуру средневековой Европы: представления средневекового человека о мире; образование, развитие знаний о природе и человеке, литературу, </w:t>
      </w:r>
      <w:r w:rsidRPr="00D4058C">
        <w:rPr>
          <w:rFonts w:ascii="Times New Roman" w:hAnsi="Times New Roman"/>
          <w:sz w:val="28"/>
          <w:szCs w:val="28"/>
        </w:rPr>
        <w:lastRenderedPageBreak/>
        <w:t>архитектуру, книгопечатания, Гуманизм и раннее Возрождение в Италии;</w:t>
      </w:r>
    </w:p>
    <w:p w14:paraId="03A846B2"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культуру народов Востока;</w:t>
      </w:r>
    </w:p>
    <w:p w14:paraId="69ACDF3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читать и использовать историческую карту/схему при изучении событий (явлений, процессов)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 используя «ленту времени»;</w:t>
      </w:r>
    </w:p>
    <w:p w14:paraId="27FC6F44"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наносить на контурную карту отдельные объекты с непосредственной опорой на атлас и другие источники информации по предложенным заданиям, заполнять с помощью педагога легенду карты/схемы;</w:t>
      </w:r>
    </w:p>
    <w:p w14:paraId="1A454A37"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различать с опорой на зрительную наглядность типы исторических источников по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 соотносить их с историческими периодами, к которым они относятся с опорой на «ленту времени», описывать по заданному плану;</w:t>
      </w:r>
    </w:p>
    <w:p w14:paraId="6F3CD088"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различать с опорой на зрительную наглядность основные виды письменных источников по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w:t>
      </w:r>
    </w:p>
    <w:p w14:paraId="0B18E63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проводить с помощью педагога атрибуцию письменного исторического источника по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w:t>
      </w:r>
    </w:p>
    <w:p w14:paraId="5544D313"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отвечать на вопросы по содержанию письменного исторического источника по истории России с древнейших врем</w:t>
      </w:r>
      <w:r>
        <w:rPr>
          <w:rFonts w:ascii="Times New Roman" w:hAnsi="Times New Roman"/>
          <w:sz w:val="28"/>
          <w:szCs w:val="28"/>
        </w:rPr>
        <w:t>е</w:t>
      </w:r>
      <w:r w:rsidRPr="00D4058C">
        <w:rPr>
          <w:rFonts w:ascii="Times New Roman" w:hAnsi="Times New Roman"/>
          <w:sz w:val="28"/>
          <w:szCs w:val="28"/>
        </w:rPr>
        <w:t xml:space="preserve">н до начала XVI в. и истории Средних веков и составлять по образцу на его основе план; </w:t>
      </w:r>
    </w:p>
    <w:p w14:paraId="4C626CD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осуществлять поиск дополнительной информации по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 в справочной литературе, сети Интернет для решения различных учебных задач с опорой на алгоритм учебных действий;</w:t>
      </w:r>
    </w:p>
    <w:p w14:paraId="76F69EB7"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использовать вещественные исторические источники по истории России с древнейших врем</w:t>
      </w:r>
      <w:r>
        <w:rPr>
          <w:rFonts w:ascii="Times New Roman" w:hAnsi="Times New Roman"/>
          <w:sz w:val="28"/>
          <w:szCs w:val="28"/>
        </w:rPr>
        <w:t>е</w:t>
      </w:r>
      <w:r w:rsidRPr="00D4058C">
        <w:rPr>
          <w:rFonts w:ascii="Times New Roman" w:hAnsi="Times New Roman"/>
          <w:sz w:val="28"/>
          <w:szCs w:val="28"/>
        </w:rPr>
        <w:t xml:space="preserve">н до начала XVI в. и истории Средних веков для иллюстрации особенностей социально-экономических явлений изучаемого </w:t>
      </w:r>
      <w:r w:rsidRPr="00D4058C">
        <w:rPr>
          <w:rFonts w:ascii="Times New Roman" w:hAnsi="Times New Roman"/>
          <w:sz w:val="28"/>
          <w:szCs w:val="28"/>
        </w:rPr>
        <w:lastRenderedPageBreak/>
        <w:t>периода, составления краткого описания событий (явлений, процессов) региональной истории (истории родного края);</w:t>
      </w:r>
    </w:p>
    <w:p w14:paraId="6E33C32C"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использовать условно-графическую, изобразительную наглядность и статистическую информацию по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 при изучении событий (явлений, процессов), проводить атрибуцию изобразительной наглядности;</w:t>
      </w:r>
    </w:p>
    <w:p w14:paraId="52D35004"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различать с помощью педагога в исторической информации по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 события, явления, процессы; факты и мнения;</w:t>
      </w:r>
    </w:p>
    <w:p w14:paraId="0FB18BFD"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различать с опорой на вопросы значения терминов «причина», «предпосылка», «повод», «итоги», «последствия», «значение» и использовать их при характеристике событий (явлений, процессов) с опорой на план;</w:t>
      </w:r>
    </w:p>
    <w:p w14:paraId="295416EB"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группировать с помощью педагога (систематизировать, обобщать) отдельные элементы знания по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 по предложенным признакам, с опорой на зрительную наглядность и/или вербальную опору (ключевые слова, план, вопросы) составлять таблицы, схемы;</w:t>
      </w:r>
    </w:p>
    <w:p w14:paraId="19FFFD15"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отвечать на вопросы, предполагающие воспроизведение, уточнение, понимание, анализ, синтез исторической информации по истории России с древнейших врем</w:t>
      </w:r>
      <w:r>
        <w:rPr>
          <w:rFonts w:ascii="Times New Roman" w:hAnsi="Times New Roman"/>
          <w:sz w:val="28"/>
          <w:szCs w:val="28"/>
        </w:rPr>
        <w:t>е</w:t>
      </w:r>
      <w:r w:rsidRPr="00D4058C">
        <w:rPr>
          <w:rFonts w:ascii="Times New Roman" w:hAnsi="Times New Roman"/>
          <w:sz w:val="28"/>
          <w:szCs w:val="28"/>
        </w:rPr>
        <w:t xml:space="preserve">н до начала XVI в. и истории Средних веков; </w:t>
      </w:r>
    </w:p>
    <w:p w14:paraId="0C9CBB97"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составлять простой план изучаемой темы с опорой на текст по алгоритму/схеме;</w:t>
      </w:r>
    </w:p>
    <w:p w14:paraId="73D542BB"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выделять существенные признаки исторических событий (явлений, процессов)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 с опорой на ключевые слова;</w:t>
      </w:r>
    </w:p>
    <w:p w14:paraId="576DE696"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устанавливать по предложенному образцу причинно-следственные, пространственные, временны́е связи исторических событий, явлений, процессов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 использовать знание причинно-следственных связей при изложении учебного материала с опорой на план;</w:t>
      </w:r>
    </w:p>
    <w:p w14:paraId="2E33DCA3"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lastRenderedPageBreak/>
        <w:t>с помощью педагога сравнивать: события, явления, процессы в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 взгляды исторических деятелей, теоретические положения, представленные в форме учебного текста, условно-графической, изобразительной наглядности или статистической информации по 2-3 предложенным критериям, оформлять результаты сравнения в виде сравнительной таблицы, на основе сравнения делать вывод;</w:t>
      </w:r>
    </w:p>
    <w:p w14:paraId="16A43262"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определять и объяснять с опорой на фактический материал свое отношение к наиболее значительным событиям, достижениям и личностям из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w:t>
      </w:r>
    </w:p>
    <w:p w14:paraId="342D92EC"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находить по предложенному алгоритму в учебном тексте по истории России с древнейших врем</w:t>
      </w:r>
      <w:r>
        <w:rPr>
          <w:rFonts w:ascii="Times New Roman" w:hAnsi="Times New Roman"/>
          <w:sz w:val="28"/>
          <w:szCs w:val="28"/>
        </w:rPr>
        <w:t>е</w:t>
      </w:r>
      <w:r w:rsidRPr="00D4058C">
        <w:rPr>
          <w:rFonts w:ascii="Times New Roman" w:hAnsi="Times New Roman"/>
          <w:sz w:val="28"/>
          <w:szCs w:val="28"/>
        </w:rPr>
        <w:t>н до начала XVI в. и истории Средних веков факты, которые могут быть использованы для подтверждения / опровержения заданной точки зрения;</w:t>
      </w:r>
    </w:p>
    <w:p w14:paraId="536A3FD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использовать материал по истории родного края для изучения особенностей исторического развития своего региона.</w:t>
      </w:r>
    </w:p>
    <w:p w14:paraId="2E20590D"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Предметные результаты по итогам </w:t>
      </w:r>
      <w:r w:rsidRPr="00D4058C">
        <w:rPr>
          <w:rFonts w:ascii="Times New Roman" w:hAnsi="Times New Roman"/>
          <w:b/>
          <w:sz w:val="28"/>
          <w:szCs w:val="28"/>
        </w:rPr>
        <w:t>третьего года</w:t>
      </w:r>
      <w:r w:rsidRPr="00D4058C">
        <w:rPr>
          <w:rFonts w:ascii="Times New Roman" w:hAnsi="Times New Roman"/>
          <w:sz w:val="28"/>
          <w:szCs w:val="28"/>
        </w:rPr>
        <w:t xml:space="preserve"> изучения учебного предмета «История России. Всеобщая история» должны отражать сформированность умений:</w:t>
      </w:r>
    </w:p>
    <w:p w14:paraId="2A050CCF"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определять с опорой на алгоритм учебных действий длительность исторических процессов последовательность изученных исторических событий, явлений, процессов, истории России начала XVI–конца XVII в. и Новой истории XVI–XVII вв., соотносить их с историческими периодами, синхронизировать события (явления, процессы) истории разных стран и народов, определять современников исторических событий (явлений, процессов):</w:t>
      </w:r>
    </w:p>
    <w:p w14:paraId="1EC926CF" w14:textId="77777777" w:rsidR="00427096" w:rsidRPr="00D4058C" w:rsidRDefault="00427096" w:rsidP="00427096">
      <w:pPr>
        <w:tabs>
          <w:tab w:val="left" w:pos="993"/>
        </w:tabs>
        <w:spacing w:after="0" w:line="360" w:lineRule="auto"/>
        <w:jc w:val="both"/>
        <w:rPr>
          <w:rFonts w:ascii="Times New Roman" w:eastAsia="Times New Roman" w:hAnsi="Times New Roman" w:cs="Times New Roman"/>
          <w:b/>
          <w:sz w:val="28"/>
        </w:rPr>
      </w:pPr>
      <w:r w:rsidRPr="00D4058C">
        <w:rPr>
          <w:rFonts w:ascii="Times New Roman" w:eastAsia="Times New Roman" w:hAnsi="Times New Roman" w:cs="Times New Roman"/>
          <w:b/>
          <w:sz w:val="28"/>
        </w:rPr>
        <w:t>История России</w:t>
      </w:r>
    </w:p>
    <w:p w14:paraId="25E2A339"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Россия в XVI в.</w:t>
      </w:r>
    </w:p>
    <w:p w14:paraId="029C9B40"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lastRenderedPageBreak/>
        <w:t>Завершение объединения русских земель вокруг Москвы при Василии III. Война с Великим княжеством Литовским. Формирование и деятельность органов государственной власти в первой трети XVI в. Регентство Елены Глинской. Денежная реформа.</w:t>
      </w:r>
    </w:p>
    <w:p w14:paraId="4CFC9C0C"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Период боярского правления. </w:t>
      </w:r>
    </w:p>
    <w:p w14:paraId="11FB623D"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Правление Ивана IV. Принятие Иваном IV царского титула (1547 г.). Реформы «Избранной рады» и их значение. Появление Земских соборов. Политика опричнины.</w:t>
      </w:r>
    </w:p>
    <w:p w14:paraId="73F47B86"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Внешняя политика России в XVI в. Присоединение Казанского (1552 г.) и Астраханского (1556 г.) ханств. Войны с Крымским ханством. Ливонская война. Поход Ермака Тимофеевича на Сибирское ханство. </w:t>
      </w:r>
    </w:p>
    <w:p w14:paraId="0533BAD2"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Социальная структура российского общества. Процесс закрепощения крестьян в XVI в. Многонациональный состав населения Русского государства.</w:t>
      </w:r>
    </w:p>
    <w:p w14:paraId="2C92B693"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Правление царя Федора Ивановича. Учреждение патриаршества (1589 г.). Издание указа об «урочных летах». Пресечение династии Рюриковичей.</w:t>
      </w:r>
    </w:p>
    <w:p w14:paraId="1372E64B"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Культурное пространство России в XVI в.: архитектура, литература, изобразительное искусство, начало книгопечатания, быт и нравы.</w:t>
      </w:r>
    </w:p>
    <w:p w14:paraId="39F98A43"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Смутное время</w:t>
      </w:r>
    </w:p>
    <w:p w14:paraId="3539FCF7"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Избрание на царство Бориса Годунова. Обострение социально-экономического кризиса.</w:t>
      </w:r>
    </w:p>
    <w:p w14:paraId="0CAA544B"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Самозванцы. Приход к власти Лжедмитрия I и его политика. </w:t>
      </w:r>
    </w:p>
    <w:p w14:paraId="7D707C70"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Правление Василия Шуйского. Восстание под предводительством Ивана Болотникова. Деятельность Лжедмитрия II. Интервенция Речи Посполитой в Россию. Оборона Смоленска.</w:t>
      </w:r>
    </w:p>
    <w:p w14:paraId="5F62C18F"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Деятельность патриарха Гермогена. Формирование и деятельность Первого ополчения. Деятельность Д.М. </w:t>
      </w:r>
      <w:r w:rsidRPr="00D4058C">
        <w:rPr>
          <w:rFonts w:ascii="Times New Roman" w:hAnsi="Times New Roman"/>
          <w:sz w:val="28"/>
          <w:szCs w:val="28"/>
        </w:rPr>
        <w:lastRenderedPageBreak/>
        <w:t>Пожарского и К. Минина по формированию Второго ополчения. Освобождение Москвы (1612 г.)</w:t>
      </w:r>
    </w:p>
    <w:p w14:paraId="6AA861F0"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Избрание на царство Михаила Федоровича Романова Земским собором. Заключение мира со Швецией и перемирия с Речью Посполитой. Итоги и последствия Смутного времени.</w:t>
      </w:r>
    </w:p>
    <w:p w14:paraId="58C22FF8"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Россия в XVII в.</w:t>
      </w:r>
    </w:p>
    <w:p w14:paraId="2CB719A2"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Правления Михаила Федоровича, Алексея Михайловича и Федора Алексеевича Романовых. Укрепление самодержавия. Принятие Соборного уложения 1649 г. Юридическое оформление крепостного права. Церковная реформа патриарха Никона. Раскол в Церкви. Отмена местничества. Налоговая (податная) реформа.</w:t>
      </w:r>
    </w:p>
    <w:p w14:paraId="075F1BD8"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Экономическое развитие России в XVII в. Первые мануфактуры. Ярмарки. Развитие хозяйственной специализации регионов Российского государства и формирование общероссийского рынка. Торговый и Новоторговый уставы. Народы и регионы страны. Социальная структура российского общества в XVII в.</w:t>
      </w:r>
    </w:p>
    <w:p w14:paraId="66BBE597"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Народные движения: Соляной и Медный бунты в Москве; Соловецкое восстание; восстание под предводительством Степана Разина. </w:t>
      </w:r>
    </w:p>
    <w:p w14:paraId="5163AD91"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Внешняя политика России в XVII в. Смоленская война. «Азовское осадное сидение». Переяславская Рада (1654 г.). Вхождение Левобережной Украины на правах автономии в состав России. Война между Россией и Речью Посполитой 1654–1667 гг. </w:t>
      </w:r>
    </w:p>
    <w:p w14:paraId="78067A1A"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Строительство засечных черт. Освоение Дикого поля, Сибири и Дальнего Востока. Российские землепроходцы. Ясачное налогообложение.</w:t>
      </w:r>
    </w:p>
    <w:p w14:paraId="2B871CE6"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Культурное пространство России в XVII в.: архитектура, изобразительное искусство, литература, усиление светского начала в российской культуре, развитие образования и научных знаний, быт и нравы.</w:t>
      </w:r>
    </w:p>
    <w:p w14:paraId="796C7B4B" w14:textId="77777777" w:rsidR="00427096" w:rsidRPr="00D4058C" w:rsidRDefault="00427096" w:rsidP="00427096">
      <w:pPr>
        <w:spacing w:after="0" w:line="360" w:lineRule="auto"/>
        <w:jc w:val="both"/>
        <w:rPr>
          <w:rFonts w:ascii="Times New Roman" w:hAnsi="Times New Roman"/>
          <w:b/>
          <w:sz w:val="28"/>
          <w:szCs w:val="28"/>
        </w:rPr>
      </w:pPr>
      <w:r w:rsidRPr="00D4058C">
        <w:rPr>
          <w:rFonts w:ascii="Times New Roman" w:hAnsi="Times New Roman"/>
          <w:b/>
          <w:sz w:val="28"/>
          <w:szCs w:val="28"/>
        </w:rPr>
        <w:t>Всеобщая история (Новая история XVI–XVII вв.).</w:t>
      </w:r>
    </w:p>
    <w:p w14:paraId="51C2E0FC"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Великие географические открытия и их последствия. </w:t>
      </w:r>
    </w:p>
    <w:p w14:paraId="3C3DFD63"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lastRenderedPageBreak/>
        <w:t xml:space="preserve">«Революция цен». Возникновение капиталистических отношений. Аграрная революция в Западной Европе и ее последствия. Становление абсолютизма в европейских странах. </w:t>
      </w:r>
    </w:p>
    <w:p w14:paraId="312E90A3"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Реформация и Контрреформация в Европе</w:t>
      </w:r>
    </w:p>
    <w:p w14:paraId="626F969A"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Утверждение абсолютизма.</w:t>
      </w:r>
    </w:p>
    <w:p w14:paraId="6DF18688"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Политическое и социально-экономическое развитие Испании, Франции, Англии в конце XV – XVII в. Освободительное движение в Нидерландах против Испании. Революция в Англии. Англо-испанское противостояние.</w:t>
      </w:r>
    </w:p>
    <w:p w14:paraId="65C30185"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Борьба христианской Европы с расширением господства Османской империи. Политические и религиозные противоречия начала XVII в. Тридцатилетняя война. Международные отношения во второй половине XVII в. </w:t>
      </w:r>
    </w:p>
    <w:p w14:paraId="051E3DBC"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Страны Азии в конце XV–XVII в.</w:t>
      </w:r>
    </w:p>
    <w:p w14:paraId="743316C8"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Внутриполитическое развитие и внешняя политика Османской империи, Индии, Китая, Японии.</w:t>
      </w:r>
    </w:p>
    <w:p w14:paraId="66FDED6A"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 xml:space="preserve">объяснять </w:t>
      </w:r>
      <w:r w:rsidRPr="00D4058C">
        <w:rPr>
          <w:rFonts w:ascii="Times New Roman CYR" w:eastAsia="Times New Roman CYR" w:hAnsi="Times New Roman CYR" w:cs="Times New Roman CYR"/>
          <w:sz w:val="28"/>
          <w:shd w:val="clear" w:color="auto" w:fill="FFFFFF"/>
        </w:rPr>
        <w:t xml:space="preserve">с опорой на справочный материал </w:t>
      </w:r>
      <w:r w:rsidRPr="00D4058C">
        <w:rPr>
          <w:rFonts w:ascii="Times New Roman" w:hAnsi="Times New Roman" w:cs="Times New Roman"/>
          <w:sz w:val="28"/>
        </w:rPr>
        <w:t>смысл изученных исторических понятий и терминов, по истории России начала XVI–конца XVII в. и Новой истории XVI–XVII вв., в том числе:</w:t>
      </w:r>
    </w:p>
    <w:p w14:paraId="3689F7F7"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rPr>
      </w:pPr>
      <w:r w:rsidRPr="004F271B">
        <w:rPr>
          <w:rFonts w:ascii="Times New Roman" w:hAnsi="Times New Roman"/>
          <w:b/>
          <w:sz w:val="28"/>
        </w:rPr>
        <w:t>Россия в XVI в.:</w:t>
      </w:r>
      <w:r w:rsidRPr="00D4058C">
        <w:rPr>
          <w:rFonts w:ascii="Times New Roman" w:hAnsi="Times New Roman"/>
          <w:sz w:val="28"/>
        </w:rPr>
        <w:t xml:space="preserve"> опричнина, Земщина, местничество, челобитная, государев двор, сословно-представительная монархия, царь, Земские соборы, приказы, заповедные лета, урочные лета, засечная черта, стрельцы, ясак, тягло;</w:t>
      </w:r>
    </w:p>
    <w:p w14:paraId="65FA8D41"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rPr>
      </w:pPr>
      <w:r w:rsidRPr="004F271B">
        <w:rPr>
          <w:rFonts w:ascii="Times New Roman" w:hAnsi="Times New Roman"/>
          <w:b/>
          <w:sz w:val="28"/>
        </w:rPr>
        <w:t>Смутное время:</w:t>
      </w:r>
      <w:r w:rsidRPr="00D4058C">
        <w:rPr>
          <w:rFonts w:ascii="Times New Roman" w:hAnsi="Times New Roman"/>
          <w:sz w:val="28"/>
        </w:rPr>
        <w:t xml:space="preserve"> самозванство, интервенция, «семибоярщина», народное ополчение, Соборное уложение;</w:t>
      </w:r>
    </w:p>
    <w:p w14:paraId="5809DE3D"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rPr>
      </w:pPr>
      <w:r w:rsidRPr="004F271B">
        <w:rPr>
          <w:rFonts w:ascii="Times New Roman" w:hAnsi="Times New Roman"/>
          <w:b/>
          <w:sz w:val="28"/>
        </w:rPr>
        <w:t>Россия в XVII в.:</w:t>
      </w:r>
      <w:r w:rsidRPr="00D4058C">
        <w:rPr>
          <w:rFonts w:ascii="Times New Roman" w:hAnsi="Times New Roman"/>
          <w:sz w:val="28"/>
        </w:rPr>
        <w:t xml:space="preserve"> крепостное право, казачество, гетман, посад, слобода, мануфактура, ярмарка, старообрядчество, церковный раскол, парсуна, полки нового (иноземного) строя;</w:t>
      </w:r>
    </w:p>
    <w:p w14:paraId="0D9FAC05"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rPr>
      </w:pPr>
      <w:r w:rsidRPr="004F271B">
        <w:rPr>
          <w:rFonts w:ascii="Times New Roman" w:hAnsi="Times New Roman"/>
          <w:b/>
          <w:sz w:val="28"/>
        </w:rPr>
        <w:t>Новая история (история зарубежных стран XVI–XVII вв.):</w:t>
      </w:r>
      <w:r w:rsidRPr="00D4058C">
        <w:rPr>
          <w:rFonts w:ascii="Times New Roman" w:hAnsi="Times New Roman"/>
          <w:sz w:val="28"/>
        </w:rPr>
        <w:t xml:space="preserve"> абсолютизм, англиканская церковь, </w:t>
      </w:r>
      <w:r w:rsidRPr="00D4058C">
        <w:rPr>
          <w:rFonts w:ascii="Times New Roman" w:hAnsi="Times New Roman"/>
          <w:i/>
          <w:sz w:val="28"/>
        </w:rPr>
        <w:t>виги и тори, гугеноты</w:t>
      </w:r>
      <w:r w:rsidRPr="00D4058C">
        <w:rPr>
          <w:rFonts w:ascii="Times New Roman" w:hAnsi="Times New Roman"/>
          <w:sz w:val="28"/>
        </w:rPr>
        <w:t xml:space="preserve">, </w:t>
      </w:r>
      <w:r w:rsidRPr="00D4058C">
        <w:rPr>
          <w:rFonts w:ascii="Times New Roman" w:hAnsi="Times New Roman"/>
          <w:i/>
          <w:sz w:val="28"/>
        </w:rPr>
        <w:t>диггеры,индепенденты,</w:t>
      </w:r>
      <w:r w:rsidRPr="00D4058C">
        <w:rPr>
          <w:rFonts w:ascii="Times New Roman" w:hAnsi="Times New Roman"/>
          <w:sz w:val="28"/>
        </w:rPr>
        <w:t xml:space="preserve"> капитализм, контрреформация, </w:t>
      </w:r>
      <w:r w:rsidRPr="00D4058C">
        <w:rPr>
          <w:rFonts w:ascii="Times New Roman" w:hAnsi="Times New Roman"/>
          <w:i/>
          <w:sz w:val="28"/>
        </w:rPr>
        <w:t>левеллеры</w:t>
      </w:r>
      <w:r w:rsidRPr="00D4058C">
        <w:rPr>
          <w:rFonts w:ascii="Times New Roman" w:hAnsi="Times New Roman"/>
          <w:sz w:val="28"/>
        </w:rPr>
        <w:t xml:space="preserve">, </w:t>
      </w:r>
      <w:r w:rsidRPr="00D4058C">
        <w:rPr>
          <w:rFonts w:ascii="Times New Roman" w:hAnsi="Times New Roman"/>
          <w:sz w:val="28"/>
        </w:rPr>
        <w:lastRenderedPageBreak/>
        <w:t xml:space="preserve">огораживания, </w:t>
      </w:r>
      <w:r w:rsidRPr="00D4058C">
        <w:rPr>
          <w:rFonts w:ascii="Times New Roman" w:hAnsi="Times New Roman"/>
          <w:i/>
          <w:sz w:val="28"/>
        </w:rPr>
        <w:t>пресвитериане,</w:t>
      </w:r>
      <w:r w:rsidRPr="00D4058C">
        <w:rPr>
          <w:rFonts w:ascii="Times New Roman" w:hAnsi="Times New Roman"/>
          <w:sz w:val="28"/>
        </w:rPr>
        <w:t xml:space="preserve"> Протекторат, протестантизм, пуритане, Реформация, </w:t>
      </w:r>
      <w:r w:rsidRPr="00D4058C">
        <w:rPr>
          <w:rFonts w:ascii="Times New Roman" w:hAnsi="Times New Roman"/>
          <w:i/>
          <w:sz w:val="28"/>
        </w:rPr>
        <w:t>Фронда,</w:t>
      </w:r>
      <w:r w:rsidRPr="00D4058C">
        <w:rPr>
          <w:rFonts w:ascii="Times New Roman" w:hAnsi="Times New Roman"/>
          <w:sz w:val="28"/>
        </w:rPr>
        <w:t xml:space="preserve"> эдикт;</w:t>
      </w:r>
    </w:p>
    <w:p w14:paraId="4196F7D6"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составлять план изучаемой темы с опорой на алгоритм учебных действий; рассказывать по плану об исторических событиях, процессах, явлениях, деятелях истории России начала XVI–конца XVII в. и Новой истории XVI–XVII вв., используя различные источники информации, изученные понятия, в том числе описывать:</w:t>
      </w:r>
    </w:p>
    <w:p w14:paraId="57AE932C"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социальную структуру российского общества в XVI в., многонациональный состав населения Русского государства;</w:t>
      </w:r>
    </w:p>
    <w:p w14:paraId="5F50F54B"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культурное пространство России в XVI в.: изменения в картине мира человека и в повседневной жизни, архитектуру, литературу. начало книгопечатания;</w:t>
      </w:r>
    </w:p>
    <w:p w14:paraId="3FDF372E"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итоги Смутного времени;</w:t>
      </w:r>
    </w:p>
    <w:p w14:paraId="7154BFFE"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народы и регионы страны, социальную структуру российского общества в XVII в.;</w:t>
      </w:r>
    </w:p>
    <w:p w14:paraId="5B565CC5"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путешествия российских землепроходцев в XVII в.;</w:t>
      </w:r>
    </w:p>
    <w:p w14:paraId="1B31E82E"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культурное пространство России в XVII в.: изменения в картине мира человека и в повседневной жизни, архитектура, изобразительное искусство, литература, усиление светского начала в российской культуре, развитие образования и научных знаний; сословную структуру европейских обществ, положение сословий европейского общества;</w:t>
      </w:r>
    </w:p>
    <w:p w14:paraId="64A4F4CA"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 xml:space="preserve">культуру Возрождения, западноевропейскую культуру в конце XVI–XVII в., позднее Возрождение, отличительные черты культуры барокко, классицизм; </w:t>
      </w:r>
    </w:p>
    <w:p w14:paraId="274FDF8C"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влияние научной революции на развитие европейской мысли;</w:t>
      </w:r>
    </w:p>
    <w:p w14:paraId="3E3FC27E"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 xml:space="preserve">читать и использовать историческую карту/схему при изучении событий (явлений, процессов) истории России начала XVI–конца XVII в. и Новой истории XVI–XVII вв., используя «ленту времени»; </w:t>
      </w:r>
    </w:p>
    <w:p w14:paraId="2F15444D"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 xml:space="preserve">характеризовать, используя карту по истории России начала XVI–конца XVII в. и Новой истории XVI–XVII вв., социально-экономическое и </w:t>
      </w:r>
      <w:r w:rsidRPr="00D4058C">
        <w:rPr>
          <w:rFonts w:ascii="Times New Roman" w:hAnsi="Times New Roman" w:cs="Times New Roman"/>
          <w:sz w:val="28"/>
        </w:rPr>
        <w:lastRenderedPageBreak/>
        <w:t xml:space="preserve">политическое развитие изучаемого региона в указанный период, проводить сравнение после предварительного анализа социально-экономических и геополитических условий существования государств, народов, делать выводы; </w:t>
      </w:r>
    </w:p>
    <w:p w14:paraId="5DEA005C"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наносить на контурную карту объекты, характеризующиеся значительным охватом пространства (военные походы, границы государств), с непосредственной опорой на атлас и другие источники информации; заполнять легенду карты/схемы с опорой на алгоритм учебных действий;</w:t>
      </w:r>
    </w:p>
    <w:p w14:paraId="751CA0B6"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описывать различные типы исторических источников (в том числе вещественные исторические источники) по истории России начала XVI–конца XVII в. и Новой истории XVI–XVII вв. по плану; приводить примеры источников разных типов;</w:t>
      </w:r>
    </w:p>
    <w:p w14:paraId="664E5768"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различать основные виды письменных источников по истории России начала XVI–конца XVII в. и Новой истории XVI–XVII вв.;</w:t>
      </w:r>
    </w:p>
    <w:p w14:paraId="667C2332"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проводить по плану атрибуцию письменного исторического источника по истории России начала XVI–конца XVII в. и Новой истории XVI–XVII вв., определять в тексте источника основную и второстепенную информацию с опорой на справочный материал;</w:t>
      </w:r>
    </w:p>
    <w:p w14:paraId="435F1D04"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анализировать с опорой на алгоритм учебных действий позицию автора документа и участников событий (процессов), описываемых в письменном историческом источнике по истории России начала XVI–конца XVII в. и Новой истории XVI–XVII вв.;</w:t>
      </w:r>
    </w:p>
    <w:p w14:paraId="32E8F2DA"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осуществлять с опорой на алгоритм учебных действий поиск дополнительной информации в справочной литературе, сети Интернет для решения различных учебных задач;</w:t>
      </w:r>
    </w:p>
    <w:p w14:paraId="2DB96B37"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 xml:space="preserve">соотносить </w:t>
      </w:r>
      <w:r w:rsidRPr="00D4058C">
        <w:rPr>
          <w:rFonts w:ascii="Times New Roman CYR" w:eastAsia="Times New Roman CYR" w:hAnsi="Times New Roman CYR" w:cs="Times New Roman CYR"/>
          <w:sz w:val="28"/>
          <w:shd w:val="clear" w:color="auto" w:fill="FFFFFF"/>
        </w:rPr>
        <w:t xml:space="preserve">с опорой на справочный материал </w:t>
      </w:r>
      <w:r w:rsidRPr="00D4058C">
        <w:rPr>
          <w:rFonts w:ascii="Times New Roman" w:hAnsi="Times New Roman" w:cs="Times New Roman"/>
          <w:sz w:val="28"/>
        </w:rPr>
        <w:t>вещественный исторический источник с историческим периодом, к которому он относится;</w:t>
      </w:r>
    </w:p>
    <w:p w14:paraId="3D52E48A"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 xml:space="preserve">использовать условно-графическую, изобразительную наглядность и статистическую информацию по истории России начала XVI–конца XVII в. и Новой истории XVI–XVII вв. при изучении событий (явлений, процессов), </w:t>
      </w:r>
      <w:r w:rsidRPr="00D4058C">
        <w:rPr>
          <w:rFonts w:ascii="Times New Roman" w:hAnsi="Times New Roman" w:cs="Times New Roman"/>
          <w:sz w:val="28"/>
        </w:rPr>
        <w:lastRenderedPageBreak/>
        <w:t>проводить с опорой на алгоритм учебных действий атрибуцию изобразительной наглядности;</w:t>
      </w:r>
    </w:p>
    <w:p w14:paraId="30164785"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группировать (систематизировать, обобщать) отдельные элементы знания по истории России начала XVI–конца XVII в. и Новой истории XVI–XVII вв. по 2–3 признакам, составлять таблицы, схемы с опорой на алгоритм учебных действий;</w:t>
      </w:r>
    </w:p>
    <w:p w14:paraId="61C2746F"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анализировать с опорой на алгоритм учебных действий историческую ситуацию на основе учебного текста по истории России начала XVI–конца XVII в. и Новой истории XVI–XVII вв.;</w:t>
      </w:r>
    </w:p>
    <w:p w14:paraId="7BF9AC3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 xml:space="preserve">отвечать на вопросы, предполагающие воспроизведение, уточнение, понимание освоенного учебного материала по истории России начала XVI–конца XVII в. и Новой истории XVI–XVII вв.; </w:t>
      </w:r>
    </w:p>
    <w:p w14:paraId="3451081C"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составлять с опорой на алгоритм учебных действий план определенных разделов изучаемой темы;</w:t>
      </w:r>
    </w:p>
    <w:p w14:paraId="23B0E853"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 xml:space="preserve">выделять </w:t>
      </w:r>
      <w:r w:rsidRPr="00D4058C">
        <w:rPr>
          <w:rFonts w:ascii="Times New Roman CYR" w:eastAsia="Times New Roman CYR" w:hAnsi="Times New Roman CYR" w:cs="Times New Roman CYR"/>
          <w:sz w:val="28"/>
          <w:shd w:val="clear" w:color="auto" w:fill="FFFFFF"/>
        </w:rPr>
        <w:t xml:space="preserve">после предварительного анализа </w:t>
      </w:r>
      <w:r w:rsidRPr="00D4058C">
        <w:rPr>
          <w:rFonts w:ascii="Times New Roman" w:hAnsi="Times New Roman" w:cs="Times New Roman"/>
          <w:sz w:val="28"/>
        </w:rPr>
        <w:t>существенные признаки различных исторических событий (явлений, процессов) истории России начала XVI–конца XVII в. и Новой истории XVI–XVII вв.;</w:t>
      </w:r>
    </w:p>
    <w:p w14:paraId="54CD7CF0"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 xml:space="preserve">определять </w:t>
      </w:r>
      <w:r w:rsidRPr="00D4058C">
        <w:rPr>
          <w:rFonts w:ascii="Times New Roman CYR" w:eastAsia="Times New Roman CYR" w:hAnsi="Times New Roman CYR" w:cs="Times New Roman CYR"/>
          <w:sz w:val="28"/>
        </w:rPr>
        <w:t xml:space="preserve">с опорой на справочный материал </w:t>
      </w:r>
      <w:r w:rsidRPr="00D4058C">
        <w:rPr>
          <w:rFonts w:ascii="Times New Roman" w:hAnsi="Times New Roman" w:cs="Times New Roman"/>
          <w:sz w:val="28"/>
        </w:rPr>
        <w:t>предпосылки, повод, последствия, значение исторических событий (явлений, процессов) на основе изученного материала по истории России начала XVI–конца XVII в. и Новой истории XVI–XVII вв.;</w:t>
      </w:r>
    </w:p>
    <w:p w14:paraId="6A3ED34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сравнивать с опорой на алгоритм учебных действий события, явления, процессы в истории России начала XVI–конца XVII в. и Новой истории XVI–XVII вв., взгляды исторических деятелей, предложенные в форме учебного текста по 2–3 критериям, результаты оформлять в виде таблицы; на основе сравнения делать вывод;</w:t>
      </w:r>
    </w:p>
    <w:p w14:paraId="073C7808"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определять и объяснять с опорой на фактический материал свое отношение к наиболее значительным событиям истории России начала XVI–конца XVII в. и Новой истории XVI–XVII вв., достижениям и историческим личностям;</w:t>
      </w:r>
    </w:p>
    <w:p w14:paraId="35D57C96"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lastRenderedPageBreak/>
        <w:t>отбирать с опорой на алгоритм учебных действий факты в учебном тексте, тексте исторического источника по истории России начала XVI–конца XVII в. и Новой истории XVI–XVII вв., которые могут быть использованы для подтверждения/опровержения заданной точки зрения;</w:t>
      </w:r>
    </w:p>
    <w:p w14:paraId="5A194A60"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sz w:val="28"/>
          <w:szCs w:val="28"/>
        </w:rPr>
        <w:t>использовать материал по истории родного края для изучения</w:t>
      </w:r>
      <w:r w:rsidRPr="00D4058C">
        <w:rPr>
          <w:rFonts w:ascii="Times New Roman" w:hAnsi="Times New Roman" w:cs="Times New Roman"/>
          <w:sz w:val="28"/>
        </w:rPr>
        <w:t xml:space="preserve"> особенностей исторического развития своего региона.</w:t>
      </w:r>
    </w:p>
    <w:p w14:paraId="17473472"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Предметные результаты по итогам </w:t>
      </w:r>
      <w:r w:rsidRPr="00D4058C">
        <w:rPr>
          <w:rFonts w:ascii="Times New Roman" w:hAnsi="Times New Roman"/>
          <w:b/>
          <w:sz w:val="28"/>
          <w:szCs w:val="28"/>
        </w:rPr>
        <w:t>четвертого года</w:t>
      </w:r>
      <w:r w:rsidRPr="00D4058C">
        <w:rPr>
          <w:rFonts w:ascii="Times New Roman" w:hAnsi="Times New Roman"/>
          <w:sz w:val="28"/>
          <w:szCs w:val="28"/>
        </w:rPr>
        <w:t xml:space="preserve"> изучения учебного предмета «История России. Всеобщая история» должны отражать сформированность умений:</w:t>
      </w:r>
    </w:p>
    <w:p w14:paraId="21B3BEA6"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 xml:space="preserve">определять с опорой на алгоритм учебных действий длительность исторических процессов, последовательность событий, явлений, процессов истории России конца XVII–XVIII в. и Новой истории XVIII в., соотносить их с историческими периодами, синхронизировать события (явления, процессы) истории разных стран и народов, определять современников исторических событий (явлений, процессов): </w:t>
      </w:r>
    </w:p>
    <w:p w14:paraId="07A5B9DA" w14:textId="77777777" w:rsidR="00427096" w:rsidRPr="00D4058C" w:rsidRDefault="00427096" w:rsidP="00427096">
      <w:pPr>
        <w:spacing w:after="0" w:line="360" w:lineRule="auto"/>
        <w:ind w:left="142"/>
        <w:rPr>
          <w:rFonts w:ascii="Times New Roman" w:eastAsia="Times New Roman" w:hAnsi="Times New Roman" w:cs="Times New Roman"/>
          <w:b/>
          <w:sz w:val="28"/>
        </w:rPr>
      </w:pPr>
      <w:r w:rsidRPr="00D4058C">
        <w:rPr>
          <w:rFonts w:ascii="Times New Roman" w:eastAsia="Times New Roman" w:hAnsi="Times New Roman" w:cs="Times New Roman"/>
          <w:b/>
          <w:sz w:val="28"/>
        </w:rPr>
        <w:t>История России</w:t>
      </w:r>
    </w:p>
    <w:p w14:paraId="7BD7A7F9"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Россия в эпоху преобразований Петра I</w:t>
      </w:r>
    </w:p>
    <w:p w14:paraId="1B53FC1D"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Россия в конце XVII в., необходимость реформ. Правление царевны Софьи. Предпосылки преобразований Петра I. Борьба за власть, начало царствования Петра I. Стрелецкие бунты. </w:t>
      </w:r>
    </w:p>
    <w:p w14:paraId="7FFB935D"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«Вечный мир» с Речью Посполитой. Крымские походы. Азовские походы. Великое посольство. Сподвижники Петра I. Северная война (1700–1721 гг.). Основание Санкт-Петербурга (1703 г.). Создание регулярной армии, военного флота. Полтавская битва (1709 г.).  Прутский поход. Гангутское сражение. Сражение у острова Гренгам. Ништадтский мир. Провозглашение России империей (1721 г.). Абсолютизм. Каспийский поход Петра I.</w:t>
      </w:r>
    </w:p>
    <w:p w14:paraId="715144C7"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Экономическая политика Петра I. Роль государства в создании промышленности. </w:t>
      </w:r>
    </w:p>
    <w:p w14:paraId="55C87902"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lastRenderedPageBreak/>
        <w:t xml:space="preserve">Реформы государственного управления. Учреждение Правительствующего Сената, коллегий, органов надзора. Издание указа о престолонаследии. </w:t>
      </w:r>
    </w:p>
    <w:p w14:paraId="06D71F2A"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Церковная реформа. Упразднение патриаршества и учреждение Святейшего Синода.</w:t>
      </w:r>
    </w:p>
    <w:p w14:paraId="05D35525"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Реформы местного управления. Табель о рангах. Переписи населения. Введение подушной подати. Изменение в положении сословий российского общества.</w:t>
      </w:r>
    </w:p>
    <w:p w14:paraId="1776197A" w14:textId="77777777" w:rsidR="00427096" w:rsidRPr="00D4058C" w:rsidRDefault="00427096" w:rsidP="00427096">
      <w:pPr>
        <w:spacing w:after="0" w:line="360" w:lineRule="auto"/>
        <w:ind w:firstLine="567"/>
        <w:jc w:val="both"/>
        <w:rPr>
          <w:rFonts w:ascii="Times New Roman" w:eastAsia="Times New Roman" w:hAnsi="Times New Roman" w:cs="Times New Roman"/>
          <w:i/>
          <w:sz w:val="28"/>
        </w:rPr>
      </w:pPr>
      <w:r w:rsidRPr="00D4058C">
        <w:rPr>
          <w:rFonts w:ascii="Times New Roman" w:eastAsia="Times New Roman" w:hAnsi="Times New Roman" w:cs="Times New Roman"/>
          <w:sz w:val="28"/>
        </w:rPr>
        <w:t xml:space="preserve">Социальные движения в первой четверти XVIII в.: </w:t>
      </w:r>
      <w:r w:rsidRPr="00D4058C">
        <w:rPr>
          <w:rFonts w:ascii="Times New Roman" w:eastAsia="Times New Roman" w:hAnsi="Times New Roman" w:cs="Times New Roman"/>
          <w:i/>
          <w:sz w:val="28"/>
        </w:rPr>
        <w:t>восстание в Башкирии, восстание под предводительством К.А. Булавина на Дону. Дело царевича Алексея.</w:t>
      </w:r>
    </w:p>
    <w:p w14:paraId="28BC172B"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Преобразования Петра I в области культуры: усиление влияния западноевропейской культуры на Россию, введение нового летоисчисления, гражданского шрифта, появление первой печатной газеты «Ведомости», развитие образования, открытие Кунсткамеры. Учреждение Академии наук в Петербурге (1725 г.).</w:t>
      </w:r>
    </w:p>
    <w:p w14:paraId="52D188CA"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Эпоха дворцовых переворотов</w:t>
      </w:r>
    </w:p>
    <w:p w14:paraId="4B7981C0"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Правление Екатерины I. Правление Петра II, Ссылка А.Д. Меншикова. Правление Анны Иоанновны, Создание Кабинета министров. Расширение привилегий дворянства. Создание Сухопутного шляхетского кадетского корпуса. Ивана VI Антоновича.</w:t>
      </w:r>
    </w:p>
    <w:p w14:paraId="0F7390D3"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Правление Елизаветы Петровны. Ликвидация внутренних таможен. М.В. Ломоносов и основание Московского университета (1755 г.). Основание Академии художеств.</w:t>
      </w:r>
    </w:p>
    <w:p w14:paraId="5F879B9C"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Правление Петра III. Манифест о вольности дворянской. Переворот 1762 г. Внешняя политика России эпохи дворцовых переворотов. Участие России в Семилетней войне.</w:t>
      </w:r>
    </w:p>
    <w:p w14:paraId="706988E9"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Правление Екатерины II</w:t>
      </w:r>
    </w:p>
    <w:p w14:paraId="1BB6394D"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Внутренняя политика Екатерины II. Особенности «просвещ</w:t>
      </w:r>
      <w:r>
        <w:rPr>
          <w:rFonts w:ascii="Times New Roman" w:hAnsi="Times New Roman"/>
          <w:sz w:val="28"/>
          <w:szCs w:val="28"/>
        </w:rPr>
        <w:t>е</w:t>
      </w:r>
      <w:r w:rsidRPr="00D4058C">
        <w:rPr>
          <w:rFonts w:ascii="Times New Roman" w:hAnsi="Times New Roman"/>
          <w:sz w:val="28"/>
          <w:szCs w:val="28"/>
        </w:rPr>
        <w:t xml:space="preserve">нного абсолютизма» в России. Секуляризация церковных земель. Уложенная </w:t>
      </w:r>
      <w:r w:rsidRPr="00D4058C">
        <w:rPr>
          <w:rFonts w:ascii="Times New Roman" w:hAnsi="Times New Roman"/>
          <w:sz w:val="28"/>
          <w:szCs w:val="28"/>
        </w:rPr>
        <w:lastRenderedPageBreak/>
        <w:t>комиссия. Экономическая и финансовая политика правительства. Начало выпуска ассигнаций. Издание манифеста о свободе предпринимательства. Губернская реформа. Издание Жалованных грамот дворянству и городам. Положение сословий российского общества.</w:t>
      </w:r>
    </w:p>
    <w:p w14:paraId="38C0ECC1"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Национальная политика. Ликвидация украинского гетманства. Укрепление начал веротерпимости.</w:t>
      </w:r>
    </w:p>
    <w:p w14:paraId="5C478147" w14:textId="77777777" w:rsidR="00427096" w:rsidRPr="00D4058C" w:rsidRDefault="00427096" w:rsidP="00427096">
      <w:pPr>
        <w:spacing w:after="0" w:line="360" w:lineRule="auto"/>
        <w:ind w:firstLine="567"/>
        <w:jc w:val="both"/>
        <w:rPr>
          <w:rFonts w:ascii="Times New Roman" w:eastAsia="Times New Roman" w:hAnsi="Times New Roman" w:cs="Times New Roman"/>
          <w:sz w:val="28"/>
        </w:rPr>
      </w:pPr>
      <w:r w:rsidRPr="00D4058C">
        <w:rPr>
          <w:rFonts w:ascii="Times New Roman" w:eastAsia="Times New Roman" w:hAnsi="Times New Roman" w:cs="Times New Roman"/>
          <w:sz w:val="28"/>
        </w:rPr>
        <w:t xml:space="preserve">Экономическое развитие России во второй половине XVIII в. Крепостной и вольнонаемный труд. Хозяйственное освоение Новороссии, Северного Кавказа, Поволжья, Урала. Издание манифеста о свободе предпринимательства. Торговые договоры со странами Европы. Обострение социальных противоречий. </w:t>
      </w:r>
      <w:r w:rsidRPr="00D4058C">
        <w:rPr>
          <w:rFonts w:ascii="Times New Roman" w:eastAsia="Times New Roman" w:hAnsi="Times New Roman" w:cs="Times New Roman"/>
          <w:i/>
          <w:sz w:val="28"/>
        </w:rPr>
        <w:t>Чумной бунт.</w:t>
      </w:r>
      <w:r w:rsidRPr="00D4058C">
        <w:rPr>
          <w:rFonts w:ascii="Times New Roman" w:eastAsia="Times New Roman" w:hAnsi="Times New Roman" w:cs="Times New Roman"/>
          <w:sz w:val="28"/>
        </w:rPr>
        <w:t xml:space="preserve"> Восстание под предводительством Е.И. Пугачева (1773–1775 гг.). </w:t>
      </w:r>
    </w:p>
    <w:p w14:paraId="3E37607A"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Развитие общественной мысли.</w:t>
      </w:r>
    </w:p>
    <w:p w14:paraId="6D7D006F"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Внешняя политика России второй половины XVIII в. Борьба России за выход к Черному морю. Войны с Османской империей. Присоединение Крыма и Северного Причерноморья к Российской империи (1783 г.). Создание Черноморского флота. Взятие Измаила русскими войсками под командованием А.В. Суворова. Георгиевский трактат. Участие России в разделах Речи Посполитой. Отношения с Англией. Декларация о вооруженном нейтралитете. Борьба с революционной Францией.</w:t>
      </w:r>
    </w:p>
    <w:p w14:paraId="6F86938A"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Культурное пространство Российской империи в XVIII в.: публицистика и литература, первые журналы, развитие науки, географические экспедиции, достижения в технике, развитие образования, архитектура, изобразительное искусство, театр, быт и нравы.</w:t>
      </w:r>
    </w:p>
    <w:p w14:paraId="18D700A8"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Россия при Павле I</w:t>
      </w:r>
    </w:p>
    <w:p w14:paraId="0B40F9B0"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Внутренняя политика Павла I. Изменение порядка престолонаследия. Социальная политика Павла I. Издание манифеста о трехдневной барщине. </w:t>
      </w:r>
    </w:p>
    <w:p w14:paraId="56B78172"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Внешняя политика Павла I. Участие России в антифранцузских коалициях. Итальянский и Швейцарский походы А.В. Суворова (1799 г.). Военно-морские экспедиции Ф.Ф. Ушакова. </w:t>
      </w:r>
    </w:p>
    <w:p w14:paraId="58EDC835" w14:textId="77777777" w:rsidR="00427096" w:rsidRPr="00D4058C" w:rsidRDefault="00427096" w:rsidP="00427096">
      <w:pPr>
        <w:spacing w:after="0" w:line="360" w:lineRule="auto"/>
        <w:jc w:val="both"/>
        <w:rPr>
          <w:rFonts w:ascii="Times New Roman" w:hAnsi="Times New Roman"/>
          <w:b/>
          <w:sz w:val="28"/>
          <w:szCs w:val="28"/>
        </w:rPr>
      </w:pPr>
      <w:r w:rsidRPr="00D4058C">
        <w:rPr>
          <w:rFonts w:ascii="Times New Roman" w:hAnsi="Times New Roman"/>
          <w:b/>
          <w:sz w:val="28"/>
          <w:szCs w:val="28"/>
        </w:rPr>
        <w:lastRenderedPageBreak/>
        <w:t>Всеобщая история (Новая история XVIII в.)</w:t>
      </w:r>
    </w:p>
    <w:p w14:paraId="35267245"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Эпоха Просвещения. Изменения в культуре. </w:t>
      </w:r>
    </w:p>
    <w:p w14:paraId="1EFA92D1"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Социально-экономическое развитие Англии. Промышленный переворот. Развитие парламентской монархии в Англии в XVIII в. Возникновение промышленной буржуазии и промышленного пролетариата.</w:t>
      </w:r>
    </w:p>
    <w:p w14:paraId="0DDF15EC"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Абсолютная монархия во Франции. Особенности положения третьего сословия. Причины и этапы Великой французской революции.</w:t>
      </w:r>
    </w:p>
    <w:p w14:paraId="4258C8D7"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Своеобразие Священной Римской империи германской нации и государств, входивших в ее состав. Создание королевства Пруссия. </w:t>
      </w:r>
    </w:p>
    <w:p w14:paraId="631DAC3B"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Национальное и политическое своеобразие монархии Габсбургов. </w:t>
      </w:r>
    </w:p>
    <w:p w14:paraId="04654242"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Характерные черты международных отношений XVIII в. </w:t>
      </w:r>
    </w:p>
    <w:p w14:paraId="3BAB83E4"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Конфликт британских колоний в Северной Америке с метрополией. Война за независимость США. </w:t>
      </w:r>
    </w:p>
    <w:p w14:paraId="3DEF9839" w14:textId="77777777" w:rsidR="00427096" w:rsidRPr="00D4058C" w:rsidRDefault="00427096" w:rsidP="00427096">
      <w:pPr>
        <w:spacing w:after="0" w:line="360" w:lineRule="auto"/>
        <w:ind w:firstLine="567"/>
        <w:jc w:val="both"/>
        <w:rPr>
          <w:rFonts w:ascii="Times New Roman" w:eastAsia="Times New Roman" w:hAnsi="Times New Roman" w:cs="Times New Roman"/>
          <w:sz w:val="28"/>
        </w:rPr>
      </w:pPr>
      <w:r w:rsidRPr="00D4058C">
        <w:rPr>
          <w:rFonts w:ascii="Times New Roman" w:eastAsia="Times New Roman" w:hAnsi="Times New Roman" w:cs="Times New Roman"/>
          <w:sz w:val="28"/>
        </w:rPr>
        <w:t>Французская революция XVIII в.</w:t>
      </w:r>
    </w:p>
    <w:p w14:paraId="2BAF86BE"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Международные отношения в XVIII в.</w:t>
      </w:r>
    </w:p>
    <w:p w14:paraId="07D0FE2B"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Влияние Французской революции на международные процессы. </w:t>
      </w:r>
    </w:p>
    <w:p w14:paraId="77B3749C"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Реакция цивилизаций Востока на экспансию Запада: отторжение и изоляция, сопротивление и подчинение. Создание колониальных империй. Внутренняя и внешняя политика Османской империи, Индии, Китая, Японии.</w:t>
      </w:r>
    </w:p>
    <w:p w14:paraId="3A8D7F55"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 xml:space="preserve">объяснять </w:t>
      </w:r>
      <w:r w:rsidRPr="00D4058C">
        <w:rPr>
          <w:rFonts w:ascii="Times New Roman CYR" w:eastAsia="Times New Roman CYR" w:hAnsi="Times New Roman CYR" w:cs="Times New Roman CYR"/>
          <w:sz w:val="28"/>
          <w:shd w:val="clear" w:color="auto" w:fill="FFFFFF"/>
        </w:rPr>
        <w:t xml:space="preserve">с опорой на справочный материал </w:t>
      </w:r>
      <w:r w:rsidRPr="00D4058C">
        <w:rPr>
          <w:rFonts w:ascii="Times New Roman" w:hAnsi="Times New Roman" w:cs="Times New Roman"/>
          <w:sz w:val="28"/>
        </w:rPr>
        <w:t>смысл изученных исторических понятий по истории России конца XVII–XVIII в. и Новой истории XVIII в., в том числе:</w:t>
      </w:r>
    </w:p>
    <w:p w14:paraId="615AA0B1"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4F271B">
        <w:rPr>
          <w:rFonts w:ascii="Times New Roman" w:hAnsi="Times New Roman"/>
          <w:b/>
          <w:sz w:val="28"/>
          <w:szCs w:val="28"/>
        </w:rPr>
        <w:t>Россия в эпоху преобразований Петра I:</w:t>
      </w:r>
      <w:r w:rsidRPr="00D4058C">
        <w:rPr>
          <w:rFonts w:ascii="Times New Roman" w:hAnsi="Times New Roman"/>
          <w:sz w:val="28"/>
          <w:szCs w:val="28"/>
        </w:rPr>
        <w:t xml:space="preserve"> модернизация, меркантилизм, протекционизм, гвардия, империя, коллегии, губерния, крепостная мануфактура, рекрутские наборы, ревизия, обер-прокурор, фискал, прибыльщик, приписные и посессионные крестьяне, ассамблея, ратуша, магистрат, барокко, император, Сенат,Синод, подушная подать;</w:t>
      </w:r>
    </w:p>
    <w:p w14:paraId="6CD384B5"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4F271B">
        <w:rPr>
          <w:rFonts w:ascii="Times New Roman" w:hAnsi="Times New Roman"/>
          <w:b/>
          <w:sz w:val="28"/>
          <w:szCs w:val="28"/>
        </w:rPr>
        <w:t>Эпоха дворцовых переворотов:</w:t>
      </w:r>
      <w:r w:rsidRPr="00D4058C">
        <w:rPr>
          <w:rFonts w:ascii="Times New Roman" w:hAnsi="Times New Roman"/>
          <w:sz w:val="28"/>
          <w:szCs w:val="28"/>
        </w:rPr>
        <w:t xml:space="preserve"> «Кондиции». «Бироновщина», Кабинет министров, рококо, дворцовый переворот;</w:t>
      </w:r>
    </w:p>
    <w:p w14:paraId="09970EDD"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4F271B">
        <w:rPr>
          <w:rFonts w:ascii="Times New Roman" w:hAnsi="Times New Roman"/>
          <w:b/>
          <w:sz w:val="28"/>
          <w:szCs w:val="28"/>
        </w:rPr>
        <w:t>Правление Екатерины II:</w:t>
      </w:r>
      <w:r w:rsidRPr="00D4058C">
        <w:rPr>
          <w:rFonts w:ascii="Times New Roman" w:hAnsi="Times New Roman"/>
          <w:sz w:val="28"/>
          <w:szCs w:val="28"/>
        </w:rPr>
        <w:t xml:space="preserve"> барщинное и оброчное хозяйство, </w:t>
      </w:r>
      <w:r w:rsidRPr="00D4058C">
        <w:rPr>
          <w:rFonts w:ascii="Times New Roman" w:hAnsi="Times New Roman"/>
          <w:sz w:val="28"/>
          <w:szCs w:val="28"/>
        </w:rPr>
        <w:lastRenderedPageBreak/>
        <w:t>«просвещенный абсолютизм», жалованная грамота, секуляризация, гильдия, классицизм, сентиментализм;</w:t>
      </w:r>
    </w:p>
    <w:p w14:paraId="0321F88D"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4F271B">
        <w:rPr>
          <w:rFonts w:ascii="Times New Roman" w:hAnsi="Times New Roman"/>
          <w:b/>
          <w:sz w:val="28"/>
          <w:szCs w:val="28"/>
        </w:rPr>
        <w:t>Новая история (история зарубежных стран XVIII вв.):</w:t>
      </w:r>
      <w:r w:rsidRPr="00D4058C">
        <w:rPr>
          <w:rFonts w:ascii="Times New Roman" w:hAnsi="Times New Roman"/>
          <w:sz w:val="28"/>
          <w:szCs w:val="28"/>
        </w:rPr>
        <w:t xml:space="preserve"> аграрная революция, эпоха Просвещения, теория естественных прав, теория разделения властей, «общественный договор», «народный суверенитет», промышленный переворот, конституция, монополия, </w:t>
      </w:r>
      <w:r w:rsidRPr="00D4058C">
        <w:rPr>
          <w:rFonts w:ascii="Times New Roman" w:hAnsi="Times New Roman"/>
          <w:i/>
          <w:sz w:val="28"/>
          <w:szCs w:val="28"/>
        </w:rPr>
        <w:t>жирондисты, якобинцы, термидорианцы</w:t>
      </w:r>
      <w:r w:rsidRPr="00D4058C">
        <w:rPr>
          <w:rFonts w:ascii="Times New Roman" w:hAnsi="Times New Roman"/>
          <w:sz w:val="28"/>
          <w:szCs w:val="28"/>
        </w:rPr>
        <w:t>;</w:t>
      </w:r>
    </w:p>
    <w:p w14:paraId="4948D88B"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составлять план изучаемой темы с опорой на алгоритм учебных действий рассказывать по плану об исторических событиях, процессах, явлениях, деятелях истории России конца XVII–XVIII в. и Новой истории XVIII в., корректно используя информацию, представленную в исторических источниках различного типа, изученные понятия, в том числе описывать:</w:t>
      </w:r>
    </w:p>
    <w:p w14:paraId="0AA8237E"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роль сподвижников Петра I в процессе преобразований;</w:t>
      </w:r>
    </w:p>
    <w:p w14:paraId="6F665ED4"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систему управления страной, сложившуюся в результате преобразований Петра I;</w:t>
      </w:r>
    </w:p>
    <w:p w14:paraId="4550E4D9"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 xml:space="preserve">преобразования Петра I в области культуры: усиление влияния западноевропейской культуры на Россию, введение нового летоисчисления, гражданского шрифта, появление первой печатной газеты «Ведомости», развитие образования, открытие Кунсткамеры; </w:t>
      </w:r>
    </w:p>
    <w:p w14:paraId="4B684028"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социально-экономическое и политическое развитие эпохи дворцовых переворотов;</w:t>
      </w:r>
    </w:p>
    <w:p w14:paraId="79722AE0"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положение сословий российского общества в период правления Екатерины II;</w:t>
      </w:r>
    </w:p>
    <w:p w14:paraId="2BE3C63E"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культурное пространство Российской империи в XVIII в.: публицистику и литературу, первые журналы, развитие науки, географические экспедиции, достижения в технике, развитие образования, архитектуру, изобразительное искусство, театр;</w:t>
      </w:r>
    </w:p>
    <w:p w14:paraId="5C38FD88"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повседневную жизнь и быт правящей элиты и основной массы населения;</w:t>
      </w:r>
    </w:p>
    <w:p w14:paraId="11632F6A"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развитие общественной мысли в России в XVIII в.;</w:t>
      </w:r>
    </w:p>
    <w:p w14:paraId="251EA34A"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идеи эпохи Просвещения;</w:t>
      </w:r>
    </w:p>
    <w:p w14:paraId="236B270D"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lastRenderedPageBreak/>
        <w:t>культуру стран Европы эпохи Просвещения;</w:t>
      </w:r>
    </w:p>
    <w:p w14:paraId="60C5D70B"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читать и анализировать историческую карту/схему по истории России конца XVII–XVIII в. и Новой истории XVIII в. используя «ленту времени»; на основе анализа характеризовать социально-экономическое и политическое развитие изучаемого региона в указанный период, проводить сравнение после предварительного анализа социально-экономических и геополитических условий существования государств, народов, делать выводы о причинах, результатах и последствиях исторических событий (явлений, процессов);</w:t>
      </w:r>
    </w:p>
    <w:p w14:paraId="20D7991D"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 xml:space="preserve">использовать карту родного края для анализа исторической информации и рассказа о событиях региональной истории; </w:t>
      </w:r>
    </w:p>
    <w:p w14:paraId="0A19B864"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привлекать контекстную информацию из различных источников при работе с исторической картой по истории России конца XVII–XVIII в. и Новой истории XVIII в.;</w:t>
      </w:r>
    </w:p>
    <w:p w14:paraId="17C3996A"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наносить на контурную карту различные объекты с опорой на атлас и другие источники информации; заполнять легенду карты/схемы с опорой на алгоритм учебных действий;</w:t>
      </w:r>
    </w:p>
    <w:p w14:paraId="45E13D1E"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различать основные виды письменных источников по истории России конца XVII–XVIII в. и Новой истории XVIII в.;</w:t>
      </w:r>
    </w:p>
    <w:p w14:paraId="6CF277EB"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проводить атрибуцию письменного исторического источника по истории России конца XVII–XVIII в. и Новой истории XVIII в., анализировать представленную в нем информацию, позицию автора, участников событий, определять в тексте источника основную и второстепенную информацию с опорой на справочный материал;</w:t>
      </w:r>
    </w:p>
    <w:p w14:paraId="2CEF7246"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определять с опорой на алгоритм учебных действий смысловые связи отдельных положений письменного исторического источника истории России конца XVII–XVIII в. и Новой истории XVIII в., составлять на его основе план;</w:t>
      </w:r>
    </w:p>
    <w:p w14:paraId="78FFC3AA"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lastRenderedPageBreak/>
        <w:t>использовать контекстную информацию для осмысления событий (процессов, явлений), представленных в письменном историческом источнике по истории России конца XVII–XVIII в. и Новой истории XVIII в.;</w:t>
      </w:r>
    </w:p>
    <w:p w14:paraId="0702419B"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осуществлять с опорой на алгоритм учебных действий поиск дополнительной информации в справочной литературе, сети Интернет для решения различных учебных задач, понимать необходимость тщательного анализа исторической информации, найденной в литературе, сети Интернет, с точки зрения ее достоверности;</w:t>
      </w:r>
    </w:p>
    <w:p w14:paraId="7C9B79B3"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проводить атрибуцию различных видов вещественных исторических источников по истории России конца XVII–XVIII в. и Новой истории XVIII в., составлять их описание с опорой на план, используя контекстную информацию, объяснять после предварительного анализа обстоятельства появления вещественного исторического источника;</w:t>
      </w:r>
    </w:p>
    <w:p w14:paraId="7398B02D"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 xml:space="preserve">использовать условно-графическую, изобразительную наглядность и статистическую информацию при изучении событий (явлений, процессов), истории России конца XVII–XVIII в. и Новой истории XVIII в.; </w:t>
      </w:r>
    </w:p>
    <w:p w14:paraId="43AB9AC5"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подбирать изобразительную наглядность, иллюстрирующую события (явления, процессы) истории России конца XVII–XVIII в. и Новой истории XVIII в., используя заданные источники информации;</w:t>
      </w:r>
    </w:p>
    <w:p w14:paraId="295D4B1D"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группировать после предварительного анализа (систематизировать, обобщать) отдельные элементы знания по истории России конца XVII–XVIII в. и Новой истории XVIII в. по 2-3 признакам, составлять таблицы, схемы с опорой на алгоритм учебных действий;</w:t>
      </w:r>
    </w:p>
    <w:p w14:paraId="7B175F50"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анализировать с опорой на алгоритм учебных действий историческую ситуацию на основе учебного текста по истории России конца XVII–XVIII в. и Новой истории XVIII в., делать выводы, отвечать на вопросы;</w:t>
      </w:r>
    </w:p>
    <w:p w14:paraId="4AB080B7"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 xml:space="preserve">отвечать на вопросы, предполагающие воспроизведение, уточнение, понимание, анализ, синтез освоенного учебного материала по истории России конца XVII–XVIII в. и Новой истории XVIII в.; </w:t>
      </w:r>
    </w:p>
    <w:p w14:paraId="7046C1AC"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lastRenderedPageBreak/>
        <w:t>составлять с опорой на алгоритм учебных действий план изучаемой темы;</w:t>
      </w:r>
    </w:p>
    <w:p w14:paraId="6580D17A"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выделять и обобщать после предварительного анализа существенные признаки исторических событий (явлений, процессов) истории России конца XVII–XVIII в. и Новой истории XVIII в.; выделять наиболее значимые события в рамках исторических процессов;</w:t>
      </w:r>
    </w:p>
    <w:p w14:paraId="19F1280A"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определять с опорой на справочный материал и указывать причины, предпосылки, повод, последствия, значение исторических событий (явлений, процессов) на основе изученного материала по истории России конца XVII–XVIII в. и Новой истории XVIII в., излагать с опорой на план исторический материал, включающий причинно-следственные связи;</w:t>
      </w:r>
    </w:p>
    <w:p w14:paraId="5399BEA1"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сравнивать с опорой на алгоритм учебных действий изученные исторические события, явления, процессы в истории России конца XVII–XVIII в. и Новой истории XVIII в., взгляды исторических деятелей, по 2-3 критериям, результаты оформлять в виде таблицы; на основе сравнения делать вывод;</w:t>
      </w:r>
    </w:p>
    <w:p w14:paraId="4C330CC4"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определять и объяснять с опорой на фактический материал свое отношение к наиболее значительным событиям истории России конца XVII–XVIII в. и Новой истории XVIII в., достижениям и историческим личностям;</w:t>
      </w:r>
    </w:p>
    <w:p w14:paraId="5D7D92B8"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отбирать с опорой на алгоритм учебных действий факты, которые могут быть использованы для подтверждения/опровержения заданной точки зрения, объяснять после предварительного анализа, как определенные факты могут быть использованы для подтверждения/опровержения какой-либо оценки исторических событий;</w:t>
      </w:r>
    </w:p>
    <w:p w14:paraId="35727CAE"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использовать материал по истории родного края для изучения особенностей исторического развития своего региона.</w:t>
      </w:r>
    </w:p>
    <w:p w14:paraId="0425DEE7"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Предметные результаты по итогам </w:t>
      </w:r>
      <w:r w:rsidRPr="00D4058C">
        <w:rPr>
          <w:rFonts w:ascii="Times New Roman" w:hAnsi="Times New Roman"/>
          <w:b/>
          <w:sz w:val="28"/>
          <w:szCs w:val="28"/>
        </w:rPr>
        <w:t>пятого года</w:t>
      </w:r>
      <w:r w:rsidRPr="00D4058C">
        <w:rPr>
          <w:rFonts w:ascii="Times New Roman" w:hAnsi="Times New Roman"/>
          <w:sz w:val="28"/>
          <w:szCs w:val="28"/>
        </w:rPr>
        <w:t xml:space="preserve"> изучения учебного предмета «История России. Всеобщая история» должны отражать сформированность умений:</w:t>
      </w:r>
    </w:p>
    <w:p w14:paraId="3BE50688"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lastRenderedPageBreak/>
        <w:t xml:space="preserve">определять с опорой на алгоритм учебных действий длительность исторических процессов, последовательность событий, явлений, процессов истории России XIX – начала XX в. и Новой истории XIX – начала XX в., соотносить их с историческими периодами, синхронизировать события (явления, процессы) истории разных стран и народов, определять современников исторических событий (явлений, процессов): </w:t>
      </w:r>
    </w:p>
    <w:p w14:paraId="5C38553D" w14:textId="77777777" w:rsidR="00427096" w:rsidRPr="00D4058C" w:rsidRDefault="00427096" w:rsidP="00427096">
      <w:pPr>
        <w:spacing w:after="0" w:line="360" w:lineRule="auto"/>
        <w:jc w:val="both"/>
        <w:rPr>
          <w:rFonts w:ascii="Times New Roman" w:hAnsi="Times New Roman"/>
          <w:b/>
          <w:sz w:val="28"/>
          <w:szCs w:val="28"/>
        </w:rPr>
      </w:pPr>
      <w:r w:rsidRPr="00D4058C">
        <w:rPr>
          <w:rFonts w:ascii="Times New Roman" w:hAnsi="Times New Roman"/>
          <w:b/>
          <w:sz w:val="28"/>
          <w:szCs w:val="28"/>
        </w:rPr>
        <w:t>История России</w:t>
      </w:r>
    </w:p>
    <w:p w14:paraId="782AEA16"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Россия в эпоху правления Александра I</w:t>
      </w:r>
    </w:p>
    <w:p w14:paraId="21634189"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Политический строй, сословная структура российского общества в начале XIX в. Переворот 11 марта 1801 г. Внутренняя политика в 1801–1811 гг. Негласный комитет. Издание указа о «вольных хлебопашцах». Реформа народного просвещения. Учреждение в России министерств. Разработка М.М. Сперанским реформы государственного управления. Учреждение Государственного совета.</w:t>
      </w:r>
    </w:p>
    <w:p w14:paraId="77D5DBD7" w14:textId="77777777" w:rsidR="00427096" w:rsidRPr="00D4058C" w:rsidRDefault="00427096" w:rsidP="00427096">
      <w:pPr>
        <w:spacing w:after="0" w:line="360" w:lineRule="auto"/>
        <w:ind w:firstLine="567"/>
        <w:jc w:val="both"/>
        <w:rPr>
          <w:rFonts w:ascii="Times New Roman" w:eastAsia="Times New Roman" w:hAnsi="Times New Roman" w:cs="Times New Roman"/>
          <w:i/>
          <w:sz w:val="28"/>
        </w:rPr>
      </w:pPr>
      <w:r w:rsidRPr="00D4058C">
        <w:rPr>
          <w:rFonts w:ascii="Times New Roman" w:eastAsia="Times New Roman" w:hAnsi="Times New Roman" w:cs="Times New Roman"/>
          <w:sz w:val="28"/>
        </w:rPr>
        <w:t xml:space="preserve">Положение России в мире на рубеже XVIII–XIX вв. Внешняя политика России. Войны России с Турцией и Ираном. Расширение российского присутствия на Кавказе. Заключение Тильзитского мира (1807 г.). Присоединение к России Финляндии </w:t>
      </w:r>
      <w:r w:rsidRPr="00D4058C">
        <w:rPr>
          <w:rFonts w:ascii="Times New Roman" w:eastAsia="Times New Roman" w:hAnsi="Times New Roman" w:cs="Times New Roman"/>
          <w:i/>
          <w:sz w:val="28"/>
        </w:rPr>
        <w:t>и утверждение конституции Великого княжества Финляндского.</w:t>
      </w:r>
    </w:p>
    <w:p w14:paraId="625FB459"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Отечественная война 1812 г. Бородинская битва (1812 г.). М.И.Кутузов. Заграничный поход русской армии. Венский конгресс (1815 г.) и его решения. Священный союз. Венская система и усиление роли России в международных делах.</w:t>
      </w:r>
    </w:p>
    <w:p w14:paraId="0C96B43E"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Дарование конституции Царству Польскому. Усиление политической реакции в начале 1820-х гг. </w:t>
      </w:r>
    </w:p>
    <w:p w14:paraId="0C8D764F" w14:textId="77777777" w:rsidR="00427096" w:rsidRPr="00D4058C" w:rsidRDefault="00427096" w:rsidP="00427096">
      <w:pPr>
        <w:spacing w:after="0" w:line="360" w:lineRule="auto"/>
        <w:ind w:firstLine="567"/>
        <w:jc w:val="both"/>
        <w:rPr>
          <w:rFonts w:ascii="Times New Roman" w:eastAsia="Times New Roman" w:hAnsi="Times New Roman" w:cs="Times New Roman"/>
          <w:sz w:val="28"/>
        </w:rPr>
      </w:pPr>
      <w:r w:rsidRPr="00D4058C">
        <w:rPr>
          <w:rFonts w:ascii="Times New Roman" w:eastAsia="Times New Roman" w:hAnsi="Times New Roman" w:cs="Times New Roman"/>
          <w:sz w:val="28"/>
        </w:rPr>
        <w:t xml:space="preserve">Движение декабристов. </w:t>
      </w:r>
      <w:r w:rsidRPr="00D4058C">
        <w:rPr>
          <w:rFonts w:ascii="Times New Roman" w:eastAsia="Times New Roman" w:hAnsi="Times New Roman" w:cs="Times New Roman"/>
          <w:i/>
          <w:sz w:val="28"/>
        </w:rPr>
        <w:t xml:space="preserve">Деятельность Союза спасения, Союза благоденствия, Южного и Северного обществ. </w:t>
      </w:r>
      <w:r w:rsidRPr="00D4058C">
        <w:rPr>
          <w:rFonts w:ascii="Times New Roman" w:eastAsia="Times New Roman" w:hAnsi="Times New Roman" w:cs="Times New Roman"/>
          <w:sz w:val="28"/>
        </w:rPr>
        <w:t>Восстание 14 декабря 1825 г. Восстание Черниговского полка на Украине.</w:t>
      </w:r>
    </w:p>
    <w:p w14:paraId="2A0068A0"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Правление Николая I</w:t>
      </w:r>
    </w:p>
    <w:p w14:paraId="6CBA973E"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lastRenderedPageBreak/>
        <w:t xml:space="preserve">Следствие и суд по делу декабристов. Создание III отделения Собственной Его Императорского Величества канцелярии. Создание Свода законов Российской империи. Укрепление роли государственного аппарата. </w:t>
      </w:r>
    </w:p>
    <w:p w14:paraId="4D490C8D"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Цензурные уставы 1826 и 1828 гг., цензурная политика 1830–1840-х гг. Деятельность министерства народного просвещения при С.С. Уварове. Официальная идеология: «православие, самодержавие, народность». Ужесточение цензуры. Деятельность министерства народного просвещения. Русская православная церковь и государство. </w:t>
      </w:r>
    </w:p>
    <w:p w14:paraId="06734DC6"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Рост городов. Начало промышленного переворота и его особенности в России. Строительство первых железных дорог. Финансовая реформа Е.Ф. Канкрина. Стабилизация финансовой системы. Улучшение положения государственных крестьян. </w:t>
      </w:r>
    </w:p>
    <w:p w14:paraId="107B6286"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Общественная жизнь в 1830–1850-е гг.: официальная идеология, славянофилы и западники, складывание теории русского социализма.</w:t>
      </w:r>
    </w:p>
    <w:p w14:paraId="687F6DFE"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Народы России. Кавказская война. </w:t>
      </w:r>
    </w:p>
    <w:p w14:paraId="7BAB95C4"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Внешняя политика России. Войны России с Турцией и Ираном. Россия и европейские революции 1848–1849 гг. Восточный вопрос во внешней политике России. Крымская война (1853–1856 гг.). Заключение Парижского мира (1856 г.).</w:t>
      </w:r>
    </w:p>
    <w:p w14:paraId="009D8102"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Россия в правление Александра II</w:t>
      </w:r>
    </w:p>
    <w:p w14:paraId="356AE67F"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Начало правления Александра II. Подготовка Крестьянской реформы. Крестьянская реформа 1861 г. и ее последствия. Земская и городская реформы. Судебная реформа (1864 г.). Военные реформы. Введение всеобщей (всесословной) воинской повинности (1874 г.). Реформы в области просвещения. «Конституция» М.Т. Лорис-Меликова.</w:t>
      </w:r>
    </w:p>
    <w:p w14:paraId="61195587"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Национальная и религиозная политика. Общественное движение. Особенности российского либерализма середины 1850-х – начала 1860-х гг. Консерваторы. Основные направления в революционном народничестве. Народнические организации второй половины 1860-х–начала 1870-х гг. </w:t>
      </w:r>
      <w:r w:rsidRPr="00D4058C">
        <w:rPr>
          <w:rFonts w:ascii="Times New Roman" w:hAnsi="Times New Roman"/>
          <w:sz w:val="28"/>
          <w:szCs w:val="28"/>
        </w:rPr>
        <w:lastRenderedPageBreak/>
        <w:t>Хождение в народ. Деятельность «Народной воли». Убийство Александра II (1881 г.).</w:t>
      </w:r>
    </w:p>
    <w:p w14:paraId="23F2F49C"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Основные направления внешней политики России в 1860–1870-х гг. Европейская политика России. Политика России в Средней Азии. Дальневосточная политика. Продажа Аляски. Русско-турецкая война 1877–1878 гг.</w:t>
      </w:r>
    </w:p>
    <w:p w14:paraId="3A9ED2F9"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России в правление Александра III</w:t>
      </w:r>
    </w:p>
    <w:p w14:paraId="7A106D2D"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Социально-экономическое развитие страны в конце XIX – начале XX в. Культура России в XIX в.</w:t>
      </w:r>
    </w:p>
    <w:p w14:paraId="63394591"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Внутренняя политика Александра III. Реформы и «контрреформы». Начало рабочего законодательства. Политика в области просвещения и печати. Ограничение местного самоуправления. Национальная и религиозная политика Александра III. </w:t>
      </w:r>
    </w:p>
    <w:p w14:paraId="272EAD02"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Экономическое развитие страны в 1880–1890-е гг.: реорганизация финансово-кредитной системы; завершение промышленного переворота, его последствия. Разложение сословий и формирование новых социальных страт.</w:t>
      </w:r>
    </w:p>
    <w:p w14:paraId="44AFFDB1"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Промышленный подъем на рубеже XIX–XX вв. </w:t>
      </w:r>
    </w:p>
    <w:p w14:paraId="2EA45295"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Внешняя политика Александра III. Россия в военно-политических блоках. Сближение России и Франции. Азиатская политика России.</w:t>
      </w:r>
    </w:p>
    <w:p w14:paraId="7100EB74"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Общественное движение в 1880–1890-х гг. </w:t>
      </w:r>
    </w:p>
    <w:p w14:paraId="4B55AC5D"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Развитие образования в России в XIX в. Учреждение Царскосельского лицея (1811 г.). Научные открытия. Открытие периодического закона химических элементов Д.И. Менделеевым. Развитие военно-полевой хирургии. Географические открытия и путешествия.</w:t>
      </w:r>
    </w:p>
    <w:p w14:paraId="30C242EE" w14:textId="77777777" w:rsidR="00427096" w:rsidRPr="00D4058C" w:rsidRDefault="00427096" w:rsidP="00427096">
      <w:pPr>
        <w:spacing w:after="0" w:line="360" w:lineRule="auto"/>
        <w:ind w:firstLine="567"/>
        <w:jc w:val="both"/>
        <w:rPr>
          <w:rFonts w:ascii="Times New Roman" w:eastAsia="Times New Roman" w:hAnsi="Times New Roman" w:cs="Times New Roman"/>
          <w:sz w:val="28"/>
        </w:rPr>
      </w:pPr>
      <w:r w:rsidRPr="00D4058C">
        <w:rPr>
          <w:rFonts w:ascii="Times New Roman" w:eastAsia="Times New Roman" w:hAnsi="Times New Roman" w:cs="Times New Roman"/>
          <w:sz w:val="28"/>
        </w:rPr>
        <w:t xml:space="preserve">Особенности и основные стили в художественной культуре. Литература. Театр. Музыкальное искусство. </w:t>
      </w:r>
      <w:r w:rsidRPr="00D4058C">
        <w:rPr>
          <w:rFonts w:ascii="Times New Roman" w:eastAsia="Times New Roman" w:hAnsi="Times New Roman" w:cs="Times New Roman"/>
          <w:i/>
          <w:sz w:val="28"/>
        </w:rPr>
        <w:t>«Могучая кучка».</w:t>
      </w:r>
      <w:r w:rsidRPr="00D4058C">
        <w:rPr>
          <w:rFonts w:ascii="Times New Roman" w:eastAsia="Times New Roman" w:hAnsi="Times New Roman" w:cs="Times New Roman"/>
          <w:sz w:val="28"/>
        </w:rPr>
        <w:t xml:space="preserve"> Живопись. </w:t>
      </w:r>
      <w:r w:rsidRPr="00D4058C">
        <w:rPr>
          <w:rFonts w:ascii="Times New Roman" w:eastAsia="Times New Roman" w:hAnsi="Times New Roman" w:cs="Times New Roman"/>
          <w:i/>
          <w:sz w:val="28"/>
        </w:rPr>
        <w:t>Возникновение «Товарищества передвижных художественных выставок».</w:t>
      </w:r>
      <w:r w:rsidRPr="00D4058C">
        <w:rPr>
          <w:rFonts w:ascii="Times New Roman" w:eastAsia="Times New Roman" w:hAnsi="Times New Roman" w:cs="Times New Roman"/>
          <w:sz w:val="28"/>
        </w:rPr>
        <w:t xml:space="preserve"> Архитектура. Скульптура.</w:t>
      </w:r>
    </w:p>
    <w:p w14:paraId="278E6174"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Кризис империи в начале ХХ в.</w:t>
      </w:r>
    </w:p>
    <w:p w14:paraId="1C3D7370"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Николай II</w:t>
      </w:r>
    </w:p>
    <w:p w14:paraId="7C82506C" w14:textId="77777777" w:rsidR="00427096" w:rsidRPr="00D4058C" w:rsidRDefault="00427096" w:rsidP="00427096">
      <w:pPr>
        <w:spacing w:after="0" w:line="360" w:lineRule="auto"/>
        <w:ind w:firstLine="567"/>
        <w:jc w:val="both"/>
        <w:rPr>
          <w:rFonts w:ascii="Times New Roman" w:eastAsia="Times New Roman" w:hAnsi="Times New Roman" w:cs="Times New Roman"/>
          <w:sz w:val="28"/>
        </w:rPr>
      </w:pPr>
      <w:r w:rsidRPr="00D4058C">
        <w:rPr>
          <w:rFonts w:ascii="Times New Roman" w:eastAsia="Times New Roman" w:hAnsi="Times New Roman" w:cs="Times New Roman"/>
          <w:sz w:val="28"/>
        </w:rPr>
        <w:lastRenderedPageBreak/>
        <w:t xml:space="preserve">Общественно-политические движения и политические партии в начале XX в. Российская социал-демократия. II съезд РСДРП. Антиправительственное движение в 1901–1904 гг. «Зубатовский социализм». Первая российская революция 1905–1907 гг. Издание Манифеста 17 октября 1905 г. Зарождение российского парламентаризма. Формирование многопартийной системы. Основные государственные законы 1906 г. </w:t>
      </w:r>
    </w:p>
    <w:p w14:paraId="2E543D0A" w14:textId="77777777" w:rsidR="00427096" w:rsidRPr="00D4058C" w:rsidRDefault="00427096" w:rsidP="00427096">
      <w:pPr>
        <w:spacing w:after="0" w:line="360" w:lineRule="auto"/>
        <w:ind w:firstLine="567"/>
        <w:jc w:val="both"/>
        <w:rPr>
          <w:rFonts w:ascii="Times New Roman" w:eastAsia="Times New Roman" w:hAnsi="Times New Roman" w:cs="Times New Roman"/>
          <w:sz w:val="28"/>
        </w:rPr>
      </w:pPr>
      <w:r w:rsidRPr="00D4058C">
        <w:rPr>
          <w:rFonts w:ascii="Times New Roman" w:eastAsia="Times New Roman" w:hAnsi="Times New Roman" w:cs="Times New Roman"/>
          <w:sz w:val="28"/>
        </w:rPr>
        <w:t xml:space="preserve">Деятельность I Государственной думы. </w:t>
      </w:r>
    </w:p>
    <w:p w14:paraId="70B68192" w14:textId="77777777" w:rsidR="00427096" w:rsidRPr="00D4058C" w:rsidRDefault="00427096" w:rsidP="00427096">
      <w:pPr>
        <w:spacing w:after="0" w:line="360" w:lineRule="auto"/>
        <w:ind w:firstLine="567"/>
        <w:jc w:val="both"/>
        <w:rPr>
          <w:rFonts w:ascii="Times New Roman" w:eastAsia="Times New Roman" w:hAnsi="Times New Roman" w:cs="Times New Roman"/>
          <w:sz w:val="28"/>
        </w:rPr>
      </w:pPr>
      <w:r w:rsidRPr="00D4058C">
        <w:rPr>
          <w:rFonts w:ascii="Times New Roman" w:eastAsia="Times New Roman" w:hAnsi="Times New Roman" w:cs="Times New Roman"/>
          <w:sz w:val="28"/>
        </w:rPr>
        <w:t>Программа системных реформ П.А. Столыпина: масштаб и результаты. Издание указа, разрешавшего крестьянам выделять свое хозяйство из общины вместе с землей (1906 г.).</w:t>
      </w:r>
    </w:p>
    <w:p w14:paraId="2495AF2F" w14:textId="77777777" w:rsidR="00427096" w:rsidRPr="00D4058C" w:rsidRDefault="00427096" w:rsidP="00427096">
      <w:pPr>
        <w:spacing w:after="0" w:line="360" w:lineRule="auto"/>
        <w:ind w:firstLine="567"/>
        <w:jc w:val="both"/>
        <w:rPr>
          <w:rFonts w:ascii="Times New Roman" w:eastAsia="Times New Roman" w:hAnsi="Times New Roman" w:cs="Times New Roman"/>
          <w:sz w:val="28"/>
        </w:rPr>
      </w:pPr>
      <w:r w:rsidRPr="00D4058C">
        <w:rPr>
          <w:rFonts w:ascii="Times New Roman" w:eastAsia="Times New Roman" w:hAnsi="Times New Roman" w:cs="Times New Roman"/>
          <w:sz w:val="28"/>
        </w:rPr>
        <w:t>Деятельность II Государственной думы. Третьеиюньский государственный переворот. Издание избирательного закона 3 июня 1907 г., завершение Первой российской революции.</w:t>
      </w:r>
    </w:p>
    <w:p w14:paraId="1D6E5C58" w14:textId="77777777" w:rsidR="00427096" w:rsidRPr="00D4058C" w:rsidRDefault="00427096" w:rsidP="00427096">
      <w:pPr>
        <w:spacing w:after="0" w:line="360" w:lineRule="auto"/>
        <w:ind w:firstLine="567"/>
        <w:jc w:val="both"/>
        <w:rPr>
          <w:rFonts w:ascii="Times New Roman" w:eastAsia="Times New Roman" w:hAnsi="Times New Roman" w:cs="Times New Roman"/>
          <w:i/>
          <w:sz w:val="28"/>
        </w:rPr>
      </w:pPr>
      <w:r w:rsidRPr="00D4058C">
        <w:rPr>
          <w:rFonts w:ascii="Times New Roman" w:eastAsia="Times New Roman" w:hAnsi="Times New Roman" w:cs="Times New Roman"/>
          <w:i/>
          <w:sz w:val="28"/>
        </w:rPr>
        <w:t xml:space="preserve">III и IV Государственные думы. Общественное и политическое развитие России в 1907–1914 гг. </w:t>
      </w:r>
    </w:p>
    <w:p w14:paraId="2DD94D46" w14:textId="77777777" w:rsidR="00427096" w:rsidRPr="00D4058C" w:rsidRDefault="00427096" w:rsidP="00427096">
      <w:pPr>
        <w:spacing w:after="0" w:line="360" w:lineRule="auto"/>
        <w:ind w:firstLine="567"/>
        <w:jc w:val="both"/>
        <w:rPr>
          <w:rFonts w:ascii="Times New Roman" w:eastAsia="Times New Roman" w:hAnsi="Times New Roman" w:cs="Times New Roman"/>
          <w:sz w:val="28"/>
        </w:rPr>
      </w:pPr>
      <w:r w:rsidRPr="00D4058C">
        <w:rPr>
          <w:rFonts w:ascii="Times New Roman" w:eastAsia="Times New Roman" w:hAnsi="Times New Roman" w:cs="Times New Roman"/>
          <w:sz w:val="28"/>
        </w:rPr>
        <w:t>Внешняя политика Николая II. Мирные инициативы Николая II и международная конференция в Гааге. Русско-японская война 1904–1905 гг.  Заключение Портсмутского мира. Россия в системе международных отношений. Обострение русско-германских противоречий.</w:t>
      </w:r>
    </w:p>
    <w:p w14:paraId="04763DD7" w14:textId="77777777" w:rsidR="00427096" w:rsidRPr="00D4058C" w:rsidRDefault="00427096" w:rsidP="00427096">
      <w:pPr>
        <w:spacing w:after="0" w:line="360" w:lineRule="auto"/>
        <w:ind w:firstLine="567"/>
        <w:jc w:val="both"/>
        <w:rPr>
          <w:rFonts w:ascii="Times New Roman" w:eastAsia="Times New Roman" w:hAnsi="Times New Roman" w:cs="Times New Roman"/>
          <w:sz w:val="28"/>
        </w:rPr>
      </w:pPr>
      <w:r w:rsidRPr="00D4058C">
        <w:rPr>
          <w:rFonts w:ascii="Times New Roman" w:eastAsia="Times New Roman" w:hAnsi="Times New Roman" w:cs="Times New Roman"/>
          <w:sz w:val="28"/>
        </w:rPr>
        <w:t>«Серебряный век» российской культуры: основные тенденции развития русской культуры начала XX в. Развитие науки и образования. Развитие русской философии. Литература. Изобразительное искусство. Архитектура. Скульптура. Театральное и музыкальное искусство в России в начале XX в. Балет. Кинематограф. Культура народов Российской империи.</w:t>
      </w:r>
    </w:p>
    <w:p w14:paraId="472F188D" w14:textId="77777777" w:rsidR="00427096" w:rsidRPr="00D4058C" w:rsidRDefault="00427096" w:rsidP="00427096">
      <w:pPr>
        <w:spacing w:after="0" w:line="360" w:lineRule="auto"/>
        <w:jc w:val="both"/>
        <w:rPr>
          <w:rFonts w:ascii="Times New Roman" w:hAnsi="Times New Roman"/>
          <w:b/>
          <w:sz w:val="28"/>
          <w:szCs w:val="28"/>
        </w:rPr>
      </w:pPr>
      <w:r w:rsidRPr="00D4058C">
        <w:rPr>
          <w:rFonts w:ascii="Times New Roman" w:hAnsi="Times New Roman"/>
          <w:b/>
          <w:sz w:val="28"/>
          <w:szCs w:val="28"/>
        </w:rPr>
        <w:t>Всеобщая история (Новая история XIX – начала XX в.).</w:t>
      </w:r>
    </w:p>
    <w:p w14:paraId="74CDC2F2"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Первая империя во Франции. </w:t>
      </w:r>
    </w:p>
    <w:p w14:paraId="14BCA312"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Политическое и социально-экономическое развитие европейских стран в первой половине XIX в. Европейские революции 1830–1831 и 1848–1849 гг. Утверждение конституционных и парламентских монархий. </w:t>
      </w:r>
    </w:p>
    <w:p w14:paraId="23C8A569"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Международные отношения в первой половине XIX в. </w:t>
      </w:r>
    </w:p>
    <w:p w14:paraId="637E65A3"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lastRenderedPageBreak/>
        <w:t xml:space="preserve">Политическое и социально-экономическое развитие Великобритании и Франции во второй половине XIX – начале XX в. Образование единого государства в Италии. Создание Германской империи. </w:t>
      </w:r>
    </w:p>
    <w:p w14:paraId="030E1CC6"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США в первой половине XIX в. Гражданская война в США. Реконструкция Юга. США в конце XIX – начале XX в.</w:t>
      </w:r>
    </w:p>
    <w:p w14:paraId="4F728363"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Борьба за независимость и образование независимых государств в Латинской Америке в XIX в. </w:t>
      </w:r>
    </w:p>
    <w:p w14:paraId="7727544A"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Политическое и социально-экономическое развитие Османской империи, Индии, Китая, Японии в XIX – начале XX в.</w:t>
      </w:r>
    </w:p>
    <w:p w14:paraId="3AD99E3C" w14:textId="77777777" w:rsidR="00427096" w:rsidRPr="00D4058C" w:rsidRDefault="00427096" w:rsidP="00427096">
      <w:pPr>
        <w:spacing w:after="0" w:line="360" w:lineRule="auto"/>
        <w:ind w:firstLine="567"/>
        <w:jc w:val="both"/>
        <w:rPr>
          <w:rFonts w:ascii="Times New Roman" w:hAnsi="Times New Roman"/>
          <w:sz w:val="28"/>
          <w:szCs w:val="28"/>
        </w:rPr>
      </w:pPr>
      <w:r w:rsidRPr="00D4058C">
        <w:rPr>
          <w:rFonts w:ascii="Times New Roman" w:hAnsi="Times New Roman"/>
          <w:sz w:val="28"/>
          <w:szCs w:val="28"/>
        </w:rPr>
        <w:t xml:space="preserve">Колониальный раздел Африки. Антиколониальные движения. </w:t>
      </w:r>
    </w:p>
    <w:p w14:paraId="4998274F" w14:textId="77777777" w:rsidR="00427096" w:rsidRPr="00D4058C" w:rsidRDefault="00427096" w:rsidP="00427096">
      <w:pPr>
        <w:spacing w:after="0" w:line="360" w:lineRule="auto"/>
        <w:ind w:firstLine="567"/>
        <w:jc w:val="both"/>
        <w:rPr>
          <w:rFonts w:ascii="Times New Roman" w:hAnsi="Times New Roman"/>
          <w:b/>
          <w:sz w:val="28"/>
          <w:szCs w:val="28"/>
        </w:rPr>
      </w:pPr>
      <w:r w:rsidRPr="00D4058C">
        <w:rPr>
          <w:rFonts w:ascii="Times New Roman" w:hAnsi="Times New Roman"/>
          <w:b/>
          <w:sz w:val="28"/>
          <w:szCs w:val="28"/>
        </w:rPr>
        <w:t>Мировая политика во второй половине XIX – начале ХХ в.</w:t>
      </w:r>
    </w:p>
    <w:p w14:paraId="6D28CE6C" w14:textId="77777777" w:rsidR="00427096" w:rsidRPr="00D4058C" w:rsidRDefault="00427096" w:rsidP="00427096">
      <w:pPr>
        <w:spacing w:after="0" w:line="360" w:lineRule="auto"/>
        <w:ind w:firstLine="567"/>
        <w:jc w:val="both"/>
        <w:rPr>
          <w:rFonts w:ascii="Times New Roman" w:eastAsia="Times New Roman" w:hAnsi="Times New Roman" w:cs="Times New Roman"/>
          <w:sz w:val="28"/>
        </w:rPr>
      </w:pPr>
      <w:r w:rsidRPr="00D4058C">
        <w:rPr>
          <w:rFonts w:ascii="Times New Roman" w:eastAsia="Times New Roman" w:hAnsi="Times New Roman" w:cs="Times New Roman"/>
          <w:sz w:val="28"/>
        </w:rPr>
        <w:t>Франко-прусская война и ее последствия. Военные союзы в Европе и назревание общеевропейского кризиса. Международное соперничество и войны западных стран в начале ХХ в</w:t>
      </w:r>
      <w:r w:rsidRPr="00D4058C">
        <w:rPr>
          <w:rFonts w:ascii="Times New Roman" w:eastAsia="Times New Roman" w:hAnsi="Times New Roman" w:cs="Times New Roman"/>
          <w:i/>
          <w:sz w:val="28"/>
        </w:rPr>
        <w:t>. Англо-бурская война</w:t>
      </w:r>
      <w:r w:rsidRPr="00D4058C">
        <w:rPr>
          <w:rFonts w:ascii="Times New Roman" w:eastAsia="Times New Roman" w:hAnsi="Times New Roman" w:cs="Times New Roman"/>
          <w:sz w:val="28"/>
        </w:rPr>
        <w:t>. Возникновение Тройственного союза и Антанты. Июльский кризис 1914 г. и начало Первой мировой войны.</w:t>
      </w:r>
    </w:p>
    <w:p w14:paraId="51840570" w14:textId="77777777" w:rsidR="00427096" w:rsidRPr="00D4058C" w:rsidRDefault="00427096" w:rsidP="00427096">
      <w:pPr>
        <w:spacing w:after="0" w:line="360" w:lineRule="auto"/>
        <w:ind w:firstLine="567"/>
        <w:jc w:val="both"/>
        <w:rPr>
          <w:rFonts w:ascii="Times New Roman" w:eastAsia="Times New Roman" w:hAnsi="Times New Roman" w:cs="Times New Roman"/>
          <w:sz w:val="28"/>
        </w:rPr>
      </w:pPr>
      <w:r w:rsidRPr="00D4058C">
        <w:rPr>
          <w:rFonts w:ascii="Times New Roman" w:eastAsia="Times New Roman" w:hAnsi="Times New Roman" w:cs="Times New Roman"/>
          <w:sz w:val="28"/>
        </w:rPr>
        <w:t>Развитие науки, образования и культуры в XIX – начале ХХ веков. Духовный кризис индустриального общества.</w:t>
      </w:r>
    </w:p>
    <w:p w14:paraId="50D16B6F"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 xml:space="preserve">объяснять </w:t>
      </w:r>
      <w:r w:rsidRPr="00D4058C">
        <w:rPr>
          <w:rFonts w:ascii="Times New Roman CYR" w:eastAsia="Times New Roman CYR" w:hAnsi="Times New Roman CYR" w:cs="Times New Roman CYR"/>
          <w:sz w:val="28"/>
          <w:shd w:val="clear" w:color="auto" w:fill="FFFFFF"/>
        </w:rPr>
        <w:t xml:space="preserve">с опорой на справочный материал </w:t>
      </w:r>
      <w:r w:rsidRPr="00D4058C">
        <w:rPr>
          <w:rFonts w:ascii="Times New Roman" w:hAnsi="Times New Roman" w:cs="Times New Roman"/>
          <w:sz w:val="28"/>
        </w:rPr>
        <w:t>смысл изученных исторических понятий по истории России XIX – начала XX в. и Новой истории XIX – начала XX в., в том числе:</w:t>
      </w:r>
    </w:p>
    <w:p w14:paraId="0D1361AF"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4F271B">
        <w:rPr>
          <w:rFonts w:ascii="Times New Roman" w:hAnsi="Times New Roman"/>
          <w:b/>
          <w:sz w:val="28"/>
          <w:szCs w:val="28"/>
        </w:rPr>
        <w:t>Россия в эпоху правления Александра I:</w:t>
      </w:r>
      <w:r w:rsidRPr="00D4058C">
        <w:rPr>
          <w:rFonts w:ascii="Times New Roman" w:hAnsi="Times New Roman"/>
          <w:sz w:val="28"/>
          <w:szCs w:val="28"/>
        </w:rPr>
        <w:t xml:space="preserve"> крепостное хозяйство, Негласный комитет, Отечественная война, Университетский устав, военные поселения, ампир, романтизм;</w:t>
      </w:r>
    </w:p>
    <w:p w14:paraId="3B9740AE"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4F271B">
        <w:rPr>
          <w:rFonts w:ascii="Times New Roman" w:hAnsi="Times New Roman"/>
          <w:b/>
          <w:sz w:val="28"/>
          <w:szCs w:val="28"/>
        </w:rPr>
        <w:t>Правление Николая I:</w:t>
      </w:r>
      <w:r w:rsidRPr="00D4058C">
        <w:rPr>
          <w:rFonts w:ascii="Times New Roman" w:hAnsi="Times New Roman"/>
          <w:sz w:val="28"/>
          <w:szCs w:val="28"/>
        </w:rPr>
        <w:t xml:space="preserve"> бюрократия, славянофильство, западничество, теория официальной народности, петрашевцы, теория русского социализма, либерализм, консерватизм, декабристы, промышленный переворот</w:t>
      </w:r>
    </w:p>
    <w:p w14:paraId="34991F57"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4F271B">
        <w:rPr>
          <w:rFonts w:ascii="Times New Roman" w:hAnsi="Times New Roman"/>
          <w:b/>
          <w:sz w:val="28"/>
          <w:szCs w:val="28"/>
        </w:rPr>
        <w:t>Россия в правление Александра II:</w:t>
      </w:r>
      <w:r w:rsidRPr="00D4058C">
        <w:rPr>
          <w:rFonts w:ascii="Times New Roman" w:hAnsi="Times New Roman"/>
          <w:sz w:val="28"/>
          <w:szCs w:val="28"/>
        </w:rPr>
        <w:t xml:space="preserve"> урбанизация, Редакционные комиссии, выкупные платежи, земские собрания, земские управы, </w:t>
      </w:r>
      <w:r w:rsidRPr="00D4058C">
        <w:rPr>
          <w:rFonts w:ascii="Times New Roman" w:hAnsi="Times New Roman"/>
          <w:sz w:val="28"/>
          <w:szCs w:val="28"/>
        </w:rPr>
        <w:lastRenderedPageBreak/>
        <w:t>городские думы, городские управы, мировой суд, окружной суд, временнообязанные крестьяне, выкупные платежи, мировые посредники, уставные грамоты, отрезки, избирательные курии, гласные, всеобщая воинская повинность, разночинцы, народничество, анархизм, критический реализм;</w:t>
      </w:r>
    </w:p>
    <w:p w14:paraId="7154150F"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4F271B">
        <w:rPr>
          <w:rFonts w:ascii="Times New Roman" w:hAnsi="Times New Roman"/>
          <w:b/>
          <w:sz w:val="28"/>
          <w:szCs w:val="28"/>
        </w:rPr>
        <w:t>России в правление Александра III.</w:t>
      </w:r>
      <w:r w:rsidRPr="00D4058C">
        <w:rPr>
          <w:rFonts w:ascii="Times New Roman" w:hAnsi="Times New Roman"/>
          <w:sz w:val="28"/>
          <w:szCs w:val="28"/>
        </w:rPr>
        <w:t xml:space="preserve"> Социально-экономическое развитие страны в конце XIX–начале XX в.: контрреформы, земские начальники, марксизм;</w:t>
      </w:r>
    </w:p>
    <w:p w14:paraId="41B8D317"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4F271B">
        <w:rPr>
          <w:rFonts w:ascii="Times New Roman" w:hAnsi="Times New Roman"/>
          <w:b/>
          <w:sz w:val="28"/>
          <w:szCs w:val="28"/>
        </w:rPr>
        <w:t>Кризис империи в начале ХХ в.:</w:t>
      </w:r>
      <w:r w:rsidRPr="00D4058C">
        <w:rPr>
          <w:rFonts w:ascii="Times New Roman" w:hAnsi="Times New Roman"/>
          <w:sz w:val="28"/>
          <w:szCs w:val="28"/>
        </w:rPr>
        <w:t xml:space="preserve"> РСДРП, большевики и меньшевики, социалисты-революционеры (эсеры), кадеты (конституционные демократы), октябристы, Советы рабочих депутатов, национализм, нация, многопартийность, Государственная дума, конституционализм, парламентаризм, монархизм, революция, хутор, отруб, символизм, футуризм, акмеизм, кубизм;</w:t>
      </w:r>
    </w:p>
    <w:p w14:paraId="6A86EFE5"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rPr>
      </w:pPr>
      <w:r w:rsidRPr="00D4058C">
        <w:rPr>
          <w:rFonts w:ascii="Times New Roman" w:hAnsi="Times New Roman"/>
          <w:b/>
          <w:sz w:val="28"/>
        </w:rPr>
        <w:t>Новая история (история зарубежных стран XIX – начала XX в.)</w:t>
      </w:r>
      <w:r w:rsidRPr="00D4058C">
        <w:rPr>
          <w:rFonts w:ascii="Times New Roman" w:hAnsi="Times New Roman"/>
          <w:sz w:val="28"/>
        </w:rPr>
        <w:t xml:space="preserve">: </w:t>
      </w:r>
      <w:r w:rsidRPr="00D4058C">
        <w:rPr>
          <w:rFonts w:ascii="Times New Roman" w:hAnsi="Times New Roman"/>
          <w:i/>
          <w:sz w:val="28"/>
        </w:rPr>
        <w:t>аболиционизм, гомстед, декаданс</w:t>
      </w:r>
      <w:r w:rsidRPr="00D4058C">
        <w:rPr>
          <w:rFonts w:ascii="Times New Roman" w:hAnsi="Times New Roman"/>
          <w:sz w:val="28"/>
        </w:rPr>
        <w:t xml:space="preserve">, империализм, картель, конгресс, консерватизм, конституционалисты, Конфедерация, концерн, либерализм, массовая культура, модерн, синдикат, социализм, трест, </w:t>
      </w:r>
      <w:r w:rsidRPr="00D4058C">
        <w:rPr>
          <w:rFonts w:ascii="Times New Roman" w:hAnsi="Times New Roman"/>
          <w:i/>
          <w:sz w:val="28"/>
        </w:rPr>
        <w:t>фритредерство,</w:t>
      </w:r>
      <w:r w:rsidRPr="00D4058C">
        <w:rPr>
          <w:rFonts w:ascii="Times New Roman" w:hAnsi="Times New Roman"/>
          <w:sz w:val="28"/>
        </w:rPr>
        <w:t xml:space="preserve"> ценз</w:t>
      </w:r>
      <w:r w:rsidRPr="00D4058C">
        <w:rPr>
          <w:rFonts w:ascii="Times New Roman" w:hAnsi="Times New Roman"/>
          <w:i/>
          <w:sz w:val="28"/>
        </w:rPr>
        <w:t>, чартизм,</w:t>
      </w:r>
      <w:r w:rsidRPr="00D4058C">
        <w:rPr>
          <w:rFonts w:ascii="Times New Roman" w:hAnsi="Times New Roman"/>
          <w:sz w:val="28"/>
        </w:rPr>
        <w:t xml:space="preserve"> экономический кризис.</w:t>
      </w:r>
    </w:p>
    <w:p w14:paraId="55AE1C86"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составлять план изучаемой темы с опорой на алгоритм учебных действий, рассказывать по плану об исторических событиях, процессах, явлениях, деятелях истории России XIX – начала XX в. и Новой истории XIX – начала XX в., используя информацию, представленную в исторических источниках различного типа; излагать рассказ в письменной форме в соответствии с заданными требованиями с опорой на план; в том числе описывать:</w:t>
      </w:r>
    </w:p>
    <w:p w14:paraId="138935F2"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положение России в мире на рубеже XVIII–XIX вв.;</w:t>
      </w:r>
    </w:p>
    <w:p w14:paraId="11E742A8"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политический строй, сословную структуру российского общества, народы России в начале XIX в.;</w:t>
      </w:r>
    </w:p>
    <w:p w14:paraId="6FF4F448"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 xml:space="preserve">социально-экономическое развитие России, крепостнический характер </w:t>
      </w:r>
      <w:r w:rsidRPr="00D4058C">
        <w:rPr>
          <w:rFonts w:ascii="Times New Roman" w:hAnsi="Times New Roman"/>
          <w:sz w:val="28"/>
          <w:szCs w:val="28"/>
        </w:rPr>
        <w:lastRenderedPageBreak/>
        <w:t xml:space="preserve">экономики в I половине XIX в.; </w:t>
      </w:r>
    </w:p>
    <w:p w14:paraId="234C526A"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развитие образования в России в XIX в., научные открытия, развитие военно-полевой хирургии, географические открытия и путешествия;</w:t>
      </w:r>
    </w:p>
    <w:p w14:paraId="4202617B"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 xml:space="preserve">культурное пространство России в XIX в.: особенности и основные стили в художественной культуре, литературу, театр, музыкальное искусство, живопись, архитектуру, скульптуру; </w:t>
      </w:r>
    </w:p>
    <w:p w14:paraId="706295A1"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серебряный век российской культуры: основные тенденции развития русской культуры начала XX в.; развитие науки и образования, русской философии, литературы, изобразительного искусства, архитектуры, скульптуры;</w:t>
      </w:r>
    </w:p>
    <w:p w14:paraId="11133B8D"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театральное и музыкальное искусство в России в начале XX в., балет, кинематограф;</w:t>
      </w:r>
    </w:p>
    <w:p w14:paraId="29E03FA7"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культуру народов Российской империи;</w:t>
      </w:r>
    </w:p>
    <w:p w14:paraId="1AF6C2AF"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социально-экономическое развитие России во II половине XIX в.;</w:t>
      </w:r>
    </w:p>
    <w:p w14:paraId="07978553"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новые черты в жизни города и деревни во II половине XIX в.;</w:t>
      </w:r>
    </w:p>
    <w:p w14:paraId="5AE27B25"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предпосылки первой русской революции</w:t>
      </w:r>
    </w:p>
    <w:p w14:paraId="3D9B2AE9"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социально-экономическое развитие России в начале XX века;</w:t>
      </w:r>
    </w:p>
    <w:p w14:paraId="04C9F8C7"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создание российского парламентаризма;</w:t>
      </w:r>
    </w:p>
    <w:p w14:paraId="53598C62"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индустриальную революцию и становление индустриального общества в странах Западной Европы и Америки в XIX в.</w:t>
      </w:r>
    </w:p>
    <w:p w14:paraId="2D6B7E3E"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общие направления экономического и общественно-политического развития стран Западной Европы и Америки в конце XIX – начале ХХ в.;</w:t>
      </w:r>
    </w:p>
    <w:p w14:paraId="0FD6E6EB"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развитие науки, образования и культуры в XIX – начале ХХ в.:</w:t>
      </w:r>
    </w:p>
    <w:p w14:paraId="42658968" w14:textId="77777777" w:rsidR="00427096" w:rsidRPr="00D4058C"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D4058C">
        <w:rPr>
          <w:rFonts w:ascii="Times New Roman" w:hAnsi="Times New Roman"/>
          <w:sz w:val="28"/>
          <w:szCs w:val="28"/>
        </w:rPr>
        <w:t>духовный кризис индустриального общества.</w:t>
      </w:r>
    </w:p>
    <w:p w14:paraId="4C5531EC"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cs="Times New Roman"/>
          <w:sz w:val="28"/>
        </w:rPr>
      </w:pPr>
      <w:r w:rsidRPr="00D4058C">
        <w:rPr>
          <w:rFonts w:ascii="Times New Roman" w:hAnsi="Times New Roman" w:cs="Times New Roman"/>
          <w:sz w:val="28"/>
        </w:rPr>
        <w:t xml:space="preserve">читать и анализировать используя «ленту времени» историческую карту/схему по истории России XIX – начала XX в. и Новой истории XIX – начала XX в., (в том числе карту родного края), привлекая контекстную информацию; на основе анализа исторической карты/схемы характеризовать социально-экономическое и политическое развитие изучаемого региона в </w:t>
      </w:r>
      <w:r w:rsidRPr="00D4058C">
        <w:rPr>
          <w:rFonts w:ascii="Times New Roman" w:hAnsi="Times New Roman" w:cs="Times New Roman"/>
          <w:sz w:val="28"/>
        </w:rPr>
        <w:lastRenderedPageBreak/>
        <w:t xml:space="preserve">указанный период, проводить сравнение после предварительного анализа социально-экономических и геополитических условий существования государств, народов, делать выводы о причинах, результатах и последствиях исторических событий (явлений, процессов); </w:t>
      </w:r>
    </w:p>
    <w:p w14:paraId="7B690E16"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сопоставлять, анализировать информацию, представленную на двух или более тематических (обзорных) исторических картах/схемах по истории России XIX – начала XX в. и Новой истории XIX – начала XX в., делать выводы; сопоставлять после предварительного анализа информацию, представленную на исторической карте/схеме, с другими источниками информации;</w:t>
      </w:r>
    </w:p>
    <w:p w14:paraId="084E5CA7"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заполнять контурную карту на основе предложенных заданий, используя систему обозначений для легенды карты/схемы;</w:t>
      </w:r>
    </w:p>
    <w:p w14:paraId="4145337B"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различать основные виды письменных источников по истории России XIX – начала XX в. и Новой истории XIX – начала XX в.</w:t>
      </w:r>
    </w:p>
    <w:p w14:paraId="16D4D41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 xml:space="preserve">проводить атрибуцию письменного исторического источника по истории России XIX – начала XX в. и Новой истории XIX – начала XX в.; привлекая контекстную информацию анализировать представленную в нем информацию, позицию автора, участников событий; определять в тексте источника основную и второстепенную информацию, смысловые связи отдельных положений письменного исторического источника с опорой на справочный материал; </w:t>
      </w:r>
    </w:p>
    <w:p w14:paraId="7DD97176"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соотносить с опорой на алгоритм учебных действий содержание письменного исторического источника по истории России XIX – начала XX в. и Новой истории XIX – начала XX в., с информацией, представленной в других письменных исторических источниках, а также с информацией, представленной в других знаковых системах;</w:t>
      </w:r>
    </w:p>
    <w:p w14:paraId="19E2A66B"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осуществлять с опорой на алгоритм учебных действий поиск дополнительной информации в справочной литературе, сети Интернет для решения различных учебных задач; проверять достоверность найденной информации в других источниках;</w:t>
      </w:r>
    </w:p>
    <w:p w14:paraId="271715BD"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lastRenderedPageBreak/>
        <w:t>проводить атрибуцию различных видов вещественных исторических источников по истории России XIX – начала XX в. и Новой истории XIX – начала XX в., указывать их различия, составлять описание с опорой на план, используя контекстную информацию, объяснять после предварительного анализа обстоятельства их появления; сопоставлять информацию, представленную в виде вещественных источников, с информацией письменных исторических источников, делать выводы;</w:t>
      </w:r>
    </w:p>
    <w:p w14:paraId="3BA9B65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 xml:space="preserve">анализировать с опорой на алгоритм учебных действий условно-графическую, изобразительную наглядность и статистическую информацию, используемую при изучении событий (явлений, процессов) истории России XIX – начала XX в. и Новой истории XIX – начала XX в., делать выводы; </w:t>
      </w:r>
    </w:p>
    <w:p w14:paraId="78C54121"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подбирать изобразительную наглядность, иллюстрирующую события (явления, процессы) истории России XIX – начала XX в. и Новой истории XIX – начала XX в., используя различные источники информации;</w:t>
      </w:r>
    </w:p>
    <w:p w14:paraId="42609629"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группировать после предварительного анализа (систематизировать, обобщать) отдельные элементы знания по истории России XIX – начала XX в. и Новой истории XIX – начала XX в. по 2-3 признакам, составлять таблицы, схемы с опорой на алгоритм учебных действий;</w:t>
      </w:r>
    </w:p>
    <w:p w14:paraId="0E6D7073"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анализировать с опорой на алгоритм учебных действий историческую ситуацию из истории России XIX – начала XX в. и Новой истории XIX – начала XX в., привлекая контекстную информацию из различных источников, делать выводы, отвечать на вопросы, касающиеся анализа исторической ситуации;</w:t>
      </w:r>
    </w:p>
    <w:p w14:paraId="177F9F2E"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 xml:space="preserve">отвечать на вопросы, предполагающие воспроизведение, уточнение, понимание, анализ, синтез, сравнение, обобщение освоенного учебного материала по истории России XIX – начала XX в. и Новой истории XIX – начала XX в.; </w:t>
      </w:r>
    </w:p>
    <w:p w14:paraId="160A726B"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составлять с опорой на алгоритм учебных действий план-конспект изучаемой темы;</w:t>
      </w:r>
    </w:p>
    <w:p w14:paraId="29D42A05"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lastRenderedPageBreak/>
        <w:t>выделять и обобщать после предварительного анализа существенные признаки исторических событий (явлений, процессов) истории России XIX – начала XX в. и Новой истории XIX – начала XX в.;</w:t>
      </w:r>
    </w:p>
    <w:p w14:paraId="4B5CCFAB"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определять с опорой на справочный материал и указывать причины, предпосылки, повод, последствия, значение исторических событий (явлений, процессов) на основе изученного материала по истории России XIX – начала XX в. и Новой истории XIX – начала XX в., объяснять после предварительного анализа причинно-следственные связи; излагать исторический материал на основе понимания причинно-следственных, пространственно-временны́х связей исторических событий (явлений, процессов) с опорой на план;</w:t>
      </w:r>
    </w:p>
    <w:p w14:paraId="4297A265"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сравнивать после предварительного анализа изученные исторические события, явления, процессы в истории России XIX – начала XX в. и Новой истории XIX – начала XX в., взгляды исторических деятелей, общественно-политические течения, теории по 2-3 критериям, привлекая информацию, полученную из различных исторических источников, результаты оформлять в виде таблицы; делать вывод;</w:t>
      </w:r>
    </w:p>
    <w:p w14:paraId="4E3DDD46"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определять и объяснять с опорой на фактический материал свое отношение к наиболее значительным событиям, достижениям из истории России XIX – начала XX в. и Новой истории XIX – начала XX в., и историческим личностям;</w:t>
      </w:r>
    </w:p>
    <w:p w14:paraId="365EA571"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отбирать с опорой на алгоритм учебных действий факты, которые могут быть использованы для подтверждения/опровержения заданной точки зрения, объяснять после предварительного анализа, как определенные факты могут быть использованы для подтверждения/опровержения какой-либо оценки исторических событий; сравнивать предложенную аргументацию, выбирать наиболее аргументированную позицию;</w:t>
      </w:r>
    </w:p>
    <w:p w14:paraId="67FD9FD0" w14:textId="77777777" w:rsidR="00427096" w:rsidRPr="00D4058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4058C">
        <w:rPr>
          <w:rFonts w:ascii="Times New Roman" w:hAnsi="Times New Roman"/>
          <w:sz w:val="28"/>
          <w:szCs w:val="28"/>
        </w:rPr>
        <w:t xml:space="preserve">использовать материал по истории родного края для изучения особенностей исторического развития своего региона; понимать национальные, культурные и религиозные различия между народами, с </w:t>
      </w:r>
      <w:r w:rsidRPr="00D4058C">
        <w:rPr>
          <w:rFonts w:ascii="Times New Roman" w:hAnsi="Times New Roman"/>
          <w:sz w:val="28"/>
          <w:szCs w:val="28"/>
        </w:rPr>
        <w:lastRenderedPageBreak/>
        <w:t>уважением относиться к представителям других национальностей, культур и религий.</w:t>
      </w:r>
    </w:p>
    <w:p w14:paraId="07E8DE82" w14:textId="77777777" w:rsidR="00427096" w:rsidRDefault="00427096" w:rsidP="00427096">
      <w:pPr>
        <w:spacing w:after="0" w:line="360" w:lineRule="auto"/>
        <w:rPr>
          <w:sz w:val="28"/>
          <w:szCs w:val="28"/>
        </w:rPr>
      </w:pPr>
    </w:p>
    <w:p w14:paraId="0BACE2F1" w14:textId="77777777" w:rsidR="00427096" w:rsidRPr="000F0BBF" w:rsidRDefault="00427096" w:rsidP="00427096">
      <w:pPr>
        <w:widowControl w:val="0"/>
        <w:tabs>
          <w:tab w:val="left" w:pos="993"/>
        </w:tabs>
        <w:autoSpaceDE w:val="0"/>
        <w:autoSpaceDN w:val="0"/>
        <w:spacing w:after="0" w:line="360" w:lineRule="auto"/>
        <w:ind w:firstLine="567"/>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2.1.4.5.5. </w:t>
      </w:r>
      <w:r w:rsidRPr="000F0BBF">
        <w:rPr>
          <w:rFonts w:ascii="Times New Roman" w:eastAsia="Times New Roman" w:hAnsi="Times New Roman" w:cs="Times New Roman"/>
          <w:b/>
          <w:sz w:val="28"/>
          <w:szCs w:val="28"/>
        </w:rPr>
        <w:t>«Обществознание»</w:t>
      </w:r>
    </w:p>
    <w:p w14:paraId="028AF67F" w14:textId="77777777" w:rsidR="00427096" w:rsidRPr="000F0BBF" w:rsidRDefault="00427096" w:rsidP="00427096">
      <w:pPr>
        <w:spacing w:after="0" w:line="360" w:lineRule="auto"/>
        <w:ind w:firstLine="709"/>
        <w:jc w:val="both"/>
        <w:rPr>
          <w:rFonts w:ascii="Times New Roman" w:eastAsia="Times New Roman" w:hAnsi="Times New Roman" w:cs="Times New Roman"/>
          <w:b/>
          <w:sz w:val="28"/>
          <w:szCs w:val="28"/>
        </w:rPr>
      </w:pPr>
      <w:r w:rsidRPr="000F0BBF">
        <w:rPr>
          <w:rFonts w:ascii="Times New Roman" w:eastAsia="Times New Roman" w:hAnsi="Times New Roman" w:cs="Times New Roman"/>
          <w:b/>
          <w:sz w:val="28"/>
          <w:szCs w:val="28"/>
        </w:rPr>
        <w:t>Личностные результаты:</w:t>
      </w:r>
    </w:p>
    <w:p w14:paraId="281F096E" w14:textId="77777777" w:rsidR="00427096" w:rsidRPr="000F0BBF" w:rsidRDefault="00427096" w:rsidP="00427096">
      <w:pPr>
        <w:pStyle w:val="a7"/>
        <w:numPr>
          <w:ilvl w:val="0"/>
          <w:numId w:val="16"/>
        </w:numPr>
        <w:tabs>
          <w:tab w:val="left" w:pos="993"/>
        </w:tabs>
        <w:spacing w:after="0" w:line="360" w:lineRule="auto"/>
        <w:ind w:left="0" w:firstLine="709"/>
        <w:jc w:val="both"/>
        <w:rPr>
          <w:rFonts w:ascii="Times New Roman" w:hAnsi="Times New Roman" w:cs="Times New Roman"/>
          <w:sz w:val="28"/>
          <w:szCs w:val="28"/>
        </w:rPr>
      </w:pPr>
      <w:r w:rsidRPr="000F0BBF">
        <w:rPr>
          <w:rFonts w:ascii="Times New Roman" w:hAnsi="Times New Roman" w:cs="Times New Roman"/>
          <w:sz w:val="28"/>
          <w:szCs w:val="28"/>
        </w:rPr>
        <w:t>формирование у обучающихся личностных представлений об основах российской гражданской идентичности, патриотизма, гражданственности, социальной ответственности, правового самосознания, толерантности, приверженности ценностям, закрепленным в Конституции Российской Федерации;</w:t>
      </w:r>
    </w:p>
    <w:p w14:paraId="49B989A5" w14:textId="77777777" w:rsidR="00427096" w:rsidRPr="000F0BBF" w:rsidRDefault="00427096" w:rsidP="00427096">
      <w:pPr>
        <w:pStyle w:val="a7"/>
        <w:numPr>
          <w:ilvl w:val="0"/>
          <w:numId w:val="16"/>
        </w:numPr>
        <w:tabs>
          <w:tab w:val="left" w:pos="993"/>
        </w:tabs>
        <w:spacing w:after="0" w:line="360" w:lineRule="auto"/>
        <w:ind w:left="0" w:firstLine="709"/>
        <w:jc w:val="both"/>
        <w:rPr>
          <w:rFonts w:ascii="Times New Roman" w:hAnsi="Times New Roman" w:cs="Times New Roman"/>
          <w:sz w:val="28"/>
          <w:szCs w:val="28"/>
        </w:rPr>
      </w:pPr>
      <w:r w:rsidRPr="000F0BBF">
        <w:rPr>
          <w:rFonts w:ascii="Times New Roman" w:hAnsi="Times New Roman" w:cs="Times New Roman"/>
          <w:sz w:val="28"/>
          <w:szCs w:val="28"/>
        </w:rPr>
        <w:t>приобретение теоретических знаний и опыта применения полученных знаний и умений для определения собственной позиции в общественной жизни, для решения типичных задач в области социальных отношений, адекватных возрасту обучающихся, межличностных отношений, включая отношения между людьми различных национальностей и вероисповеданий, возрастов и социальных групп;</w:t>
      </w:r>
    </w:p>
    <w:p w14:paraId="6DE250C3" w14:textId="77777777" w:rsidR="00427096" w:rsidRPr="000F0BBF" w:rsidRDefault="00427096" w:rsidP="00427096">
      <w:pPr>
        <w:pStyle w:val="a7"/>
        <w:numPr>
          <w:ilvl w:val="0"/>
          <w:numId w:val="16"/>
        </w:numPr>
        <w:tabs>
          <w:tab w:val="left" w:pos="993"/>
        </w:tabs>
        <w:spacing w:after="0" w:line="360" w:lineRule="auto"/>
        <w:ind w:left="0" w:firstLine="709"/>
        <w:jc w:val="both"/>
        <w:rPr>
          <w:rFonts w:ascii="Times New Roman" w:hAnsi="Times New Roman" w:cs="Times New Roman"/>
          <w:sz w:val="28"/>
          <w:szCs w:val="28"/>
        </w:rPr>
      </w:pPr>
      <w:r w:rsidRPr="000F0BBF">
        <w:rPr>
          <w:rFonts w:ascii="Times New Roman" w:hAnsi="Times New Roman" w:cs="Times New Roman"/>
          <w:sz w:val="28"/>
          <w:szCs w:val="28"/>
        </w:rPr>
        <w:t>формирование основ правосознания для соотнесения собственного поведения и поступков других людей с нравственными ценностями и нормами поведения, установленными законодательством Российской Федерации, убежденности в необходимости защищать правопорядок правовыми способами и средствами, умений реализовывать основные социальные роли в пределах своей дееспособности;</w:t>
      </w:r>
    </w:p>
    <w:p w14:paraId="1E41302B" w14:textId="77777777" w:rsidR="00427096" w:rsidRPr="000F0BBF" w:rsidRDefault="00427096" w:rsidP="00427096">
      <w:pPr>
        <w:pStyle w:val="a7"/>
        <w:numPr>
          <w:ilvl w:val="0"/>
          <w:numId w:val="16"/>
        </w:numPr>
        <w:tabs>
          <w:tab w:val="left" w:pos="993"/>
        </w:tabs>
        <w:spacing w:after="0" w:line="360" w:lineRule="auto"/>
        <w:ind w:left="0" w:firstLine="709"/>
        <w:jc w:val="both"/>
        <w:rPr>
          <w:rFonts w:ascii="Times New Roman" w:hAnsi="Times New Roman" w:cs="Times New Roman"/>
          <w:sz w:val="28"/>
          <w:szCs w:val="28"/>
        </w:rPr>
      </w:pPr>
      <w:r w:rsidRPr="000F0BBF">
        <w:rPr>
          <w:rFonts w:ascii="Times New Roman" w:hAnsi="Times New Roman" w:cs="Times New Roman"/>
          <w:sz w:val="28"/>
          <w:szCs w:val="28"/>
        </w:rPr>
        <w:t>развитие социального кругозора и формирование познавательного интереса к изучению общественных дисциплин.</w:t>
      </w:r>
    </w:p>
    <w:p w14:paraId="45E1A7AE" w14:textId="77777777" w:rsidR="00427096" w:rsidRPr="000F0BBF" w:rsidRDefault="00427096" w:rsidP="00427096">
      <w:pPr>
        <w:spacing w:after="0" w:line="360" w:lineRule="auto"/>
        <w:ind w:firstLine="709"/>
        <w:jc w:val="both"/>
        <w:rPr>
          <w:rFonts w:ascii="Times New Roman" w:eastAsia="Times New Roman" w:hAnsi="Times New Roman" w:cs="Times New Roman"/>
          <w:b/>
          <w:sz w:val="28"/>
          <w:szCs w:val="28"/>
        </w:rPr>
      </w:pPr>
      <w:r w:rsidRPr="000F0BBF">
        <w:rPr>
          <w:rFonts w:ascii="Times New Roman" w:eastAsia="Times New Roman" w:hAnsi="Times New Roman" w:cs="Times New Roman"/>
          <w:b/>
          <w:sz w:val="28"/>
          <w:szCs w:val="28"/>
        </w:rPr>
        <w:t>Метапредметные результаты</w:t>
      </w:r>
    </w:p>
    <w:p w14:paraId="7CEA91AD" w14:textId="77777777" w:rsidR="00427096" w:rsidRPr="00176FA6" w:rsidRDefault="00427096" w:rsidP="00427096">
      <w:pPr>
        <w:spacing w:after="0" w:line="360" w:lineRule="auto"/>
        <w:ind w:firstLine="709"/>
        <w:jc w:val="both"/>
        <w:rPr>
          <w:rFonts w:ascii="Times New Roman" w:eastAsia="Times New Roman" w:hAnsi="Times New Roman" w:cs="Times New Roman"/>
          <w:b/>
          <w:i/>
          <w:sz w:val="28"/>
          <w:szCs w:val="28"/>
        </w:rPr>
      </w:pPr>
      <w:r w:rsidRPr="00176FA6">
        <w:rPr>
          <w:rFonts w:ascii="Times New Roman" w:eastAsia="Times New Roman" w:hAnsi="Times New Roman" w:cs="Times New Roman"/>
          <w:b/>
          <w:i/>
          <w:sz w:val="28"/>
          <w:szCs w:val="28"/>
        </w:rPr>
        <w:t>Регулятивные:</w:t>
      </w:r>
    </w:p>
    <w:p w14:paraId="4DE3A763" w14:textId="77777777" w:rsidR="00427096" w:rsidRPr="000F0BBF" w:rsidRDefault="00427096" w:rsidP="00427096">
      <w:pPr>
        <w:pStyle w:val="a7"/>
        <w:numPr>
          <w:ilvl w:val="0"/>
          <w:numId w:val="16"/>
        </w:numPr>
        <w:tabs>
          <w:tab w:val="left" w:pos="993"/>
        </w:tabs>
        <w:spacing w:after="0" w:line="360" w:lineRule="auto"/>
        <w:ind w:left="0" w:firstLine="709"/>
        <w:jc w:val="both"/>
        <w:rPr>
          <w:rFonts w:ascii="Times New Roman" w:hAnsi="Times New Roman" w:cs="Times New Roman"/>
          <w:sz w:val="28"/>
          <w:szCs w:val="28"/>
        </w:rPr>
      </w:pPr>
      <w:r w:rsidRPr="000F0BBF">
        <w:rPr>
          <w:rFonts w:ascii="Times New Roman" w:hAnsi="Times New Roman" w:cs="Times New Roman"/>
          <w:sz w:val="28"/>
          <w:szCs w:val="28"/>
        </w:rPr>
        <w:t>организовывать свою познавательную деятельность (от постановки цели до получения и оценки результата);</w:t>
      </w:r>
    </w:p>
    <w:p w14:paraId="31995F73" w14:textId="77777777" w:rsidR="00427096" w:rsidRPr="000F0BBF" w:rsidRDefault="00427096" w:rsidP="00427096">
      <w:pPr>
        <w:pStyle w:val="a7"/>
        <w:numPr>
          <w:ilvl w:val="0"/>
          <w:numId w:val="16"/>
        </w:numPr>
        <w:tabs>
          <w:tab w:val="left" w:pos="993"/>
        </w:tabs>
        <w:spacing w:after="0" w:line="360" w:lineRule="auto"/>
        <w:ind w:left="0" w:firstLine="709"/>
        <w:jc w:val="both"/>
        <w:rPr>
          <w:rFonts w:ascii="Times New Roman" w:hAnsi="Times New Roman" w:cs="Times New Roman"/>
          <w:sz w:val="28"/>
          <w:szCs w:val="28"/>
        </w:rPr>
      </w:pPr>
      <w:r w:rsidRPr="000F0BBF">
        <w:rPr>
          <w:rFonts w:ascii="Times New Roman" w:hAnsi="Times New Roman" w:cs="Times New Roman"/>
          <w:sz w:val="28"/>
          <w:szCs w:val="28"/>
        </w:rPr>
        <w:t xml:space="preserve">анализировать с опорой на алгоритм учебных действий реальные социальные ситуации, выбирать адекватные способы деятельности и модели </w:t>
      </w:r>
      <w:r w:rsidRPr="000F0BBF">
        <w:rPr>
          <w:rFonts w:ascii="Times New Roman" w:hAnsi="Times New Roman" w:cs="Times New Roman"/>
          <w:sz w:val="28"/>
          <w:szCs w:val="28"/>
        </w:rPr>
        <w:lastRenderedPageBreak/>
        <w:t>поведения в рамках реализуемых основных социальных ролей (производитель, потребитель и др.);</w:t>
      </w:r>
    </w:p>
    <w:p w14:paraId="63EF9A7D" w14:textId="77777777" w:rsidR="00427096" w:rsidRPr="000F0BBF" w:rsidRDefault="00427096" w:rsidP="00427096">
      <w:pPr>
        <w:pStyle w:val="a7"/>
        <w:numPr>
          <w:ilvl w:val="0"/>
          <w:numId w:val="16"/>
        </w:numPr>
        <w:tabs>
          <w:tab w:val="left" w:pos="993"/>
        </w:tabs>
        <w:spacing w:after="0" w:line="360" w:lineRule="auto"/>
        <w:ind w:left="0" w:firstLine="709"/>
        <w:jc w:val="both"/>
        <w:rPr>
          <w:rFonts w:ascii="Times New Roman" w:hAnsi="Times New Roman" w:cs="Times New Roman"/>
          <w:sz w:val="28"/>
          <w:szCs w:val="28"/>
        </w:rPr>
      </w:pPr>
      <w:r w:rsidRPr="000F0BBF">
        <w:rPr>
          <w:rFonts w:ascii="Times New Roman" w:hAnsi="Times New Roman" w:cs="Times New Roman"/>
          <w:sz w:val="28"/>
          <w:szCs w:val="28"/>
        </w:rPr>
        <w:t>определение собственного отношения к явлениям современной жизни, формулирование своей точки зрения.</w:t>
      </w:r>
    </w:p>
    <w:p w14:paraId="7A0693D5" w14:textId="77777777" w:rsidR="00427096" w:rsidRPr="00176FA6" w:rsidRDefault="00427096" w:rsidP="00427096">
      <w:pPr>
        <w:spacing w:after="0" w:line="360" w:lineRule="auto"/>
        <w:ind w:firstLine="709"/>
        <w:jc w:val="both"/>
        <w:rPr>
          <w:rFonts w:ascii="Times New Roman" w:eastAsia="Times New Roman" w:hAnsi="Times New Roman" w:cs="Times New Roman"/>
          <w:b/>
          <w:i/>
          <w:sz w:val="28"/>
          <w:szCs w:val="28"/>
        </w:rPr>
      </w:pPr>
      <w:r w:rsidRPr="00176FA6">
        <w:rPr>
          <w:rFonts w:ascii="Times New Roman" w:eastAsia="Times New Roman" w:hAnsi="Times New Roman" w:cs="Times New Roman"/>
          <w:b/>
          <w:i/>
          <w:sz w:val="28"/>
          <w:szCs w:val="28"/>
        </w:rPr>
        <w:t>Коммуникативные:</w:t>
      </w:r>
    </w:p>
    <w:p w14:paraId="69625E31" w14:textId="77777777" w:rsidR="00427096" w:rsidRPr="000F0BBF" w:rsidRDefault="00427096" w:rsidP="00427096">
      <w:pPr>
        <w:pStyle w:val="a7"/>
        <w:numPr>
          <w:ilvl w:val="0"/>
          <w:numId w:val="16"/>
        </w:numPr>
        <w:tabs>
          <w:tab w:val="left" w:pos="993"/>
        </w:tabs>
        <w:spacing w:after="0" w:line="360" w:lineRule="auto"/>
        <w:ind w:left="0" w:firstLine="709"/>
        <w:jc w:val="both"/>
        <w:rPr>
          <w:rFonts w:ascii="Times New Roman" w:hAnsi="Times New Roman" w:cs="Times New Roman"/>
          <w:sz w:val="28"/>
          <w:szCs w:val="28"/>
        </w:rPr>
      </w:pPr>
      <w:r w:rsidRPr="000F0BBF">
        <w:rPr>
          <w:rFonts w:ascii="Times New Roman" w:hAnsi="Times New Roman" w:cs="Times New Roman"/>
          <w:sz w:val="28"/>
          <w:szCs w:val="28"/>
        </w:rPr>
        <w:t>овладение различными видами публичных выступлений (высказывания, монолог, дискуссия) и следовании этическим нормам и правилам ведения диалога.</w:t>
      </w:r>
    </w:p>
    <w:p w14:paraId="7DC47BE7" w14:textId="77777777" w:rsidR="00427096" w:rsidRPr="00176FA6" w:rsidRDefault="00427096" w:rsidP="00427096">
      <w:pPr>
        <w:spacing w:after="0" w:line="360" w:lineRule="auto"/>
        <w:ind w:firstLine="709"/>
        <w:jc w:val="both"/>
        <w:rPr>
          <w:rFonts w:ascii="Times New Roman" w:eastAsia="Times New Roman" w:hAnsi="Times New Roman" w:cs="Times New Roman"/>
          <w:b/>
          <w:i/>
          <w:sz w:val="28"/>
          <w:szCs w:val="28"/>
        </w:rPr>
      </w:pPr>
      <w:r w:rsidRPr="00176FA6">
        <w:rPr>
          <w:rFonts w:ascii="Times New Roman" w:eastAsia="Times New Roman" w:hAnsi="Times New Roman" w:cs="Times New Roman"/>
          <w:b/>
          <w:i/>
          <w:sz w:val="28"/>
          <w:szCs w:val="28"/>
        </w:rPr>
        <w:t>Познавательные:</w:t>
      </w:r>
    </w:p>
    <w:p w14:paraId="75D241A7" w14:textId="77777777" w:rsidR="00427096" w:rsidRPr="000F0BBF" w:rsidRDefault="00427096" w:rsidP="00427096">
      <w:pPr>
        <w:pStyle w:val="a7"/>
        <w:numPr>
          <w:ilvl w:val="0"/>
          <w:numId w:val="16"/>
        </w:numPr>
        <w:tabs>
          <w:tab w:val="left" w:pos="993"/>
        </w:tabs>
        <w:spacing w:after="0" w:line="360" w:lineRule="auto"/>
        <w:ind w:left="0" w:firstLine="709"/>
        <w:jc w:val="both"/>
        <w:rPr>
          <w:rFonts w:ascii="Times New Roman" w:hAnsi="Times New Roman" w:cs="Times New Roman"/>
          <w:sz w:val="28"/>
          <w:szCs w:val="28"/>
        </w:rPr>
      </w:pPr>
      <w:r w:rsidRPr="000F0BBF">
        <w:rPr>
          <w:rFonts w:ascii="Times New Roman" w:hAnsi="Times New Roman" w:cs="Times New Roman"/>
          <w:sz w:val="28"/>
          <w:szCs w:val="28"/>
        </w:rPr>
        <w:t>объяснять явления и процессы социальной действительности с научных, позиций; рассматривать их комплексно в контексте сложившихся реалий и возможных перспектив;</w:t>
      </w:r>
    </w:p>
    <w:p w14:paraId="1E2DA3DF" w14:textId="77777777" w:rsidR="00427096" w:rsidRPr="000F0BBF" w:rsidRDefault="00427096" w:rsidP="00427096">
      <w:pPr>
        <w:pStyle w:val="a7"/>
        <w:numPr>
          <w:ilvl w:val="0"/>
          <w:numId w:val="16"/>
        </w:numPr>
        <w:tabs>
          <w:tab w:val="left" w:pos="993"/>
        </w:tabs>
        <w:spacing w:after="0" w:line="360" w:lineRule="auto"/>
        <w:ind w:left="0" w:firstLine="709"/>
        <w:jc w:val="both"/>
        <w:rPr>
          <w:rFonts w:ascii="Times New Roman" w:hAnsi="Times New Roman" w:cs="Times New Roman"/>
          <w:sz w:val="28"/>
          <w:szCs w:val="28"/>
        </w:rPr>
      </w:pPr>
      <w:r w:rsidRPr="000F0BBF">
        <w:rPr>
          <w:rFonts w:ascii="Times New Roman" w:hAnsi="Times New Roman" w:cs="Times New Roman"/>
          <w:sz w:val="28"/>
          <w:szCs w:val="28"/>
        </w:rPr>
        <w:t>выполнять познавательные и практические задания, в том числе с использованием проектной деятельности на уроках и в доступной социальной практике с использованием:</w:t>
      </w:r>
    </w:p>
    <w:p w14:paraId="57F473C2" w14:textId="77777777" w:rsidR="00427096" w:rsidRPr="000F0BBF" w:rsidRDefault="00427096" w:rsidP="00427096">
      <w:pPr>
        <w:numPr>
          <w:ilvl w:val="0"/>
          <w:numId w:val="17"/>
        </w:numPr>
        <w:spacing w:after="0" w:line="360" w:lineRule="auto"/>
        <w:ind w:left="851" w:hanging="360"/>
        <w:jc w:val="both"/>
        <w:rPr>
          <w:rFonts w:ascii="Times New Roman" w:eastAsia="Times New Roman" w:hAnsi="Times New Roman" w:cs="Times New Roman"/>
          <w:sz w:val="28"/>
          <w:szCs w:val="28"/>
        </w:rPr>
      </w:pPr>
      <w:r w:rsidRPr="000F0BBF">
        <w:rPr>
          <w:rFonts w:ascii="Times New Roman" w:eastAsia="Times New Roman" w:hAnsi="Times New Roman" w:cs="Times New Roman"/>
          <w:sz w:val="28"/>
          <w:szCs w:val="28"/>
        </w:rPr>
        <w:t>элементов причинно-следственного анализа;</w:t>
      </w:r>
    </w:p>
    <w:p w14:paraId="5809B9D5" w14:textId="77777777" w:rsidR="00427096" w:rsidRPr="000F0BBF" w:rsidRDefault="00427096" w:rsidP="00427096">
      <w:pPr>
        <w:numPr>
          <w:ilvl w:val="0"/>
          <w:numId w:val="17"/>
        </w:numPr>
        <w:spacing w:after="0" w:line="360" w:lineRule="auto"/>
        <w:ind w:left="851" w:hanging="360"/>
        <w:jc w:val="both"/>
        <w:rPr>
          <w:rFonts w:ascii="Times New Roman" w:eastAsia="Times New Roman" w:hAnsi="Times New Roman" w:cs="Times New Roman"/>
          <w:sz w:val="28"/>
          <w:szCs w:val="28"/>
        </w:rPr>
      </w:pPr>
      <w:r w:rsidRPr="000F0BBF">
        <w:rPr>
          <w:rFonts w:ascii="Times New Roman" w:eastAsia="Times New Roman" w:hAnsi="Times New Roman" w:cs="Times New Roman"/>
          <w:sz w:val="28"/>
          <w:szCs w:val="28"/>
        </w:rPr>
        <w:t>несложных реальных связей и зависимостей;</w:t>
      </w:r>
    </w:p>
    <w:p w14:paraId="082B10DA" w14:textId="77777777" w:rsidR="00427096" w:rsidRPr="000F0BBF" w:rsidRDefault="00427096" w:rsidP="00427096">
      <w:pPr>
        <w:numPr>
          <w:ilvl w:val="0"/>
          <w:numId w:val="17"/>
        </w:numPr>
        <w:spacing w:after="0" w:line="360" w:lineRule="auto"/>
        <w:ind w:left="851" w:hanging="360"/>
        <w:jc w:val="both"/>
        <w:rPr>
          <w:rFonts w:ascii="Times New Roman" w:eastAsia="Times New Roman" w:hAnsi="Times New Roman" w:cs="Times New Roman"/>
          <w:sz w:val="28"/>
          <w:szCs w:val="28"/>
        </w:rPr>
      </w:pPr>
      <w:r w:rsidRPr="000F0BBF">
        <w:rPr>
          <w:rFonts w:ascii="Times New Roman" w:eastAsia="Times New Roman" w:hAnsi="Times New Roman" w:cs="Times New Roman"/>
          <w:sz w:val="28"/>
          <w:szCs w:val="28"/>
        </w:rPr>
        <w:t>сущностных характеристик изучаемого объекта;</w:t>
      </w:r>
    </w:p>
    <w:p w14:paraId="773220F5" w14:textId="77777777" w:rsidR="00427096" w:rsidRPr="000F0BBF" w:rsidRDefault="00427096" w:rsidP="00427096">
      <w:pPr>
        <w:numPr>
          <w:ilvl w:val="0"/>
          <w:numId w:val="17"/>
        </w:numPr>
        <w:spacing w:after="0" w:line="360" w:lineRule="auto"/>
        <w:ind w:left="851" w:hanging="360"/>
        <w:jc w:val="both"/>
        <w:rPr>
          <w:rFonts w:ascii="Times New Roman" w:eastAsia="Times New Roman" w:hAnsi="Times New Roman" w:cs="Times New Roman"/>
          <w:sz w:val="28"/>
          <w:szCs w:val="28"/>
        </w:rPr>
      </w:pPr>
      <w:r w:rsidRPr="000F0BBF">
        <w:rPr>
          <w:rFonts w:ascii="Times New Roman" w:eastAsia="Times New Roman" w:hAnsi="Times New Roman" w:cs="Times New Roman"/>
          <w:sz w:val="28"/>
          <w:szCs w:val="28"/>
        </w:rPr>
        <w:t>выбора верных критериев для сравнения, оценки объектов;</w:t>
      </w:r>
    </w:p>
    <w:p w14:paraId="592745D2" w14:textId="77777777" w:rsidR="00427096" w:rsidRPr="000F0BBF" w:rsidRDefault="00427096" w:rsidP="00427096">
      <w:pPr>
        <w:numPr>
          <w:ilvl w:val="0"/>
          <w:numId w:val="17"/>
        </w:numPr>
        <w:spacing w:after="0" w:line="360" w:lineRule="auto"/>
        <w:ind w:left="851" w:hanging="360"/>
        <w:jc w:val="both"/>
        <w:rPr>
          <w:rFonts w:ascii="Times New Roman" w:eastAsia="Times New Roman" w:hAnsi="Times New Roman" w:cs="Times New Roman"/>
          <w:sz w:val="28"/>
          <w:szCs w:val="28"/>
        </w:rPr>
      </w:pPr>
      <w:r w:rsidRPr="000F0BBF">
        <w:rPr>
          <w:rFonts w:ascii="Times New Roman" w:eastAsia="Times New Roman" w:hAnsi="Times New Roman" w:cs="Times New Roman"/>
          <w:sz w:val="28"/>
          <w:szCs w:val="28"/>
        </w:rPr>
        <w:t>поиска и извлечения нужной информации по заданной теме в адаптированных источниках различного типа;</w:t>
      </w:r>
    </w:p>
    <w:p w14:paraId="52AE7C01" w14:textId="77777777" w:rsidR="00427096" w:rsidRPr="000F0BBF" w:rsidRDefault="00427096" w:rsidP="00427096">
      <w:pPr>
        <w:numPr>
          <w:ilvl w:val="0"/>
          <w:numId w:val="17"/>
        </w:numPr>
        <w:spacing w:after="0" w:line="360" w:lineRule="auto"/>
        <w:ind w:left="851" w:hanging="360"/>
        <w:jc w:val="both"/>
        <w:rPr>
          <w:rFonts w:ascii="Times New Roman" w:eastAsia="Times New Roman" w:hAnsi="Times New Roman" w:cs="Times New Roman"/>
          <w:sz w:val="28"/>
          <w:szCs w:val="28"/>
        </w:rPr>
      </w:pPr>
      <w:r w:rsidRPr="000F0BBF">
        <w:rPr>
          <w:rFonts w:ascii="Times New Roman" w:eastAsia="Times New Roman" w:hAnsi="Times New Roman" w:cs="Times New Roman"/>
          <w:sz w:val="28"/>
          <w:szCs w:val="28"/>
        </w:rPr>
        <w:t>перевода с опорой на алгоритм учебных действий информации из одной знаковой системы в другую (из текста в таблицу, из аудиовизуального ряда в текст и др.), выбор знаковых систем адекватно познавательной и коммуникативной ситуации;</w:t>
      </w:r>
    </w:p>
    <w:p w14:paraId="0AD80FBA" w14:textId="77777777" w:rsidR="00427096" w:rsidRPr="000F0BBF" w:rsidRDefault="00427096" w:rsidP="00427096">
      <w:pPr>
        <w:numPr>
          <w:ilvl w:val="0"/>
          <w:numId w:val="17"/>
        </w:numPr>
        <w:spacing w:after="0" w:line="360" w:lineRule="auto"/>
        <w:ind w:left="851" w:hanging="360"/>
        <w:jc w:val="both"/>
        <w:rPr>
          <w:rFonts w:ascii="Times New Roman" w:eastAsia="Times New Roman" w:hAnsi="Times New Roman" w:cs="Times New Roman"/>
          <w:sz w:val="28"/>
          <w:szCs w:val="28"/>
        </w:rPr>
      </w:pPr>
      <w:r w:rsidRPr="000F0BBF">
        <w:rPr>
          <w:rFonts w:ascii="Times New Roman" w:eastAsia="Times New Roman" w:hAnsi="Times New Roman" w:cs="Times New Roman"/>
          <w:sz w:val="28"/>
          <w:szCs w:val="28"/>
        </w:rPr>
        <w:t>объяснения изученных положений на конкретных примерах с опорой на справочный материал;</w:t>
      </w:r>
    </w:p>
    <w:p w14:paraId="1DE0127D" w14:textId="77777777" w:rsidR="00427096" w:rsidRPr="000F0BBF" w:rsidRDefault="00427096" w:rsidP="00427096">
      <w:pPr>
        <w:numPr>
          <w:ilvl w:val="0"/>
          <w:numId w:val="17"/>
        </w:numPr>
        <w:spacing w:after="0" w:line="360" w:lineRule="auto"/>
        <w:ind w:left="851" w:hanging="360"/>
        <w:jc w:val="both"/>
        <w:rPr>
          <w:rFonts w:ascii="Times New Roman" w:eastAsia="Times New Roman" w:hAnsi="Times New Roman" w:cs="Times New Roman"/>
          <w:sz w:val="28"/>
          <w:szCs w:val="28"/>
        </w:rPr>
      </w:pPr>
      <w:r w:rsidRPr="000F0BBF">
        <w:rPr>
          <w:rFonts w:ascii="Times New Roman" w:eastAsia="Times New Roman" w:hAnsi="Times New Roman" w:cs="Times New Roman"/>
          <w:sz w:val="28"/>
          <w:szCs w:val="28"/>
        </w:rPr>
        <w:t>оценки своих учебных достижений, поведения, черт своей личности с учетом мнения других людей, в том числе для корректировки собственного поведения в окружающей среде.</w:t>
      </w:r>
    </w:p>
    <w:p w14:paraId="3831F690" w14:textId="77777777" w:rsidR="00427096" w:rsidRPr="000F0BBF" w:rsidRDefault="00427096" w:rsidP="00427096">
      <w:pPr>
        <w:autoSpaceDE w:val="0"/>
        <w:autoSpaceDN w:val="0"/>
        <w:adjustRightInd w:val="0"/>
        <w:spacing w:after="0" w:line="360" w:lineRule="auto"/>
        <w:ind w:firstLine="709"/>
        <w:jc w:val="both"/>
        <w:rPr>
          <w:rFonts w:ascii="Times New Roman" w:hAnsi="Times New Roman"/>
          <w:sz w:val="28"/>
          <w:szCs w:val="28"/>
        </w:rPr>
      </w:pPr>
      <w:r w:rsidRPr="000F0BBF">
        <w:rPr>
          <w:rFonts w:ascii="Times New Roman" w:hAnsi="Times New Roman"/>
          <w:b/>
          <w:sz w:val="28"/>
          <w:szCs w:val="28"/>
        </w:rPr>
        <w:lastRenderedPageBreak/>
        <w:t xml:space="preserve">Предметные </w:t>
      </w:r>
      <w:r w:rsidRPr="000F0BBF">
        <w:rPr>
          <w:rFonts w:ascii="Times New Roman" w:hAnsi="Times New Roman"/>
          <w:b/>
          <w:iCs/>
          <w:sz w:val="28"/>
          <w:szCs w:val="28"/>
        </w:rPr>
        <w:t xml:space="preserve">результаты </w:t>
      </w:r>
      <w:r w:rsidRPr="000F0BBF">
        <w:rPr>
          <w:rFonts w:ascii="Times New Roman" w:hAnsi="Times New Roman"/>
          <w:iCs/>
          <w:sz w:val="28"/>
          <w:szCs w:val="28"/>
        </w:rPr>
        <w:t>освоения обучающимися программы учебного предмета «Обществознание</w:t>
      </w:r>
      <w:r>
        <w:rPr>
          <w:rFonts w:ascii="Times New Roman" w:hAnsi="Times New Roman"/>
          <w:sz w:val="28"/>
          <w:szCs w:val="28"/>
        </w:rPr>
        <w:t>»:</w:t>
      </w:r>
    </w:p>
    <w:p w14:paraId="6FCCD225"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
          <w:bCs/>
          <w:sz w:val="28"/>
          <w:szCs w:val="28"/>
        </w:rPr>
      </w:pPr>
      <w:r w:rsidRPr="000F0BBF">
        <w:rPr>
          <w:rFonts w:ascii="Times New Roman CYR" w:hAnsi="Times New Roman CYR" w:cs="Times New Roman CYR"/>
          <w:b/>
          <w:bCs/>
          <w:sz w:val="28"/>
          <w:szCs w:val="28"/>
        </w:rPr>
        <w:t>Человек. Деятельность человека</w:t>
      </w:r>
    </w:p>
    <w:p w14:paraId="1FA6BB7F"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Выпускник научится:</w:t>
      </w:r>
    </w:p>
    <w:p w14:paraId="5A73B9E6"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использовать знания о биологическом и социальном в человеке для характеристики его природы;</w:t>
      </w:r>
    </w:p>
    <w:p w14:paraId="24AF8054"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план основные возрастные периоды жизни человека, особенности подросткового возраста;</w:t>
      </w:r>
    </w:p>
    <w:p w14:paraId="7BDACCD6"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14:paraId="13F12209"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и иллюстрировать конкретными примерами группы потребностей человека;</w:t>
      </w:r>
    </w:p>
    <w:p w14:paraId="24B36327"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приводить примеры основных видов деятельности человека;</w:t>
      </w:r>
    </w:p>
    <w:p w14:paraId="10EF8545"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выполнять несложные практические задания с опорой на алгоритм учебных действий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14:paraId="4FD86116"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Выпускник получит возможность научиться:</w:t>
      </w:r>
    </w:p>
    <w:p w14:paraId="3B116B99"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выполнять несложные практические задания с опорой на алгоритм учебных действий, основанные на ситуациях, связанных с деятельностью человека;</w:t>
      </w:r>
    </w:p>
    <w:p w14:paraId="2659A7EC"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оценивать после предварительного анализа роль деятельности в жизни человека и общества;</w:t>
      </w:r>
    </w:p>
    <w:p w14:paraId="588BCC52"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оценивать после предварительного анализа последствия удовлетворения мнимых потребностей, на примерах показывать опасность удовлетворения мнимых потребностей, угрожающих здоровью;</w:t>
      </w:r>
    </w:p>
    <w:p w14:paraId="062A397D"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использовать элементы причинно-следственного анализа при характеристике межличностных конфликтов;</w:t>
      </w:r>
    </w:p>
    <w:p w14:paraId="1CEC1FC4"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lastRenderedPageBreak/>
        <w:t>моделировать с опорой на алгоритм учебных действий возможные последствия позитивного и негативного воздействия группы на человека, делать выводы.</w:t>
      </w:r>
    </w:p>
    <w:p w14:paraId="298B7440"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
          <w:bCs/>
          <w:sz w:val="28"/>
          <w:szCs w:val="28"/>
        </w:rPr>
      </w:pPr>
      <w:r w:rsidRPr="000F0BBF">
        <w:rPr>
          <w:rFonts w:ascii="Times New Roman CYR" w:hAnsi="Times New Roman CYR" w:cs="Times New Roman CYR"/>
          <w:b/>
          <w:bCs/>
          <w:sz w:val="28"/>
          <w:szCs w:val="28"/>
        </w:rPr>
        <w:t>Общество</w:t>
      </w:r>
    </w:p>
    <w:p w14:paraId="65F7911E"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Выпускник научится:</w:t>
      </w:r>
    </w:p>
    <w:p w14:paraId="65870BE1"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демонстрировать на примерах взаимосвязь природы и общества, раскрывать с опорой на справочный материал роль природы в жизни человека;</w:t>
      </w:r>
    </w:p>
    <w:p w14:paraId="08DFAABB"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распознавать на основе приведенных данных основные типы обществ;</w:t>
      </w:r>
    </w:p>
    <w:p w14:paraId="07A5824E"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план движение от одних форм общественной жизни к другим; оценивать после предварительного анализа социальные явления с позиций общественного прогресса;</w:t>
      </w:r>
    </w:p>
    <w:p w14:paraId="7384B0EA"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различать с опорой на справочный материал экономические, социальные, политические, культурные явления и процессы общественной жизни;</w:t>
      </w:r>
    </w:p>
    <w:p w14:paraId="44840542"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выполнять несложные познавательные и практические задания с опорой на алгоритм учебных действий, основанные на ситуациях жизнедеятельности человека в разных сферах общества;</w:t>
      </w:r>
    </w:p>
    <w:p w14:paraId="17CA7F62"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план экологический кризис как глобальную проблему человечества, раскрывать с опорой на справочный материал причины экологического кризиса;</w:t>
      </w:r>
    </w:p>
    <w:p w14:paraId="4E85943D"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на основе полученных знаний осуществлять на практике экологически рациональное поведение;</w:t>
      </w:r>
    </w:p>
    <w:p w14:paraId="7594C67E"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 xml:space="preserve">раскрывать с опорой на справочный материал влияние современных средств массовой коммуникации на общество и личность; </w:t>
      </w:r>
    </w:p>
    <w:p w14:paraId="678FC3E9"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конкретизировать с опорой на справочный материал примерами опасность международного терроризма.</w:t>
      </w:r>
    </w:p>
    <w:p w14:paraId="115BB077"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Выпускник получит возможность научиться:</w:t>
      </w:r>
    </w:p>
    <w:p w14:paraId="058D9183"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lastRenderedPageBreak/>
        <w:t>наблюдать и характеризовать явления и события, происходящие в различных сферах общественной жизни;</w:t>
      </w:r>
    </w:p>
    <w:p w14:paraId="2313FE9F"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характеризовать с опорой на план основные направления общественного развития;</w:t>
      </w:r>
    </w:p>
    <w:p w14:paraId="511BDDCC"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осознанно содействовать защите природы.</w:t>
      </w:r>
    </w:p>
    <w:p w14:paraId="3518B241"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
          <w:bCs/>
          <w:sz w:val="28"/>
          <w:szCs w:val="28"/>
        </w:rPr>
      </w:pPr>
      <w:r w:rsidRPr="000F0BBF">
        <w:rPr>
          <w:rFonts w:ascii="Times New Roman CYR" w:hAnsi="Times New Roman CYR" w:cs="Times New Roman CYR"/>
          <w:b/>
          <w:bCs/>
          <w:sz w:val="28"/>
          <w:szCs w:val="28"/>
        </w:rPr>
        <w:t>Социальные нормы</w:t>
      </w:r>
    </w:p>
    <w:p w14:paraId="0F7B249C"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Выпускник научится:</w:t>
      </w:r>
    </w:p>
    <w:p w14:paraId="0238229B"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раскрывать с опорой на справочный материал роль социальных норм как регуляторов общественной жизни и поведения человека;</w:t>
      </w:r>
    </w:p>
    <w:p w14:paraId="3E94550C"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различать отдельные виды социальных норм;</w:t>
      </w:r>
    </w:p>
    <w:p w14:paraId="5B8F84CD"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план основные нормы морали;</w:t>
      </w:r>
    </w:p>
    <w:p w14:paraId="2BE69C58"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14:paraId="490896B6"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раскрывать с опорой на справочный материал сущность патриотизма, гражданственности; приводить примеры проявления этих качеств из истории и жизни современного общества;</w:t>
      </w:r>
    </w:p>
    <w:p w14:paraId="698AAD8A"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план специфику норм права;</w:t>
      </w:r>
    </w:p>
    <w:p w14:paraId="083076C8"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сравнивать после предварительного анализа нормы морали и права, выявлять их общие черты и особенности;</w:t>
      </w:r>
    </w:p>
    <w:p w14:paraId="46497C7F"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раскрывать с опорой на справочный материал сущность процесса социализации личности;</w:t>
      </w:r>
    </w:p>
    <w:p w14:paraId="0C39E390"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объяснять после предварительного анализа причины отклоняющегося поведения;</w:t>
      </w:r>
    </w:p>
    <w:p w14:paraId="23DBD378"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описывать с опорой на план негативные последствия наиболее опасных форм отклоняющегося поведения.</w:t>
      </w:r>
    </w:p>
    <w:p w14:paraId="434C795C" w14:textId="77777777" w:rsidR="00427096" w:rsidRPr="00E66814"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E66814">
        <w:rPr>
          <w:rFonts w:ascii="Times New Roman CYR" w:hAnsi="Times New Roman CYR" w:cs="Times New Roman CYR"/>
          <w:bCs/>
          <w:i/>
          <w:sz w:val="28"/>
          <w:szCs w:val="28"/>
        </w:rPr>
        <w:t>Выпускник получит возможность научиться:</w:t>
      </w:r>
    </w:p>
    <w:p w14:paraId="67D8A54C"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lastRenderedPageBreak/>
        <w:t>использовать элементы причинно-следственного анализа для понимания влияния моральных устоев на развитие общества и человека;</w:t>
      </w:r>
    </w:p>
    <w:p w14:paraId="7D4A3D81"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оценивать после предварительного анализа социальную значимость здорового образа жизни.</w:t>
      </w:r>
    </w:p>
    <w:p w14:paraId="24268975"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
          <w:bCs/>
          <w:sz w:val="28"/>
          <w:szCs w:val="28"/>
        </w:rPr>
      </w:pPr>
      <w:r w:rsidRPr="000F0BBF">
        <w:rPr>
          <w:rFonts w:ascii="Times New Roman CYR" w:hAnsi="Times New Roman CYR" w:cs="Times New Roman CYR"/>
          <w:b/>
          <w:bCs/>
          <w:sz w:val="28"/>
          <w:szCs w:val="28"/>
        </w:rPr>
        <w:t>Сфера духовной культуры</w:t>
      </w:r>
    </w:p>
    <w:p w14:paraId="75741043"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Выпускник научится:</w:t>
      </w:r>
    </w:p>
    <w:p w14:paraId="00A0D47A"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план развитие отдельных областей и форм культуры, выражать свое мнение о явлениях культуры;</w:t>
      </w:r>
    </w:p>
    <w:p w14:paraId="350402CB"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описывать с опорой на план явления духовной культуры;</w:t>
      </w:r>
    </w:p>
    <w:p w14:paraId="75EC019B"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объяснять после предварительного анализа причины возрастания роли науки в современном мире;</w:t>
      </w:r>
    </w:p>
    <w:p w14:paraId="7A06972C"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оценивать после предварительного анализа роль образования в современном обществе;</w:t>
      </w:r>
    </w:p>
    <w:p w14:paraId="69E25EF4"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различать уровни общего образования в России;</w:t>
      </w:r>
    </w:p>
    <w:p w14:paraId="2C61AD1B"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находить и извлекать с опорой на алгоритм учебных действий социальную информацию о достижениях и проблемах развития культуры из адаптированных источников различного типа;</w:t>
      </w:r>
    </w:p>
    <w:p w14:paraId="3A3A9EF4"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описывать с опорой на план духовные ценности российского народа и выражать собственное отношение к ним;</w:t>
      </w:r>
    </w:p>
    <w:p w14:paraId="75F0CEAE"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объяснять с опорой на справочный материал необходимость непрерывного образования в современных условиях;</w:t>
      </w:r>
    </w:p>
    <w:p w14:paraId="3235D376"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учитывать общественные потребности при выборе направления своей будущей профессиональной деятельности;</w:t>
      </w:r>
    </w:p>
    <w:p w14:paraId="55FE1F39"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раскрывать с опорой на справочный материал роль религии в современном обществе;</w:t>
      </w:r>
    </w:p>
    <w:p w14:paraId="1100A0E1"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план особенности искусства как формы духовной культуры.</w:t>
      </w:r>
    </w:p>
    <w:p w14:paraId="6028A30A"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Выпускник получит возможность научиться:</w:t>
      </w:r>
    </w:p>
    <w:p w14:paraId="1203A588"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lastRenderedPageBreak/>
        <w:t>описывать с опорой на план процессы создания, сохранения, трансляции и усвоения достижений культуры;</w:t>
      </w:r>
    </w:p>
    <w:p w14:paraId="30F1FF4A"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характеризовать с опорой на план основные направления развития отечественной культуры в современных условиях;</w:t>
      </w:r>
    </w:p>
    <w:p w14:paraId="4EDB8C27"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критически воспринимать сообщения и рекламу в СМИ и Интернете о таких направлениях массовой культуры, как шоу-бизнес и мода.</w:t>
      </w:r>
    </w:p>
    <w:p w14:paraId="579C9EF1"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
          <w:bCs/>
          <w:sz w:val="28"/>
          <w:szCs w:val="28"/>
        </w:rPr>
      </w:pPr>
      <w:r w:rsidRPr="000F0BBF">
        <w:rPr>
          <w:rFonts w:ascii="Times New Roman CYR" w:hAnsi="Times New Roman CYR" w:cs="Times New Roman CYR"/>
          <w:b/>
          <w:bCs/>
          <w:sz w:val="28"/>
          <w:szCs w:val="28"/>
        </w:rPr>
        <w:t>Социальная сфера</w:t>
      </w:r>
    </w:p>
    <w:p w14:paraId="2E8A572C"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Выпускник научится:</w:t>
      </w:r>
    </w:p>
    <w:p w14:paraId="0C3F01BD"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описывать с опорой на план социальную структуру в обществах разного типа, характеризовать основные социальные общности и группы;</w:t>
      </w:r>
    </w:p>
    <w:p w14:paraId="68325F76"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объяснять с опорой на справочный материал взаимодействие социальных общностей и групп;</w:t>
      </w:r>
    </w:p>
    <w:p w14:paraId="6F852DB9"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справочный материал ведущие направления социальной политики Российского государства;</w:t>
      </w:r>
    </w:p>
    <w:p w14:paraId="6337F5B6"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выделять после предварительного анализа параметры, определяющие социальный статус личности;</w:t>
      </w:r>
    </w:p>
    <w:p w14:paraId="74DA2958"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приводить примеры предписанных и достигаемых статусов;</w:t>
      </w:r>
    </w:p>
    <w:p w14:paraId="70711A30"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описывать с опорой на план основные социальные роли подростка;</w:t>
      </w:r>
    </w:p>
    <w:p w14:paraId="3E06A224"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конкретизировать примерами с опорой на справочный материал процесс социальной мобильности;</w:t>
      </w:r>
    </w:p>
    <w:p w14:paraId="1F871EEA"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справочный материал межнациональные отношения в современном мире;</w:t>
      </w:r>
    </w:p>
    <w:p w14:paraId="1DB9B6B3"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 xml:space="preserve">объяснять после предварительного анализа причины межнациональных конфликтов и основные пути их разрешения; </w:t>
      </w:r>
    </w:p>
    <w:p w14:paraId="78A2B3A3"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раскрывать на конкретных примерах основные функции семьи в обществе;</w:t>
      </w:r>
    </w:p>
    <w:p w14:paraId="14D2606A"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 xml:space="preserve">раскрывать основные роли членов семьи; </w:t>
      </w:r>
    </w:p>
    <w:p w14:paraId="65C98112"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lastRenderedPageBreak/>
        <w:t>характеризовать основные слагаемые здорового образа жизни; осознанно выбирать верные критерии для оценки безопасных условий жизни;</w:t>
      </w:r>
    </w:p>
    <w:p w14:paraId="7E698313"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выполнять несложные практические задания с опорой на алгоритм учебных действий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14:paraId="30D6738D"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Выпускник получит возможность научиться:</w:t>
      </w:r>
    </w:p>
    <w:p w14:paraId="2E1BC79C"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раскрывать с опорой на справочный материал понятия «равенство» и «социальная справедливость» с позиций историзма;</w:t>
      </w:r>
    </w:p>
    <w:p w14:paraId="7AC567E9"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выражать собственную позицию по актуальным проблемам молодежи;</w:t>
      </w:r>
    </w:p>
    <w:p w14:paraId="02305759"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выполнять несложные практические задания с опорой на алгоритм учебных действий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14:paraId="1393B4FF"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14:paraId="24934EF1"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использовать элементы причинно-следственного анализа при характеристике семейных конфликтов;</w:t>
      </w:r>
    </w:p>
    <w:p w14:paraId="424835CA"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находить и извлекать с опорой на алгоритм учебных действий социальную информацию о государственной семейной политике из адаптированных источников различного типа.</w:t>
      </w:r>
    </w:p>
    <w:p w14:paraId="67444FBC"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
          <w:bCs/>
          <w:sz w:val="28"/>
          <w:szCs w:val="28"/>
        </w:rPr>
      </w:pPr>
      <w:r w:rsidRPr="000F0BBF">
        <w:rPr>
          <w:rFonts w:ascii="Times New Roman CYR" w:hAnsi="Times New Roman CYR" w:cs="Times New Roman CYR"/>
          <w:b/>
          <w:bCs/>
          <w:sz w:val="28"/>
          <w:szCs w:val="28"/>
        </w:rPr>
        <w:t>Политическая сфера жизни общества</w:t>
      </w:r>
    </w:p>
    <w:p w14:paraId="42B3D8D5"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Выпускник научится:</w:t>
      </w:r>
    </w:p>
    <w:p w14:paraId="08922EB0"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объяснять после предварительного анализа роль политики в жизни общества;</w:t>
      </w:r>
    </w:p>
    <w:p w14:paraId="6B15B81A"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различать и сравнивать после предварительного анализа различные формы правления, иллюстрировать их примерами;</w:t>
      </w:r>
    </w:p>
    <w:p w14:paraId="3B44B70E"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lastRenderedPageBreak/>
        <w:t>давать характеристику с опорой на план формам государственно-территориального устройства;</w:t>
      </w:r>
    </w:p>
    <w:p w14:paraId="562F666E"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различать после предварительного анализа типы политических режимов, раскрывать их основные признаки;</w:t>
      </w:r>
    </w:p>
    <w:p w14:paraId="73797BB3"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раскрывать с опорой на справочный материал на конкретных примерах основные черты и принципы демократии;</w:t>
      </w:r>
    </w:p>
    <w:p w14:paraId="168B77E4"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называть с опорой на справочный материал признаки политической партии;</w:t>
      </w:r>
    </w:p>
    <w:p w14:paraId="7F833506"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формы участия граждан в политической жизни.</w:t>
      </w:r>
    </w:p>
    <w:p w14:paraId="67962728"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 xml:space="preserve">Выпускник получит возможность научиться: </w:t>
      </w:r>
    </w:p>
    <w:p w14:paraId="06690CAA"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понимать значение гражданской активности и патриотической позиции в укреплении нашего государства;</w:t>
      </w:r>
    </w:p>
    <w:p w14:paraId="07179527"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понимать различные оценки политических событий и процессов и делать обоснованные выводы.</w:t>
      </w:r>
    </w:p>
    <w:p w14:paraId="2EC19FE8"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
          <w:bCs/>
          <w:sz w:val="28"/>
          <w:szCs w:val="28"/>
        </w:rPr>
      </w:pPr>
      <w:r w:rsidRPr="000F0BBF">
        <w:rPr>
          <w:rFonts w:ascii="Times New Roman CYR" w:hAnsi="Times New Roman CYR" w:cs="Times New Roman CYR"/>
          <w:b/>
          <w:bCs/>
          <w:sz w:val="28"/>
          <w:szCs w:val="28"/>
        </w:rPr>
        <w:t>Гражданин и государство</w:t>
      </w:r>
    </w:p>
    <w:p w14:paraId="55205D99"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Выпускник научится:</w:t>
      </w:r>
    </w:p>
    <w:p w14:paraId="55B39A03"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план государственное устройство Российской Федерации, называть органы государственной власти страны, описывать их полномочия и компетенцию;</w:t>
      </w:r>
    </w:p>
    <w:p w14:paraId="6628405A"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объяснять с опорой на справочный материал порядок формирования органов государственной власти РФ;</w:t>
      </w:r>
    </w:p>
    <w:p w14:paraId="31399FAD"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раскрывать с опорой на справочный материал достижения российского народа;</w:t>
      </w:r>
    </w:p>
    <w:p w14:paraId="0AAF87AB"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понимать и конкретизировать примерами понятие «гражданство»;</w:t>
      </w:r>
    </w:p>
    <w:p w14:paraId="0AF45A1B"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называть и иллюстрировать примерами с опорой на справочный материал основные права и свободы граждан, гарантированные Конституцией РФ;</w:t>
      </w:r>
    </w:p>
    <w:p w14:paraId="5B316D03"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понимать важность патриотической позиции в укреплении нашего государства;</w:t>
      </w:r>
    </w:p>
    <w:p w14:paraId="122FF691"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lastRenderedPageBreak/>
        <w:t>характеризовать с опорой на план основные конституционные обязанности гражданина.</w:t>
      </w:r>
    </w:p>
    <w:p w14:paraId="5512D06C"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Выпускник получит возможность научиться:</w:t>
      </w:r>
    </w:p>
    <w:p w14:paraId="4DD29E78"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понимать влияние происходящих в обществе изменений на положение России в мире;</w:t>
      </w:r>
    </w:p>
    <w:p w14:paraId="24163644"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использовать знания и умения для формирования способности уважать права других людей, выполнять свои обязанности гражданина РФ.</w:t>
      </w:r>
    </w:p>
    <w:p w14:paraId="032C8BEC"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
          <w:bCs/>
          <w:sz w:val="28"/>
          <w:szCs w:val="28"/>
        </w:rPr>
      </w:pPr>
      <w:r w:rsidRPr="000F0BBF">
        <w:rPr>
          <w:rFonts w:ascii="Times New Roman CYR" w:hAnsi="Times New Roman CYR" w:cs="Times New Roman CYR"/>
          <w:b/>
          <w:bCs/>
          <w:sz w:val="28"/>
          <w:szCs w:val="28"/>
        </w:rPr>
        <w:t>Основы российского законодательства</w:t>
      </w:r>
    </w:p>
    <w:p w14:paraId="5F009F92"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Выпускник научится:</w:t>
      </w:r>
    </w:p>
    <w:p w14:paraId="35F67EC8"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план систему российского законодательства;</w:t>
      </w:r>
    </w:p>
    <w:p w14:paraId="4C6A87DC"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раскрывать с опорой на справочный материал особенности гражданской дееспособности несовершеннолетних;</w:t>
      </w:r>
    </w:p>
    <w:p w14:paraId="2DEAEE85"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план гражданские правоотношения;</w:t>
      </w:r>
    </w:p>
    <w:p w14:paraId="28CD37DD"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раскрывать с опорой на справочный материал смысл права на труд;</w:t>
      </w:r>
    </w:p>
    <w:p w14:paraId="63E4E111"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понимать роль трудового договора;</w:t>
      </w:r>
    </w:p>
    <w:p w14:paraId="5E9B2376"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знать особенности положения несовершеннолетних в трудовых отношениях;</w:t>
      </w:r>
    </w:p>
    <w:p w14:paraId="00AC615A"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план права и обязанности супругов, родителей, детей;</w:t>
      </w:r>
    </w:p>
    <w:p w14:paraId="701F7A5B"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справочный материал особенности уголовного права и уголовных правоотношений;</w:t>
      </w:r>
    </w:p>
    <w:p w14:paraId="02A5EBE6"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конкретизировать примерами виды преступлений и наказания за них с опорой на справочный материал;</w:t>
      </w:r>
    </w:p>
    <w:p w14:paraId="325798B8"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план специфику уголовной ответственности несовершеннолетних;</w:t>
      </w:r>
    </w:p>
    <w:p w14:paraId="658A8D3B"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понимать связь права на образование и обязанности получить образование;</w:t>
      </w:r>
    </w:p>
    <w:p w14:paraId="0F58FEBB"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lastRenderedPageBreak/>
        <w:t>анализировать с опорой на алгоритм учебных действий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проступка, правонарушения, преступления;</w:t>
      </w:r>
    </w:p>
    <w:p w14:paraId="64310DCB"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анализировать с опорой на алгоритм учебных действий несложные практические ситуации, связанные с защитой прав и интересов детей, оставшихся без попечения родителей;</w:t>
      </w:r>
    </w:p>
    <w:p w14:paraId="48EB17FC"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находить, извлекать и осмысливать информацию правового характера, полученную из доступных источников; применять полученную информацию для соотнесения собственного поведения и поступков других людей с нормами поведения, установленными законом.</w:t>
      </w:r>
    </w:p>
    <w:p w14:paraId="7E040652"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Выпускник получит возможность научиться:</w:t>
      </w:r>
    </w:p>
    <w:p w14:paraId="7B736794"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14:paraId="15599945"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оценивать после предварительного анализа сущность и значение правопорядка и законности, собственный возможный вклад в их становление и развитие;</w:t>
      </w:r>
    </w:p>
    <w:p w14:paraId="2959B353"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осознанно содействовать защите правопорядка в обществе правовыми способами и средствами.</w:t>
      </w:r>
    </w:p>
    <w:p w14:paraId="71414706"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
          <w:bCs/>
          <w:sz w:val="28"/>
          <w:szCs w:val="28"/>
        </w:rPr>
      </w:pPr>
      <w:r w:rsidRPr="000F0BBF">
        <w:rPr>
          <w:rFonts w:ascii="Times New Roman CYR" w:hAnsi="Times New Roman CYR" w:cs="Times New Roman CYR"/>
          <w:b/>
          <w:bCs/>
          <w:sz w:val="28"/>
          <w:szCs w:val="28"/>
        </w:rPr>
        <w:t>Экономика</w:t>
      </w:r>
    </w:p>
    <w:p w14:paraId="704EA325"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Выпускник научится:</w:t>
      </w:r>
    </w:p>
    <w:p w14:paraId="13D5A6EC"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объяснять с опорой на справочный материал проблему ограниченности экономических ресурсов;</w:t>
      </w:r>
    </w:p>
    <w:p w14:paraId="0671758B"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 xml:space="preserve">различать после предварительного анализа основных участников экономической деятельности: производителей и потребителей, предпринимателей и наемных работников; </w:t>
      </w:r>
    </w:p>
    <w:p w14:paraId="49B705C0"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раскрывать факторы, влияющие на производительность труда;</w:t>
      </w:r>
    </w:p>
    <w:p w14:paraId="0D646FB1"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lastRenderedPageBreak/>
        <w:t>характеризовать с опорой на план основные экономические системы, экономические явления и процессы;</w:t>
      </w:r>
    </w:p>
    <w:p w14:paraId="611DA414"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план механизм рыночного регулирования экономики; анализировать действие рыночных законов и роль конкуренции;</w:t>
      </w:r>
    </w:p>
    <w:p w14:paraId="492C77BF"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 xml:space="preserve">объяснять после предварительного анализа роль государства в регулировании рыночной экономики; </w:t>
      </w:r>
    </w:p>
    <w:p w14:paraId="49FAA41E"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называть виды налогов с опорой на справочный материал;</w:t>
      </w:r>
    </w:p>
    <w:p w14:paraId="2F76E28C"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функции денег и их роль в экономике;</w:t>
      </w:r>
    </w:p>
    <w:p w14:paraId="7EDDF1EB"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раскрывать с опорой на справочный материал социально-экономическую роль и функции предпринимательства;</w:t>
      </w:r>
    </w:p>
    <w:p w14:paraId="2396B524"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анализировать с опорой на алгоритм учебных действий информацию об экономической жизни общества из адаптированных источников различного типа; несложные статистические данные, отражающие экономические явления и процессы;</w:t>
      </w:r>
    </w:p>
    <w:p w14:paraId="67AFE7CA"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объяснять отдельные вопросы экономической жизни; использовать полученные знания при анализе фактов поведения участников экономической деятельности; оценивать после предварительного анализа этические нормы трудовой и предпринимательской деятельности;</w:t>
      </w:r>
    </w:p>
    <w:p w14:paraId="625C15AF"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раскрывать с опорой на справочный материал рациональное поведение субъектов экономической деятельности;</w:t>
      </w:r>
    </w:p>
    <w:p w14:paraId="01B8CA99"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характеризовать с опорой на план экономику семьи; анализировать с опорой на алгоритм учебных действий структуру семейного бюджета;</w:t>
      </w:r>
    </w:p>
    <w:p w14:paraId="2940F1E7"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использовать полученные знания при анализе фактов поведения участников экономической деятельности;</w:t>
      </w:r>
    </w:p>
    <w:p w14:paraId="3B8CE5BD" w14:textId="77777777" w:rsidR="00427096" w:rsidRPr="000F0BBF" w:rsidRDefault="00427096" w:rsidP="00427096">
      <w:pPr>
        <w:pStyle w:val="a7"/>
        <w:numPr>
          <w:ilvl w:val="0"/>
          <w:numId w:val="15"/>
        </w:numPr>
        <w:tabs>
          <w:tab w:val="left" w:pos="993"/>
        </w:tabs>
        <w:spacing w:after="0" w:line="360" w:lineRule="auto"/>
        <w:ind w:firstLine="709"/>
        <w:jc w:val="both"/>
        <w:rPr>
          <w:rFonts w:ascii="Times New Roman" w:hAnsi="Times New Roman"/>
          <w:sz w:val="28"/>
          <w:szCs w:val="28"/>
        </w:rPr>
      </w:pPr>
      <w:r w:rsidRPr="000F0BBF">
        <w:rPr>
          <w:rFonts w:ascii="Times New Roman" w:hAnsi="Times New Roman"/>
          <w:sz w:val="28"/>
          <w:szCs w:val="28"/>
        </w:rPr>
        <w:t>объяснять связь профессионализма и жизненного успеха.</w:t>
      </w:r>
    </w:p>
    <w:p w14:paraId="275664B2" w14:textId="77777777" w:rsidR="00427096" w:rsidRPr="000F0BBF" w:rsidRDefault="00427096" w:rsidP="00427096">
      <w:pPr>
        <w:autoSpaceDE w:val="0"/>
        <w:autoSpaceDN w:val="0"/>
        <w:adjustRightInd w:val="0"/>
        <w:spacing w:after="0" w:line="360" w:lineRule="auto"/>
        <w:ind w:firstLine="709"/>
        <w:jc w:val="both"/>
        <w:rPr>
          <w:rFonts w:ascii="Times New Roman CYR" w:hAnsi="Times New Roman CYR" w:cs="Times New Roman CYR"/>
          <w:bCs/>
          <w:i/>
          <w:sz w:val="28"/>
          <w:szCs w:val="28"/>
        </w:rPr>
      </w:pPr>
      <w:r w:rsidRPr="000F0BBF">
        <w:rPr>
          <w:rFonts w:ascii="Times New Roman CYR" w:hAnsi="Times New Roman CYR" w:cs="Times New Roman CYR"/>
          <w:bCs/>
          <w:i/>
          <w:sz w:val="28"/>
          <w:szCs w:val="28"/>
        </w:rPr>
        <w:t>Выпускник получит возможность научиться:</w:t>
      </w:r>
    </w:p>
    <w:p w14:paraId="3861BCC2"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анализировать с опорой на полученные знания несложную экономическую информацию, получаемую из неадаптированных источников;</w:t>
      </w:r>
    </w:p>
    <w:p w14:paraId="18932BE1"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lastRenderedPageBreak/>
        <w:t>выполнять практические задания с опорой на алгоритм учебных действий, основанные на ситуациях, связанных с описанием состояния российской экономики;</w:t>
      </w:r>
    </w:p>
    <w:p w14:paraId="61072290"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оценивать с позиций экономических знаний сложившиеся практики поведения потребителя;</w:t>
      </w:r>
    </w:p>
    <w:p w14:paraId="69C5E79F"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решать с опорой на полученные знания познавательные задачи, отражающие типичные ситуации в экономической сфере деятельности человека;</w:t>
      </w:r>
    </w:p>
    <w:p w14:paraId="68539B85"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грамотно применять полученные знания для определения экономически рационального поведения и порядка действий в конкретных ситуациях;</w:t>
      </w:r>
    </w:p>
    <w:p w14:paraId="6A823892" w14:textId="77777777" w:rsidR="00427096" w:rsidRPr="00E66814" w:rsidRDefault="00427096" w:rsidP="00427096">
      <w:pPr>
        <w:pStyle w:val="a7"/>
        <w:numPr>
          <w:ilvl w:val="0"/>
          <w:numId w:val="15"/>
        </w:numPr>
        <w:tabs>
          <w:tab w:val="left" w:pos="993"/>
        </w:tabs>
        <w:spacing w:after="0" w:line="360" w:lineRule="auto"/>
        <w:ind w:firstLine="709"/>
        <w:jc w:val="both"/>
        <w:rPr>
          <w:rFonts w:ascii="Times New Roman" w:hAnsi="Times New Roman"/>
          <w:i/>
          <w:sz w:val="28"/>
          <w:szCs w:val="28"/>
        </w:rPr>
      </w:pPr>
      <w:r w:rsidRPr="00E66814">
        <w:rPr>
          <w:rFonts w:ascii="Times New Roman" w:hAnsi="Times New Roman"/>
          <w:i/>
          <w:sz w:val="28"/>
          <w:szCs w:val="28"/>
        </w:rPr>
        <w:t>сопоставлять свои потребности и возможности, оптимально распределять свои материальные и трудовые ресурсы, составлять семейный бюджет.</w:t>
      </w:r>
    </w:p>
    <w:p w14:paraId="20C13187" w14:textId="77777777" w:rsidR="00427096" w:rsidRPr="000F0BBF" w:rsidRDefault="00427096" w:rsidP="00427096">
      <w:pPr>
        <w:pStyle w:val="a7"/>
        <w:tabs>
          <w:tab w:val="left" w:pos="993"/>
        </w:tabs>
        <w:spacing w:after="0" w:line="360" w:lineRule="auto"/>
        <w:ind w:left="709"/>
        <w:jc w:val="both"/>
        <w:rPr>
          <w:rFonts w:ascii="Times New Roman" w:hAnsi="Times New Roman"/>
          <w:sz w:val="28"/>
          <w:szCs w:val="28"/>
        </w:rPr>
      </w:pPr>
    </w:p>
    <w:p w14:paraId="2E95BE84" w14:textId="77777777" w:rsidR="00427096" w:rsidRPr="000F0BBF" w:rsidRDefault="00427096" w:rsidP="00427096">
      <w:pPr>
        <w:spacing w:after="0" w:line="360" w:lineRule="auto"/>
        <w:ind w:firstLine="567"/>
        <w:jc w:val="center"/>
        <w:rPr>
          <w:rFonts w:ascii="Times New Roman" w:eastAsia="Times New Roman" w:hAnsi="Times New Roman" w:cs="Times New Roman"/>
          <w:b/>
          <w:sz w:val="28"/>
          <w:szCs w:val="28"/>
        </w:rPr>
      </w:pPr>
      <w:r w:rsidRPr="000F0BBF">
        <w:rPr>
          <w:rFonts w:ascii="Times New Roman" w:eastAsia="Times New Roman" w:hAnsi="Times New Roman" w:cs="Times New Roman"/>
          <w:b/>
          <w:sz w:val="28"/>
          <w:szCs w:val="28"/>
        </w:rPr>
        <w:t>Требования к предметным результатам освоения учебного предмета «Обществознание», распределенные по годам обучения</w:t>
      </w:r>
    </w:p>
    <w:p w14:paraId="41BAA9D1" w14:textId="77777777" w:rsidR="00427096" w:rsidRPr="000F0BBF" w:rsidRDefault="00427096" w:rsidP="00427096">
      <w:pPr>
        <w:spacing w:after="0" w:line="360" w:lineRule="auto"/>
        <w:ind w:firstLine="567"/>
        <w:jc w:val="both"/>
        <w:rPr>
          <w:rFonts w:ascii="Times New Roman" w:hAnsi="Times New Roman"/>
          <w:sz w:val="28"/>
          <w:szCs w:val="28"/>
        </w:rPr>
      </w:pPr>
      <w:r w:rsidRPr="000F0BBF">
        <w:rPr>
          <w:rFonts w:ascii="Times New Roman" w:eastAsia="Times New Roman" w:hAnsi="Times New Roman" w:cs="Times New Roman"/>
          <w:sz w:val="28"/>
          <w:szCs w:val="28"/>
        </w:rPr>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14:paraId="311184ED" w14:textId="77777777" w:rsidR="00427096" w:rsidRPr="000F0BBF" w:rsidRDefault="00427096" w:rsidP="00427096">
      <w:pPr>
        <w:spacing w:after="0" w:line="360" w:lineRule="auto"/>
        <w:ind w:firstLine="567"/>
        <w:jc w:val="both"/>
        <w:rPr>
          <w:rFonts w:ascii="Times New Roman" w:hAnsi="Times New Roman"/>
          <w:iCs/>
          <w:sz w:val="28"/>
          <w:szCs w:val="28"/>
        </w:rPr>
      </w:pPr>
      <w:r w:rsidRPr="000F0BBF">
        <w:rPr>
          <w:rFonts w:ascii="Times New Roman" w:hAnsi="Times New Roman"/>
          <w:sz w:val="28"/>
          <w:szCs w:val="28"/>
        </w:rPr>
        <w:t xml:space="preserve">Предметные результаты по итогам </w:t>
      </w:r>
      <w:r w:rsidRPr="000F0BBF">
        <w:rPr>
          <w:rFonts w:ascii="Times New Roman" w:hAnsi="Times New Roman"/>
          <w:b/>
          <w:sz w:val="28"/>
          <w:szCs w:val="28"/>
        </w:rPr>
        <w:t>первого года</w:t>
      </w:r>
      <w:r w:rsidRPr="000F0BBF">
        <w:rPr>
          <w:rFonts w:ascii="Times New Roman" w:hAnsi="Times New Roman"/>
          <w:sz w:val="28"/>
          <w:szCs w:val="28"/>
        </w:rPr>
        <w:t xml:space="preserve"> изучения учебного предмета «Обществознание» должны отражать сформированность умений</w:t>
      </w:r>
      <w:r w:rsidRPr="000F0BBF">
        <w:rPr>
          <w:rFonts w:ascii="Times New Roman" w:hAnsi="Times New Roman"/>
          <w:iCs/>
          <w:sz w:val="28"/>
          <w:szCs w:val="28"/>
        </w:rPr>
        <w:t>:</w:t>
      </w:r>
    </w:p>
    <w:p w14:paraId="08255550"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называть с опорой на зрительную наглядность, с помощью учителя  черты отличия человека от других живых существ, отличительные черты индивида и личности; признаки, основные структурные элементы и виды деятельности; основные типы потребностей человека; психологические и социальные особенности людей подросткового возраста; права и обязанности обучающегося школы; сферы жизни общества; основные виды экономической деятельности; основные характеристики социальной </w:t>
      </w:r>
      <w:r w:rsidRPr="000F0BBF">
        <w:rPr>
          <w:rFonts w:ascii="Times New Roman" w:hAnsi="Times New Roman"/>
          <w:sz w:val="28"/>
          <w:szCs w:val="28"/>
        </w:rPr>
        <w:lastRenderedPageBreak/>
        <w:t>структуры современного российского общества; основы организации государственной власти Российской Федерации ;</w:t>
      </w:r>
    </w:p>
    <w:p w14:paraId="1B46900B"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приводить примеры социальных объектов, явлений, процессов, в том числе влияния потребностей на деятельность человека, проявлений способностей человека, осуществления различных видов деятельности, проявлений межличностных отношений, отношений между поколениями, семейных ценностей и традиций и традиционных ценностей российского народа; взаимосвязей общества и природы, взаимодействия основных сфер жизни общества; экономических ресурсов и возможностей России; проявлений глобальных проблем современного общества;</w:t>
      </w:r>
    </w:p>
    <w:p w14:paraId="7D10AF63"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различать социальные объекты, в том числе социальные общности и группы; факты, явления и процессы, относящиеся к различным сферам жизни общества;</w:t>
      </w:r>
    </w:p>
    <w:p w14:paraId="04256E6B"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сравнивать с помощью учителя основные возрастные периоды жизни человека, ситуации осуществления различных видов деятельности, проявления межличностных отношений; социальные группы (в том числе семьи разных типов); </w:t>
      </w:r>
    </w:p>
    <w:p w14:paraId="2B099F51"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использовать полученные знания и умения для установления и объяснения взаимосвязей с помощью учителя между обществом и природой; взаимосвязей между основными сферами жизни общества, относящимися к ним явлениями и процессами; роли семьи в жизни человека и общества; места России среди современных государств; для осмысления личного социального опыта при исполнении типичных для несовершеннолетнего социальных ролей; </w:t>
      </w:r>
    </w:p>
    <w:p w14:paraId="2B31B2DB"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с опорой на обществоведческие знания, факты общественной жизни и личный социальный опыт определять с точки зрения социальных ценностей и норм свое отношение к изученным явлениям, процессам социальной действительности; </w:t>
      </w:r>
    </w:p>
    <w:p w14:paraId="2CA73987"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решать в рамках изученного материала познавательные и практические задачи с опорой на алгоритм учебных действий, отражающие </w:t>
      </w:r>
      <w:r w:rsidRPr="000F0BBF">
        <w:rPr>
          <w:rFonts w:ascii="Times New Roman" w:hAnsi="Times New Roman"/>
          <w:sz w:val="28"/>
          <w:szCs w:val="28"/>
        </w:rPr>
        <w:lastRenderedPageBreak/>
        <w:t xml:space="preserve">выполнение типичных для несовершеннолетнего социальных ролей, типичные социальные взаимодействия в различных сферах общественной жизни; </w:t>
      </w:r>
    </w:p>
    <w:p w14:paraId="2656ABD6"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осуществлять смысловое чтение текстов обществоведческой тематики; составлять по предложенному образцу простой план изучаемой темы; рассказывать по плану об изученных событиях, явлениях, процессах; </w:t>
      </w:r>
    </w:p>
    <w:p w14:paraId="660B08A2"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находить и извлекать социальную информацию (текстовую, знаково-символическую, аудиовизуальную) по заданной теме в различных ее адаптированных источниках (в том числе учебных материалах) и публикациях СМИ с соблюдением правил информационной безопасности при работе в сети Интернет с опорой на алгоритм учебных действий;</w:t>
      </w:r>
    </w:p>
    <w:p w14:paraId="50570B2A"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оценивать социальную информацию из адаптированных источников (в том числе учебных материалов) и публикаций СМИ по заданной теме, соотносить ее с собственными знаниями и личным социальным опытом;</w:t>
      </w:r>
    </w:p>
    <w:p w14:paraId="36541BB5"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осуществлять совместную деятельность, включая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осознавать ценность культуры и традиций народов России.</w:t>
      </w:r>
    </w:p>
    <w:p w14:paraId="53B7B33D" w14:textId="77777777" w:rsidR="00427096" w:rsidRPr="000F0BBF" w:rsidRDefault="00427096" w:rsidP="00427096">
      <w:pPr>
        <w:spacing w:after="0" w:line="360" w:lineRule="auto"/>
        <w:ind w:firstLine="567"/>
        <w:jc w:val="both"/>
        <w:rPr>
          <w:rFonts w:ascii="Times New Roman" w:hAnsi="Times New Roman"/>
          <w:iCs/>
          <w:sz w:val="28"/>
          <w:szCs w:val="28"/>
        </w:rPr>
      </w:pPr>
      <w:r w:rsidRPr="000F0BBF">
        <w:rPr>
          <w:rFonts w:ascii="Times New Roman" w:hAnsi="Times New Roman"/>
          <w:sz w:val="28"/>
          <w:szCs w:val="28"/>
        </w:rPr>
        <w:t xml:space="preserve">Предметные результаты по итогам </w:t>
      </w:r>
      <w:r w:rsidRPr="000F0BBF">
        <w:rPr>
          <w:rFonts w:ascii="Times New Roman" w:hAnsi="Times New Roman"/>
          <w:b/>
          <w:sz w:val="28"/>
          <w:szCs w:val="28"/>
        </w:rPr>
        <w:t>второго года</w:t>
      </w:r>
      <w:r w:rsidRPr="000F0BBF">
        <w:rPr>
          <w:rFonts w:ascii="Times New Roman" w:hAnsi="Times New Roman"/>
          <w:sz w:val="28"/>
          <w:szCs w:val="28"/>
        </w:rPr>
        <w:t xml:space="preserve"> изучения учебного предмета «Обществознание» должны отражать сформированность умений</w:t>
      </w:r>
      <w:r w:rsidRPr="000F0BBF">
        <w:rPr>
          <w:rFonts w:ascii="Times New Roman" w:hAnsi="Times New Roman"/>
          <w:iCs/>
          <w:sz w:val="28"/>
          <w:szCs w:val="28"/>
        </w:rPr>
        <w:t>:</w:t>
      </w:r>
    </w:p>
    <w:p w14:paraId="496405C0"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характеризовать с опорой на план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w:t>
      </w:r>
    </w:p>
    <w:p w14:paraId="1D3D6162"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называть с опорой на зрительную наглядность признаки и виды социальных норм; элементы правового статуса физического и </w:t>
      </w:r>
      <w:r w:rsidRPr="000F0BBF">
        <w:rPr>
          <w:rFonts w:ascii="Times New Roman" w:hAnsi="Times New Roman"/>
          <w:sz w:val="28"/>
          <w:szCs w:val="28"/>
        </w:rPr>
        <w:lastRenderedPageBreak/>
        <w:t>юридического лица как субъектов права;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(связанные соответственно с заключением гражданско-правовых договоров, реализацией права собственности, заключением и расторжением трудового договора, включая особенности регулирования труда работников в возрасте до 18 лет, заключением и расторжением брака, правами и обязанностями родителей и детей); особенности правового статуса и юридической ответственности несовершеннолетнего;</w:t>
      </w:r>
    </w:p>
    <w:p w14:paraId="56CD9CC8"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приводить примеры отношений, регулируемыхизученными видами социальных норм; социально-активной деятельности и творческих достижений человека; нормативных правовых актов, основных международных документов о правах ребенка; реализации гражданами России конституционных прав и свобод, исполнения конституционных обязанностей; способов защиты интересов и прав детей, оставшихся без попечения родителей; правомерного и противоправного поведения; уголовных наказаний, административных наказаний, дисциплинарных взысканий, юридической ответственности несовершеннолетних; гражданско-правовых отношений, ситуаций нарушения прав потребителей и способов их защиты; </w:t>
      </w:r>
    </w:p>
    <w:p w14:paraId="290476A1"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классифицировать после предварительного анализа по разным признакам социальные нормы, права и свободы человека и гражданина; типичные для несовершеннолетнего и членов его семьи проявления общественных отношений, регулируемых гражданским, трудовым и семейным законодательством, основами налогового законодательства Российской Федерации; правонарушения, виды наказаний;</w:t>
      </w:r>
    </w:p>
    <w:p w14:paraId="2B47CD64"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сравнивать после предварительного анализа нормы права и нормы морали, дееспособность малолетних и несовершеннолетних в возрасте от 14 до 18 лет, правомерное и противоправное поведение; ситуации наступления разных видов юридической ответственности, виды </w:t>
      </w:r>
      <w:r w:rsidRPr="000F0BBF">
        <w:rPr>
          <w:rFonts w:ascii="Times New Roman" w:hAnsi="Times New Roman"/>
          <w:sz w:val="28"/>
          <w:szCs w:val="28"/>
        </w:rPr>
        <w:lastRenderedPageBreak/>
        <w:t>правонарушений, виды юридической ответственности;</w:t>
      </w:r>
    </w:p>
    <w:p w14:paraId="7C9F3311"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устанавливать взаимосвязи с опорой на алгоритм учебных действий между изученными социальными объектами, явлениями, процессами, их элементами и основными функциями, включая взаимодействия гражданина и государства; взаимосвязи между обстоятельствами поступков и их возможными юридическими последствиями;</w:t>
      </w:r>
    </w:p>
    <w:p w14:paraId="027706CB"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использовать полученные знания для объяснения на основе справочных материалов явлений, процессов социальной действительности, в том числе для объяснения опасности всех форм противоправного поведения; для осмысления личного социального опыта;</w:t>
      </w:r>
    </w:p>
    <w:p w14:paraId="2B4C57B7"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решать в рамках изученного материала познавательные и практические задачи с опорой на алгоритм учебных действий, отражающие роль социальных ценностей, соблюдение социальных норм при выполнении типичных для несовершеннолетнего социальных ролей;</w:t>
      </w:r>
    </w:p>
    <w:p w14:paraId="2ACDC347"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осуществлять смысловое чтение текстов обществоведческой тематики, в том числе извлечений из нормативных правовых актов; составлять по предложенному образцу простой план изучаемой темы; рассказывать по плану об изученных событиях, явлениях, процессах; </w:t>
      </w:r>
    </w:p>
    <w:p w14:paraId="32C94353"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находить и извлекать социальную информацию (текстовую, знаково-символическую, аудиовизуальную) о социальных ценностях и нормах, определяющих поведение человека, в различных ее адаптированных источниках (в том числе учебных материалах) и публикациях СМИ с соблюдением правил информационной безопасности при работе в сети Интернет с опорой на алгоритм учебных действий;</w:t>
      </w:r>
    </w:p>
    <w:p w14:paraId="6E289A65"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анализировать, обобщать, систематизировать, конкретизировать и оценивать социальную информацию из адаптированных источников (в том числе учебных материалов) и публикаций СМИ о ценностях и нормах, определяющих поведение человека, соотносить ее с собственными знаниями о моральном и правовом регулировании поведения человека и личным социальным опытом, формулировать </w:t>
      </w:r>
      <w:r w:rsidRPr="000F0BBF">
        <w:rPr>
          <w:rFonts w:ascii="Times New Roman" w:hAnsi="Times New Roman"/>
          <w:sz w:val="28"/>
          <w:szCs w:val="28"/>
        </w:rPr>
        <w:lastRenderedPageBreak/>
        <w:t>выводы, подкрепляя их аргументами с помощью учителя;</w:t>
      </w:r>
    </w:p>
    <w:p w14:paraId="26B80D54"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оценивать собственные поступки и поведение других людей с точки зрения их соответствия моральным и правовым нормам;</w:t>
      </w:r>
    </w:p>
    <w:p w14:paraId="7DE41412"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заполнять формы (в том числе электронные) простейших видов правовых документов (заявления, декларации, доверенности) с опорой на образец; </w:t>
      </w:r>
    </w:p>
    <w:p w14:paraId="31E2FE76"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использовать приобретенные знания в практической деятельности и повседневной жизни для реализации и защиты прав человека и гражданина; прав потребителя; осознанного выполнения гражданских обязанностей; а также для выбора профессии и оценки собственных перспектив в профессиональной сфере;</w:t>
      </w:r>
    </w:p>
    <w:p w14:paraId="6C48BB86"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осуществлять совместную деятельность, включая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разрешать межличностные конфликты, соблюдая требования моральных и правовых норм.</w:t>
      </w:r>
    </w:p>
    <w:p w14:paraId="3D4EE889" w14:textId="77777777" w:rsidR="00427096" w:rsidRPr="000F0BBF" w:rsidRDefault="00427096" w:rsidP="00427096">
      <w:pPr>
        <w:spacing w:after="0" w:line="360" w:lineRule="auto"/>
        <w:ind w:firstLine="567"/>
        <w:jc w:val="both"/>
        <w:rPr>
          <w:rFonts w:ascii="Times New Roman" w:hAnsi="Times New Roman"/>
          <w:iCs/>
          <w:sz w:val="28"/>
          <w:szCs w:val="28"/>
        </w:rPr>
      </w:pPr>
      <w:r w:rsidRPr="000F0BBF">
        <w:rPr>
          <w:rFonts w:ascii="Times New Roman" w:hAnsi="Times New Roman"/>
          <w:sz w:val="28"/>
          <w:szCs w:val="28"/>
        </w:rPr>
        <w:t xml:space="preserve">Предметные результаты по итогам </w:t>
      </w:r>
      <w:r w:rsidRPr="000F0BBF">
        <w:rPr>
          <w:rFonts w:ascii="Times New Roman" w:hAnsi="Times New Roman"/>
          <w:b/>
          <w:sz w:val="28"/>
          <w:szCs w:val="28"/>
        </w:rPr>
        <w:t>третьего года</w:t>
      </w:r>
      <w:r w:rsidRPr="000F0BBF">
        <w:rPr>
          <w:rFonts w:ascii="Times New Roman" w:hAnsi="Times New Roman"/>
          <w:sz w:val="28"/>
          <w:szCs w:val="28"/>
        </w:rPr>
        <w:t xml:space="preserve"> изучения учебного предмета «Обществознание» должны отражать сформированность умений</w:t>
      </w:r>
      <w:r w:rsidRPr="000F0BBF">
        <w:rPr>
          <w:rFonts w:ascii="Times New Roman" w:hAnsi="Times New Roman"/>
          <w:iCs/>
          <w:sz w:val="28"/>
          <w:szCs w:val="28"/>
        </w:rPr>
        <w:t>:</w:t>
      </w:r>
    </w:p>
    <w:p w14:paraId="173B9621"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называть, используя справочный материал, экономические функции и особенности потребления домохозяйства, источники доходов и виды расходов семьи; экономические цели и функции государства; факторы производства; функции денег; виды налогов в Российской Федерации; виды финансовых организаций, виды финансовых услуг и продуктов, признаки финансовых пирамид; способы получения общего, профессионального и дополнительного образования в Российской Федерации; мировые религии; виды искусства; основные принципы государственной политики Российской Федерации в сфере культуры и образования; </w:t>
      </w:r>
    </w:p>
    <w:p w14:paraId="63FB38F7"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приводить, с опорой на вопросы, примеры факторов формирования </w:t>
      </w:r>
      <w:r w:rsidRPr="000F0BBF">
        <w:rPr>
          <w:rFonts w:ascii="Times New Roman" w:hAnsi="Times New Roman"/>
          <w:sz w:val="28"/>
          <w:szCs w:val="28"/>
        </w:rPr>
        <w:lastRenderedPageBreak/>
        <w:t>спроса и предложения, издержек производства, способов оплаты и стимулирования труда, факторов повышения производительности труда, налогов различных видов в Российской Федерации, видов современных денег, статей доходов и расходов государства; услуг финансовых посредников, способов накопления и формирования сбережений, возможностей и рисков инвестирования; современных молодежных субкультур, взаимного влияния культур;</w:t>
      </w:r>
    </w:p>
    <w:p w14:paraId="37C558C9"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ориентироваться в понятиях рынки, деньги, финансовые инструменты и услуги финансовых посредников; отрасли науки, религии, произведения искусства;</w:t>
      </w:r>
    </w:p>
    <w:p w14:paraId="28EBF6EE"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сравнивать после предварительного анализа предпринимательскую и трудовую деятельность, виды доходов физического лица, формы заработной платы, изученные финансовые инструменты; формы культуры, естественные, точные и социально-гуманитарные науки;</w:t>
      </w:r>
    </w:p>
    <w:p w14:paraId="7F6CCF1D"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иметь представление о взаимосвязи изученных социальных объектах, явлениях, процессах, их элементах и основных функциях, в том числе элементах финансовой системы, спроса и предложениях; религии и других социальных институтах;</w:t>
      </w:r>
    </w:p>
    <w:p w14:paraId="0C5296C1"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использовать полученные знания для объяснения явлений, процессов социальной действительности, в том числе роли экономики в жизни человека и общества, основных экономических процессов, разделения труда, законов спроса и предложения, факторов ценообразования; влияния культуры на формирование личности; роли науки в жизни человека и общества; роли религии в жизни человека и общества, свободы совести; роли искусства в жизни человека и общества; роли информации и информационных технологий в современном мире; личностной и общественной значимости образования в информационном обществе; для осмысления личного социального опыта;</w:t>
      </w:r>
    </w:p>
    <w:p w14:paraId="576E3078"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с опорой на обществоведческие знания, факты общественной жизни и личный социальный опыт определять и аргументировать (после </w:t>
      </w:r>
      <w:r w:rsidRPr="000F0BBF">
        <w:rPr>
          <w:rFonts w:ascii="Times New Roman" w:hAnsi="Times New Roman"/>
          <w:sz w:val="28"/>
          <w:szCs w:val="28"/>
        </w:rPr>
        <w:lastRenderedPageBreak/>
        <w:t>предварительного анализа) с точки зрения социальных ценностей и норм свое отношение к изученным явлениям, процессам экономической и духовной сфер жизни общества;</w:t>
      </w:r>
    </w:p>
    <w:p w14:paraId="39465AF0"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решать в рамках изученного материала познавательные и практические задачи с опорой на алгоритм учебных действий, отражающие выполнение типичных для несовершеннолетнего социальных ролей, взаимодействия в экономической и духовной сферах общественной жизни, в том числе процессы формирования, накопления и инвестирования сбережений; защиту прав потребителя (в том числе потребителя финансовых услуг); защиту права собственности; получение профессионального и дополнительного образования;</w:t>
      </w:r>
    </w:p>
    <w:p w14:paraId="5B1B7FE1"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осуществлять смысловое чтение текстов экономической и культурологической тематики; составлять на их основе план, рассказывать по плану об изученных событиях, явлениях, процессах;</w:t>
      </w:r>
    </w:p>
    <w:p w14:paraId="4905BAA5"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находить и извлекать с опорой на алгоритм учебных действий экономико-статистическую и культурологическую информацию (текстовую, знаково-символическую, аудиовизуальную) в различных адаптированных источниках (в том числе учебных материалах) и публикациях СМИ с соблюдением правил информационной безопасности при работе в сети Интернет; </w:t>
      </w:r>
    </w:p>
    <w:p w14:paraId="7BD638F5"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анализировать, обобщать, систематизировать, конкретизировать и оценивать информацию из адаптированных источников (в том числе учебного текста) и материалов СМИ по заданной теме, соотносить ее с собственными знаниями об экономической и духовной сферах общества и личным социальным опытом, формулировать выводы, подкрепляя их аргументами;</w:t>
      </w:r>
    </w:p>
    <w:p w14:paraId="64541A38"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оценивать собственные поступки и поведение других людей с точки зрения социальных норм; рациональности их финансового поведения (в том числе для оценки рисков осуществления финансовых махинаций, применения недобросовестных практик); осознавать неприемлемость </w:t>
      </w:r>
      <w:r w:rsidRPr="000F0BBF">
        <w:rPr>
          <w:rFonts w:ascii="Times New Roman" w:hAnsi="Times New Roman"/>
          <w:sz w:val="28"/>
          <w:szCs w:val="28"/>
        </w:rPr>
        <w:lastRenderedPageBreak/>
        <w:t>всех форм антиобщественного поведения;</w:t>
      </w:r>
    </w:p>
    <w:p w14:paraId="097EC311"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использовать полученные знания в практической деятельности и повседневной жизни для анализа потребления домашнего хозяйства, проведения ранжирования обязательных и желательных расходов, составления личного финансового плана; осознанного участия в построении собственной образовательной траектории; формирования информационной культуры и соблюдения правил безопасного поведения в Интернете; для осознанной реализации гражданских прав и выполнения гражданских обязанностей, для защиты прав потребителей в различных сферах жизни (в том числе прав потребителей финансовых услуг); для выбора профессии и оценки собственных перспектив в профессиональной сфере;</w:t>
      </w:r>
    </w:p>
    <w:p w14:paraId="5F0E2C28"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составлять с опорой на образец эффективное резюме для приема на работу;</w:t>
      </w:r>
    </w:p>
    <w:p w14:paraId="3DC0D139"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осуществлять совместную деятельность, включая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осознавать ценность культуры и традиций народов России; препятствовать возникновению конфликтных ситуаций.</w:t>
      </w:r>
    </w:p>
    <w:p w14:paraId="2927579E" w14:textId="77777777" w:rsidR="00427096" w:rsidRPr="000F0BBF" w:rsidRDefault="00427096" w:rsidP="00427096">
      <w:pPr>
        <w:spacing w:after="0" w:line="360" w:lineRule="auto"/>
        <w:ind w:firstLine="567"/>
        <w:jc w:val="both"/>
        <w:rPr>
          <w:rFonts w:ascii="Times New Roman" w:hAnsi="Times New Roman"/>
          <w:iCs/>
          <w:sz w:val="28"/>
          <w:szCs w:val="28"/>
        </w:rPr>
      </w:pPr>
      <w:r w:rsidRPr="000F0BBF">
        <w:rPr>
          <w:rFonts w:ascii="Times New Roman" w:hAnsi="Times New Roman"/>
          <w:sz w:val="28"/>
          <w:szCs w:val="28"/>
        </w:rPr>
        <w:t xml:space="preserve">Предметные результаты по итогам </w:t>
      </w:r>
      <w:r w:rsidRPr="000F0BBF">
        <w:rPr>
          <w:rFonts w:ascii="Times New Roman" w:hAnsi="Times New Roman"/>
          <w:b/>
          <w:sz w:val="28"/>
          <w:szCs w:val="28"/>
        </w:rPr>
        <w:t>четвертого года</w:t>
      </w:r>
      <w:r w:rsidRPr="000F0BBF">
        <w:rPr>
          <w:rFonts w:ascii="Times New Roman" w:hAnsi="Times New Roman"/>
          <w:sz w:val="28"/>
          <w:szCs w:val="28"/>
        </w:rPr>
        <w:t xml:space="preserve"> изучения учебного предмета «Обществознание» должны отражать сформированность умений</w:t>
      </w:r>
      <w:r w:rsidRPr="000F0BBF">
        <w:rPr>
          <w:rFonts w:ascii="Times New Roman" w:hAnsi="Times New Roman"/>
          <w:iCs/>
          <w:sz w:val="28"/>
          <w:szCs w:val="28"/>
        </w:rPr>
        <w:t>:</w:t>
      </w:r>
    </w:p>
    <w:p w14:paraId="65590F0E"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называть используя справочный материал признаки и функции государства, форму государства и е</w:t>
      </w:r>
      <w:r>
        <w:rPr>
          <w:rFonts w:ascii="Times New Roman" w:hAnsi="Times New Roman"/>
          <w:sz w:val="28"/>
          <w:szCs w:val="28"/>
        </w:rPr>
        <w:t>е</w:t>
      </w:r>
      <w:r w:rsidRPr="000F0BBF">
        <w:rPr>
          <w:rFonts w:ascii="Times New Roman" w:hAnsi="Times New Roman"/>
          <w:sz w:val="28"/>
          <w:szCs w:val="28"/>
        </w:rPr>
        <w:t xml:space="preserve"> элементы, демократические ценности, признаки и функции политических партий; признаки Конституции Российской Федерации как основного закона государства, основы конституционного строя Российской Федерации, принципы федеративного устройства Российской Федерации, полномочия Президента Российской Федерации, Федерального Собрания Российской </w:t>
      </w:r>
      <w:r w:rsidRPr="000F0BBF">
        <w:rPr>
          <w:rFonts w:ascii="Times New Roman" w:hAnsi="Times New Roman"/>
          <w:sz w:val="28"/>
          <w:szCs w:val="28"/>
        </w:rPr>
        <w:lastRenderedPageBreak/>
        <w:t xml:space="preserve">Федерации, Правительства Российской Федерации; правомочия законодательных, исполнительных, судебных органов государственной власти в Российской Федерации; основные направления социальной политики Российского государства; основные социальные роли и статусы несовершеннолетних, основные причины и способы решения социальных конфликтов; признаки информационного общества, причины и последствия глобализации; </w:t>
      </w:r>
    </w:p>
    <w:p w14:paraId="24A370F1"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с опорой на вопросы приводить примеры политической деятельности, реализации функций государства, реализации функций политических партий, реализации социальной политики Российского государства, политического участия граждан; основных международных документов о правах человека; социальных общностей и групп, включая этносы; социальных статусов; различных видов социальной мобильности, современных профессий; проявлений и противоречий глобализации;</w:t>
      </w:r>
    </w:p>
    <w:p w14:paraId="2D3093C3"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ориентироваться в понятиях: современные государства, формы политического участия граждан, политические партии; социальные общности; социальные статусы; социальные роли; проявления социальной мобильности; </w:t>
      </w:r>
    </w:p>
    <w:p w14:paraId="3BA15AE2"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сравнивать после предварительного анализа проявления власти как общественного отношения, формы правления, формы государственного (территориального) устройства, политические режимы, уровни власти в Российской Федерации, общественно-политические организации; социальные структуры обществ;</w:t>
      </w:r>
    </w:p>
    <w:p w14:paraId="38286F09"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иметь представление о взаимосвязи изученных социальных объектов, явлений, процессов, их элементов и основных функций, включая взаимодействия гражданина и государства, взаимосвязи социальной структуры и политической организации общества;</w:t>
      </w:r>
    </w:p>
    <w:p w14:paraId="02388B6F"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использовать полученные знания для объяснения явлений, процессов социальной действительности, в том числе социальной и личной значимости здорового образа жизни, опасности наркомании и </w:t>
      </w:r>
      <w:r w:rsidRPr="000F0BBF">
        <w:rPr>
          <w:rFonts w:ascii="Times New Roman" w:hAnsi="Times New Roman"/>
          <w:sz w:val="28"/>
          <w:szCs w:val="28"/>
        </w:rPr>
        <w:lastRenderedPageBreak/>
        <w:t>алкоголизма для человека и общества; роли непрерывного образования в жизни человека и общества; необходимости правомерного налогового поведения, противодействия коррупции; для осмысления личного социального опыта при исполнении типичных для несовершеннолетнего социальных ролей;</w:t>
      </w:r>
    </w:p>
    <w:p w14:paraId="4E49C8A9"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с опорой на обществоведческие знания, факты общественной жизни и личный социальный опыт определять и аргументировать (после предварительного анализа) с точки зрения социальных ценностей и норм свое отношение к изученным явлениям, процессам социальной действительности; </w:t>
      </w:r>
    </w:p>
    <w:p w14:paraId="7FA3E318"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с опорой на алгоритм учебных действий решать в рамках изученного материала познавательные и практические задачи, отражающие выполнение типичных для несовершеннолетнего социальных ролей, взаимодействия в политической и социальной сферах общественной жизни;</w:t>
      </w:r>
    </w:p>
    <w:p w14:paraId="4D4C0F8C"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осуществлять смысловое чтение текстов политической, правовой (включая извлечения и Конституции Российской Федерации и других нормативных правовых актов) и социологической тематики; составлять на их основе план, рассказывать по плану об изученных событиях, явлениях, процессах;</w:t>
      </w:r>
    </w:p>
    <w:p w14:paraId="79FD4333"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находить и извлекать с опорой на алгоритм учебных действий политическую, правовую и социологическую информацию (текстовую, знаково-символическую, аудиовизуальную) в различных ее адаптированных источниках (в том числе учебных материалах) и публикациях СМИ с соблюдением правил информационной безопасности при работе в сети Интернет; </w:t>
      </w:r>
    </w:p>
    <w:p w14:paraId="0407F776"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 xml:space="preserve">анализировать, обобщать, систематизировать, конкретизировать и оценивать информацию из адаптированных источников (в том числе учебного текста) и материалов СМИ по заданной теме, соотносить ее с собственными знаниями о политической и социальной сферах общества и </w:t>
      </w:r>
      <w:r w:rsidRPr="000F0BBF">
        <w:rPr>
          <w:rFonts w:ascii="Times New Roman" w:hAnsi="Times New Roman"/>
          <w:sz w:val="28"/>
          <w:szCs w:val="28"/>
        </w:rPr>
        <w:lastRenderedPageBreak/>
        <w:t>личным социальным опытом, формулировать выводы, подкрепляя их аргументами;</w:t>
      </w:r>
    </w:p>
    <w:p w14:paraId="40AD2E21"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оценивать собственные поступки и поведение других людей с точки зрения социальных норм и политической культуры; осознавать неприемлемость всех форм антиобщественного поведения, в том числе необходимость борьбы с коррупцией;</w:t>
      </w:r>
    </w:p>
    <w:p w14:paraId="4ECF6DAC"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использовать приобретенные знания в практической деятельности и повседневной жизни для реализации и защиты прав человека и гражданина в политической и социальной сферах общественной жизни, осознанного выполнения гражданских обязанностей; для выбора профессии и оценки собственных перспектив в профессиональной сфере;</w:t>
      </w:r>
    </w:p>
    <w:p w14:paraId="06AF367B" w14:textId="77777777" w:rsidR="00427096" w:rsidRPr="000F0BBF"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0F0BBF">
        <w:rPr>
          <w:rFonts w:ascii="Times New Roman" w:hAnsi="Times New Roman"/>
          <w:sz w:val="28"/>
          <w:szCs w:val="28"/>
        </w:rPr>
        <w:t>осуществлять совместную деятельность, включая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0AC9BBBE" w14:textId="77777777" w:rsidR="00427096" w:rsidRPr="000F0BBF" w:rsidRDefault="00427096" w:rsidP="00427096">
      <w:pPr>
        <w:pStyle w:val="21"/>
        <w:widowControl w:val="0"/>
        <w:tabs>
          <w:tab w:val="left" w:pos="993"/>
        </w:tabs>
        <w:spacing w:after="0" w:line="360" w:lineRule="auto"/>
        <w:ind w:left="459"/>
        <w:jc w:val="both"/>
        <w:rPr>
          <w:rFonts w:ascii="Times New Roman" w:hAnsi="Times New Roman"/>
          <w:sz w:val="28"/>
          <w:szCs w:val="28"/>
        </w:rPr>
      </w:pPr>
    </w:p>
    <w:p w14:paraId="78341E32" w14:textId="77777777" w:rsidR="00427096" w:rsidRPr="00A25F78" w:rsidRDefault="00427096" w:rsidP="00427096">
      <w:pPr>
        <w:widowControl w:val="0"/>
        <w:tabs>
          <w:tab w:val="left" w:pos="993"/>
        </w:tabs>
        <w:autoSpaceDE w:val="0"/>
        <w:autoSpaceDN w:val="0"/>
        <w:spacing w:after="0" w:line="360" w:lineRule="auto"/>
        <w:ind w:firstLine="567"/>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2.1.4.5.6. </w:t>
      </w:r>
      <w:r w:rsidRPr="00A25F78">
        <w:rPr>
          <w:rFonts w:ascii="Times New Roman" w:eastAsia="Times New Roman" w:hAnsi="Times New Roman" w:cs="Times New Roman"/>
          <w:b/>
          <w:sz w:val="28"/>
          <w:szCs w:val="28"/>
        </w:rPr>
        <w:t>«География»</w:t>
      </w:r>
    </w:p>
    <w:p w14:paraId="02774A85" w14:textId="77777777" w:rsidR="00427096" w:rsidRPr="00A25F78" w:rsidRDefault="00427096" w:rsidP="00427096">
      <w:pPr>
        <w:spacing w:after="0" w:line="360" w:lineRule="auto"/>
        <w:ind w:firstLine="709"/>
        <w:jc w:val="both"/>
        <w:rPr>
          <w:rFonts w:ascii="Times New Roman" w:eastAsia="Times New Roman" w:hAnsi="Times New Roman" w:cs="Times New Roman"/>
          <w:b/>
          <w:sz w:val="28"/>
          <w:szCs w:val="28"/>
        </w:rPr>
      </w:pPr>
      <w:r w:rsidRPr="00A25F78">
        <w:rPr>
          <w:rFonts w:ascii="Times New Roman" w:eastAsia="Times New Roman" w:hAnsi="Times New Roman" w:cs="Times New Roman"/>
          <w:b/>
          <w:sz w:val="28"/>
          <w:szCs w:val="28"/>
        </w:rPr>
        <w:t>Личностные результаты:</w:t>
      </w:r>
    </w:p>
    <w:p w14:paraId="35728897"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 многообразном и быстро изменяющемся мире и адекватной ориентации в нем;</w:t>
      </w:r>
    </w:p>
    <w:p w14:paraId="05EECC26"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формирование умений и навыков использования разнообразных географических знаний в повседневной жизни для объяснения и оценки явлений и процессов, самостоятельного оценивания уровня безопасности окружающей среды, адаптации к условиям территории проживания, соблюдения мер безопасности в случае природных стихийных бедствий и техногенных катастроф;</w:t>
      </w:r>
    </w:p>
    <w:p w14:paraId="351A7644"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lastRenderedPageBreak/>
        <w:t>формирование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 умений и навыков безопасного и экологически целесообразного поведения в окружающей среде.</w:t>
      </w:r>
    </w:p>
    <w:p w14:paraId="5337EBD7" w14:textId="77777777" w:rsidR="00427096" w:rsidRPr="00A25F78" w:rsidRDefault="00427096" w:rsidP="00427096">
      <w:pPr>
        <w:spacing w:after="0" w:line="360" w:lineRule="auto"/>
        <w:ind w:firstLine="709"/>
        <w:jc w:val="both"/>
        <w:rPr>
          <w:rFonts w:ascii="Times New Roman" w:eastAsia="Times New Roman" w:hAnsi="Times New Roman" w:cs="Times New Roman"/>
          <w:b/>
          <w:sz w:val="28"/>
          <w:szCs w:val="28"/>
        </w:rPr>
      </w:pPr>
      <w:r w:rsidRPr="00A25F78">
        <w:rPr>
          <w:rFonts w:ascii="Times New Roman" w:eastAsia="Times New Roman" w:hAnsi="Times New Roman" w:cs="Times New Roman"/>
          <w:b/>
          <w:sz w:val="28"/>
          <w:szCs w:val="28"/>
        </w:rPr>
        <w:t>Метапредметные результаты</w:t>
      </w:r>
    </w:p>
    <w:p w14:paraId="235F687B" w14:textId="77777777" w:rsidR="00427096" w:rsidRPr="000E1CA4" w:rsidRDefault="00427096" w:rsidP="00427096">
      <w:pPr>
        <w:spacing w:after="0" w:line="360" w:lineRule="auto"/>
        <w:ind w:firstLine="709"/>
        <w:jc w:val="both"/>
        <w:rPr>
          <w:rFonts w:ascii="Times New Roman" w:eastAsia="Times New Roman" w:hAnsi="Times New Roman" w:cs="Times New Roman"/>
          <w:b/>
          <w:i/>
          <w:sz w:val="28"/>
          <w:szCs w:val="28"/>
        </w:rPr>
      </w:pPr>
      <w:r w:rsidRPr="000E1CA4">
        <w:rPr>
          <w:rFonts w:ascii="Times New Roman" w:eastAsia="Times New Roman" w:hAnsi="Times New Roman" w:cs="Times New Roman"/>
          <w:b/>
          <w:i/>
          <w:sz w:val="28"/>
          <w:szCs w:val="28"/>
        </w:rPr>
        <w:t>Регулятивные:</w:t>
      </w:r>
    </w:p>
    <w:p w14:paraId="1E37F434"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способность к приобретению новых знаний и практических умений в области географии, умение управлять своей познавательной деятельностью;</w:t>
      </w:r>
    </w:p>
    <w:p w14:paraId="63A0273C"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способность составлять (индивидуально или в группе) план решения эколого-географических проблем;</w:t>
      </w:r>
    </w:p>
    <w:p w14:paraId="120E196B"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работая по плану, сверять свои действия с целью и, при необходимости, исправлять ошибки;</w:t>
      </w:r>
    </w:p>
    <w:p w14:paraId="41F1D192"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в диалоге с учителем совершенствовать критерии оценки;</w:t>
      </w:r>
    </w:p>
    <w:p w14:paraId="7501B49D"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 xml:space="preserve">в ходе представления географической информации давать ее оценку; </w:t>
      </w:r>
    </w:p>
    <w:p w14:paraId="5D7ADE6C"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умения ориентироваться в окружающем мире, выбирать целевые и смысловые установки в своих действиях и поступках, принимать решения.</w:t>
      </w:r>
    </w:p>
    <w:p w14:paraId="4DB3CAF2" w14:textId="77777777" w:rsidR="00427096" w:rsidRPr="000E1CA4" w:rsidRDefault="00427096" w:rsidP="00427096">
      <w:pPr>
        <w:spacing w:after="0" w:line="360" w:lineRule="auto"/>
        <w:ind w:firstLine="709"/>
        <w:jc w:val="both"/>
        <w:rPr>
          <w:rFonts w:ascii="Times New Roman" w:eastAsia="Times New Roman" w:hAnsi="Times New Roman" w:cs="Times New Roman"/>
          <w:b/>
          <w:i/>
          <w:sz w:val="28"/>
          <w:szCs w:val="28"/>
        </w:rPr>
      </w:pPr>
      <w:r w:rsidRPr="000E1CA4">
        <w:rPr>
          <w:rFonts w:ascii="Times New Roman" w:eastAsia="Times New Roman" w:hAnsi="Times New Roman" w:cs="Times New Roman"/>
          <w:b/>
          <w:i/>
          <w:sz w:val="28"/>
          <w:szCs w:val="28"/>
        </w:rPr>
        <w:t>Коммуникативные:</w:t>
      </w:r>
    </w:p>
    <w:p w14:paraId="057D8D78"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организовывать учебное взаимодействие в группе для решения эколого-географических проблем (определять общие цели, распределять роли, договариваться друг с другом и т.д.).</w:t>
      </w:r>
    </w:p>
    <w:p w14:paraId="3CA8E91E"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 xml:space="preserve">отстаивая свою точку зрения, приводить аргументы, подтверждая их фактами; </w:t>
      </w:r>
    </w:p>
    <w:p w14:paraId="37040A67"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в дискуссии уметь выдвинуть контраргументы;</w:t>
      </w:r>
    </w:p>
    <w:p w14:paraId="310FD77A"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учиться критично относиться к своему мнению, с достоинством признавать ошибочность своего мнения (если оно таково) и корректировать его;</w:t>
      </w:r>
    </w:p>
    <w:p w14:paraId="47CA36CA"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 xml:space="preserve">понимая позицию другого, различать в его речи: мнение (точку зрения), доказательство (аргументы), факты, гипотезы, аксиомы, теории; </w:t>
      </w:r>
    </w:p>
    <w:p w14:paraId="33A4CA8F"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lastRenderedPageBreak/>
        <w:t>уметь взглянуть на ситуацию с иной позиции и договариваться с людьми иных позиций.</w:t>
      </w:r>
    </w:p>
    <w:p w14:paraId="53FBAE5C" w14:textId="77777777" w:rsidR="00427096" w:rsidRPr="000E1CA4" w:rsidRDefault="00427096" w:rsidP="00427096">
      <w:pPr>
        <w:spacing w:after="0" w:line="360" w:lineRule="auto"/>
        <w:ind w:firstLine="709"/>
        <w:jc w:val="both"/>
        <w:rPr>
          <w:rFonts w:ascii="Times New Roman" w:eastAsia="Times New Roman" w:hAnsi="Times New Roman" w:cs="Times New Roman"/>
          <w:b/>
          <w:i/>
          <w:sz w:val="28"/>
          <w:szCs w:val="28"/>
        </w:rPr>
      </w:pPr>
      <w:r w:rsidRPr="000E1CA4">
        <w:rPr>
          <w:rFonts w:ascii="Times New Roman" w:eastAsia="Times New Roman" w:hAnsi="Times New Roman" w:cs="Times New Roman"/>
          <w:b/>
          <w:i/>
          <w:sz w:val="28"/>
          <w:szCs w:val="28"/>
        </w:rPr>
        <w:t>Познавательные:</w:t>
      </w:r>
    </w:p>
    <w:p w14:paraId="795CD42A"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формирование и развитие посредством географического знания познавательных интересов, интеллектуальных и творческих способностей;</w:t>
      </w:r>
    </w:p>
    <w:p w14:paraId="794439CD"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умения вести поиск, анализ, отбор географической информации, ее преобразование, сохранение, передачу и презентацию с помощью технических средств и информационных технологий:</w:t>
      </w:r>
    </w:p>
    <w:p w14:paraId="496A7910"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анализировать, сравнивать, классифицировать и обобщать с опорой на алгоритм учебных действий факты и явления в области географии;</w:t>
      </w:r>
    </w:p>
    <w:p w14:paraId="14B343F1"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 xml:space="preserve">создавать с опорой на алгоритм учебных действий схематические модели географических процессов с выделением существенных характеристик объекта; </w:t>
      </w:r>
    </w:p>
    <w:p w14:paraId="3C4221F5"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уметь определять возможные источники необходимых географических сведений, производить поиск информации, анализировать и оценивать е</w:t>
      </w:r>
      <w:r>
        <w:rPr>
          <w:rFonts w:ascii="Times New Roman" w:hAnsi="Times New Roman"/>
          <w:sz w:val="28"/>
          <w:szCs w:val="28"/>
        </w:rPr>
        <w:t>е</w:t>
      </w:r>
      <w:r w:rsidRPr="00A25F78">
        <w:rPr>
          <w:rFonts w:ascii="Times New Roman" w:hAnsi="Times New Roman"/>
          <w:sz w:val="28"/>
          <w:szCs w:val="28"/>
        </w:rPr>
        <w:t xml:space="preserve"> достоверность. </w:t>
      </w:r>
    </w:p>
    <w:p w14:paraId="501D90B1" w14:textId="77777777" w:rsidR="00427096" w:rsidRPr="00A25F78" w:rsidRDefault="00427096" w:rsidP="00427096">
      <w:pPr>
        <w:spacing w:after="0" w:line="360" w:lineRule="auto"/>
        <w:ind w:firstLine="567"/>
        <w:jc w:val="both"/>
        <w:rPr>
          <w:rFonts w:ascii="Times New Roman" w:hAnsi="Times New Roman"/>
          <w:color w:val="000000"/>
          <w:sz w:val="28"/>
          <w:szCs w:val="28"/>
        </w:rPr>
      </w:pPr>
      <w:r w:rsidRPr="00A25F78">
        <w:rPr>
          <w:rFonts w:ascii="Times New Roman" w:hAnsi="Times New Roman"/>
          <w:b/>
          <w:color w:val="000000"/>
          <w:sz w:val="28"/>
          <w:szCs w:val="28"/>
        </w:rPr>
        <w:t xml:space="preserve">Предметные </w:t>
      </w:r>
      <w:r w:rsidRPr="00A25F78">
        <w:rPr>
          <w:rFonts w:ascii="Times New Roman" w:hAnsi="Times New Roman"/>
          <w:b/>
          <w:iCs/>
          <w:color w:val="000000"/>
          <w:sz w:val="28"/>
          <w:szCs w:val="28"/>
        </w:rPr>
        <w:t xml:space="preserve">результаты </w:t>
      </w:r>
      <w:r w:rsidRPr="00A25F78">
        <w:rPr>
          <w:rFonts w:ascii="Times New Roman" w:hAnsi="Times New Roman"/>
          <w:iCs/>
          <w:color w:val="000000"/>
          <w:sz w:val="28"/>
          <w:szCs w:val="28"/>
        </w:rPr>
        <w:t>освоения обучающимися программы учебного предмета «География</w:t>
      </w:r>
      <w:r w:rsidRPr="00A25F78">
        <w:rPr>
          <w:rFonts w:ascii="Times New Roman" w:hAnsi="Times New Roman"/>
          <w:color w:val="000000"/>
          <w:sz w:val="28"/>
          <w:szCs w:val="28"/>
        </w:rPr>
        <w:t>».</w:t>
      </w:r>
    </w:p>
    <w:p w14:paraId="1944A43B" w14:textId="77777777" w:rsidR="00427096" w:rsidRPr="00A25F78" w:rsidRDefault="00427096" w:rsidP="00427096">
      <w:pPr>
        <w:spacing w:after="0" w:line="360" w:lineRule="auto"/>
        <w:rPr>
          <w:rFonts w:ascii="Times New Roman" w:eastAsia="Times New Roman" w:hAnsi="Times New Roman" w:cs="Times New Roman"/>
          <w:bCs/>
          <w:i/>
          <w:sz w:val="28"/>
          <w:szCs w:val="28"/>
        </w:rPr>
      </w:pPr>
      <w:r w:rsidRPr="00A25F78">
        <w:rPr>
          <w:rFonts w:ascii="Times New Roman" w:eastAsia="Times New Roman" w:hAnsi="Times New Roman" w:cs="Times New Roman"/>
          <w:bCs/>
          <w:i/>
          <w:sz w:val="28"/>
          <w:szCs w:val="28"/>
        </w:rPr>
        <w:t>Выпускник научится:</w:t>
      </w:r>
    </w:p>
    <w:p w14:paraId="795D1B4F"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w:t>
      </w:r>
    </w:p>
    <w:p w14:paraId="03EDA887"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 xml:space="preserve">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с опорой на алгоритм учебных действий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w:t>
      </w:r>
      <w:r w:rsidRPr="00A25F78">
        <w:rPr>
          <w:rFonts w:ascii="Times New Roman" w:hAnsi="Times New Roman"/>
          <w:sz w:val="28"/>
          <w:szCs w:val="28"/>
        </w:rPr>
        <w:lastRenderedPageBreak/>
        <w:t>географическую информацию, представленную в одном или нескольких источниках;</w:t>
      </w:r>
    </w:p>
    <w:p w14:paraId="4F66FC36"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представлять с опорой на алгоритм учебных действий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3CE69429"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 с опорой на алгоритм учебных действий;</w:t>
      </w:r>
    </w:p>
    <w:p w14:paraId="74CEBBFD"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 с опорой на алгоритм учебных действий;</w:t>
      </w:r>
    </w:p>
    <w:p w14:paraId="3A0EC39C"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иметь представления об изученных географических объектах, процессах и явлениях, сравнивать географические объекты, процессы и явления на основе известных характерных свойств и проводить их простейшую классификацию с опорой на алгоритм учебных действий;</w:t>
      </w:r>
    </w:p>
    <w:p w14:paraId="63730452"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14:paraId="4E79B706"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lastRenderedPageBreak/>
        <w:t>оценивать после предварительного анализа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14:paraId="2E6F36F9"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различать с опорой на справочный материал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14:paraId="7B9CC778"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использовать знания о населении и взаимосвязях между изученными демографическими процессами и явлениями для решения различных учебных практико-ориентированных задач с опорой на алгоритм учебных действий;</w:t>
      </w:r>
    </w:p>
    <w:p w14:paraId="489D3EB4"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описывать по карте положение и взаиморасположение географических объектов с использованием плана, презентации (с использованием источников дополнительной информации (картографических, Интернет-ресурсов);</w:t>
      </w:r>
    </w:p>
    <w:p w14:paraId="537B5FD3"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иметь представление о географических процессах и явлениях, определяющих особенности природы и населения материков и океанов, отдельных регионов и стран;</w:t>
      </w:r>
    </w:p>
    <w:p w14:paraId="3F17F2BA"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 xml:space="preserve">устанавливать с опорой на алгоритм учебных действий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 </w:t>
      </w:r>
    </w:p>
    <w:p w14:paraId="14C79194"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объяснять на основе справочных материалов особенности компонентов природы отдельных территорий;</w:t>
      </w:r>
    </w:p>
    <w:p w14:paraId="4728A399"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приводить примеры взаимодействия природы и общества в пределах отдельных территорий;</w:t>
      </w:r>
    </w:p>
    <w:p w14:paraId="7D18ED56"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знать принципы выделения и соотношения между государственной территорией и исключительной экономической зоной России;</w:t>
      </w:r>
    </w:p>
    <w:p w14:paraId="4055E465"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lastRenderedPageBreak/>
        <w:t>иметь представление о воздействии географического положения России и ее отдельных частей на особенности природы, жизнь и хозяйственную деятельность населения;</w:t>
      </w:r>
    </w:p>
    <w:p w14:paraId="3A27BCC0"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использовать знания о мировом, зональном, летнем и зимнем времени для решения практико-ориентированных задач с опорой на алгоритм учебных действий по определению различий в поясном времени территорий в контексте реальной жизни;</w:t>
      </w:r>
    </w:p>
    <w:p w14:paraId="2180E539"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различать после предварительного анализа географические процессы и явления, определяющие особенности природы России и ее отдельных регионов;</w:t>
      </w:r>
    </w:p>
    <w:p w14:paraId="68E67C85"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иметь представление об особенностях взаимодействия природы и общества в пределах отдельных территорий России;</w:t>
      </w:r>
    </w:p>
    <w:p w14:paraId="6D43D8B9"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объяснять после предварительного анализа особенности компонентов природы отдельных частей страны;</w:t>
      </w:r>
    </w:p>
    <w:p w14:paraId="5EDE2C50"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оценивать после предварительного анализа природные условия и обеспеченность природными ресурсами отдельных территорий России;</w:t>
      </w:r>
    </w:p>
    <w:p w14:paraId="0C56E3B0"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использовать знания об особенностях компонентов природы России и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с опорой на алгоритм учебных действий в контексте реальной жизни;</w:t>
      </w:r>
    </w:p>
    <w:p w14:paraId="7C699C9E"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различать (распознавать, приводить примеры) после предварительного анализа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14:paraId="7AAA56C0"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 xml:space="preserve">использовать знания о естественном и механическом движении населения, половозрастной структуре, трудовых ресурсах, городском и </w:t>
      </w:r>
      <w:r w:rsidRPr="00A25F78">
        <w:rPr>
          <w:rFonts w:ascii="Times New Roman" w:hAnsi="Times New Roman"/>
          <w:sz w:val="28"/>
          <w:szCs w:val="28"/>
        </w:rPr>
        <w:lastRenderedPageBreak/>
        <w:t>сельском населении, этническом и религиозном составе населения России для решения практико-ориентированных задач с опорой на алгоритм учебных действий в контексте реальной жизни;</w:t>
      </w:r>
    </w:p>
    <w:p w14:paraId="73CEFF9B"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14:paraId="6730C0E3"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различать (распознавать) после предварительного анализа показатели, характеризующие отраслевую, функциональную и территориальную структуру хозяйства России;</w:t>
      </w:r>
    </w:p>
    <w:p w14:paraId="5464ADBD"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иметь представление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w:t>
      </w:r>
    </w:p>
    <w:p w14:paraId="356A0D5E"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сравнивать после предварительного анализа особенности природы, населения и хозяйства отдельных регионов России;</w:t>
      </w:r>
    </w:p>
    <w:p w14:paraId="408FA398"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сравнивать после предварительного анализа показатели воспроизводства населения, средней продолжительности жизни, качества населения России с мировыми показателями и показателями других стран;</w:t>
      </w:r>
    </w:p>
    <w:p w14:paraId="6183CCE4"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уметь ориентироваться при помощи компаса, определять стороны горизонта, использовать компас для определения азимута;</w:t>
      </w:r>
    </w:p>
    <w:p w14:paraId="18583C65"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описывать с опорой на ключевые слова погоду своей местности;</w:t>
      </w:r>
    </w:p>
    <w:p w14:paraId="0C11A1F2"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иметь представление о расовых отличиях разных народов мира;</w:t>
      </w:r>
    </w:p>
    <w:p w14:paraId="1B7E7DAF"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давать с опорой на план характеристику рельефа своей местности;</w:t>
      </w:r>
    </w:p>
    <w:p w14:paraId="5EA861F6"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уметь выделять с опорой на алгоритм учебных действий в записках путешественников географические особенности территории;</w:t>
      </w:r>
    </w:p>
    <w:p w14:paraId="7CC30DD4"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t>приводить примеры современных видов связи, применять современные виды связи для решения учебных и практических задач по географии;</w:t>
      </w:r>
    </w:p>
    <w:p w14:paraId="61F67AB2" w14:textId="77777777" w:rsidR="00427096" w:rsidRPr="00A25F78"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A25F78">
        <w:rPr>
          <w:rFonts w:ascii="Times New Roman" w:hAnsi="Times New Roman"/>
          <w:sz w:val="28"/>
          <w:szCs w:val="28"/>
        </w:rPr>
        <w:lastRenderedPageBreak/>
        <w:t>оценивать после предварительного анализа место и роль России в мировом хозяйстве.</w:t>
      </w:r>
    </w:p>
    <w:p w14:paraId="47CDE218" w14:textId="77777777" w:rsidR="00427096" w:rsidRPr="00A25F78" w:rsidRDefault="00427096" w:rsidP="00427096">
      <w:pPr>
        <w:spacing w:after="0" w:line="360" w:lineRule="auto"/>
        <w:ind w:firstLine="567"/>
        <w:jc w:val="both"/>
        <w:rPr>
          <w:rFonts w:ascii="Times New Roman" w:hAnsi="Times New Roman" w:cs="Times New Roman"/>
          <w:i/>
          <w:sz w:val="28"/>
          <w:szCs w:val="28"/>
        </w:rPr>
      </w:pPr>
      <w:r w:rsidRPr="00A25F78">
        <w:rPr>
          <w:rFonts w:ascii="Times New Roman" w:eastAsia="Times New Roman" w:hAnsi="Times New Roman" w:cs="Times New Roman"/>
          <w:bCs/>
          <w:i/>
          <w:sz w:val="28"/>
          <w:szCs w:val="28"/>
        </w:rPr>
        <w:t>Выпускник получит возможность научиться:</w:t>
      </w:r>
    </w:p>
    <w:p w14:paraId="40678DFB"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создавать простейшие географические карты различного содержания с опорой на алгоритм учебных действий;</w:t>
      </w:r>
    </w:p>
    <w:p w14:paraId="5FBEB92A"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моделировать географические объекты и явления с порой на образец;</w:t>
      </w:r>
    </w:p>
    <w:p w14:paraId="32D25813"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работать с записками, отчетами, дневниками путешественников как источниками географической информации с опорой на алгоритм учебных действий;</w:t>
      </w:r>
    </w:p>
    <w:p w14:paraId="4A89A63F"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подготавливать с порой на план сообщения (презентации) о выдающихся путешественниках, о современных исследованиях Земли;</w:t>
      </w:r>
    </w:p>
    <w:p w14:paraId="1DBB9475"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ориентироваться на местности: в мегаполисе и в природе;</w:t>
      </w:r>
    </w:p>
    <w:p w14:paraId="403B109D"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14:paraId="34F93525"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приводить примеры, показывающие роль географической науки в решении социально-экономических и геоэкологических проблем человечества;</w:t>
      </w:r>
    </w:p>
    <w:p w14:paraId="5778ABAD"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приводить примеры практического использования географических знаний в различных областях деятельности;</w:t>
      </w:r>
    </w:p>
    <w:p w14:paraId="4B5EE084"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воспринимать и оценивать информацию географического содержания в научно-популярной литературе и средствах массовой информации;</w:t>
      </w:r>
    </w:p>
    <w:p w14:paraId="11D80B89"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 xml:space="preserve">составлять с опорой на план описание природного комплекса; </w:t>
      </w:r>
    </w:p>
    <w:p w14:paraId="283F499B"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сопоставлять после предварительного анализа существующие в науке точки зрения о причинах происходящих глобальных изменений климата;</w:t>
      </w:r>
    </w:p>
    <w:p w14:paraId="1EF79A0D"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lastRenderedPageBreak/>
        <w:t>оценивать после предварительного анализа положительные и негативные последствия глобальных изменений климата для отдельных регионов и стран;</w:t>
      </w:r>
    </w:p>
    <w:p w14:paraId="1BDD96ED"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иметь представление о закономерностях размещения населения и хозяйства отдельных территорий в связи с природными и социально-экономическими факторами;</w:t>
      </w:r>
    </w:p>
    <w:p w14:paraId="1EF3D066"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оценивать после предварительного анализа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14:paraId="0A8EABC7"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давать оценку после предварительного анализа и приводить примеры изменения значения границ во времени, оценивать границы с точки зрения их доступности;</w:t>
      </w:r>
    </w:p>
    <w:p w14:paraId="1E60B927"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делать прогнозы ориентируясь на справочный материал трансформации географических систем и комплексов в результате изменения их компонентов;</w:t>
      </w:r>
    </w:p>
    <w:p w14:paraId="7FABC80F"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наносить на контурные карты основные формы рельефа;</w:t>
      </w:r>
    </w:p>
    <w:p w14:paraId="7C26DECF"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давать с опорой на план характеристику климата своей области (края, республики);</w:t>
      </w:r>
    </w:p>
    <w:p w14:paraId="7A3E92AC"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показывать на карте артезианские бассейны и области распространения многолетней мерзлоты;</w:t>
      </w:r>
    </w:p>
    <w:p w14:paraId="4D8DCAD7"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оценивать на основе анализа ситуацию на рынке труда и ее динамику;</w:t>
      </w:r>
    </w:p>
    <w:p w14:paraId="53AB8BC5"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объяснять с опорой на справочный материал различия в обеспеченности трудовыми ресурсами отдельных регионов России;</w:t>
      </w:r>
    </w:p>
    <w:p w14:paraId="771DF375"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обосновывать с опорой на справочный материал возможные пути решения проблем развития хозяйства России;</w:t>
      </w:r>
    </w:p>
    <w:p w14:paraId="5311C91D"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t>объяснять с опорой на справочный материал возможности России в решении современных глобальных проблем человечества;</w:t>
      </w:r>
    </w:p>
    <w:p w14:paraId="6C5D2FE1" w14:textId="77777777" w:rsidR="00427096" w:rsidRPr="00E66814"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E66814">
        <w:rPr>
          <w:rFonts w:ascii="Times New Roman" w:hAnsi="Times New Roman"/>
          <w:i/>
          <w:sz w:val="28"/>
          <w:szCs w:val="28"/>
        </w:rPr>
        <w:lastRenderedPageBreak/>
        <w:t>оценивать после предварительного анализа социально-экономическое положение и перспективы развития России.</w:t>
      </w:r>
    </w:p>
    <w:p w14:paraId="4E02BC7B" w14:textId="77777777" w:rsidR="00427096" w:rsidRPr="00A25F78" w:rsidRDefault="00427096" w:rsidP="00427096">
      <w:pPr>
        <w:pStyle w:val="ConsPlusNormal"/>
        <w:tabs>
          <w:tab w:val="left" w:pos="993"/>
        </w:tabs>
        <w:spacing w:line="360" w:lineRule="auto"/>
        <w:ind w:firstLine="709"/>
        <w:jc w:val="center"/>
        <w:rPr>
          <w:rFonts w:ascii="Times New Roman" w:hAnsi="Times New Roman" w:cs="Times New Roman"/>
          <w:b/>
          <w:color w:val="000000"/>
          <w:sz w:val="28"/>
          <w:szCs w:val="28"/>
        </w:rPr>
      </w:pPr>
    </w:p>
    <w:p w14:paraId="5A058A55" w14:textId="77777777" w:rsidR="00427096" w:rsidRPr="00A25F78" w:rsidRDefault="00427096" w:rsidP="00427096">
      <w:pPr>
        <w:pStyle w:val="ConsPlusNormal"/>
        <w:tabs>
          <w:tab w:val="left" w:pos="993"/>
        </w:tabs>
        <w:spacing w:line="360" w:lineRule="auto"/>
        <w:ind w:firstLine="709"/>
        <w:jc w:val="center"/>
        <w:rPr>
          <w:rFonts w:ascii="Times New Roman" w:hAnsi="Times New Roman" w:cs="Times New Roman"/>
          <w:b/>
          <w:color w:val="000000"/>
          <w:sz w:val="28"/>
          <w:szCs w:val="28"/>
        </w:rPr>
      </w:pPr>
      <w:r w:rsidRPr="00A25F78">
        <w:rPr>
          <w:rFonts w:ascii="Times New Roman" w:hAnsi="Times New Roman" w:cs="Times New Roman"/>
          <w:b/>
          <w:color w:val="000000"/>
          <w:sz w:val="28"/>
          <w:szCs w:val="28"/>
        </w:rPr>
        <w:t>Требования к предметным результатам освоения учебного предмета «География», распределенные по годам обучения</w:t>
      </w:r>
    </w:p>
    <w:p w14:paraId="2198BBF1" w14:textId="77777777" w:rsidR="00427096" w:rsidRPr="00A25F78" w:rsidRDefault="00427096" w:rsidP="00427096">
      <w:pPr>
        <w:pStyle w:val="ConsPlusNormal"/>
        <w:tabs>
          <w:tab w:val="left" w:pos="993"/>
        </w:tabs>
        <w:spacing w:line="360" w:lineRule="auto"/>
        <w:ind w:firstLine="709"/>
        <w:jc w:val="both"/>
        <w:rPr>
          <w:rFonts w:ascii="Times New Roman" w:hAnsi="Times New Roman"/>
          <w:color w:val="000000"/>
          <w:sz w:val="28"/>
          <w:szCs w:val="28"/>
        </w:rPr>
      </w:pPr>
      <w:r w:rsidRPr="00A25F78">
        <w:rPr>
          <w:rFonts w:ascii="Times New Roman" w:hAnsi="Times New Roman"/>
          <w:color w:val="000000"/>
          <w:sz w:val="28"/>
          <w:szCs w:val="28"/>
        </w:rPr>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14:paraId="7B6ED6F4" w14:textId="77777777" w:rsidR="00427096" w:rsidRPr="00A25F78"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A25F78">
        <w:rPr>
          <w:rFonts w:ascii="Times New Roman" w:hAnsi="Times New Roman"/>
          <w:color w:val="000000"/>
          <w:sz w:val="28"/>
          <w:szCs w:val="28"/>
        </w:rPr>
        <w:t xml:space="preserve">Предметные результаты по итогам </w:t>
      </w:r>
      <w:r w:rsidRPr="00A25F78">
        <w:rPr>
          <w:rFonts w:ascii="Times New Roman" w:hAnsi="Times New Roman"/>
          <w:b/>
          <w:color w:val="000000"/>
          <w:sz w:val="28"/>
          <w:szCs w:val="28"/>
        </w:rPr>
        <w:t>первого года</w:t>
      </w:r>
      <w:r w:rsidRPr="00A25F78">
        <w:rPr>
          <w:rFonts w:ascii="Times New Roman" w:hAnsi="Times New Roman"/>
          <w:color w:val="000000"/>
          <w:sz w:val="28"/>
          <w:szCs w:val="28"/>
        </w:rPr>
        <w:t xml:space="preserve"> изучения учебного предмета «География» должны отражать сформированность умений</w:t>
      </w:r>
      <w:r w:rsidRPr="00A25F78">
        <w:rPr>
          <w:rFonts w:ascii="Times New Roman" w:hAnsi="Times New Roman"/>
          <w:iCs/>
          <w:color w:val="000000"/>
          <w:sz w:val="28"/>
          <w:szCs w:val="28"/>
        </w:rPr>
        <w:t>:</w:t>
      </w:r>
    </w:p>
    <w:p w14:paraId="663936A4"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иметь представление об основных этапах географического изучения Земли (только ведущих ученых в древности, в эпоху Средневековья, в эпоху Великих географических открытий, в XVII–XIX в. в.,) современных географических исследованиях и открытиях);</w:t>
      </w:r>
    </w:p>
    <w:p w14:paraId="3BF20FEA"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 xml:space="preserve">иметь представление о вкладе великих путешественников в географическом изучении Земли, маршрутах их путешествий по физической карте; </w:t>
      </w:r>
    </w:p>
    <w:p w14:paraId="505951C8"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находить в различных источниках информации (включая Интернет-ресурсы) факты о вкладе российских ученых и путешественников в развитие знаний о Земле;</w:t>
      </w:r>
    </w:p>
    <w:p w14:paraId="0DA35454"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представлять информацию о путешествиях и географических исследованиях Земли в виде сообщения с использованием наглядной опоры (схемы, карты, презентации, плана и т.п.);</w:t>
      </w:r>
    </w:p>
    <w:p w14:paraId="4DE6D8DB"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 xml:space="preserve">иметь представление об изученных географических понятиях, объектах, процессах и явлениях: план и географическая карта; орбита и ось Земли, полярный день и полярная ночь; полюса, экватор, тропики  и полярные круги; жаркий, умеренный и полярный географические пояса; литосфера: состав и строение, свойства, минералы и горные породы, ядро, мантия, материковая и океаническая земная кора, землетрясение, эпицентр и очаг </w:t>
      </w:r>
      <w:r w:rsidRPr="00A25F78">
        <w:rPr>
          <w:rFonts w:ascii="Times New Roman" w:hAnsi="Times New Roman"/>
          <w:color w:val="000000"/>
          <w:sz w:val="28"/>
          <w:szCs w:val="28"/>
        </w:rPr>
        <w:lastRenderedPageBreak/>
        <w:t xml:space="preserve">землетрясения, конус и жерло вулкана, острова (материковые, вулканические и коралловые), планетарные формы рельефа материки, впадины океанов, формы рельефа суши (горы и равнины); формы рельефа дна Мирового океана (шельф, срединно-океанические хребты, ложе океана), полезные ископаемые; </w:t>
      </w:r>
    </w:p>
    <w:p w14:paraId="2C1A2832"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распознавать с помощью учителя проявление изученных географических явлений в окружающем мире, выделяя их существенные свойства/признаки (землетрясение, вулканизм);</w:t>
      </w:r>
    </w:p>
    <w:p w14:paraId="0284C974"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использовать с помощью учителя планы, топографические и географические карты, глобус для получения информации, необходимой для решения учебных и (или) практико-ориентированных задач: определения направлений, азимута, определения расстояний при помощи масштаба, определения географических координат, описания местоположения крупнейших форм рельефа на территории материков и стран с опорой на вопросы или план;</w:t>
      </w:r>
    </w:p>
    <w:p w14:paraId="3B311EF6"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иметь представление о географических следствиях влияния Солнца и Луны, формах, размерах и движении Земли на мир живой и неживой природы;</w:t>
      </w:r>
    </w:p>
    <w:p w14:paraId="667DA992"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объяснять с помощью учителя или на основе опорного плана причины смены дня и ночи и времен года;</w:t>
      </w:r>
    </w:p>
    <w:p w14:paraId="7DDF2D96"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(с помощью учителя или с опорой на алгоритм учебных действий);</w:t>
      </w:r>
    </w:p>
    <w:p w14:paraId="75E4D4BE"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называть причины землетрясений и вулканических извержений (с визуальной опорой);</w:t>
      </w:r>
    </w:p>
    <w:p w14:paraId="66C26399"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показывать на карте и обозначать на контурной карте материки и океаны, крупные формы рельефа Земли с помощью педагога;</w:t>
      </w:r>
    </w:p>
    <w:p w14:paraId="4A73D80C"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sz w:val="28"/>
          <w:szCs w:val="28"/>
        </w:rPr>
      </w:pPr>
      <w:r w:rsidRPr="00A25F78">
        <w:rPr>
          <w:rFonts w:ascii="Times New Roman" w:hAnsi="Times New Roman"/>
          <w:color w:val="000000"/>
          <w:sz w:val="28"/>
          <w:szCs w:val="28"/>
        </w:rPr>
        <w:t>выступать с небольшими сообщениями в рамках изучаемого учебного материала с использованием плана, презентации (с использованием</w:t>
      </w:r>
      <w:r w:rsidRPr="00A25F78">
        <w:rPr>
          <w:rFonts w:ascii="Times New Roman" w:hAnsi="Times New Roman"/>
          <w:sz w:val="28"/>
          <w:szCs w:val="28"/>
        </w:rPr>
        <w:t xml:space="preserve"> </w:t>
      </w:r>
      <w:r w:rsidRPr="00A25F78">
        <w:rPr>
          <w:rFonts w:ascii="Times New Roman" w:hAnsi="Times New Roman"/>
          <w:sz w:val="28"/>
          <w:szCs w:val="28"/>
        </w:rPr>
        <w:lastRenderedPageBreak/>
        <w:t>источников дополнительной информации (картографических, Интернет-ресурсов).</w:t>
      </w:r>
    </w:p>
    <w:p w14:paraId="59341AAD" w14:textId="77777777" w:rsidR="00427096" w:rsidRPr="00A25F78"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A25F78">
        <w:rPr>
          <w:rFonts w:ascii="Times New Roman" w:hAnsi="Times New Roman"/>
          <w:color w:val="000000"/>
          <w:sz w:val="28"/>
          <w:szCs w:val="28"/>
        </w:rPr>
        <w:t xml:space="preserve">Предметные результаты по итогам </w:t>
      </w:r>
      <w:r w:rsidRPr="00A25F78">
        <w:rPr>
          <w:rFonts w:ascii="Times New Roman" w:hAnsi="Times New Roman"/>
          <w:b/>
          <w:color w:val="000000"/>
          <w:sz w:val="28"/>
          <w:szCs w:val="28"/>
        </w:rPr>
        <w:t>второго года</w:t>
      </w:r>
      <w:r w:rsidRPr="00A25F78">
        <w:rPr>
          <w:rFonts w:ascii="Times New Roman" w:hAnsi="Times New Roman"/>
          <w:color w:val="000000"/>
          <w:sz w:val="28"/>
          <w:szCs w:val="28"/>
        </w:rPr>
        <w:t xml:space="preserve"> изучения учебного предмета «География» должны отражать сформированность умений</w:t>
      </w:r>
      <w:r w:rsidRPr="00A25F78">
        <w:rPr>
          <w:rFonts w:ascii="Times New Roman" w:hAnsi="Times New Roman"/>
          <w:iCs/>
          <w:color w:val="000000"/>
          <w:sz w:val="28"/>
          <w:szCs w:val="28"/>
        </w:rPr>
        <w:t>:</w:t>
      </w:r>
    </w:p>
    <w:p w14:paraId="3EF04247"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находить, извлекать и использовать с помощью учителя информацию из различных источников (картографические, текстовые, видео- и фотоизображения, интернет-ресурсы) необходимую для решения учебных и (или) практико-ориентированных задач: описывать по физической карте полушарий, физической карте России, карте океанов, глобусу местоположение изученных географических объектов; определять тенденции изменений температуры воздуха, количества атмосферных осадков в зависимости от географического положения объектов; по картам атласа определять соленость вод отдельных частей Мирового океана, сравнивать реки по заданным показателям, годовое количество осадков, выпадающих на разных широтах, особенности растительного и животного мира в природных зонах мира;</w:t>
      </w:r>
    </w:p>
    <w:p w14:paraId="222B790F"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получать информацию об отдельных компонентах природы Земли с использованием карт различного содержания с опорой на алгоритм учебных действий;</w:t>
      </w:r>
    </w:p>
    <w:p w14:paraId="78CFF110"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иметь представление об изученных географических объектах, процессах и явлениях в геосферах: гидросфера: состав, строение и свойства, части Мирового океана (моря, заливы, проливы, каналы), движение вод в океане (волны, приливы и отливы, океанические течения); реки (равнинные и горные), части реки (исток, устье, притоки), речная система, речной бассейн, пороги и водопады; питание и режим рек, озера (типы оз</w:t>
      </w:r>
      <w:r>
        <w:rPr>
          <w:rFonts w:ascii="Times New Roman" w:hAnsi="Times New Roman"/>
          <w:color w:val="000000"/>
          <w:sz w:val="28"/>
          <w:szCs w:val="28"/>
        </w:rPr>
        <w:t>е</w:t>
      </w:r>
      <w:r w:rsidRPr="00A25F78">
        <w:rPr>
          <w:rFonts w:ascii="Times New Roman" w:hAnsi="Times New Roman"/>
          <w:color w:val="000000"/>
          <w:sz w:val="28"/>
          <w:szCs w:val="28"/>
        </w:rPr>
        <w:t xml:space="preserve">р по происхождению котловин, озера сточные и бессточные); болота, подземные воды, их виды; гейзеры, горные и покровные ледники, многолетняя мерзлота; атмосфера: состав и строение, свойства; температура воздуха, зависимость нагревания поверхности от угла падения солнечных лучей, суточный и годовой ход температуры воздуха, </w:t>
      </w:r>
      <w:r w:rsidRPr="00A25F78">
        <w:rPr>
          <w:rFonts w:ascii="Times New Roman" w:hAnsi="Times New Roman"/>
          <w:color w:val="000000"/>
          <w:sz w:val="28"/>
          <w:szCs w:val="28"/>
        </w:rPr>
        <w:lastRenderedPageBreak/>
        <w:t>амплитуда температур; образование облаков и их виды, туман; образование атмосферных осадков, их виды и распределение; атмосферное давление и ветры (бризы, муссоны); погода и климат, климатообразующие факторы, климаты Земли; глобальные климатические изменения; биосфера: состав и границы, разнообразие животного и растительного мира, жизнь на суше и в океане, человек как часть биосферы; географическая оболочка: состав, строение и свойства (целостность, зональность, ритмичность); природно-территориальный комплекс, природная зональность и высотная поясность, почвы (с опорой на схемы, иллюстрации, таблицы, дополнительные вопросы) ;</w:t>
      </w:r>
    </w:p>
    <w:p w14:paraId="5C5FF0FE"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иметь представление о значении географических сфер в жизни Земли, а также круговоротов воды, газов и биологических веществ в природе;</w:t>
      </w:r>
    </w:p>
    <w:p w14:paraId="67AD159D"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иметь представления о проявлении свойств географической оболочки: зональность, ритмичность и целостность, изменений в геосферах в результате деятельности человека на примере своей местности, России и мира; путей решения существующих экологических проблем; опасных природных явлений в геосферах и средств их предупреждения; актуальных исследований в геосферах, проблем ограниченности ресурсов, а также способов их сбережения и экономии человеком ресурсов: природных, материальных, личностных, духовно-ценностных, вклада отечественных ученых в данные исследования;</w:t>
      </w:r>
    </w:p>
    <w:p w14:paraId="762323F7"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проводить измерения основных элементов погоды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 с опорой на алгоритм учебных действий;</w:t>
      </w:r>
    </w:p>
    <w:p w14:paraId="3D27A534"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устанавливать эмпирические зависимости между температурой воздуха и его относительной влажностью на основе анализа графиков суточного хода температуры воздуха и относительной влажности, а также зависимость нагревания земной поверхности от угла падения солнечных лучей с опорой на алгоритм учебных действий;</w:t>
      </w:r>
    </w:p>
    <w:p w14:paraId="34F99A14"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lastRenderedPageBreak/>
        <w:t>называть причины образования ветра, приливов и отливов;</w:t>
      </w:r>
    </w:p>
    <w:p w14:paraId="6698B11A"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объяснять с помощью учителя направление дневных и ночных бризов, суточный и годовой ход температуры для отдельных территорий и/или своей местности;</w:t>
      </w:r>
    </w:p>
    <w:p w14:paraId="0ACF295C"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использовать знания об особенностях отдельных компонентов природы Земли и взаимосвязях между ними для решения учебных и практических задач с опорой на алгоритм учебных действий: сравнение свойств атмосферы в пунктах, расположенных на разных высотах над уровнем моря; сравнение количества солнечного тепла, получаемого земной поверхностью при различных углах падения солнечных лучей, определение суточных и годовых амплитуд температуры воздуха;</w:t>
      </w:r>
    </w:p>
    <w:p w14:paraId="48726C03"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классифицировать моря по местоположению (внутренние, окраинные, межостровные) с опорой на карту;</w:t>
      </w:r>
    </w:p>
    <w:p w14:paraId="68A694C4"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показывать на карте и обозначать на контурной карте крупнейшие моря, заливы, проливы и каналы; реки и озера Земли с помощью педагога;</w:t>
      </w:r>
    </w:p>
    <w:p w14:paraId="59A60FB3"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 xml:space="preserve">выступать с небольшими сообщениями в рамках изучаемого учебного материала; </w:t>
      </w:r>
    </w:p>
    <w:p w14:paraId="52B52077"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описывать положение на карте главных течений, глубоководных желобов и впадин Мирового океана, крупных островов и полуостровов, природных зон с использованием плана, презентации (с использованием источников дополнительной информации (картографических, Интернет-ресурсов);</w:t>
      </w:r>
    </w:p>
    <w:p w14:paraId="09AB584A"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формулировать с помощью учителя оценочные суждения о воздействии человеческой деятельности на окружающую среду.</w:t>
      </w:r>
    </w:p>
    <w:p w14:paraId="0D66C74F" w14:textId="77777777" w:rsidR="00427096" w:rsidRPr="00A25F78"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A25F78">
        <w:rPr>
          <w:rFonts w:ascii="Times New Roman" w:hAnsi="Times New Roman"/>
          <w:color w:val="000000"/>
          <w:sz w:val="28"/>
          <w:szCs w:val="28"/>
        </w:rPr>
        <w:t xml:space="preserve">Предметные результаты по итогам </w:t>
      </w:r>
      <w:r w:rsidRPr="00A25F78">
        <w:rPr>
          <w:rFonts w:ascii="Times New Roman" w:hAnsi="Times New Roman"/>
          <w:b/>
          <w:color w:val="000000"/>
          <w:sz w:val="28"/>
          <w:szCs w:val="28"/>
        </w:rPr>
        <w:t>третьего года</w:t>
      </w:r>
      <w:r w:rsidRPr="00A25F78">
        <w:rPr>
          <w:rFonts w:ascii="Times New Roman" w:hAnsi="Times New Roman"/>
          <w:color w:val="000000"/>
          <w:sz w:val="28"/>
          <w:szCs w:val="28"/>
        </w:rPr>
        <w:t xml:space="preserve"> изучения учебного предмета «География» должны отражать сформированность умений</w:t>
      </w:r>
      <w:r w:rsidRPr="00A25F78">
        <w:rPr>
          <w:rFonts w:ascii="Times New Roman" w:hAnsi="Times New Roman"/>
          <w:iCs/>
          <w:color w:val="000000"/>
          <w:sz w:val="28"/>
          <w:szCs w:val="28"/>
        </w:rPr>
        <w:t>:</w:t>
      </w:r>
    </w:p>
    <w:p w14:paraId="3AF8CC8F"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 xml:space="preserve">находить, извлекать и использовать с помощью учителя информацию из различных источников (картографические, текстовые, видео- и фотоизображения, интернет-ресурсы), необходимую для решения учебных и (или) практико-ориентированных задач: описывать и </w:t>
      </w:r>
      <w:r w:rsidRPr="00A25F78">
        <w:rPr>
          <w:rFonts w:ascii="Times New Roman" w:hAnsi="Times New Roman"/>
          <w:color w:val="000000"/>
          <w:sz w:val="28"/>
          <w:szCs w:val="28"/>
        </w:rPr>
        <w:lastRenderedPageBreak/>
        <w:t>сравнивать географическое положение географических объектов на карте с опорой на алгоритм учебных действий;</w:t>
      </w:r>
    </w:p>
    <w:p w14:paraId="75CC5FE4"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после предварительного анализа выявлять взаимосвязи между компонентами природы в пределах отдельных территорий, оценивать последствия изменений компонентов природы в результате деятельности человека, выявлять и сравнивать особенности природы, населения и хозяйства отдельных территорий и акваторий, сравнивать соленость поверхностных вод Мирового океана на разных широтах и выявлять закономерности их изменения, составлять с опорой на план описания отдельных компонентов природы и (или) населения и его хозяйственной деятельности страны, определять географические объекты (страны, природные комплексы) на основе интеграции и интерпретации информации об особенностях их природы и населения, представленной в одном или нескольких источниках;</w:t>
      </w:r>
    </w:p>
    <w:p w14:paraId="3C8794C8"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иметь представление об изученных географических объектах, процессах и явлениях: истории формирования рельефа Земли (древние платформы и молодые плиты, области складчатости); климатообразующие факторы; циркуляция атмосферы: типы воздушных масс и преобладающие ветры (пассаты, тропические (экваториальные) муссоны, западные ветры, северо-восточные ветры); типы климатов; распространение людей на Земле, расы человека; этапы заселения и освоения Земли человеком, численность населения мира; размещение и плотность населения; языковая классификация народов мира, мировые и национальные религии; география видов хозяйственной деятельности, города и сельские поселения; многообразие стран мира, их основные типы, культурно-исторические регионы мира;</w:t>
      </w:r>
    </w:p>
    <w:p w14:paraId="38638650"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 xml:space="preserve">распознавать после предварительного анализа проявления глобальных проблем человечества (экологическая, сырьевая, энергетическая, преодоление отсталости стран, продовольственная) на локальном и региональном уровнях и приводить примеры ориентируясь на </w:t>
      </w:r>
      <w:r w:rsidRPr="00A25F78">
        <w:rPr>
          <w:rFonts w:ascii="Times New Roman" w:hAnsi="Times New Roman"/>
          <w:color w:val="000000"/>
          <w:sz w:val="28"/>
          <w:szCs w:val="28"/>
        </w:rPr>
        <w:lastRenderedPageBreak/>
        <w:t>справочный материал международного сотрудничества по их преодолению;</w:t>
      </w:r>
    </w:p>
    <w:p w14:paraId="5D2473BE"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характеризовать с опорой на план закономерности изменения в пространстве рельефа, климата, внутренних вод и органического мира; особенности природы и ресурсов материков и океанов Земли, особенности хозяйственной деятельности человека;</w:t>
      </w:r>
    </w:p>
    <w:p w14:paraId="5A792134"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приводить примеры взаимодействия природы и общества в пределах отдельных территорий и давать им объективную оценку после предварительного анализа, в том числе влияния природных условий на хозяйственную деятельность населения и экономику страны;</w:t>
      </w:r>
    </w:p>
    <w:p w14:paraId="73FBB848"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приводить примеры объектов природного, культурного и нематериального наследия ЮНЕСКО на различных материках предварительно разобрав с учителем легенду карты;</w:t>
      </w:r>
    </w:p>
    <w:p w14:paraId="1AD98DAE"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использовать знания о населении материков и стран и взаимосвязях между компонентами природы, между природой и обществом для решения различных учебных и практико-ориентированных задач с порой на алгоритм учебных действий: объяснять особенности компонентов природных комплексов, населения и хозяйства отдельных территорий и акваторий; сравнивать особенности природных комплексов и населения, материальной и духовной культуры регионов и отдельных стран, адаптации человека к разным природным условиям; объяснять различия годового хода температуры воздуха по сезонам года в северном и южном полушариях; объяснять различия структуры высотных поясов горных систем на разных материках с использованием плана, презентации (с использованием источников дополнительной информации (картографических, Интернет-ресурсов);</w:t>
      </w:r>
    </w:p>
    <w:p w14:paraId="271D18DD"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 xml:space="preserve">классифицировать с помощью учителя климаты территорий на основе анализа климатических диаграмм (климатограмм); страны по разным количественным показателям особенностей населения (численности, плотности, расовому, этническому и религиозному составу, доли </w:t>
      </w:r>
      <w:r w:rsidRPr="00A25F78">
        <w:rPr>
          <w:rFonts w:ascii="Times New Roman" w:hAnsi="Times New Roman"/>
          <w:color w:val="000000"/>
          <w:sz w:val="28"/>
          <w:szCs w:val="28"/>
        </w:rPr>
        <w:lastRenderedPageBreak/>
        <w:t>городского населения) на основе анализа различных источников информации;</w:t>
      </w:r>
    </w:p>
    <w:p w14:paraId="224FA928"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объяснять с помощью специальных карт различия рельефа и внутренних вод материков Северного и Южного полушария;</w:t>
      </w:r>
    </w:p>
    <w:p w14:paraId="65193952"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сравнивать с опорой на алгоритм учебных действий особенности климата и зональных природных комплексов материков Северного и Южного полушария;</w:t>
      </w:r>
    </w:p>
    <w:p w14:paraId="13B8FE2C"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представлять с помощью учителя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3AFB895E"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 xml:space="preserve">показывать по карте и обозначать на контурной карте с опорой на атлас крупные формы рельефа, крайние точки и элементы береговой линии материков; крупные реки и озера, границы климатических поясов и природных зон материков </w:t>
      </w:r>
    </w:p>
    <w:p w14:paraId="5ED1BB81"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описывать с опорой на план положение на карте крупных стран и природных районов на отдельных материках;</w:t>
      </w:r>
    </w:p>
    <w:p w14:paraId="2F133455"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формулировать после предварительного анализа оценочные суждения о воздействии человеческой деятельности на окружающую среду.</w:t>
      </w:r>
    </w:p>
    <w:p w14:paraId="0ECB6D02" w14:textId="77777777" w:rsidR="00427096" w:rsidRPr="00A25F78"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A25F78">
        <w:rPr>
          <w:rFonts w:ascii="Times New Roman" w:hAnsi="Times New Roman"/>
          <w:color w:val="000000"/>
          <w:sz w:val="28"/>
          <w:szCs w:val="28"/>
        </w:rPr>
        <w:t xml:space="preserve">Предметные результаты по итогам </w:t>
      </w:r>
      <w:r w:rsidRPr="00A25F78">
        <w:rPr>
          <w:rFonts w:ascii="Times New Roman" w:hAnsi="Times New Roman"/>
          <w:b/>
          <w:color w:val="000000"/>
          <w:sz w:val="28"/>
          <w:szCs w:val="28"/>
        </w:rPr>
        <w:t>четвертого года</w:t>
      </w:r>
      <w:r w:rsidRPr="00A25F78">
        <w:rPr>
          <w:rFonts w:ascii="Times New Roman" w:hAnsi="Times New Roman"/>
          <w:color w:val="000000"/>
          <w:sz w:val="28"/>
          <w:szCs w:val="28"/>
        </w:rPr>
        <w:t xml:space="preserve"> изучения учебного предмета «География» должны отражать сформированность умений</w:t>
      </w:r>
      <w:r w:rsidRPr="00A25F78">
        <w:rPr>
          <w:rFonts w:ascii="Times New Roman" w:hAnsi="Times New Roman"/>
          <w:iCs/>
          <w:color w:val="000000"/>
          <w:sz w:val="28"/>
          <w:szCs w:val="28"/>
        </w:rPr>
        <w:t>:</w:t>
      </w:r>
    </w:p>
    <w:p w14:paraId="2D21AE2F"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находить, извлекать и использовать с помощью учителя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 опорой на алгоритм учебных действий: оценивать влияние географического положения России на особенности природы, жизнь и хозяйственную деятельность населения страны и е</w:t>
      </w:r>
      <w:r>
        <w:rPr>
          <w:rFonts w:ascii="Times New Roman" w:hAnsi="Times New Roman"/>
          <w:color w:val="000000"/>
          <w:sz w:val="28"/>
          <w:szCs w:val="28"/>
        </w:rPr>
        <w:t>е</w:t>
      </w:r>
      <w:r w:rsidRPr="00A25F78">
        <w:rPr>
          <w:rFonts w:ascii="Times New Roman" w:hAnsi="Times New Roman"/>
          <w:color w:val="000000"/>
          <w:sz w:val="28"/>
          <w:szCs w:val="28"/>
        </w:rPr>
        <w:t xml:space="preserve"> отдельных регионов; определять возраст пород, слагающих территорию, объяснять закономерности распространения гидрологических опасных </w:t>
      </w:r>
      <w:r w:rsidRPr="00A25F78">
        <w:rPr>
          <w:rFonts w:ascii="Times New Roman" w:hAnsi="Times New Roman"/>
          <w:color w:val="000000"/>
          <w:sz w:val="28"/>
          <w:szCs w:val="28"/>
        </w:rPr>
        <w:lastRenderedPageBreak/>
        <w:t>природных явлений на территории страны, описывать погоду территории по карте погоды, сравнивать показатели воспроизводства и качества населения России с мировыми показателями и показателями других стран; на основе имеющихся знаний и сравнения дополнительных источников выделять информацию, которая является противоречивой или может быть недостоверной;</w:t>
      </w:r>
    </w:p>
    <w:p w14:paraId="00240D5B"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выбирать с помощью учителя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и (или) населения России;</w:t>
      </w:r>
    </w:p>
    <w:p w14:paraId="02210C17"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представлять с помощью учителя в различных формах (таблицы, графики, географическое описание) географическую информацию, необходимую для решения учебных и (или) практико-ориентированных задач;</w:t>
      </w:r>
    </w:p>
    <w:p w14:paraId="48D99264"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иметь представление об изученных географических объектах, процессах и явлениях: государственная граница и территория России, территориальные воды; исключительная экономическая зона, континентальный шельф России; страны – соседи России; природные условия и природные ресурсы; основные тектонические структуры на территории России, области современного горообразования, землетрясений и вулканизма, основные формы рельефа; древнее и современное оледенение, работа текучих вод, ветра, моря и их влияние на формирование рельефа России, антропогенные формы рельефа, минеральные ресурсы; солнечная радиация и е</w:t>
      </w:r>
      <w:r>
        <w:rPr>
          <w:rFonts w:ascii="Times New Roman" w:hAnsi="Times New Roman"/>
          <w:color w:val="000000"/>
          <w:sz w:val="28"/>
          <w:szCs w:val="28"/>
        </w:rPr>
        <w:t>е</w:t>
      </w:r>
      <w:r w:rsidRPr="00A25F78">
        <w:rPr>
          <w:rFonts w:ascii="Times New Roman" w:hAnsi="Times New Roman"/>
          <w:color w:val="000000"/>
          <w:sz w:val="28"/>
          <w:szCs w:val="28"/>
        </w:rPr>
        <w:t xml:space="preserve"> виды, радиационный баланс, влияние подстилающей поверхности и рельефа на климат, циркуляция воздушных масс на территории России, атмосферные фронты, циклоны и антициклоны, испаряемость, коэффициент увлажнения, способы адаптации человека к разнообразным климатическим условиям на территории страны, агроклиматические ресурсы, опасные и неблагоприятные гидрометеорологические явления, </w:t>
      </w:r>
      <w:r w:rsidRPr="00A25F78">
        <w:rPr>
          <w:rFonts w:ascii="Times New Roman" w:hAnsi="Times New Roman"/>
          <w:color w:val="000000"/>
          <w:sz w:val="28"/>
          <w:szCs w:val="28"/>
        </w:rPr>
        <w:lastRenderedPageBreak/>
        <w:t>карты погоды, климатические изменения на территории России; приводить примеры мер безопасности, в том числе для экономики семьи, в случае природных стихийных бедствий и техногенных катастроф; водные ресурсы, факторы почвообразования почв, основные зональные типы почв, почвенные ресурсы России, изменение почв в ходе их хозяйственного использования, меры по сохранению плодородия почв – мелиорация земель (борьба с эрозией, осушение, орошение, внесение удобрений); природно-хозяйственные зоны России, прогнозируемые последствия изменений климата для разных природно-хозяйственных зон на территории России; высотная поясность в различных горах на территории России, рациональное природопользование и устойчивое развитие, особо охраняемые природные территории России (заповедники, заказники, национальные парки, объекты Всемирного природного наследия ЮНЕСКО) по заранее данному заданию; рождаемость, смертность и естественный прирост, половой и возрастной состав и структура населения Российской Федерации, половозрастные пирамиды, Россия – многонациональное и поликонфессиональное государство, трудовые ресурсы, размещение населения, основная полоса (зона) расселения с использованием специальных карт, городское и сельское население, виды городских и сельских населенных пунктов, урбанизация в России, крупнейшие города и городские агломерации, функции городов России, монофункциональные города; виды миграций (внешние и внутренние, эмиграция и иммиграция), миграционный прирост, причины миграций и основные направления миграционных потоков в России;</w:t>
      </w:r>
    </w:p>
    <w:p w14:paraId="5DD1EBD8"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иметь представление о государственной территории и исключительной экономической зоне России, о мировом, поясном, декретном и зональном времени для решения практико-ориентированных задач в контексте реальной жизни;</w:t>
      </w:r>
    </w:p>
    <w:p w14:paraId="59519C1A"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 xml:space="preserve">использовать знания о естественном и механическом движении населения, половозрастной структуре и размещении населения, </w:t>
      </w:r>
      <w:r w:rsidRPr="00A25F78">
        <w:rPr>
          <w:rFonts w:ascii="Times New Roman" w:hAnsi="Times New Roman"/>
          <w:color w:val="000000"/>
          <w:sz w:val="28"/>
          <w:szCs w:val="28"/>
        </w:rPr>
        <w:lastRenderedPageBreak/>
        <w:t>городском и сельском населении, этническом и религиозном составе населения для решения практико-ориентированных задач с опорой на алгоритм учебных действий в контексте реальной жизни;</w:t>
      </w:r>
    </w:p>
    <w:p w14:paraId="2ADE7B19"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оценивать после предварительного анализа влияние географического положения России на особенности природы, жизнь и хозяйственную деятельность населения страны и ее отдельных регионов, в том числе преимущества географического положения своей местности для увеличения доходов семьи;</w:t>
      </w:r>
    </w:p>
    <w:p w14:paraId="342525E8"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сравнивать города России по численности населения, отдельные территории страны по плотности населения;</w:t>
      </w:r>
    </w:p>
    <w:p w14:paraId="102BF520"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 xml:space="preserve">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для решения практико-ориентированных задач с порой на алгоритм учебных действий в контексте реальной жизни; </w:t>
      </w:r>
    </w:p>
    <w:p w14:paraId="016776D0"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сравнивать после предварительного анализа особенности компонентов природы отдельных частей страны, объяснять с опорой на план особенности компонентов природы отдельных частей страны;</w:t>
      </w:r>
    </w:p>
    <w:p w14:paraId="7945C726"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иметь представление об основных этапах истории формирования и изучения территории России, находить в различных источниках информации (включая интернет-ресурсы) факты, позволяющие определить вклад отечественных ученых и путешественников в освоение страны и развитие знаний о Земле;</w:t>
      </w:r>
    </w:p>
    <w:p w14:paraId="04F608DA"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классифицировать с помощью учителя природные ресурсы, типы почв и типы климатов России;</w:t>
      </w:r>
    </w:p>
    <w:p w14:paraId="6DBE3E94"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проводить классификацию населенных пунктов и регионов России по заданным основаниям с опорой на карты;</w:t>
      </w:r>
    </w:p>
    <w:p w14:paraId="36739420"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 xml:space="preserve">распознавать с помощью учителя показатели, характеризующие состояние окружающей среды, демографические процессы и явления, характеризующие динамику численности населения России и отдельных </w:t>
      </w:r>
      <w:r w:rsidRPr="00A25F78">
        <w:rPr>
          <w:rFonts w:ascii="Times New Roman" w:hAnsi="Times New Roman"/>
          <w:color w:val="000000"/>
          <w:sz w:val="28"/>
          <w:szCs w:val="28"/>
        </w:rPr>
        <w:lastRenderedPageBreak/>
        <w:t>регионов страны (естественное движение населения, рождаемость, смертность, внутренние и внешние миграции, миграционный прирост);</w:t>
      </w:r>
    </w:p>
    <w:p w14:paraId="0B0659E2"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показывать на карте и обозначать на контурной карте с опорой на атлас крупные формы рельефа, крайние точки и элементы береговой линии России; крупные реки и озера, границы климатических поясов и природных зон в пределах страны;</w:t>
      </w:r>
    </w:p>
    <w:p w14:paraId="0DB2E6CE"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описывать с опорой на план положение на карте: стран – соседей России, крупных форм рельефа и элементов гидрографической сети, границы природных районов крупнейших заповедников и национальных парков;</w:t>
      </w:r>
    </w:p>
    <w:p w14:paraId="234D2D0D"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формулировать после предварительного анализа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14:paraId="62C618BF" w14:textId="77777777" w:rsidR="00427096" w:rsidRPr="00A25F78"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A25F78">
        <w:rPr>
          <w:rFonts w:ascii="Times New Roman" w:hAnsi="Times New Roman"/>
          <w:color w:val="000000"/>
          <w:sz w:val="28"/>
          <w:szCs w:val="28"/>
        </w:rPr>
        <w:t xml:space="preserve">Предметные результаты по итогам </w:t>
      </w:r>
      <w:r w:rsidRPr="00A25F78">
        <w:rPr>
          <w:rFonts w:ascii="Times New Roman" w:hAnsi="Times New Roman"/>
          <w:b/>
          <w:color w:val="000000"/>
          <w:sz w:val="28"/>
          <w:szCs w:val="28"/>
        </w:rPr>
        <w:t>пятого года</w:t>
      </w:r>
      <w:r w:rsidRPr="00A25F78">
        <w:rPr>
          <w:rFonts w:ascii="Times New Roman" w:hAnsi="Times New Roman"/>
          <w:color w:val="000000"/>
          <w:sz w:val="28"/>
          <w:szCs w:val="28"/>
        </w:rPr>
        <w:t xml:space="preserve"> изучения учебного предмета «География» должны отражать сформированность умений</w:t>
      </w:r>
      <w:r w:rsidRPr="00A25F78">
        <w:rPr>
          <w:rFonts w:ascii="Times New Roman" w:hAnsi="Times New Roman"/>
          <w:iCs/>
          <w:color w:val="000000"/>
          <w:sz w:val="28"/>
          <w:szCs w:val="28"/>
        </w:rPr>
        <w:t>:</w:t>
      </w:r>
    </w:p>
    <w:p w14:paraId="64B04D19"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и (или) хозяйства России;</w:t>
      </w:r>
    </w:p>
    <w:p w14:paraId="5A8A9FA2"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представлять с опорой на алгоритм учебных действий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14:paraId="131AE4BE"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 xml:space="preserve">находить, извлекать информацию из различных источников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 опорой на алгоритм учебных действий: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w:t>
      </w:r>
      <w:r w:rsidRPr="00A25F78">
        <w:rPr>
          <w:rFonts w:ascii="Times New Roman" w:hAnsi="Times New Roman"/>
          <w:color w:val="000000"/>
          <w:sz w:val="28"/>
          <w:szCs w:val="28"/>
        </w:rPr>
        <w:lastRenderedPageBreak/>
        <w:t xml:space="preserve">(ВИЭ); </w:t>
      </w:r>
    </w:p>
    <w:p w14:paraId="09C60D2A"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 xml:space="preserve">классифицировать с помощью учителя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 выделять информацию, которая является противоречивой или может быть недостоверной; </w:t>
      </w:r>
    </w:p>
    <w:p w14:paraId="0DF3CA52"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определять с опорой на справочный материал информацию, недостающую для решения той или иной задачи;</w:t>
      </w:r>
    </w:p>
    <w:p w14:paraId="5CA558E5"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иметь представление об изученных географических объектах, процессах и явлениях: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 валовой внутренний продукт (ВВП), валовой региональный продукт (ВРП) и индекс человеческого развития (ИЧР) как показатели уровня развития страны и е</w:t>
      </w:r>
      <w:r>
        <w:rPr>
          <w:rFonts w:ascii="Times New Roman" w:hAnsi="Times New Roman"/>
          <w:color w:val="000000"/>
          <w:sz w:val="28"/>
          <w:szCs w:val="28"/>
        </w:rPr>
        <w:t>е</w:t>
      </w:r>
      <w:r w:rsidRPr="00A25F78">
        <w:rPr>
          <w:rFonts w:ascii="Times New Roman" w:hAnsi="Times New Roman"/>
          <w:color w:val="000000"/>
          <w:sz w:val="28"/>
          <w:szCs w:val="28"/>
        </w:rPr>
        <w:t xml:space="preserve"> регионов, природно-ресурсный, человеческий и производственный капитал, топливно-энергетический комплекс (ТЭК), факторы размещения предприятий ТЭК, машиностроительный комплекс, факторы размещения машиностроительных предприятий, ч</w:t>
      </w:r>
      <w:r>
        <w:rPr>
          <w:rFonts w:ascii="Times New Roman" w:hAnsi="Times New Roman"/>
          <w:color w:val="000000"/>
          <w:sz w:val="28"/>
          <w:szCs w:val="28"/>
        </w:rPr>
        <w:t>е</w:t>
      </w:r>
      <w:r w:rsidRPr="00A25F78">
        <w:rPr>
          <w:rFonts w:ascii="Times New Roman" w:hAnsi="Times New Roman"/>
          <w:color w:val="000000"/>
          <w:sz w:val="28"/>
          <w:szCs w:val="28"/>
        </w:rPr>
        <w:t>рная и цветная металлургия, факторы размещения предприятий металлургического комплекса, химическая промышленность, факторы размещения отдельных отраслей химической промышленности, лесопромышленный комплекс, факторы размещения предприятий лесопромышленного комплекса, агропромышленный комплекс, факторы размещения предприятий агропромышленного комплекса (АПК), сфера услуг, факторы размещения предприятий и организаций сферы услуг, виды транспорта, грузооборот, пассажирооборот, территории опережающего развития (ТОР), Арктическая зона и зона Севера России;</w:t>
      </w:r>
    </w:p>
    <w:p w14:paraId="4E50305E"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 xml:space="preserve">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 с опорой на </w:t>
      </w:r>
      <w:r w:rsidRPr="00A25F78">
        <w:rPr>
          <w:rFonts w:ascii="Times New Roman" w:hAnsi="Times New Roman"/>
          <w:color w:val="000000"/>
          <w:sz w:val="28"/>
          <w:szCs w:val="28"/>
        </w:rPr>
        <w:lastRenderedPageBreak/>
        <w:t>алгоритм учебных действий;</w:t>
      </w:r>
    </w:p>
    <w:p w14:paraId="755C648E"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использовать знания о факторах и условиях размещения хозяйства для решения различных учебных и практико-ориентированных задач: объяснять с опорой на план особенности отраслевой и территориальной структуры хозяйства России, регионов, размещения отдельных предприятий; оценивать после предварительного анализа условия отдельных территорий для размещения предприятий и различных производств;</w:t>
      </w:r>
    </w:p>
    <w:p w14:paraId="748A96B1"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для решения с опорой на алгоритм учебных действий практико-ориентированных задач в контексте реальной жизни: оценивать реализуемые проекты по созданию новых производств с учетом стратегии экологической безопасности России;</w:t>
      </w:r>
    </w:p>
    <w:p w14:paraId="03C3EEEE"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критически оценивать после предварительного анализа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14:paraId="0EB1BFDC"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иметь представления об основных особенностях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 место и роль России в мировом хозяйстве, оценивать после предварительного анализа влияние географического положения отдельных регионов России на особенности природы, жизнь и хозяйственную деятельность населения;</w:t>
      </w:r>
    </w:p>
    <w:p w14:paraId="541A1285"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объяснять на основе справочных материалов географические различия населения и хозяйства территорий крупных регионов страны;</w:t>
      </w:r>
    </w:p>
    <w:p w14:paraId="0745499E"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lastRenderedPageBreak/>
        <w:t>сравнивать после предварительного анализа географическое положение, географические особенности природно-ресурсного потенциала, населения и хозяйства макрорегионов России;</w:t>
      </w:r>
    </w:p>
    <w:p w14:paraId="0825E8F3" w14:textId="77777777" w:rsidR="00427096" w:rsidRPr="00A25F7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25F78">
        <w:rPr>
          <w:rFonts w:ascii="Times New Roman" w:hAnsi="Times New Roman"/>
          <w:color w:val="000000"/>
          <w:sz w:val="28"/>
          <w:szCs w:val="28"/>
        </w:rPr>
        <w:t>после предварительного анализа делать выводы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14:paraId="31666EBF" w14:textId="77777777" w:rsidR="00427096" w:rsidRDefault="00427096" w:rsidP="00427096">
      <w:pPr>
        <w:spacing w:after="0" w:line="360" w:lineRule="auto"/>
        <w:rPr>
          <w:sz w:val="28"/>
          <w:szCs w:val="28"/>
        </w:rPr>
      </w:pPr>
    </w:p>
    <w:p w14:paraId="41B35F44" w14:textId="77777777" w:rsidR="00427096" w:rsidRPr="00D4058C" w:rsidRDefault="00427096" w:rsidP="004270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2.1.4.5.7. </w:t>
      </w:r>
      <w:r w:rsidRPr="00D4058C">
        <w:rPr>
          <w:rFonts w:ascii="Times New Roman" w:eastAsia="Times New Roman" w:hAnsi="Times New Roman" w:cs="Times New Roman"/>
          <w:b/>
          <w:sz w:val="28"/>
          <w:szCs w:val="28"/>
        </w:rPr>
        <w:t>«</w:t>
      </w:r>
      <w:r>
        <w:rPr>
          <w:rFonts w:ascii="Times New Roman" w:eastAsia="Times New Roman" w:hAnsi="Times New Roman" w:cs="Times New Roman"/>
          <w:b/>
          <w:sz w:val="28"/>
          <w:szCs w:val="28"/>
        </w:rPr>
        <w:t>Математика</w:t>
      </w:r>
      <w:r w:rsidRPr="00D4058C">
        <w:rPr>
          <w:rFonts w:ascii="Times New Roman" w:eastAsia="Times New Roman" w:hAnsi="Times New Roman" w:cs="Times New Roman"/>
          <w:b/>
          <w:sz w:val="28"/>
          <w:szCs w:val="28"/>
        </w:rPr>
        <w:t>»</w:t>
      </w:r>
    </w:p>
    <w:p w14:paraId="195A914B" w14:textId="77777777" w:rsidR="00427096" w:rsidRPr="00DD6D19" w:rsidRDefault="00427096" w:rsidP="00427096">
      <w:pPr>
        <w:pStyle w:val="a7"/>
        <w:spacing w:after="0" w:line="360" w:lineRule="auto"/>
        <w:ind w:left="0" w:firstLine="709"/>
        <w:jc w:val="both"/>
        <w:rPr>
          <w:rFonts w:ascii="Times New Roman" w:hAnsi="Times New Roman" w:cs="Times New Roman"/>
          <w:b/>
          <w:sz w:val="28"/>
          <w:szCs w:val="28"/>
        </w:rPr>
      </w:pPr>
      <w:r w:rsidRPr="00DD6D19">
        <w:rPr>
          <w:rFonts w:ascii="Times New Roman" w:hAnsi="Times New Roman" w:cs="Times New Roman"/>
          <w:b/>
          <w:sz w:val="28"/>
          <w:szCs w:val="28"/>
        </w:rPr>
        <w:t>Личностные результаты:</w:t>
      </w:r>
    </w:p>
    <w:p w14:paraId="428498B4"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умение ясно, точно, грамотно излагать свои мысли в устной и письменной речи; понимать смысл поставленной задачи, выстраивать аргументацию, приводить примеры и контрпримеры;</w:t>
      </w:r>
    </w:p>
    <w:p w14:paraId="73E2FC8A"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критичность мышления, умение распознавать логически некорректные высказывания, отличать гипотезу от факта;</w:t>
      </w:r>
    </w:p>
    <w:p w14:paraId="65FF4174"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представление о математической науке как сфере человеческой деятельности, об этапах ее развития, о ее значимости для развития цивилизации;</w:t>
      </w:r>
    </w:p>
    <w:p w14:paraId="0C7EDAC8"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инициатива, находчивость, активность при решении математических задач;</w:t>
      </w:r>
    </w:p>
    <w:p w14:paraId="799BE3C0"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умение контролировать процесс и результат учебной математической деятельности;</w:t>
      </w:r>
    </w:p>
    <w:p w14:paraId="6C7D2652"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способность к эмоциональному восприятию математических объектов, задач, решений, рассуждений;</w:t>
      </w:r>
    </w:p>
    <w:p w14:paraId="18341572"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формирование у учащихся интеллектуальной честности и объективности, способности к преодолению мыслительных стереотипов, вытекающих из обыденного опыта;</w:t>
      </w:r>
    </w:p>
    <w:p w14:paraId="2127816B"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формирование качеств мышления, необходимых для адаптации в современном информационном обществе; развитие интереса к математическому творчеству и математических способностей.</w:t>
      </w:r>
    </w:p>
    <w:p w14:paraId="039CB8E5" w14:textId="77777777" w:rsidR="00427096" w:rsidRPr="00DD6D19" w:rsidRDefault="00427096" w:rsidP="00427096">
      <w:pPr>
        <w:pStyle w:val="a7"/>
        <w:spacing w:after="0" w:line="360" w:lineRule="auto"/>
        <w:ind w:left="0" w:firstLine="709"/>
        <w:jc w:val="both"/>
        <w:rPr>
          <w:rFonts w:ascii="Times New Roman" w:hAnsi="Times New Roman" w:cs="Times New Roman"/>
          <w:b/>
          <w:sz w:val="28"/>
          <w:szCs w:val="28"/>
        </w:rPr>
      </w:pPr>
      <w:r w:rsidRPr="00DD6D19">
        <w:rPr>
          <w:rFonts w:ascii="Times New Roman" w:hAnsi="Times New Roman" w:cs="Times New Roman"/>
          <w:b/>
          <w:sz w:val="28"/>
          <w:szCs w:val="28"/>
        </w:rPr>
        <w:lastRenderedPageBreak/>
        <w:t>Метапредметные результаты</w:t>
      </w:r>
    </w:p>
    <w:p w14:paraId="2E6DE68F" w14:textId="77777777" w:rsidR="00427096" w:rsidRPr="00EC74CD" w:rsidRDefault="00427096" w:rsidP="00427096">
      <w:pPr>
        <w:pStyle w:val="a7"/>
        <w:spacing w:after="0" w:line="360" w:lineRule="auto"/>
        <w:ind w:left="0" w:firstLine="709"/>
        <w:jc w:val="both"/>
        <w:rPr>
          <w:rFonts w:ascii="Times New Roman" w:hAnsi="Times New Roman" w:cs="Times New Roman"/>
          <w:b/>
          <w:i/>
          <w:sz w:val="28"/>
          <w:szCs w:val="28"/>
        </w:rPr>
      </w:pPr>
      <w:r w:rsidRPr="00EC74CD">
        <w:rPr>
          <w:rFonts w:ascii="Times New Roman" w:hAnsi="Times New Roman" w:cs="Times New Roman"/>
          <w:b/>
          <w:i/>
          <w:sz w:val="28"/>
          <w:szCs w:val="28"/>
        </w:rPr>
        <w:t>Регулятивные:</w:t>
      </w:r>
    </w:p>
    <w:p w14:paraId="4932CCB9"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умение ставить цели, выбирать и создавать алгоритмы для решения учебных математических проблем;</w:t>
      </w:r>
    </w:p>
    <w:p w14:paraId="3CE4A7B4"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умение планировать и осуществлять деятельность, направленную на решение задач исследовательского характера.</w:t>
      </w:r>
    </w:p>
    <w:p w14:paraId="2B027DB5"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умение формулировать и удерживать учебную задачу;</w:t>
      </w:r>
    </w:p>
    <w:p w14:paraId="199D5003"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составлять план и последовательность действий;</w:t>
      </w:r>
    </w:p>
    <w:p w14:paraId="431352F7"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осуществлять контроль по образцу и вносить не</w:t>
      </w:r>
      <w:r w:rsidRPr="00DD6D19">
        <w:rPr>
          <w:rFonts w:ascii="Times New Roman" w:hAnsi="Times New Roman"/>
          <w:sz w:val="28"/>
          <w:szCs w:val="28"/>
        </w:rPr>
        <w:softHyphen/>
        <w:t>обходимые коррективы;</w:t>
      </w:r>
    </w:p>
    <w:p w14:paraId="57629955"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адекватно оценивать правильность или ошибочность выполнения учебной задачи, её объективную трудность и собственные возможности её решения;</w:t>
      </w:r>
    </w:p>
    <w:p w14:paraId="7CA13648"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сличать способ действия и его результат с заданным эталоном с целью обнаружения отклонений и отличий от эталона.</w:t>
      </w:r>
    </w:p>
    <w:p w14:paraId="4FAC5148" w14:textId="77777777" w:rsidR="00427096" w:rsidRPr="00EC74CD" w:rsidRDefault="00427096" w:rsidP="00427096">
      <w:pPr>
        <w:pStyle w:val="a7"/>
        <w:spacing w:after="0" w:line="360" w:lineRule="auto"/>
        <w:ind w:left="0" w:firstLine="709"/>
        <w:jc w:val="both"/>
        <w:rPr>
          <w:rFonts w:ascii="Times New Roman" w:hAnsi="Times New Roman" w:cs="Times New Roman"/>
          <w:b/>
          <w:i/>
          <w:sz w:val="28"/>
          <w:szCs w:val="28"/>
        </w:rPr>
      </w:pPr>
      <w:r w:rsidRPr="00EC74CD">
        <w:rPr>
          <w:rFonts w:ascii="Times New Roman" w:hAnsi="Times New Roman" w:cs="Times New Roman"/>
          <w:b/>
          <w:i/>
          <w:sz w:val="28"/>
          <w:szCs w:val="28"/>
        </w:rPr>
        <w:t>Коммуникативные:</w:t>
      </w:r>
    </w:p>
    <w:p w14:paraId="20B70B01"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организовывать учебное сотрудничество и совместную деятельность с учителем и сверстниками в процессе решения задач;</w:t>
      </w:r>
    </w:p>
    <w:p w14:paraId="292DE2A8"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 xml:space="preserve">взаимодействовать и находить общие способы работы; работать в группе: находить общее решение и разрешать конфликты на основе </w:t>
      </w:r>
      <w:r>
        <w:rPr>
          <w:rFonts w:ascii="Times New Roman" w:hAnsi="Times New Roman"/>
          <w:sz w:val="28"/>
          <w:szCs w:val="28"/>
        </w:rPr>
        <w:t>согласования позиций и учёта ин</w:t>
      </w:r>
      <w:r w:rsidRPr="00DD6D19">
        <w:rPr>
          <w:rFonts w:ascii="Times New Roman" w:hAnsi="Times New Roman"/>
          <w:sz w:val="28"/>
          <w:szCs w:val="28"/>
        </w:rPr>
        <w:t>тересов; слушать партнёра; формулировать, аргументировать и отстаивать своё мнение;</w:t>
      </w:r>
    </w:p>
    <w:p w14:paraId="605D10D5"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прогнозировать возникновение конфликтов при наличии разных точек зрения;</w:t>
      </w:r>
    </w:p>
    <w:p w14:paraId="6D5BB85B"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разрешать конфликты на основе учёта интересов и позиций всех участников;</w:t>
      </w:r>
    </w:p>
    <w:p w14:paraId="72BC7A5C"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координировать и принимать различные позиции во взаимодействии;</w:t>
      </w:r>
    </w:p>
    <w:p w14:paraId="43AF0CA3"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lastRenderedPageBreak/>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14:paraId="2D84B4BD" w14:textId="77777777" w:rsidR="00427096" w:rsidRPr="00EC74CD" w:rsidRDefault="00427096" w:rsidP="00427096">
      <w:pPr>
        <w:pStyle w:val="a7"/>
        <w:spacing w:after="0" w:line="360" w:lineRule="auto"/>
        <w:ind w:left="0" w:firstLine="709"/>
        <w:jc w:val="both"/>
        <w:rPr>
          <w:rFonts w:ascii="Times New Roman" w:hAnsi="Times New Roman" w:cs="Times New Roman"/>
          <w:b/>
          <w:i/>
          <w:sz w:val="28"/>
          <w:szCs w:val="28"/>
        </w:rPr>
      </w:pPr>
      <w:r w:rsidRPr="00EC74CD">
        <w:rPr>
          <w:rFonts w:ascii="Times New Roman" w:hAnsi="Times New Roman" w:cs="Times New Roman"/>
          <w:b/>
          <w:i/>
          <w:sz w:val="28"/>
          <w:szCs w:val="28"/>
        </w:rPr>
        <w:t>Познавательные:</w:t>
      </w:r>
    </w:p>
    <w:p w14:paraId="5716833C"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первоначальные представления об идеях и о методах математики как об универсальном языке науки и техники, о средстве моделирования явлений и процессов;</w:t>
      </w:r>
    </w:p>
    <w:p w14:paraId="15B58711"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умение видеть математическую задачу в контексте проблемной ситуации в других дисциплинах, в окружающей жизни;</w:t>
      </w:r>
    </w:p>
    <w:p w14:paraId="700B4AB9"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умение находить в различных источниках информацию, необходимую для решения математических проблем, и представлять ее в понятной форме; принимать решение в условиях неполной и избыточной, точной и вероятностной информации;</w:t>
      </w:r>
    </w:p>
    <w:p w14:paraId="7C3E9A35"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умение понимать и использовать математические средства наглядности (графики, диаграммы, таблицы, схемы и др.) для иллюстрации, интерпретации, аргументации;</w:t>
      </w:r>
    </w:p>
    <w:p w14:paraId="08AEDEF7"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умение выдвигать гипотезы при решении учебных задач и понимать необходимость их проверки;</w:t>
      </w:r>
    </w:p>
    <w:p w14:paraId="37AC5903"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умение применять индуктивные и дедуктивные способы рассуждений, видеть различные стратегии решения задач;</w:t>
      </w:r>
    </w:p>
    <w:p w14:paraId="69DF932A" w14:textId="77777777" w:rsidR="00427096" w:rsidRPr="00DD6D1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DD6D19">
        <w:rPr>
          <w:rFonts w:ascii="Times New Roman" w:hAnsi="Times New Roman"/>
          <w:sz w:val="28"/>
          <w:szCs w:val="28"/>
        </w:rPr>
        <w:t>понимание сущности алгоритмических предписаний и умение действовать в соответствии с предложенным алгоритмом.</w:t>
      </w:r>
    </w:p>
    <w:p w14:paraId="411DB29C" w14:textId="77777777" w:rsidR="00427096"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EC74CD">
        <w:rPr>
          <w:rFonts w:ascii="Times New Roman" w:hAnsi="Times New Roman" w:cs="Times New Roman"/>
          <w:b/>
          <w:sz w:val="28"/>
          <w:szCs w:val="28"/>
        </w:rPr>
        <w:t>Предметные результаты.</w:t>
      </w:r>
      <w:r w:rsidRPr="00323819">
        <w:rPr>
          <w:rFonts w:ascii="Times New Roman" w:hAnsi="Times New Roman" w:cs="Times New Roman"/>
          <w:sz w:val="28"/>
          <w:szCs w:val="28"/>
        </w:rPr>
        <w:t xml:space="preserve">В результате освоения учебного предмета «Математика» обучающиеся </w:t>
      </w:r>
      <w:r>
        <w:rPr>
          <w:rFonts w:ascii="Times New Roman" w:hAnsi="Times New Roman" w:cs="Times New Roman"/>
          <w:sz w:val="28"/>
          <w:szCs w:val="28"/>
        </w:rPr>
        <w:t xml:space="preserve">с ЗПР </w:t>
      </w:r>
      <w:r w:rsidRPr="00323819">
        <w:rPr>
          <w:rFonts w:ascii="Times New Roman" w:hAnsi="Times New Roman" w:cs="Times New Roman"/>
          <w:sz w:val="28"/>
          <w:szCs w:val="28"/>
        </w:rPr>
        <w:t xml:space="preserve">развивают представления о математике как части мировой культуры </w:t>
      </w:r>
      <w:r>
        <w:rPr>
          <w:rFonts w:ascii="Times New Roman" w:hAnsi="Times New Roman" w:cs="Times New Roman"/>
          <w:sz w:val="28"/>
          <w:szCs w:val="28"/>
        </w:rPr>
        <w:t xml:space="preserve">и </w:t>
      </w:r>
      <w:r w:rsidRPr="00323819">
        <w:rPr>
          <w:rFonts w:ascii="Times New Roman" w:hAnsi="Times New Roman" w:cs="Times New Roman"/>
          <w:sz w:val="28"/>
          <w:szCs w:val="28"/>
        </w:rPr>
        <w:t xml:space="preserve">универсальном языке науки, месте математики в современной цивилизации; развивают математическое мышление, геометрическую интуицию; получают представление о вероятностном характере окружающих явлений и о случайной изменчивости; осваивают математический аппарат и получают необходимые навыки для применения в реальной жизни, изучения других предметов, продолжения </w:t>
      </w:r>
      <w:r w:rsidRPr="00323819">
        <w:rPr>
          <w:rFonts w:ascii="Times New Roman" w:hAnsi="Times New Roman" w:cs="Times New Roman"/>
          <w:sz w:val="28"/>
          <w:szCs w:val="28"/>
        </w:rPr>
        <w:lastRenderedPageBreak/>
        <w:t xml:space="preserve">образования в соответствии </w:t>
      </w:r>
      <w:r>
        <w:rPr>
          <w:rFonts w:ascii="Times New Roman" w:hAnsi="Times New Roman" w:cs="Times New Roman"/>
          <w:sz w:val="28"/>
          <w:szCs w:val="28"/>
        </w:rPr>
        <w:t>с</w:t>
      </w:r>
      <w:r w:rsidRPr="00323819">
        <w:rPr>
          <w:rFonts w:ascii="Times New Roman" w:hAnsi="Times New Roman" w:cs="Times New Roman"/>
          <w:sz w:val="28"/>
          <w:szCs w:val="28"/>
        </w:rPr>
        <w:t xml:space="preserve"> выбранным профилем; учатся применять математические знания при решении различных задач и оценивать полученные результаты.</w:t>
      </w:r>
    </w:p>
    <w:p w14:paraId="2B59EA48" w14:textId="77777777" w:rsidR="00427096" w:rsidRDefault="00427096" w:rsidP="00427096">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14:paraId="337D9D4E" w14:textId="77777777" w:rsidR="00427096" w:rsidRPr="00364383" w:rsidRDefault="00427096" w:rsidP="00427096">
      <w:pPr>
        <w:pStyle w:val="a7"/>
        <w:numPr>
          <w:ilvl w:val="0"/>
          <w:numId w:val="35"/>
        </w:numPr>
        <w:tabs>
          <w:tab w:val="left" w:pos="993"/>
        </w:tabs>
        <w:spacing w:after="0" w:line="360" w:lineRule="auto"/>
        <w:ind w:left="0" w:firstLine="709"/>
        <w:jc w:val="both"/>
        <w:rPr>
          <w:rFonts w:ascii="Times New Roman" w:hAnsi="Times New Roman"/>
          <w:sz w:val="28"/>
          <w:szCs w:val="28"/>
        </w:rPr>
      </w:pPr>
      <w:r w:rsidRPr="002005DD">
        <w:rPr>
          <w:rFonts w:ascii="Times New Roman" w:hAnsi="Times New Roman"/>
          <w:sz w:val="28"/>
          <w:szCs w:val="28"/>
        </w:rPr>
        <w:t>ориентироваться в понятиях и</w:t>
      </w:r>
      <w:r w:rsidRPr="00364383">
        <w:rPr>
          <w:rFonts w:ascii="Times New Roman" w:hAnsi="Times New Roman"/>
          <w:sz w:val="28"/>
          <w:szCs w:val="28"/>
        </w:rPr>
        <w:t>оперировать ими на базовом уровне: множество, элемент множества, подмножество, принадлежность, пересечение, объединение;</w:t>
      </w:r>
    </w:p>
    <w:p w14:paraId="7508884F" w14:textId="77777777" w:rsidR="00427096" w:rsidRDefault="00427096" w:rsidP="00427096">
      <w:pPr>
        <w:pStyle w:val="a7"/>
        <w:numPr>
          <w:ilvl w:val="0"/>
          <w:numId w:val="3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задавать множества перечислением их элементов;</w:t>
      </w:r>
    </w:p>
    <w:p w14:paraId="636229C5" w14:textId="77777777" w:rsidR="00427096" w:rsidRPr="00FC3DCF" w:rsidRDefault="00427096" w:rsidP="00427096">
      <w:pPr>
        <w:pStyle w:val="a7"/>
        <w:numPr>
          <w:ilvl w:val="0"/>
          <w:numId w:val="3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w:t>
      </w:r>
      <w:r w:rsidRPr="00FC3DCF">
        <w:rPr>
          <w:rFonts w:ascii="Times New Roman" w:hAnsi="Times New Roman"/>
          <w:sz w:val="28"/>
          <w:szCs w:val="28"/>
        </w:rPr>
        <w:t xml:space="preserve">риентироваться в </w:t>
      </w:r>
      <w:r>
        <w:rPr>
          <w:rFonts w:ascii="Times New Roman" w:hAnsi="Times New Roman"/>
          <w:sz w:val="28"/>
          <w:szCs w:val="28"/>
        </w:rPr>
        <w:t>графическом представлении</w:t>
      </w:r>
      <w:r w:rsidRPr="00FC3DCF">
        <w:rPr>
          <w:rFonts w:ascii="Times New Roman" w:hAnsi="Times New Roman"/>
          <w:sz w:val="28"/>
          <w:szCs w:val="28"/>
        </w:rPr>
        <w:t xml:space="preserve"> множеств</w:t>
      </w:r>
    </w:p>
    <w:p w14:paraId="47E95A22"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5E33B5F2" w14:textId="77777777" w:rsidR="00427096" w:rsidRDefault="00427096" w:rsidP="00427096">
      <w:pPr>
        <w:pStyle w:val="a"/>
        <w:numPr>
          <w:ilvl w:val="0"/>
          <w:numId w:val="45"/>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распознавать логически некорректные высказывания.</w:t>
      </w:r>
    </w:p>
    <w:p w14:paraId="00D7FED4"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Числа</w:t>
      </w:r>
    </w:p>
    <w:p w14:paraId="7957AC6E" w14:textId="77777777" w:rsidR="00427096" w:rsidRPr="00531472" w:rsidRDefault="00427096" w:rsidP="00427096">
      <w:pPr>
        <w:pStyle w:val="a7"/>
        <w:numPr>
          <w:ilvl w:val="0"/>
          <w:numId w:val="3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w:t>
      </w:r>
      <w:r w:rsidRPr="00531472">
        <w:rPr>
          <w:rFonts w:ascii="Times New Roman" w:hAnsi="Times New Roman"/>
          <w:sz w:val="28"/>
          <w:szCs w:val="28"/>
        </w:rPr>
        <w:t>риентироваться в понятиях и оперировать ими на базовом уровне: натуральное число, целое число, обыкновенная дробь, десятичная дробь, смешанное число, рациональное число;</w:t>
      </w:r>
    </w:p>
    <w:p w14:paraId="337EF89D" w14:textId="77777777" w:rsidR="00427096" w:rsidRPr="00531472" w:rsidRDefault="00427096" w:rsidP="00427096">
      <w:pPr>
        <w:pStyle w:val="a7"/>
        <w:numPr>
          <w:ilvl w:val="0"/>
          <w:numId w:val="35"/>
        </w:numPr>
        <w:tabs>
          <w:tab w:val="left" w:pos="993"/>
        </w:tabs>
        <w:spacing w:after="0" w:line="360" w:lineRule="auto"/>
        <w:ind w:left="0" w:firstLine="709"/>
        <w:jc w:val="both"/>
        <w:rPr>
          <w:rFonts w:ascii="Times New Roman" w:hAnsi="Times New Roman"/>
          <w:sz w:val="28"/>
          <w:szCs w:val="28"/>
        </w:rPr>
      </w:pPr>
      <w:r w:rsidRPr="00531472">
        <w:rPr>
          <w:rFonts w:ascii="Times New Roman" w:hAnsi="Times New Roman"/>
          <w:sz w:val="28"/>
          <w:szCs w:val="28"/>
        </w:rPr>
        <w:t>использовать свойства чисел и правила действий с рациональными числами при выполнении вычислений;</w:t>
      </w:r>
    </w:p>
    <w:p w14:paraId="29147FC5" w14:textId="77777777" w:rsidR="00427096" w:rsidRPr="00531472" w:rsidRDefault="00427096" w:rsidP="00427096">
      <w:pPr>
        <w:pStyle w:val="a7"/>
        <w:numPr>
          <w:ilvl w:val="0"/>
          <w:numId w:val="35"/>
        </w:numPr>
        <w:tabs>
          <w:tab w:val="left" w:pos="993"/>
        </w:tabs>
        <w:spacing w:after="0" w:line="360" w:lineRule="auto"/>
        <w:ind w:left="0" w:firstLine="709"/>
        <w:jc w:val="both"/>
        <w:rPr>
          <w:rFonts w:ascii="Times New Roman" w:hAnsi="Times New Roman"/>
          <w:sz w:val="28"/>
          <w:szCs w:val="28"/>
        </w:rPr>
      </w:pPr>
      <w:r w:rsidRPr="00531472">
        <w:rPr>
          <w:rFonts w:ascii="Times New Roman" w:hAnsi="Times New Roman"/>
          <w:sz w:val="28"/>
          <w:szCs w:val="28"/>
        </w:rPr>
        <w:t>использовать признаки делимости на 2, 5, 3, 9, 10 при выполнении вычислений и решении несложных задач, при необходимости с опорой на алгоритм правила;</w:t>
      </w:r>
    </w:p>
    <w:p w14:paraId="12766F27" w14:textId="77777777" w:rsidR="00427096" w:rsidRPr="00531472" w:rsidRDefault="00427096" w:rsidP="00427096">
      <w:pPr>
        <w:pStyle w:val="a7"/>
        <w:numPr>
          <w:ilvl w:val="0"/>
          <w:numId w:val="35"/>
        </w:numPr>
        <w:tabs>
          <w:tab w:val="left" w:pos="993"/>
        </w:tabs>
        <w:spacing w:after="0" w:line="360" w:lineRule="auto"/>
        <w:ind w:left="0" w:firstLine="709"/>
        <w:jc w:val="both"/>
        <w:rPr>
          <w:rFonts w:ascii="Times New Roman" w:hAnsi="Times New Roman"/>
          <w:sz w:val="28"/>
          <w:szCs w:val="28"/>
        </w:rPr>
      </w:pPr>
      <w:r w:rsidRPr="00531472">
        <w:rPr>
          <w:rFonts w:ascii="Times New Roman" w:hAnsi="Times New Roman"/>
          <w:sz w:val="28"/>
          <w:szCs w:val="28"/>
        </w:rPr>
        <w:t>выполнять округление рациональных чисел в соответствии с правилами, при необходимости с визуальной опорой;</w:t>
      </w:r>
    </w:p>
    <w:p w14:paraId="6492E2B0" w14:textId="77777777" w:rsidR="00427096" w:rsidRPr="00531472" w:rsidRDefault="00427096" w:rsidP="00427096">
      <w:pPr>
        <w:pStyle w:val="a7"/>
        <w:numPr>
          <w:ilvl w:val="0"/>
          <w:numId w:val="30"/>
        </w:numPr>
        <w:tabs>
          <w:tab w:val="left" w:pos="993"/>
        </w:tabs>
        <w:spacing w:after="0" w:line="360" w:lineRule="auto"/>
        <w:ind w:left="0" w:firstLine="709"/>
        <w:contextualSpacing w:val="0"/>
        <w:jc w:val="both"/>
        <w:rPr>
          <w:rFonts w:ascii="Times New Roman" w:hAnsi="Times New Roman"/>
          <w:sz w:val="28"/>
          <w:szCs w:val="28"/>
        </w:rPr>
      </w:pPr>
      <w:r w:rsidRPr="00531472">
        <w:rPr>
          <w:rFonts w:ascii="Times New Roman" w:hAnsi="Times New Roman"/>
          <w:sz w:val="28"/>
          <w:szCs w:val="28"/>
        </w:rPr>
        <w:t>сравнивать рациональные числа</w:t>
      </w:r>
      <w:r w:rsidRPr="00531472">
        <w:rPr>
          <w:rFonts w:ascii="Times New Roman" w:hAnsi="Times New Roman"/>
          <w:b/>
          <w:sz w:val="28"/>
          <w:szCs w:val="28"/>
        </w:rPr>
        <w:t>.</w:t>
      </w:r>
    </w:p>
    <w:p w14:paraId="720F6AA0"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547A8385" w14:textId="77777777" w:rsidR="00427096" w:rsidRDefault="00427096" w:rsidP="00427096">
      <w:pPr>
        <w:pStyle w:val="a7"/>
        <w:numPr>
          <w:ilvl w:val="0"/>
          <w:numId w:val="35"/>
        </w:numPr>
        <w:tabs>
          <w:tab w:val="left" w:pos="993"/>
        </w:tabs>
        <w:spacing w:after="0" w:line="360" w:lineRule="auto"/>
        <w:ind w:left="0" w:firstLine="709"/>
        <w:jc w:val="both"/>
        <w:rPr>
          <w:rFonts w:ascii="Times New Roman" w:hAnsi="Times New Roman"/>
          <w:sz w:val="28"/>
          <w:szCs w:val="28"/>
        </w:rPr>
      </w:pPr>
      <w:r w:rsidRPr="00531472">
        <w:rPr>
          <w:rFonts w:ascii="Times New Roman" w:hAnsi="Times New Roman"/>
          <w:sz w:val="28"/>
          <w:szCs w:val="28"/>
        </w:rPr>
        <w:t>ориентироваться в</w:t>
      </w:r>
      <w:r>
        <w:rPr>
          <w:rFonts w:ascii="Times New Roman" w:hAnsi="Times New Roman"/>
          <w:sz w:val="28"/>
          <w:szCs w:val="28"/>
        </w:rPr>
        <w:t xml:space="preserve"> результатах вычислений при решении практических задач;</w:t>
      </w:r>
    </w:p>
    <w:p w14:paraId="7B1467D8" w14:textId="77777777" w:rsidR="00427096" w:rsidRDefault="00427096" w:rsidP="00427096">
      <w:pPr>
        <w:pStyle w:val="a7"/>
        <w:numPr>
          <w:ilvl w:val="0"/>
          <w:numId w:val="3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выполнять сравнение чисел в реальных ситуациях;</w:t>
      </w:r>
    </w:p>
    <w:p w14:paraId="58E0C433" w14:textId="77777777" w:rsidR="00427096" w:rsidRDefault="00427096" w:rsidP="00427096">
      <w:pPr>
        <w:pStyle w:val="a7"/>
        <w:numPr>
          <w:ilvl w:val="0"/>
          <w:numId w:val="30"/>
        </w:numPr>
        <w:tabs>
          <w:tab w:val="left" w:pos="993"/>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составлять числовые выражения при решении практических задач и задач из других учебных предметов.</w:t>
      </w:r>
    </w:p>
    <w:p w14:paraId="41D3C6BF"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Статистика и теория вероятностей</w:t>
      </w:r>
    </w:p>
    <w:p w14:paraId="747C6EA4" w14:textId="77777777" w:rsidR="00427096" w:rsidRPr="007414D9" w:rsidRDefault="00427096" w:rsidP="00427096">
      <w:pPr>
        <w:pStyle w:val="a7"/>
        <w:numPr>
          <w:ilvl w:val="0"/>
          <w:numId w:val="30"/>
        </w:numPr>
        <w:tabs>
          <w:tab w:val="left" w:pos="993"/>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и</w:t>
      </w:r>
      <w:r w:rsidRPr="007414D9">
        <w:rPr>
          <w:rFonts w:ascii="Times New Roman" w:hAnsi="Times New Roman"/>
          <w:sz w:val="28"/>
          <w:szCs w:val="28"/>
        </w:rPr>
        <w:t>меть представление о предоставлении данных в виде таблиц, диаграмм;</w:t>
      </w:r>
    </w:p>
    <w:p w14:paraId="64AD80F0" w14:textId="77777777" w:rsidR="00427096" w:rsidRDefault="00427096" w:rsidP="00427096">
      <w:pPr>
        <w:pStyle w:val="a"/>
        <w:numPr>
          <w:ilvl w:val="0"/>
          <w:numId w:val="45"/>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извлекать информацию, представленную в виде таблицы, диаграммы.</w:t>
      </w:r>
    </w:p>
    <w:p w14:paraId="6F385EA9" w14:textId="77777777" w:rsidR="00427096" w:rsidRDefault="00427096" w:rsidP="00427096">
      <w:pPr>
        <w:spacing w:after="0" w:line="360" w:lineRule="auto"/>
        <w:ind w:firstLine="709"/>
        <w:rPr>
          <w:rFonts w:ascii="Times New Roman" w:hAnsi="Times New Roman"/>
          <w:b/>
          <w:bCs/>
          <w:sz w:val="28"/>
          <w:szCs w:val="28"/>
        </w:rPr>
      </w:pPr>
      <w:r>
        <w:rPr>
          <w:rFonts w:ascii="Times New Roman" w:hAnsi="Times New Roman"/>
          <w:b/>
          <w:bCs/>
          <w:sz w:val="28"/>
          <w:szCs w:val="28"/>
        </w:rPr>
        <w:t>Текстовые задачи</w:t>
      </w:r>
    </w:p>
    <w:p w14:paraId="609473AD" w14:textId="77777777" w:rsidR="00427096" w:rsidRDefault="00427096" w:rsidP="00427096">
      <w:pPr>
        <w:pStyle w:val="a"/>
        <w:numPr>
          <w:ilvl w:val="0"/>
          <w:numId w:val="45"/>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решать несложные сюжетные задачи разных типов на все арифметические действия;</w:t>
      </w:r>
    </w:p>
    <w:p w14:paraId="3A269E79" w14:textId="77777777" w:rsidR="00427096" w:rsidRDefault="00427096" w:rsidP="00427096">
      <w:pPr>
        <w:pStyle w:val="a"/>
        <w:numPr>
          <w:ilvl w:val="0"/>
          <w:numId w:val="45"/>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строить модель условия задачи (в виде таблицы, схемы, рисунка)</w:t>
      </w:r>
      <w:r w:rsidRPr="007414D9">
        <w:rPr>
          <w:rFonts w:ascii="Times New Roman" w:hAnsi="Times New Roman"/>
          <w:sz w:val="28"/>
          <w:szCs w:val="28"/>
        </w:rPr>
        <w:t xml:space="preserve"> по образцу</w:t>
      </w:r>
      <w:r>
        <w:rPr>
          <w:rFonts w:ascii="Times New Roman" w:hAnsi="Times New Roman"/>
          <w:sz w:val="28"/>
          <w:szCs w:val="28"/>
        </w:rPr>
        <w:t>, в которой даны значения двух из трех взаимосвязанных величин, с целью поиска решения задачи;</w:t>
      </w:r>
    </w:p>
    <w:p w14:paraId="769A4DA3" w14:textId="77777777" w:rsidR="00427096" w:rsidRDefault="00427096" w:rsidP="00427096">
      <w:pPr>
        <w:pStyle w:val="a"/>
        <w:numPr>
          <w:ilvl w:val="0"/>
          <w:numId w:val="45"/>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 xml:space="preserve">составлять план решения </w:t>
      </w:r>
      <w:r w:rsidRPr="007414D9">
        <w:rPr>
          <w:rFonts w:ascii="Times New Roman" w:hAnsi="Times New Roman"/>
          <w:sz w:val="28"/>
          <w:szCs w:val="28"/>
        </w:rPr>
        <w:t>простейшей</w:t>
      </w:r>
      <w:r>
        <w:rPr>
          <w:rFonts w:ascii="Times New Roman" w:hAnsi="Times New Roman"/>
          <w:sz w:val="28"/>
          <w:szCs w:val="28"/>
        </w:rPr>
        <w:t xml:space="preserve"> задачи; </w:t>
      </w:r>
    </w:p>
    <w:p w14:paraId="18A16393" w14:textId="77777777" w:rsidR="00427096" w:rsidRDefault="00427096" w:rsidP="00427096">
      <w:pPr>
        <w:pStyle w:val="a"/>
        <w:numPr>
          <w:ilvl w:val="0"/>
          <w:numId w:val="45"/>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 xml:space="preserve">выделять этапы решения </w:t>
      </w:r>
      <w:r w:rsidRPr="007414D9">
        <w:rPr>
          <w:rFonts w:ascii="Times New Roman" w:hAnsi="Times New Roman"/>
          <w:sz w:val="28"/>
          <w:szCs w:val="28"/>
        </w:rPr>
        <w:t>простейшей</w:t>
      </w:r>
      <w:r>
        <w:rPr>
          <w:rFonts w:ascii="Times New Roman" w:hAnsi="Times New Roman"/>
          <w:sz w:val="28"/>
          <w:szCs w:val="28"/>
        </w:rPr>
        <w:t xml:space="preserve"> задачи;</w:t>
      </w:r>
    </w:p>
    <w:p w14:paraId="0275AD89" w14:textId="77777777" w:rsidR="00427096" w:rsidRPr="003E5BC5" w:rsidRDefault="00427096" w:rsidP="00427096">
      <w:pPr>
        <w:pStyle w:val="a"/>
        <w:numPr>
          <w:ilvl w:val="0"/>
          <w:numId w:val="45"/>
        </w:numPr>
        <w:tabs>
          <w:tab w:val="left" w:pos="993"/>
        </w:tabs>
        <w:spacing w:line="360" w:lineRule="auto"/>
        <w:ind w:left="0" w:firstLine="709"/>
        <w:rPr>
          <w:rFonts w:ascii="Times New Roman" w:hAnsi="Times New Roman"/>
          <w:sz w:val="28"/>
          <w:szCs w:val="28"/>
        </w:rPr>
      </w:pPr>
      <w:r w:rsidRPr="003E5BC5">
        <w:rPr>
          <w:rFonts w:ascii="Times New Roman" w:hAnsi="Times New Roman"/>
          <w:sz w:val="28"/>
          <w:szCs w:val="28"/>
        </w:rPr>
        <w:t>интерпретировать вычислительные результаты в задаче, исследовать полученное решение задачи, при не</w:t>
      </w:r>
      <w:r>
        <w:rPr>
          <w:rFonts w:ascii="Times New Roman" w:hAnsi="Times New Roman"/>
          <w:sz w:val="28"/>
          <w:szCs w:val="28"/>
        </w:rPr>
        <w:t>обходимости с визуальной опорой</w:t>
      </w:r>
      <w:r w:rsidRPr="003E5BC5">
        <w:rPr>
          <w:rFonts w:ascii="Times New Roman" w:hAnsi="Times New Roman"/>
          <w:sz w:val="28"/>
          <w:szCs w:val="28"/>
        </w:rPr>
        <w:t>;</w:t>
      </w:r>
    </w:p>
    <w:p w14:paraId="778F1DE8" w14:textId="77777777" w:rsidR="00427096" w:rsidRDefault="00427096" w:rsidP="00427096">
      <w:pPr>
        <w:pStyle w:val="a"/>
        <w:numPr>
          <w:ilvl w:val="0"/>
          <w:numId w:val="45"/>
        </w:numPr>
        <w:tabs>
          <w:tab w:val="left" w:pos="993"/>
        </w:tabs>
        <w:spacing w:line="360" w:lineRule="auto"/>
        <w:ind w:left="0" w:firstLine="709"/>
        <w:rPr>
          <w:rFonts w:ascii="Times New Roman" w:hAnsi="Times New Roman"/>
          <w:sz w:val="28"/>
          <w:szCs w:val="28"/>
        </w:rPr>
      </w:pPr>
      <w:r w:rsidRPr="007414D9">
        <w:rPr>
          <w:rFonts w:ascii="Times New Roman" w:hAnsi="Times New Roman"/>
          <w:sz w:val="28"/>
          <w:szCs w:val="28"/>
        </w:rPr>
        <w:t>иметь представление о</w:t>
      </w:r>
      <w:r>
        <w:rPr>
          <w:rFonts w:ascii="Times New Roman" w:hAnsi="Times New Roman"/>
          <w:sz w:val="28"/>
          <w:szCs w:val="28"/>
        </w:rPr>
        <w:t>различии скоростей объекта в стоячей воде, против течения и по течению реки;</w:t>
      </w:r>
    </w:p>
    <w:p w14:paraId="487B55E1" w14:textId="77777777" w:rsidR="00427096" w:rsidRDefault="00427096" w:rsidP="00427096">
      <w:pPr>
        <w:pStyle w:val="a"/>
        <w:numPr>
          <w:ilvl w:val="0"/>
          <w:numId w:val="45"/>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решать задачи на нахождение части числа и числа по его части,</w:t>
      </w:r>
      <w:r w:rsidRPr="007414D9">
        <w:rPr>
          <w:rFonts w:ascii="Times New Roman" w:hAnsi="Times New Roman"/>
          <w:sz w:val="28"/>
          <w:szCs w:val="28"/>
        </w:rPr>
        <w:t xml:space="preserve"> используя алгоритм учебных действий</w:t>
      </w:r>
      <w:r>
        <w:rPr>
          <w:rFonts w:ascii="Times New Roman" w:hAnsi="Times New Roman"/>
          <w:sz w:val="28"/>
          <w:szCs w:val="28"/>
        </w:rPr>
        <w:t>;</w:t>
      </w:r>
    </w:p>
    <w:p w14:paraId="3E9A683D" w14:textId="77777777" w:rsidR="00427096" w:rsidRDefault="00427096" w:rsidP="00427096">
      <w:pPr>
        <w:pStyle w:val="a"/>
        <w:numPr>
          <w:ilvl w:val="0"/>
          <w:numId w:val="45"/>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решать задачи разных типов (на работу, на покупки, на движение), связывающих три величины, выделять эти величины и отношения между ними;</w:t>
      </w:r>
    </w:p>
    <w:p w14:paraId="449DBB49" w14:textId="77777777" w:rsidR="00427096" w:rsidRDefault="00427096" w:rsidP="00427096">
      <w:pPr>
        <w:pStyle w:val="a7"/>
        <w:numPr>
          <w:ilvl w:val="0"/>
          <w:numId w:val="4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14:paraId="7226B22A" w14:textId="77777777" w:rsidR="00427096" w:rsidRDefault="00427096" w:rsidP="00427096">
      <w:pPr>
        <w:pStyle w:val="a7"/>
        <w:numPr>
          <w:ilvl w:val="0"/>
          <w:numId w:val="4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решать несложные логические задачи методом рассуждений.</w:t>
      </w:r>
    </w:p>
    <w:p w14:paraId="518DDC82"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4A514CC1" w14:textId="77777777" w:rsidR="00427096" w:rsidRPr="007414D9" w:rsidRDefault="00427096" w:rsidP="00427096">
      <w:pPr>
        <w:pStyle w:val="a7"/>
        <w:numPr>
          <w:ilvl w:val="0"/>
          <w:numId w:val="48"/>
        </w:numPr>
        <w:tabs>
          <w:tab w:val="left" w:pos="993"/>
        </w:tabs>
        <w:spacing w:after="0" w:line="360" w:lineRule="auto"/>
        <w:ind w:left="0" w:firstLine="709"/>
        <w:jc w:val="both"/>
        <w:rPr>
          <w:rFonts w:ascii="Times New Roman" w:hAnsi="Times New Roman"/>
          <w:sz w:val="28"/>
          <w:szCs w:val="28"/>
        </w:rPr>
      </w:pPr>
      <w:r w:rsidRPr="007414D9">
        <w:rPr>
          <w:rFonts w:ascii="Times New Roman" w:hAnsi="Times New Roman"/>
          <w:sz w:val="28"/>
          <w:szCs w:val="28"/>
        </w:rPr>
        <w:lastRenderedPageBreak/>
        <w:t>делать предположение о возможных значениях искомых величин в практической задаче (делать прикидку).</w:t>
      </w:r>
    </w:p>
    <w:p w14:paraId="2BFA66AD"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Наглядная геометрия</w:t>
      </w:r>
    </w:p>
    <w:p w14:paraId="4041B72A"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Геометрические фигуры</w:t>
      </w:r>
    </w:p>
    <w:p w14:paraId="341CA891" w14:textId="77777777" w:rsidR="00427096" w:rsidRDefault="00427096" w:rsidP="00427096">
      <w:pPr>
        <w:numPr>
          <w:ilvl w:val="0"/>
          <w:numId w:val="38"/>
        </w:numPr>
        <w:tabs>
          <w:tab w:val="left" w:pos="0"/>
          <w:tab w:val="left" w:pos="993"/>
        </w:tabs>
        <w:spacing w:after="0" w:line="360" w:lineRule="auto"/>
        <w:ind w:left="0" w:firstLine="709"/>
        <w:jc w:val="both"/>
        <w:rPr>
          <w:rFonts w:ascii="Times New Roman" w:hAnsi="Times New Roman"/>
          <w:b/>
          <w:i/>
          <w:sz w:val="28"/>
          <w:szCs w:val="28"/>
        </w:rPr>
      </w:pPr>
      <w:r>
        <w:rPr>
          <w:rFonts w:ascii="Times New Roman" w:hAnsi="Times New Roman"/>
          <w:sz w:val="28"/>
          <w:szCs w:val="28"/>
        </w:rPr>
        <w:t>о</w:t>
      </w:r>
      <w:r w:rsidRPr="00607AF1">
        <w:rPr>
          <w:rFonts w:ascii="Times New Roman" w:hAnsi="Times New Roman"/>
          <w:sz w:val="28"/>
          <w:szCs w:val="28"/>
        </w:rPr>
        <w:t>риентироваться в понятиях и оперировать ими на базовом уровне</w:t>
      </w:r>
      <w:r>
        <w:rPr>
          <w:rFonts w:ascii="Times New Roman" w:hAnsi="Times New Roman"/>
          <w:sz w:val="28"/>
          <w:szCs w:val="28"/>
        </w:rPr>
        <w:t xml:space="preserve">: фигура, </w:t>
      </w:r>
      <w:r w:rsidRPr="00607AF1">
        <w:rPr>
          <w:rFonts w:ascii="Times New Roman" w:hAnsi="Times New Roman"/>
          <w:sz w:val="28"/>
          <w:szCs w:val="28"/>
        </w:rPr>
        <w:t>т</w:t>
      </w:r>
      <w:r>
        <w:rPr>
          <w:rFonts w:ascii="Times New Roman" w:hAnsi="Times New Roman"/>
          <w:sz w:val="28"/>
          <w:szCs w:val="28"/>
        </w:rPr>
        <w:t>очка, отрезок, прямая, луч, ломаная, угол, многоугольник, треугольник и четырехугольник, прямоугольник и квадрат, окружность и круг, прямоугольный параллелепипед, куб, шар. Изображать изучаемые фигуры от руки и с помощью линейки и циркуля.</w:t>
      </w:r>
    </w:p>
    <w:p w14:paraId="4A7B8224"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7F3C7325" w14:textId="77777777" w:rsidR="00427096" w:rsidRDefault="00427096" w:rsidP="00427096">
      <w:pPr>
        <w:pStyle w:val="a7"/>
        <w:numPr>
          <w:ilvl w:val="0"/>
          <w:numId w:val="2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решать практические задачи с применением простейших свойств фигур. </w:t>
      </w:r>
    </w:p>
    <w:p w14:paraId="4D1A4B00"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Измерения и вычисления</w:t>
      </w:r>
    </w:p>
    <w:p w14:paraId="04BC22E2" w14:textId="77777777" w:rsidR="00427096" w:rsidRDefault="00427096" w:rsidP="00427096">
      <w:pPr>
        <w:pStyle w:val="a"/>
        <w:numPr>
          <w:ilvl w:val="0"/>
          <w:numId w:val="33"/>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Выполнять измерение длин, расстояний, величин углов, с помощью инструментов для измерений длин и углов;</w:t>
      </w:r>
    </w:p>
    <w:p w14:paraId="4092F073" w14:textId="77777777" w:rsidR="00427096" w:rsidRDefault="00427096" w:rsidP="00427096">
      <w:pPr>
        <w:pStyle w:val="a"/>
        <w:numPr>
          <w:ilvl w:val="0"/>
          <w:numId w:val="33"/>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 xml:space="preserve">вычислять площади прямоугольников. </w:t>
      </w:r>
    </w:p>
    <w:p w14:paraId="601F3608"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2868AAF9" w14:textId="77777777" w:rsidR="00427096" w:rsidRDefault="00427096" w:rsidP="00427096">
      <w:pPr>
        <w:pStyle w:val="a"/>
        <w:numPr>
          <w:ilvl w:val="0"/>
          <w:numId w:val="33"/>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 xml:space="preserve">вычислять расстояния на местности в стандартных ситуациях, площади прямоугольников, </w:t>
      </w:r>
      <w:r w:rsidRPr="00607AF1">
        <w:rPr>
          <w:rFonts w:ascii="Times New Roman" w:hAnsi="Times New Roman"/>
          <w:sz w:val="28"/>
          <w:szCs w:val="28"/>
        </w:rPr>
        <w:t>при необходимости с визуальной опорой;</w:t>
      </w:r>
    </w:p>
    <w:p w14:paraId="5273D2AB" w14:textId="77777777" w:rsidR="00427096" w:rsidRDefault="00427096" w:rsidP="00427096">
      <w:pPr>
        <w:pStyle w:val="a"/>
        <w:numPr>
          <w:ilvl w:val="0"/>
          <w:numId w:val="33"/>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выполнять простейшие построения и измерения на местности, необходимые в реальной жизни,</w:t>
      </w:r>
      <w:r w:rsidRPr="00607AF1">
        <w:rPr>
          <w:rFonts w:ascii="Times New Roman" w:hAnsi="Times New Roman"/>
          <w:sz w:val="28"/>
          <w:szCs w:val="28"/>
        </w:rPr>
        <w:t xml:space="preserve"> при необходимости с визуальной опорой</w:t>
      </w:r>
      <w:r>
        <w:rPr>
          <w:rFonts w:ascii="Times New Roman" w:hAnsi="Times New Roman"/>
          <w:sz w:val="28"/>
          <w:szCs w:val="28"/>
        </w:rPr>
        <w:t>.</w:t>
      </w:r>
    </w:p>
    <w:p w14:paraId="4065DD83" w14:textId="77777777" w:rsidR="00427096" w:rsidRDefault="00427096" w:rsidP="00427096">
      <w:pPr>
        <w:spacing w:after="0" w:line="360" w:lineRule="auto"/>
        <w:ind w:firstLine="709"/>
        <w:rPr>
          <w:rFonts w:ascii="Times New Roman" w:hAnsi="Times New Roman"/>
          <w:b/>
          <w:bCs/>
          <w:sz w:val="28"/>
          <w:szCs w:val="28"/>
        </w:rPr>
      </w:pPr>
      <w:r>
        <w:rPr>
          <w:rFonts w:ascii="Times New Roman" w:hAnsi="Times New Roman"/>
          <w:b/>
          <w:bCs/>
          <w:sz w:val="28"/>
          <w:szCs w:val="28"/>
        </w:rPr>
        <w:t>История математики</w:t>
      </w:r>
    </w:p>
    <w:p w14:paraId="1EEFB9F1" w14:textId="77777777" w:rsidR="00427096" w:rsidRDefault="00427096" w:rsidP="00427096">
      <w:pPr>
        <w:pStyle w:val="a"/>
        <w:numPr>
          <w:ilvl w:val="0"/>
          <w:numId w:val="33"/>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меть представление о некоторых фактах из истории математики;</w:t>
      </w:r>
    </w:p>
    <w:p w14:paraId="6DBD13BC" w14:textId="77777777" w:rsidR="00427096" w:rsidRDefault="00427096" w:rsidP="00427096">
      <w:pPr>
        <w:pStyle w:val="a"/>
        <w:numPr>
          <w:ilvl w:val="0"/>
          <w:numId w:val="33"/>
        </w:numPr>
        <w:tabs>
          <w:tab w:val="left" w:pos="993"/>
        </w:tabs>
        <w:spacing w:line="360" w:lineRule="auto"/>
        <w:ind w:left="0" w:firstLine="709"/>
        <w:rPr>
          <w:rFonts w:ascii="Times New Roman" w:hAnsi="Times New Roman"/>
          <w:sz w:val="28"/>
          <w:szCs w:val="28"/>
        </w:rPr>
      </w:pPr>
      <w:r w:rsidRPr="0020232E">
        <w:rPr>
          <w:rFonts w:ascii="Times New Roman" w:hAnsi="Times New Roman"/>
          <w:sz w:val="28"/>
          <w:szCs w:val="28"/>
        </w:rPr>
        <w:t>осознание роли мате</w:t>
      </w:r>
      <w:r>
        <w:rPr>
          <w:rFonts w:ascii="Times New Roman" w:hAnsi="Times New Roman"/>
          <w:sz w:val="28"/>
          <w:szCs w:val="28"/>
        </w:rPr>
        <w:t>матики в развитии России и мира.</w:t>
      </w:r>
    </w:p>
    <w:p w14:paraId="09AB148D" w14:textId="77777777" w:rsidR="00427096" w:rsidRPr="00C62B72" w:rsidRDefault="00427096" w:rsidP="00427096">
      <w:pPr>
        <w:shd w:val="clear" w:color="auto" w:fill="FFFFFF" w:themeFill="background1"/>
        <w:spacing w:after="0" w:line="360" w:lineRule="auto"/>
        <w:ind w:firstLine="709"/>
        <w:jc w:val="both"/>
        <w:rPr>
          <w:rFonts w:ascii="Times New Roman" w:hAnsi="Times New Roman"/>
          <w:b/>
          <w:sz w:val="28"/>
          <w:szCs w:val="28"/>
        </w:rPr>
      </w:pPr>
      <w:r w:rsidRPr="00C62B72">
        <w:rPr>
          <w:rFonts w:ascii="Times New Roman" w:hAnsi="Times New Roman"/>
          <w:b/>
          <w:sz w:val="28"/>
          <w:szCs w:val="28"/>
        </w:rPr>
        <w:t xml:space="preserve">Выпускник получит возможность научиться в 5-6 классах (для обеспечения возможности успешного продолжения образования на базовом </w:t>
      </w:r>
      <w:r w:rsidRPr="00607AF1">
        <w:rPr>
          <w:rFonts w:ascii="Times New Roman" w:hAnsi="Times New Roman"/>
          <w:b/>
          <w:sz w:val="28"/>
          <w:szCs w:val="28"/>
        </w:rPr>
        <w:t>уровн</w:t>
      </w:r>
      <w:r>
        <w:rPr>
          <w:rFonts w:ascii="Times New Roman" w:hAnsi="Times New Roman"/>
          <w:b/>
          <w:sz w:val="28"/>
          <w:szCs w:val="28"/>
        </w:rPr>
        <w:t>е</w:t>
      </w:r>
      <w:r w:rsidRPr="00607AF1">
        <w:rPr>
          <w:rFonts w:ascii="Times New Roman" w:hAnsi="Times New Roman"/>
          <w:b/>
          <w:sz w:val="28"/>
          <w:szCs w:val="28"/>
        </w:rPr>
        <w:t>)</w:t>
      </w:r>
    </w:p>
    <w:p w14:paraId="03402571" w14:textId="77777777" w:rsidR="00427096" w:rsidRDefault="00427096" w:rsidP="00427096">
      <w:pPr>
        <w:spacing w:after="0" w:line="360" w:lineRule="auto"/>
        <w:ind w:firstLine="709"/>
        <w:rPr>
          <w:rFonts w:ascii="Times New Roman" w:hAnsi="Times New Roman"/>
          <w:sz w:val="28"/>
          <w:szCs w:val="28"/>
        </w:rPr>
      </w:pPr>
      <w:r w:rsidRPr="00C62B72">
        <w:rPr>
          <w:rFonts w:ascii="Times New Roman" w:hAnsi="Times New Roman"/>
          <w:b/>
          <w:sz w:val="28"/>
          <w:szCs w:val="28"/>
        </w:rPr>
        <w:t>Элементы теории множеств и математической</w:t>
      </w:r>
      <w:r>
        <w:rPr>
          <w:rFonts w:ascii="Times New Roman" w:hAnsi="Times New Roman"/>
          <w:b/>
          <w:sz w:val="28"/>
          <w:szCs w:val="28"/>
        </w:rPr>
        <w:t xml:space="preserve"> логики</w:t>
      </w:r>
    </w:p>
    <w:p w14:paraId="4EE906B7" w14:textId="77777777" w:rsidR="00427096" w:rsidRDefault="00427096" w:rsidP="00427096">
      <w:pPr>
        <w:pStyle w:val="a7"/>
        <w:numPr>
          <w:ilvl w:val="0"/>
          <w:numId w:val="2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оперировать</w:t>
      </w:r>
      <w:r>
        <w:rPr>
          <w:rStyle w:val="ae"/>
          <w:rFonts w:ascii="Times New Roman" w:hAnsi="Times New Roman"/>
          <w:i/>
          <w:sz w:val="28"/>
          <w:szCs w:val="28"/>
        </w:rPr>
        <w:footnoteReference w:id="3"/>
      </w:r>
      <w:r>
        <w:rPr>
          <w:rFonts w:ascii="Times New Roman" w:hAnsi="Times New Roman"/>
          <w:i/>
          <w:sz w:val="28"/>
          <w:szCs w:val="28"/>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
    <w:p w14:paraId="5CB369D5" w14:textId="77777777" w:rsidR="00427096" w:rsidRDefault="00427096" w:rsidP="00427096">
      <w:pPr>
        <w:pStyle w:val="a7"/>
        <w:numPr>
          <w:ilvl w:val="0"/>
          <w:numId w:val="2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p>
    <w:p w14:paraId="69EFE891"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33B9FADD" w14:textId="77777777" w:rsidR="00427096" w:rsidRDefault="00427096" w:rsidP="00427096">
      <w:pPr>
        <w:pStyle w:val="a"/>
        <w:numPr>
          <w:ilvl w:val="0"/>
          <w:numId w:val="19"/>
        </w:numPr>
        <w:tabs>
          <w:tab w:val="left" w:pos="993"/>
        </w:tabs>
        <w:spacing w:line="360" w:lineRule="auto"/>
        <w:ind w:left="0" w:firstLine="709"/>
        <w:rPr>
          <w:rFonts w:ascii="Times New Roman" w:hAnsi="Times New Roman"/>
          <w:i/>
          <w:sz w:val="28"/>
          <w:szCs w:val="28"/>
        </w:rPr>
      </w:pPr>
      <w:r>
        <w:rPr>
          <w:rFonts w:ascii="Times New Roman" w:hAnsi="Times New Roman"/>
          <w:i/>
          <w:sz w:val="28"/>
          <w:szCs w:val="28"/>
        </w:rPr>
        <w:t xml:space="preserve">распознавать логически некорректные высказывания; </w:t>
      </w:r>
    </w:p>
    <w:p w14:paraId="00D9B141" w14:textId="77777777" w:rsidR="00427096" w:rsidRDefault="00427096" w:rsidP="00427096">
      <w:pPr>
        <w:pStyle w:val="a"/>
        <w:numPr>
          <w:ilvl w:val="0"/>
          <w:numId w:val="19"/>
        </w:numPr>
        <w:tabs>
          <w:tab w:val="left" w:pos="993"/>
        </w:tabs>
        <w:spacing w:line="360" w:lineRule="auto"/>
        <w:ind w:left="0" w:firstLine="709"/>
        <w:rPr>
          <w:rFonts w:ascii="Times New Roman" w:hAnsi="Times New Roman"/>
          <w:i/>
          <w:sz w:val="28"/>
          <w:szCs w:val="28"/>
        </w:rPr>
      </w:pPr>
      <w:r>
        <w:rPr>
          <w:rFonts w:ascii="Times New Roman" w:hAnsi="Times New Roman"/>
          <w:i/>
          <w:sz w:val="28"/>
          <w:szCs w:val="28"/>
        </w:rPr>
        <w:t>строить цепочки умозаключений на основе использования правил логики.</w:t>
      </w:r>
    </w:p>
    <w:p w14:paraId="3A71AA3C" w14:textId="77777777" w:rsidR="00427096" w:rsidRDefault="00427096" w:rsidP="00427096">
      <w:pPr>
        <w:spacing w:after="0" w:line="360" w:lineRule="auto"/>
        <w:ind w:firstLine="709"/>
        <w:rPr>
          <w:rFonts w:ascii="Times New Roman" w:hAnsi="Times New Roman"/>
          <w:b/>
          <w:i/>
          <w:sz w:val="28"/>
          <w:szCs w:val="28"/>
        </w:rPr>
      </w:pPr>
      <w:r>
        <w:rPr>
          <w:rFonts w:ascii="Times New Roman" w:hAnsi="Times New Roman"/>
          <w:b/>
          <w:i/>
          <w:sz w:val="28"/>
          <w:szCs w:val="28"/>
        </w:rPr>
        <w:t>Числа</w:t>
      </w:r>
    </w:p>
    <w:p w14:paraId="359C8C4D" w14:textId="77777777" w:rsidR="00427096" w:rsidRDefault="00427096" w:rsidP="00427096">
      <w:pPr>
        <w:pStyle w:val="a7"/>
        <w:numPr>
          <w:ilvl w:val="0"/>
          <w:numId w:val="39"/>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14:paraId="51BF365F" w14:textId="77777777" w:rsidR="00427096" w:rsidRDefault="00427096" w:rsidP="00427096">
      <w:pPr>
        <w:pStyle w:val="a7"/>
        <w:numPr>
          <w:ilvl w:val="0"/>
          <w:numId w:val="39"/>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понимать и объяснять смысл позиционной записи натурального числа;</w:t>
      </w:r>
    </w:p>
    <w:p w14:paraId="2F95B088" w14:textId="77777777" w:rsidR="00427096" w:rsidRDefault="00427096" w:rsidP="00427096">
      <w:pPr>
        <w:pStyle w:val="a7"/>
        <w:numPr>
          <w:ilvl w:val="0"/>
          <w:numId w:val="39"/>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вычисления, в том числе с использованием приемов рациональных вычислений, обосновывать алгоритмы выполнения действий;</w:t>
      </w:r>
    </w:p>
    <w:p w14:paraId="1CA218F7" w14:textId="77777777" w:rsidR="00427096" w:rsidRDefault="00427096" w:rsidP="00427096">
      <w:pPr>
        <w:pStyle w:val="a7"/>
        <w:numPr>
          <w:ilvl w:val="0"/>
          <w:numId w:val="39"/>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14:paraId="11A4811E" w14:textId="77777777" w:rsidR="00427096" w:rsidRDefault="00427096" w:rsidP="00427096">
      <w:pPr>
        <w:pStyle w:val="a7"/>
        <w:numPr>
          <w:ilvl w:val="0"/>
          <w:numId w:val="39"/>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округление рациональных чисел с заданной точностью;</w:t>
      </w:r>
    </w:p>
    <w:p w14:paraId="6EFA1704" w14:textId="77777777" w:rsidR="00427096" w:rsidRDefault="00427096" w:rsidP="00427096">
      <w:pPr>
        <w:pStyle w:val="a7"/>
        <w:numPr>
          <w:ilvl w:val="0"/>
          <w:numId w:val="39"/>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упорядочивать числа, записанные в виде обыкновенных и десятичных дробей;</w:t>
      </w:r>
    </w:p>
    <w:p w14:paraId="0B51DA5C" w14:textId="77777777" w:rsidR="00427096" w:rsidRDefault="00427096" w:rsidP="00427096">
      <w:pPr>
        <w:pStyle w:val="a7"/>
        <w:numPr>
          <w:ilvl w:val="0"/>
          <w:numId w:val="39"/>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находить НОД и НОК чисел и использовать их при решении задач;</w:t>
      </w:r>
    </w:p>
    <w:p w14:paraId="5E32B018" w14:textId="77777777" w:rsidR="00427096" w:rsidRDefault="00427096" w:rsidP="00427096">
      <w:pPr>
        <w:pStyle w:val="a7"/>
        <w:numPr>
          <w:ilvl w:val="0"/>
          <w:numId w:val="39"/>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lastRenderedPageBreak/>
        <w:t>оперировать понятием модуль числа, геометрическая интерпретация модуля числа.</w:t>
      </w:r>
    </w:p>
    <w:p w14:paraId="599A7D28"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16C04BB7" w14:textId="77777777" w:rsidR="00427096" w:rsidRDefault="00427096" w:rsidP="00427096">
      <w:pPr>
        <w:pStyle w:val="a"/>
        <w:numPr>
          <w:ilvl w:val="0"/>
          <w:numId w:val="29"/>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применять правила приближенных вычислений при решении практических задач и решении задач других учебных предметов;</w:t>
      </w:r>
    </w:p>
    <w:p w14:paraId="6A255956" w14:textId="77777777" w:rsidR="00427096" w:rsidRDefault="00427096" w:rsidP="00427096">
      <w:pPr>
        <w:pStyle w:val="a"/>
        <w:numPr>
          <w:ilvl w:val="0"/>
          <w:numId w:val="29"/>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сравнение результатов вычислений при решении практических задач, в том числе приближенных вычислений;</w:t>
      </w:r>
    </w:p>
    <w:p w14:paraId="35E11860" w14:textId="77777777" w:rsidR="00427096" w:rsidRDefault="00427096" w:rsidP="00427096">
      <w:pPr>
        <w:pStyle w:val="a"/>
        <w:numPr>
          <w:ilvl w:val="0"/>
          <w:numId w:val="29"/>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числовые выражения и оценивать их значения при решении практических задач и задач из других учебных предметов.</w:t>
      </w:r>
    </w:p>
    <w:p w14:paraId="1770F671"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 xml:space="preserve">Уравнения и неравенства </w:t>
      </w:r>
    </w:p>
    <w:p w14:paraId="63AAFF2D" w14:textId="77777777" w:rsidR="00427096" w:rsidRDefault="00427096" w:rsidP="00427096">
      <w:pPr>
        <w:pStyle w:val="a"/>
        <w:numPr>
          <w:ilvl w:val="0"/>
          <w:numId w:val="2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оперировать понятиями: равенство, числовое равенство, уравнение, корень уравнения, решение уравнения, числовое неравенство.</w:t>
      </w:r>
    </w:p>
    <w:p w14:paraId="320C4F0B"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Статистика и теория вероятностей</w:t>
      </w:r>
    </w:p>
    <w:p w14:paraId="1D412FD7" w14:textId="77777777" w:rsidR="00427096" w:rsidRDefault="00427096" w:rsidP="00427096">
      <w:pPr>
        <w:pStyle w:val="a7"/>
        <w:numPr>
          <w:ilvl w:val="0"/>
          <w:numId w:val="43"/>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оперировать понятиями: столбчатые и круговые диаграммы, таблицы данных, среднее арифметическое, </w:t>
      </w:r>
    </w:p>
    <w:p w14:paraId="68D51296" w14:textId="77777777" w:rsidR="00427096" w:rsidRDefault="00427096" w:rsidP="00427096">
      <w:pPr>
        <w:pStyle w:val="a"/>
        <w:numPr>
          <w:ilvl w:val="0"/>
          <w:numId w:val="4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извлекать, информацию, </w:t>
      </w:r>
      <w:r>
        <w:rPr>
          <w:rStyle w:val="dash041e0431044b0447043d044b0439char1"/>
          <w:i/>
        </w:rPr>
        <w:t>представленную в таблицах, на диаграммах</w:t>
      </w:r>
      <w:r>
        <w:rPr>
          <w:rFonts w:ascii="Times New Roman" w:hAnsi="Times New Roman"/>
          <w:i/>
          <w:sz w:val="28"/>
          <w:szCs w:val="28"/>
        </w:rPr>
        <w:t>;</w:t>
      </w:r>
    </w:p>
    <w:p w14:paraId="5136E945" w14:textId="77777777" w:rsidR="00427096" w:rsidRDefault="00427096" w:rsidP="00427096">
      <w:pPr>
        <w:pStyle w:val="a"/>
        <w:numPr>
          <w:ilvl w:val="0"/>
          <w:numId w:val="4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таблицы, строить диаграммы на основе данных.</w:t>
      </w:r>
    </w:p>
    <w:p w14:paraId="429FE1AB"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0AA142A7" w14:textId="77777777" w:rsidR="00427096" w:rsidRDefault="00427096" w:rsidP="00427096">
      <w:pPr>
        <w:pStyle w:val="a7"/>
        <w:numPr>
          <w:ilvl w:val="0"/>
          <w:numId w:val="21"/>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извлекать, интерпретировать и преобразовывать информацию, </w:t>
      </w:r>
      <w:r>
        <w:rPr>
          <w:rStyle w:val="dash041e0431044b0447043d044b0439char1"/>
          <w:i/>
        </w:rPr>
        <w:t>представленную в таблицах и на диаграммах, отражающую свойства и характеристики реальных процессов и явлений.</w:t>
      </w:r>
    </w:p>
    <w:p w14:paraId="6786B8DD" w14:textId="77777777" w:rsidR="00427096" w:rsidRDefault="00427096" w:rsidP="00427096">
      <w:pPr>
        <w:spacing w:after="0" w:line="360" w:lineRule="auto"/>
        <w:ind w:firstLine="709"/>
        <w:rPr>
          <w:rFonts w:ascii="Times New Roman" w:hAnsi="Times New Roman"/>
          <w:b/>
          <w:bCs/>
          <w:sz w:val="28"/>
          <w:szCs w:val="28"/>
        </w:rPr>
      </w:pPr>
      <w:r>
        <w:rPr>
          <w:rFonts w:ascii="Times New Roman" w:hAnsi="Times New Roman"/>
          <w:b/>
          <w:bCs/>
          <w:sz w:val="28"/>
          <w:szCs w:val="28"/>
        </w:rPr>
        <w:t>Текстовые задачи</w:t>
      </w:r>
    </w:p>
    <w:p w14:paraId="366ED8F7" w14:textId="77777777" w:rsidR="00427096" w:rsidRPr="00A92803" w:rsidRDefault="00427096" w:rsidP="00427096">
      <w:pPr>
        <w:pStyle w:val="a7"/>
        <w:numPr>
          <w:ilvl w:val="0"/>
          <w:numId w:val="44"/>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решать простые и сложные задачи разных типов;</w:t>
      </w:r>
    </w:p>
    <w:p w14:paraId="55865E09" w14:textId="77777777" w:rsidR="00427096" w:rsidRDefault="00427096" w:rsidP="00427096">
      <w:pPr>
        <w:pStyle w:val="a7"/>
        <w:numPr>
          <w:ilvl w:val="0"/>
          <w:numId w:val="44"/>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разные краткие записи как модели текстов сложных задач для построения поисковой схемы и решения задач;</w:t>
      </w:r>
    </w:p>
    <w:p w14:paraId="1ED26519" w14:textId="77777777" w:rsidR="00427096" w:rsidRDefault="00427096" w:rsidP="00427096">
      <w:pPr>
        <w:pStyle w:val="a7"/>
        <w:numPr>
          <w:ilvl w:val="0"/>
          <w:numId w:val="44"/>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знать и применять оба способа поиска решения задач (от требования к условию и от условия к требованию);</w:t>
      </w:r>
    </w:p>
    <w:p w14:paraId="087D4428" w14:textId="77777777" w:rsidR="00427096" w:rsidRDefault="00427096" w:rsidP="00427096">
      <w:pPr>
        <w:pStyle w:val="a7"/>
        <w:numPr>
          <w:ilvl w:val="0"/>
          <w:numId w:val="44"/>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моделировать рассуждения при поиске решения задач с помощью граф-схемы </w:t>
      </w:r>
      <w:r w:rsidRPr="00A92803">
        <w:rPr>
          <w:rFonts w:ascii="Times New Roman" w:hAnsi="Times New Roman"/>
          <w:i/>
          <w:sz w:val="28"/>
          <w:szCs w:val="28"/>
        </w:rPr>
        <w:t>с опорой на образец;</w:t>
      </w:r>
    </w:p>
    <w:p w14:paraId="48AC5E5D" w14:textId="77777777" w:rsidR="00427096" w:rsidRDefault="00427096" w:rsidP="00427096">
      <w:pPr>
        <w:pStyle w:val="a7"/>
        <w:numPr>
          <w:ilvl w:val="0"/>
          <w:numId w:val="44"/>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выделять этапы решения задачи и содержание каждого этапа;</w:t>
      </w:r>
    </w:p>
    <w:p w14:paraId="17ACF998" w14:textId="77777777" w:rsidR="00427096" w:rsidRDefault="00427096" w:rsidP="00427096">
      <w:pPr>
        <w:pStyle w:val="a7"/>
        <w:numPr>
          <w:ilvl w:val="0"/>
          <w:numId w:val="44"/>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интерпретировать вычислительные результаты в задаче, исследовать полученное решение задачи;</w:t>
      </w:r>
    </w:p>
    <w:p w14:paraId="61EFED98" w14:textId="77777777" w:rsidR="00427096" w:rsidRDefault="00427096" w:rsidP="00427096">
      <w:pPr>
        <w:pStyle w:val="a7"/>
        <w:numPr>
          <w:ilvl w:val="0"/>
          <w:numId w:val="44"/>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14:paraId="4C7AD4F5" w14:textId="77777777" w:rsidR="00427096" w:rsidRDefault="00427096" w:rsidP="00427096">
      <w:pPr>
        <w:pStyle w:val="a7"/>
        <w:numPr>
          <w:ilvl w:val="0"/>
          <w:numId w:val="44"/>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исследовать всевозможные ситуации при решении задач на движение по реке, рассматривать разные системы отсчета;</w:t>
      </w:r>
    </w:p>
    <w:p w14:paraId="1F4894B2" w14:textId="77777777" w:rsidR="00427096" w:rsidRDefault="00427096" w:rsidP="00427096">
      <w:pPr>
        <w:pStyle w:val="a7"/>
        <w:numPr>
          <w:ilvl w:val="0"/>
          <w:numId w:val="44"/>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решать разнообразные задачи «на части», </w:t>
      </w:r>
    </w:p>
    <w:p w14:paraId="3E7D3466" w14:textId="77777777" w:rsidR="00427096" w:rsidRDefault="00427096" w:rsidP="00427096">
      <w:pPr>
        <w:numPr>
          <w:ilvl w:val="0"/>
          <w:numId w:val="44"/>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14:paraId="64500EAF" w14:textId="77777777" w:rsidR="00427096" w:rsidRDefault="00427096" w:rsidP="00427096">
      <w:pPr>
        <w:numPr>
          <w:ilvl w:val="0"/>
          <w:numId w:val="44"/>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14:paraId="6E504369"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18370C4E" w14:textId="77777777" w:rsidR="00427096" w:rsidRDefault="00427096" w:rsidP="00427096">
      <w:pPr>
        <w:pStyle w:val="a"/>
        <w:numPr>
          <w:ilvl w:val="0"/>
          <w:numId w:val="22"/>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w:t>
      </w:r>
    </w:p>
    <w:p w14:paraId="12DFDB3D" w14:textId="77777777" w:rsidR="00427096" w:rsidRDefault="00427096" w:rsidP="00427096">
      <w:pPr>
        <w:pStyle w:val="a"/>
        <w:numPr>
          <w:ilvl w:val="0"/>
          <w:numId w:val="22"/>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решать и конструировать задачи на основе рассмотрения реальных ситуаций, в которых не требуется точный вычислительный результат;</w:t>
      </w:r>
    </w:p>
    <w:p w14:paraId="30EA70E7" w14:textId="77777777" w:rsidR="00427096" w:rsidRDefault="00427096" w:rsidP="00427096">
      <w:pPr>
        <w:pStyle w:val="a"/>
        <w:numPr>
          <w:ilvl w:val="0"/>
          <w:numId w:val="22"/>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lang w:eastAsia="en-US"/>
        </w:rPr>
        <w:t>решать задачи на движение по реке, рассматривая разные системы отсчета.</w:t>
      </w:r>
    </w:p>
    <w:p w14:paraId="2CFA1B2C"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Наглядная геометрия</w:t>
      </w:r>
    </w:p>
    <w:p w14:paraId="11F124E1"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Геометрические фигуры</w:t>
      </w:r>
    </w:p>
    <w:p w14:paraId="6B20808F" w14:textId="77777777" w:rsidR="00427096" w:rsidRDefault="00427096" w:rsidP="00427096">
      <w:pPr>
        <w:pStyle w:val="a7"/>
        <w:numPr>
          <w:ilvl w:val="0"/>
          <w:numId w:val="2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извлекать, интерпретировать и преобразовывать информацию о геометрических фигурах, представленную на чертежах;</w:t>
      </w:r>
    </w:p>
    <w:p w14:paraId="58F0F053" w14:textId="77777777" w:rsidR="00427096" w:rsidRDefault="00427096" w:rsidP="00427096">
      <w:pPr>
        <w:pStyle w:val="a7"/>
        <w:numPr>
          <w:ilvl w:val="0"/>
          <w:numId w:val="2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изображать изучаемые фигуры от руки и с помощью компьютерных инструментов.</w:t>
      </w:r>
    </w:p>
    <w:p w14:paraId="2E407C17"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Измерения и вычисления</w:t>
      </w:r>
    </w:p>
    <w:p w14:paraId="7AE55352" w14:textId="77777777" w:rsidR="00427096" w:rsidRDefault="00427096" w:rsidP="00427096">
      <w:pPr>
        <w:pStyle w:val="a"/>
        <w:numPr>
          <w:ilvl w:val="0"/>
          <w:numId w:val="18"/>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измерение длин, расстояний, величин углов, с помощью инструментов для измерений длин и углов;</w:t>
      </w:r>
    </w:p>
    <w:p w14:paraId="4ABA703E" w14:textId="77777777" w:rsidR="00427096" w:rsidRDefault="00427096" w:rsidP="00427096">
      <w:pPr>
        <w:pStyle w:val="a"/>
        <w:numPr>
          <w:ilvl w:val="0"/>
          <w:numId w:val="18"/>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вычислять площади прямоугольников, квадратов, объемы прямоугольных параллелепипедов, кубов.</w:t>
      </w:r>
    </w:p>
    <w:p w14:paraId="6D70D350"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1C678745" w14:textId="77777777" w:rsidR="00427096" w:rsidRDefault="00427096" w:rsidP="00427096">
      <w:pPr>
        <w:pStyle w:val="a7"/>
        <w:numPr>
          <w:ilvl w:val="0"/>
          <w:numId w:val="1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вычислять расстояния на местности в стандартных ситуациях, площади участков прямоугольной формы, объемы комнат;</w:t>
      </w:r>
    </w:p>
    <w:p w14:paraId="4ABD286C" w14:textId="77777777" w:rsidR="00427096" w:rsidRDefault="00427096" w:rsidP="00427096">
      <w:pPr>
        <w:pStyle w:val="a7"/>
        <w:numPr>
          <w:ilvl w:val="0"/>
          <w:numId w:val="1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выполнять простейшие построения на местности, необходимые в реальной жизни; </w:t>
      </w:r>
    </w:p>
    <w:p w14:paraId="55C4A694" w14:textId="77777777" w:rsidR="00427096" w:rsidRDefault="00427096" w:rsidP="00427096">
      <w:pPr>
        <w:pStyle w:val="a7"/>
        <w:numPr>
          <w:ilvl w:val="0"/>
          <w:numId w:val="1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размеры реальных объектов окружающего мира.</w:t>
      </w:r>
    </w:p>
    <w:p w14:paraId="74375274" w14:textId="77777777" w:rsidR="00427096" w:rsidRDefault="00427096" w:rsidP="00427096">
      <w:pPr>
        <w:spacing w:after="0" w:line="360" w:lineRule="auto"/>
        <w:ind w:firstLine="709"/>
        <w:rPr>
          <w:rFonts w:ascii="Times New Roman" w:hAnsi="Times New Roman"/>
          <w:b/>
          <w:bCs/>
          <w:sz w:val="28"/>
          <w:szCs w:val="28"/>
        </w:rPr>
      </w:pPr>
      <w:r>
        <w:rPr>
          <w:rFonts w:ascii="Times New Roman" w:hAnsi="Times New Roman"/>
          <w:b/>
          <w:bCs/>
          <w:sz w:val="28"/>
          <w:szCs w:val="28"/>
        </w:rPr>
        <w:t>История математики</w:t>
      </w:r>
    </w:p>
    <w:p w14:paraId="0963326A" w14:textId="77777777" w:rsidR="00427096" w:rsidRDefault="00427096" w:rsidP="00427096">
      <w:pPr>
        <w:pStyle w:val="a7"/>
        <w:numPr>
          <w:ilvl w:val="0"/>
          <w:numId w:val="36"/>
        </w:numPr>
        <w:spacing w:after="0"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вклад выдающихся математиков в развитие математики и иных научных областей.</w:t>
      </w:r>
    </w:p>
    <w:p w14:paraId="3D91D32A" w14:textId="77777777" w:rsidR="00427096" w:rsidRDefault="00427096" w:rsidP="00427096">
      <w:pPr>
        <w:shd w:val="clear" w:color="auto" w:fill="FFFFFF" w:themeFill="background1"/>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p>
    <w:p w14:paraId="1E5ED71D" w14:textId="77777777" w:rsidR="00427096" w:rsidRDefault="00427096" w:rsidP="00427096">
      <w:pPr>
        <w:spacing w:after="0" w:line="360" w:lineRule="auto"/>
        <w:ind w:firstLine="709"/>
        <w:rPr>
          <w:rFonts w:ascii="Times New Roman" w:hAnsi="Times New Roman"/>
          <w:sz w:val="28"/>
          <w:szCs w:val="28"/>
        </w:rPr>
      </w:pPr>
      <w:r>
        <w:rPr>
          <w:rFonts w:ascii="Times New Roman" w:hAnsi="Times New Roman"/>
          <w:b/>
          <w:sz w:val="28"/>
          <w:szCs w:val="28"/>
        </w:rPr>
        <w:t>Элементы теории множеств и математической логики</w:t>
      </w:r>
    </w:p>
    <w:p w14:paraId="376F39BE" w14:textId="77777777" w:rsidR="00427096" w:rsidRDefault="00427096" w:rsidP="00427096">
      <w:pPr>
        <w:pStyle w:val="a7"/>
        <w:numPr>
          <w:ilvl w:val="0"/>
          <w:numId w:val="35"/>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о</w:t>
      </w:r>
      <w:r w:rsidRPr="004E1312">
        <w:rPr>
          <w:rFonts w:ascii="Times New Roman" w:hAnsi="Times New Roman"/>
          <w:sz w:val="28"/>
          <w:szCs w:val="28"/>
        </w:rPr>
        <w:t>перировать на базовом уровне</w:t>
      </w:r>
      <w:r w:rsidRPr="004E1312">
        <w:rPr>
          <w:rStyle w:val="ae"/>
          <w:rFonts w:ascii="Times New Roman" w:hAnsi="Times New Roman"/>
          <w:sz w:val="28"/>
          <w:szCs w:val="28"/>
        </w:rPr>
        <w:footnoteReference w:id="4"/>
      </w:r>
      <w:r w:rsidRPr="004E1312">
        <w:rPr>
          <w:rFonts w:ascii="Times New Roman" w:hAnsi="Times New Roman"/>
          <w:sz w:val="28"/>
          <w:szCs w:val="28"/>
        </w:rPr>
        <w:t xml:space="preserve"> понятиями: </w:t>
      </w:r>
      <w:r>
        <w:rPr>
          <w:rFonts w:ascii="Times New Roman" w:hAnsi="Times New Roman"/>
          <w:sz w:val="28"/>
          <w:szCs w:val="28"/>
        </w:rPr>
        <w:t>множество, элемент множества, подмножество, принадлежность;</w:t>
      </w:r>
    </w:p>
    <w:p w14:paraId="41070F6E" w14:textId="77777777" w:rsidR="00427096" w:rsidRDefault="00427096" w:rsidP="00427096">
      <w:pPr>
        <w:pStyle w:val="a7"/>
        <w:numPr>
          <w:ilvl w:val="0"/>
          <w:numId w:val="3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задавать множества перечислением их элементов;</w:t>
      </w:r>
    </w:p>
    <w:p w14:paraId="46E7CDE5" w14:textId="77777777" w:rsidR="00427096" w:rsidRDefault="00427096" w:rsidP="00427096">
      <w:pPr>
        <w:pStyle w:val="a7"/>
        <w:numPr>
          <w:ilvl w:val="0"/>
          <w:numId w:val="3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находить пересечение, объединение, подмножество в простейших ситуациях;</w:t>
      </w:r>
    </w:p>
    <w:p w14:paraId="45D2A95A" w14:textId="77777777" w:rsidR="00427096" w:rsidRDefault="00427096" w:rsidP="00427096">
      <w:pPr>
        <w:pStyle w:val="a7"/>
        <w:numPr>
          <w:ilvl w:val="0"/>
          <w:numId w:val="35"/>
        </w:numPr>
        <w:tabs>
          <w:tab w:val="left" w:pos="993"/>
        </w:tabs>
        <w:spacing w:after="0" w:line="360" w:lineRule="auto"/>
        <w:ind w:left="0" w:firstLine="709"/>
        <w:jc w:val="both"/>
        <w:rPr>
          <w:rFonts w:ascii="Times New Roman" w:hAnsi="Times New Roman"/>
          <w:sz w:val="28"/>
          <w:szCs w:val="28"/>
        </w:rPr>
      </w:pPr>
      <w:r w:rsidRPr="00713DBB">
        <w:rPr>
          <w:rFonts w:ascii="Times New Roman" w:hAnsi="Times New Roman"/>
          <w:sz w:val="28"/>
          <w:szCs w:val="28"/>
        </w:rPr>
        <w:lastRenderedPageBreak/>
        <w:t xml:space="preserve">оперировать на базовом уровне: </w:t>
      </w:r>
      <w:r>
        <w:rPr>
          <w:rFonts w:ascii="Times New Roman" w:hAnsi="Times New Roman"/>
          <w:sz w:val="28"/>
          <w:szCs w:val="28"/>
        </w:rPr>
        <w:t>определение, аксиома, теорема, доказательство;</w:t>
      </w:r>
    </w:p>
    <w:p w14:paraId="3DB7AF65" w14:textId="77777777" w:rsidR="00427096" w:rsidRDefault="00427096" w:rsidP="00427096">
      <w:pPr>
        <w:pStyle w:val="a7"/>
        <w:numPr>
          <w:ilvl w:val="0"/>
          <w:numId w:val="35"/>
        </w:numPr>
        <w:tabs>
          <w:tab w:val="left" w:pos="993"/>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приводить примеры для подтверждения своих высказываний.</w:t>
      </w:r>
    </w:p>
    <w:p w14:paraId="4AD09D64"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4032EE27"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sidRPr="00B93EC3">
        <w:rPr>
          <w:rFonts w:ascii="Times New Roman" w:eastAsiaTheme="minorHAnsi" w:hAnsi="Times New Roman" w:cstheme="minorBidi"/>
          <w:sz w:val="28"/>
          <w:szCs w:val="28"/>
          <w:lang w:eastAsia="en-US"/>
        </w:rPr>
        <w:t>ориентироваться в графическом представлении множеств для описания реальных процессов и явлений, при решении задач других учебных</w:t>
      </w:r>
      <w:r>
        <w:rPr>
          <w:rFonts w:ascii="Times New Roman" w:hAnsi="Times New Roman"/>
          <w:sz w:val="28"/>
          <w:szCs w:val="28"/>
        </w:rPr>
        <w:t xml:space="preserve"> предметов.</w:t>
      </w:r>
    </w:p>
    <w:p w14:paraId="7CE72C6D"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Числа</w:t>
      </w:r>
    </w:p>
    <w:p w14:paraId="4BA03EC5"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о</w:t>
      </w:r>
      <w:r w:rsidRPr="003055FA">
        <w:rPr>
          <w:rFonts w:ascii="Times New Roman" w:hAnsi="Times New Roman"/>
          <w:sz w:val="28"/>
          <w:szCs w:val="28"/>
        </w:rPr>
        <w:t xml:space="preserve">перировать на базовом уровне понятиями: </w:t>
      </w:r>
      <w:r>
        <w:rPr>
          <w:rFonts w:ascii="Times New Roman" w:hAnsi="Times New Roman"/>
          <w:sz w:val="28"/>
          <w:szCs w:val="28"/>
        </w:rPr>
        <w:t>натуральное число, целое число, обыкновенная дробь, десятичная дробь, смешанная дробь, рациональное число, арифметический квадратный корень;</w:t>
      </w:r>
    </w:p>
    <w:p w14:paraId="5D94D811"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свойства чисел и правила действий при выполнении вычислений;</w:t>
      </w:r>
    </w:p>
    <w:p w14:paraId="3231EF79" w14:textId="77777777" w:rsidR="00427096" w:rsidRPr="00232515" w:rsidRDefault="00427096" w:rsidP="00427096">
      <w:pPr>
        <w:pStyle w:val="a7"/>
        <w:numPr>
          <w:ilvl w:val="0"/>
          <w:numId w:val="30"/>
        </w:numPr>
        <w:tabs>
          <w:tab w:val="left" w:pos="993"/>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признаки делимости на 2, 5, 3, 9, 10 при выполнении вычислений и решении несложных задач;</w:t>
      </w:r>
    </w:p>
    <w:p w14:paraId="40BCD2FE"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округление рациональных чисел в соответствии с правилами;</w:t>
      </w:r>
    </w:p>
    <w:p w14:paraId="26F7328A"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оценивать значение квадратного корня из положительного целого числа; </w:t>
      </w:r>
    </w:p>
    <w:p w14:paraId="745AB0EC"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sz w:val="28"/>
          <w:szCs w:val="28"/>
        </w:rPr>
      </w:pPr>
      <w:r w:rsidRPr="00B93EC3">
        <w:rPr>
          <w:rFonts w:ascii="Times New Roman" w:hAnsi="Times New Roman"/>
          <w:sz w:val="28"/>
          <w:szCs w:val="28"/>
        </w:rPr>
        <w:t>иметь представление о</w:t>
      </w:r>
      <w:r>
        <w:rPr>
          <w:rFonts w:ascii="Times New Roman" w:hAnsi="Times New Roman"/>
          <w:sz w:val="28"/>
          <w:szCs w:val="28"/>
        </w:rPr>
        <w:t xml:space="preserve"> рациональные и иррациональные числа;</w:t>
      </w:r>
    </w:p>
    <w:p w14:paraId="564230F0"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сравнивать числа.</w:t>
      </w:r>
    </w:p>
    <w:p w14:paraId="445C53E9"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250BDAA0"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оценивать результаты вычислений при решении практических задач;</w:t>
      </w:r>
    </w:p>
    <w:p w14:paraId="52CF02D1"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сравнение чисел в реальных ситуациях;</w:t>
      </w:r>
    </w:p>
    <w:p w14:paraId="6AABEBD5"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числовые выражения при решении практических задач и задач из других учебных предметов.</w:t>
      </w:r>
    </w:p>
    <w:p w14:paraId="60833766"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Тождественные преобразования</w:t>
      </w:r>
    </w:p>
    <w:p w14:paraId="24F128E9" w14:textId="77777777" w:rsidR="00427096" w:rsidRPr="00B93EC3" w:rsidRDefault="00427096" w:rsidP="00427096">
      <w:pPr>
        <w:pStyle w:val="a7"/>
        <w:numPr>
          <w:ilvl w:val="0"/>
          <w:numId w:val="30"/>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r w:rsidRPr="00B93EC3">
        <w:rPr>
          <w:rFonts w:ascii="Times New Roman" w:hAnsi="Times New Roman"/>
          <w:sz w:val="28"/>
          <w:szCs w:val="28"/>
        </w:rPr>
        <w:t xml:space="preserve"> с использованием справочной информации</w:t>
      </w:r>
      <w:r w:rsidRPr="00232515">
        <w:rPr>
          <w:rFonts w:ascii="Times New Roman" w:hAnsi="Times New Roman"/>
          <w:sz w:val="28"/>
          <w:szCs w:val="28"/>
        </w:rPr>
        <w:t>;</w:t>
      </w:r>
    </w:p>
    <w:p w14:paraId="52BB38DA" w14:textId="77777777" w:rsidR="00427096" w:rsidRDefault="00427096" w:rsidP="00427096">
      <w:pPr>
        <w:pStyle w:val="a7"/>
        <w:numPr>
          <w:ilvl w:val="0"/>
          <w:numId w:val="42"/>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несложные преобразования целых выражений: раскрывать скобки, приводить подобные слагаемые;</w:t>
      </w:r>
    </w:p>
    <w:p w14:paraId="7380E499" w14:textId="77777777" w:rsidR="00427096" w:rsidRDefault="00427096" w:rsidP="00427096">
      <w:pPr>
        <w:pStyle w:val="a7"/>
        <w:numPr>
          <w:ilvl w:val="0"/>
          <w:numId w:val="42"/>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использовать формулы сокращенного умножения (квадрат суммы, квадрат разности, разность квадратов) для упрощения вычислений значений выражений </w:t>
      </w:r>
      <w:r w:rsidRPr="00B93EC3">
        <w:rPr>
          <w:rFonts w:ascii="Times New Roman" w:hAnsi="Times New Roman"/>
          <w:sz w:val="28"/>
          <w:szCs w:val="28"/>
        </w:rPr>
        <w:t>с использованием справочной информации</w:t>
      </w:r>
      <w:r>
        <w:rPr>
          <w:rFonts w:ascii="Times New Roman" w:hAnsi="Times New Roman"/>
          <w:sz w:val="28"/>
          <w:szCs w:val="28"/>
        </w:rPr>
        <w:t>;</w:t>
      </w:r>
    </w:p>
    <w:p w14:paraId="32CEC6E1" w14:textId="77777777" w:rsidR="00427096" w:rsidRDefault="00427096" w:rsidP="00427096">
      <w:pPr>
        <w:pStyle w:val="a7"/>
        <w:numPr>
          <w:ilvl w:val="0"/>
          <w:numId w:val="42"/>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несложные преобразования дробно-линейных выражений и выражений с квадратными корнями.</w:t>
      </w:r>
    </w:p>
    <w:p w14:paraId="41B084F9"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2BEA1921" w14:textId="77777777" w:rsidR="00427096" w:rsidRDefault="00427096" w:rsidP="00427096">
      <w:pPr>
        <w:pStyle w:val="a7"/>
        <w:numPr>
          <w:ilvl w:val="0"/>
          <w:numId w:val="26"/>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понимать смысл записи числа в стандартном виде; </w:t>
      </w:r>
    </w:p>
    <w:p w14:paraId="4ED2C434" w14:textId="77777777" w:rsidR="00427096" w:rsidRDefault="00427096" w:rsidP="00427096">
      <w:pPr>
        <w:pStyle w:val="a7"/>
        <w:numPr>
          <w:ilvl w:val="0"/>
          <w:numId w:val="26"/>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оперировать на базовом уровне понятием «стандартная запись числа».</w:t>
      </w:r>
    </w:p>
    <w:p w14:paraId="06BDE818"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Уравнения и неравенства</w:t>
      </w:r>
    </w:p>
    <w:p w14:paraId="3E7D9518"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w:t>
      </w:r>
      <w:r w:rsidRPr="00A67502">
        <w:rPr>
          <w:rFonts w:ascii="Times New Roman" w:hAnsi="Times New Roman"/>
          <w:sz w:val="28"/>
          <w:szCs w:val="28"/>
        </w:rPr>
        <w:t xml:space="preserve">перировать на базовом уровне понятиями: </w:t>
      </w:r>
      <w:r>
        <w:rPr>
          <w:rFonts w:ascii="Times New Roman" w:hAnsi="Times New Roman"/>
          <w:sz w:val="28"/>
          <w:szCs w:val="28"/>
        </w:rPr>
        <w:t>равенство, числовое равенство, уравнение, корень уравнения, решение уравнения, числовое неравенство, неравенство, решение неравенства;</w:t>
      </w:r>
    </w:p>
    <w:p w14:paraId="72CD9248" w14:textId="77777777" w:rsidR="00427096" w:rsidRPr="00B93EC3"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проверять справедливость числовых равенств и неравенств </w:t>
      </w:r>
      <w:r w:rsidRPr="00B93EC3">
        <w:rPr>
          <w:rFonts w:ascii="Times New Roman" w:hAnsi="Times New Roman"/>
          <w:sz w:val="28"/>
          <w:szCs w:val="28"/>
        </w:rPr>
        <w:t>(при необходимости с опорой на образец);</w:t>
      </w:r>
    </w:p>
    <w:p w14:paraId="5371C8D2"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линейные неравенства и несложные неравенства, сводящиеся к линейным;</w:t>
      </w:r>
    </w:p>
    <w:p w14:paraId="4F31F316"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системы несложных линейных уравнений, неравенств;</w:t>
      </w:r>
    </w:p>
    <w:p w14:paraId="4A4761D1"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проверять, является ли данное число решением уравнения (неравенства);</w:t>
      </w:r>
    </w:p>
    <w:p w14:paraId="2F806C10"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квадратные уравнения по формуле корней квадратного уравнения</w:t>
      </w:r>
      <w:r w:rsidRPr="00B93EC3">
        <w:rPr>
          <w:rFonts w:ascii="Times New Roman" w:hAnsi="Times New Roman"/>
          <w:sz w:val="28"/>
          <w:szCs w:val="28"/>
        </w:rPr>
        <w:t xml:space="preserve"> с опорой на справочную информацию</w:t>
      </w:r>
      <w:r>
        <w:rPr>
          <w:rFonts w:ascii="Times New Roman" w:hAnsi="Times New Roman"/>
          <w:sz w:val="28"/>
          <w:szCs w:val="28"/>
        </w:rPr>
        <w:t>;</w:t>
      </w:r>
    </w:p>
    <w:p w14:paraId="6CBE732F"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изображать решения неравенств и их систем на числовой прямой.</w:t>
      </w:r>
    </w:p>
    <w:p w14:paraId="6155B5F4"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lastRenderedPageBreak/>
        <w:t>В повседневной жизни и при изучении других предметов:</w:t>
      </w:r>
    </w:p>
    <w:p w14:paraId="3032306D"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и решать линейные уравнения при решении задач, возникающих в других учебных предметах</w:t>
      </w:r>
      <w:r w:rsidRPr="00B93EC3">
        <w:rPr>
          <w:rFonts w:ascii="Times New Roman" w:hAnsi="Times New Roman"/>
          <w:sz w:val="28"/>
          <w:szCs w:val="28"/>
        </w:rPr>
        <w:t xml:space="preserve"> с визуальной опорой</w:t>
      </w:r>
      <w:r>
        <w:rPr>
          <w:rFonts w:ascii="Times New Roman" w:hAnsi="Times New Roman"/>
          <w:sz w:val="28"/>
          <w:szCs w:val="28"/>
        </w:rPr>
        <w:t>.</w:t>
      </w:r>
    </w:p>
    <w:p w14:paraId="107896D3"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Функции</w:t>
      </w:r>
    </w:p>
    <w:p w14:paraId="7D3ECC3A" w14:textId="77777777" w:rsidR="00427096" w:rsidRPr="00232515"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находить значение функции по заданному значению аргумента</w:t>
      </w:r>
      <w:r w:rsidRPr="00B93EC3">
        <w:rPr>
          <w:rFonts w:ascii="Times New Roman" w:hAnsi="Times New Roman"/>
          <w:sz w:val="28"/>
          <w:szCs w:val="28"/>
        </w:rPr>
        <w:t xml:space="preserve"> повизуальной опоре</w:t>
      </w:r>
      <w:r w:rsidRPr="00232515">
        <w:rPr>
          <w:rFonts w:ascii="Times New Roman" w:hAnsi="Times New Roman"/>
          <w:sz w:val="28"/>
          <w:szCs w:val="28"/>
        </w:rPr>
        <w:t xml:space="preserve">; </w:t>
      </w:r>
    </w:p>
    <w:p w14:paraId="6D2DDA62" w14:textId="77777777" w:rsidR="00427096" w:rsidRPr="00D239FB"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находить значение аргумента по заданному значению функции в несложных ситуацияхаргумента</w:t>
      </w:r>
      <w:r w:rsidRPr="00B93EC3">
        <w:rPr>
          <w:rFonts w:ascii="Times New Roman" w:hAnsi="Times New Roman"/>
          <w:sz w:val="28"/>
          <w:szCs w:val="28"/>
        </w:rPr>
        <w:t xml:space="preserve"> повизуальной опоре</w:t>
      </w:r>
      <w:r w:rsidRPr="00232515">
        <w:rPr>
          <w:rFonts w:ascii="Times New Roman" w:hAnsi="Times New Roman"/>
          <w:sz w:val="28"/>
          <w:szCs w:val="28"/>
        </w:rPr>
        <w:t>;</w:t>
      </w:r>
    </w:p>
    <w:p w14:paraId="131FD19F"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определять положение точки по ее координатам, координаты точки по ее положению на координатной плоскости;</w:t>
      </w:r>
    </w:p>
    <w:p w14:paraId="46B98984" w14:textId="77777777" w:rsidR="00427096" w:rsidRPr="004B5EE4"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sidRPr="004B5EE4">
        <w:rPr>
          <w:rFonts w:ascii="Times New Roman" w:hAnsi="Times New Roman"/>
          <w:sz w:val="28"/>
          <w:szCs w:val="28"/>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r>
        <w:rPr>
          <w:rFonts w:ascii="Times New Roman" w:hAnsi="Times New Roman"/>
          <w:sz w:val="28"/>
          <w:szCs w:val="28"/>
        </w:rPr>
        <w:t xml:space="preserve">; </w:t>
      </w:r>
      <w:r w:rsidRPr="004B5EE4">
        <w:rPr>
          <w:rFonts w:ascii="Times New Roman" w:hAnsi="Times New Roman"/>
          <w:sz w:val="28"/>
          <w:szCs w:val="28"/>
        </w:rPr>
        <w:t>строить график линейной функции;</w:t>
      </w:r>
    </w:p>
    <w:p w14:paraId="56DD751A"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проверять, является ли данный график графиком заданной функции (линейной, квадратичной, обратной пропорциональности);</w:t>
      </w:r>
    </w:p>
    <w:p w14:paraId="08E252B8"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определять приближенные значения координат точки пересечения графиков функций;</w:t>
      </w:r>
    </w:p>
    <w:p w14:paraId="6D8C2260"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sidRPr="00B93EC3">
        <w:rPr>
          <w:rFonts w:ascii="Times New Roman" w:hAnsi="Times New Roman"/>
          <w:sz w:val="28"/>
          <w:szCs w:val="28"/>
        </w:rPr>
        <w:t>ориентироваться в понятиях и оперировать ими на базовом уровне:</w:t>
      </w:r>
      <w:r>
        <w:rPr>
          <w:rFonts w:ascii="Times New Roman" w:hAnsi="Times New Roman"/>
          <w:sz w:val="28"/>
          <w:szCs w:val="28"/>
        </w:rPr>
        <w:t xml:space="preserve"> последовательность, арифметическая прогрессия, геометрическая прогрессия;</w:t>
      </w:r>
    </w:p>
    <w:p w14:paraId="340FAC4B"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решать </w:t>
      </w:r>
      <w:r w:rsidRPr="00B93EC3">
        <w:rPr>
          <w:rFonts w:ascii="Times New Roman" w:hAnsi="Times New Roman"/>
          <w:sz w:val="28"/>
          <w:szCs w:val="28"/>
        </w:rPr>
        <w:t>простейшие</w:t>
      </w:r>
      <w:r>
        <w:rPr>
          <w:rFonts w:ascii="Times New Roman" w:hAnsi="Times New Roman"/>
          <w:sz w:val="28"/>
          <w:szCs w:val="28"/>
        </w:rPr>
        <w:t xml:space="preserve"> задачи на прогрессии, в которых ответ может быть получен непосредственным подсчетом без применения формул.</w:t>
      </w:r>
    </w:p>
    <w:p w14:paraId="585196FB"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4D19FDF0" w14:textId="77777777" w:rsidR="00427096" w:rsidRDefault="00427096" w:rsidP="00427096">
      <w:pPr>
        <w:pStyle w:val="a7"/>
        <w:numPr>
          <w:ilvl w:val="0"/>
          <w:numId w:val="45"/>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14:paraId="792FC975" w14:textId="77777777" w:rsidR="00427096" w:rsidRDefault="00427096" w:rsidP="00427096">
      <w:pPr>
        <w:pStyle w:val="a7"/>
        <w:numPr>
          <w:ilvl w:val="0"/>
          <w:numId w:val="45"/>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свойства линейной функции и ее график при решении задач из других учебных предметов.</w:t>
      </w:r>
    </w:p>
    <w:p w14:paraId="39509593"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lastRenderedPageBreak/>
        <w:t xml:space="preserve">Статистика и теория вероятностей </w:t>
      </w:r>
    </w:p>
    <w:p w14:paraId="6386FCD8"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иметь представление о статистических характеристиках, вероятности случайного события, комбинаторных задачах;</w:t>
      </w:r>
    </w:p>
    <w:p w14:paraId="4C9EDF82" w14:textId="77777777" w:rsidR="00427096" w:rsidRPr="00B93EC3"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представлять данные в виде таблиц, диаграмм, графиков</w:t>
      </w:r>
      <w:r w:rsidRPr="00B93EC3">
        <w:rPr>
          <w:rFonts w:ascii="Times New Roman" w:hAnsi="Times New Roman"/>
          <w:sz w:val="28"/>
          <w:szCs w:val="28"/>
        </w:rPr>
        <w:t xml:space="preserve"> с опорой на образец</w:t>
      </w:r>
      <w:r w:rsidRPr="00D239FB">
        <w:rPr>
          <w:rFonts w:ascii="Times New Roman" w:hAnsi="Times New Roman"/>
          <w:sz w:val="28"/>
          <w:szCs w:val="28"/>
        </w:rPr>
        <w:t>;</w:t>
      </w:r>
    </w:p>
    <w:p w14:paraId="05F14D6E"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читать информацию, представленную в виде таблицы, диаграммы, графика;</w:t>
      </w:r>
    </w:p>
    <w:p w14:paraId="15342837"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оценивать вероятность события в простейших случаях;</w:t>
      </w:r>
    </w:p>
    <w:p w14:paraId="0CF782C0"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иметь представление о роли закона больших чисел в массовых явлениях.</w:t>
      </w:r>
    </w:p>
    <w:p w14:paraId="0E5FBF25"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0A34952F" w14:textId="77777777" w:rsidR="00427096" w:rsidRDefault="00427096" w:rsidP="00427096">
      <w:pPr>
        <w:pStyle w:val="a7"/>
        <w:numPr>
          <w:ilvl w:val="0"/>
          <w:numId w:val="40"/>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оценивать количество возможных вариантов методом перебора;</w:t>
      </w:r>
    </w:p>
    <w:p w14:paraId="1E4BDC08" w14:textId="77777777" w:rsidR="00427096" w:rsidRDefault="00427096" w:rsidP="00427096">
      <w:pPr>
        <w:pStyle w:val="a7"/>
        <w:numPr>
          <w:ilvl w:val="0"/>
          <w:numId w:val="40"/>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иметь представление о роли практически достоверных и маловероятных событий;</w:t>
      </w:r>
    </w:p>
    <w:p w14:paraId="5F44DBF9" w14:textId="77777777" w:rsidR="00427096" w:rsidRPr="006E7BF5" w:rsidRDefault="00427096" w:rsidP="00427096">
      <w:pPr>
        <w:pStyle w:val="a7"/>
        <w:numPr>
          <w:ilvl w:val="0"/>
          <w:numId w:val="40"/>
        </w:numPr>
        <w:tabs>
          <w:tab w:val="left" w:pos="1134"/>
        </w:tabs>
        <w:spacing w:after="0" w:line="360" w:lineRule="auto"/>
        <w:ind w:left="0" w:firstLine="709"/>
        <w:contextualSpacing w:val="0"/>
        <w:jc w:val="both"/>
        <w:rPr>
          <w:rFonts w:ascii="Times New Roman" w:hAnsi="Times New Roman"/>
          <w:sz w:val="28"/>
          <w:szCs w:val="28"/>
        </w:rPr>
      </w:pPr>
      <w:r w:rsidRPr="00B93EC3">
        <w:rPr>
          <w:rFonts w:ascii="Times New Roman" w:hAnsi="Times New Roman"/>
          <w:sz w:val="28"/>
          <w:szCs w:val="28"/>
        </w:rPr>
        <w:t xml:space="preserve">иметь представление о сравнении основных статистических характеристик, полученных в процессе решения прикладной задачи, изучения реального явления; </w:t>
      </w:r>
    </w:p>
    <w:p w14:paraId="6FB7BAB8"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оценивать вероятность реальных событий и явлений в несложных ситуациях.</w:t>
      </w:r>
    </w:p>
    <w:p w14:paraId="768307D2" w14:textId="77777777" w:rsidR="00427096" w:rsidRDefault="00427096" w:rsidP="00427096">
      <w:pPr>
        <w:spacing w:after="0" w:line="360" w:lineRule="auto"/>
        <w:ind w:firstLine="709"/>
        <w:rPr>
          <w:rFonts w:ascii="Times New Roman" w:hAnsi="Times New Roman"/>
          <w:b/>
          <w:bCs/>
          <w:sz w:val="28"/>
          <w:szCs w:val="28"/>
        </w:rPr>
      </w:pPr>
      <w:r>
        <w:rPr>
          <w:rFonts w:ascii="Times New Roman" w:hAnsi="Times New Roman"/>
          <w:b/>
          <w:bCs/>
          <w:sz w:val="28"/>
          <w:szCs w:val="28"/>
        </w:rPr>
        <w:t>Текстовые задачи</w:t>
      </w:r>
    </w:p>
    <w:p w14:paraId="1BD0018C"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решать несложные сюжетные задачи разных типов на все арифметические действия;</w:t>
      </w:r>
    </w:p>
    <w:p w14:paraId="15D80DE3"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строить модель условия задачи (в виде таблицы, схемы, рисунка или уравнения), в которой даны значения двух из трех взаимосвязанных величин, с целью поиска решения задачи</w:t>
      </w:r>
      <w:r w:rsidRPr="00B93EC3">
        <w:rPr>
          <w:rFonts w:ascii="Times New Roman" w:hAnsi="Times New Roman"/>
          <w:sz w:val="28"/>
          <w:szCs w:val="28"/>
        </w:rPr>
        <w:t xml:space="preserve"> по визуальному образцу;</w:t>
      </w:r>
    </w:p>
    <w:p w14:paraId="1C996F85"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составлять план решения задачи; </w:t>
      </w:r>
    </w:p>
    <w:p w14:paraId="455801AE"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выделять этапы решения задачи;</w:t>
      </w:r>
    </w:p>
    <w:p w14:paraId="5C454B2C"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интерпретировать вычислительные результаты в задаче, исследовать полученное решение задачи;</w:t>
      </w:r>
    </w:p>
    <w:p w14:paraId="6961C474"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знать различие скоростей объекта в стоячей воде, против течения и по течению реки;</w:t>
      </w:r>
    </w:p>
    <w:p w14:paraId="66BA7E70"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решать задачи на нахождение части числа и числа по его части;</w:t>
      </w:r>
    </w:p>
    <w:p w14:paraId="1B9188E6"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решать задачи разных типов (на покупки, на движение), связывающих три величины, выделять эти величины и отношения между ними;</w:t>
      </w:r>
    </w:p>
    <w:p w14:paraId="393D9CD9" w14:textId="77777777" w:rsidR="00427096" w:rsidRPr="00842764" w:rsidRDefault="00427096" w:rsidP="00427096">
      <w:pPr>
        <w:pStyle w:val="a7"/>
        <w:numPr>
          <w:ilvl w:val="0"/>
          <w:numId w:val="30"/>
        </w:numPr>
        <w:tabs>
          <w:tab w:val="left" w:pos="1134"/>
        </w:tabs>
        <w:spacing w:after="0" w:line="360" w:lineRule="auto"/>
        <w:ind w:left="0" w:firstLine="709"/>
        <w:jc w:val="both"/>
        <w:rPr>
          <w:rFonts w:ascii="Times New Roman" w:hAnsi="Times New Roman"/>
          <w:sz w:val="28"/>
          <w:szCs w:val="28"/>
        </w:rPr>
      </w:pPr>
      <w:r w:rsidRPr="00B93EC3">
        <w:rPr>
          <w:rFonts w:ascii="Times New Roman" w:hAnsi="Times New Roman"/>
          <w:sz w:val="28"/>
          <w:szCs w:val="28"/>
        </w:rPr>
        <w:t>решать задачи на работу, связывающих три величины, выделять эти величины и отношения между нимипо алгоритму учебных действий</w:t>
      </w:r>
      <w:r>
        <w:rPr>
          <w:rFonts w:ascii="Times New Roman" w:hAnsi="Times New Roman"/>
          <w:sz w:val="28"/>
          <w:szCs w:val="28"/>
        </w:rPr>
        <w:t>;</w:t>
      </w:r>
    </w:p>
    <w:p w14:paraId="0BB6FAA4"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находить процент от числа, число по проценту от него, находить процентное снижение или процентное повышение величины;</w:t>
      </w:r>
    </w:p>
    <w:p w14:paraId="05BA15D6"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решать несложные логические задачи методом рассуждений.</w:t>
      </w:r>
    </w:p>
    <w:p w14:paraId="4EE46551"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2B0FC592" w14:textId="77777777" w:rsidR="00427096" w:rsidRDefault="00427096" w:rsidP="00427096">
      <w:pPr>
        <w:numPr>
          <w:ilvl w:val="0"/>
          <w:numId w:val="46"/>
        </w:numPr>
        <w:tabs>
          <w:tab w:val="left" w:pos="1134"/>
        </w:tabs>
        <w:spacing w:after="0" w:line="360" w:lineRule="auto"/>
        <w:ind w:left="0" w:firstLine="709"/>
        <w:jc w:val="both"/>
        <w:rPr>
          <w:rFonts w:ascii="Times New Roman" w:hAnsi="Times New Roman"/>
          <w:sz w:val="28"/>
          <w:szCs w:val="28"/>
        </w:rPr>
      </w:pPr>
      <w:r w:rsidRPr="002D4984">
        <w:rPr>
          <w:rFonts w:ascii="Times New Roman" w:hAnsi="Times New Roman"/>
          <w:sz w:val="28"/>
          <w:szCs w:val="28"/>
        </w:rPr>
        <w:t xml:space="preserve">участвовать в обсуждении </w:t>
      </w:r>
      <w:r>
        <w:rPr>
          <w:rFonts w:ascii="Times New Roman" w:hAnsi="Times New Roman"/>
          <w:sz w:val="28"/>
          <w:szCs w:val="28"/>
        </w:rPr>
        <w:t>гипотезы о возможных предельных значениях искомых в задаче величин (делать прикидку).</w:t>
      </w:r>
    </w:p>
    <w:p w14:paraId="171B3028"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Геометрические фигуры</w:t>
      </w:r>
    </w:p>
    <w:p w14:paraId="09133844" w14:textId="77777777" w:rsidR="00427096" w:rsidRDefault="00427096" w:rsidP="00427096">
      <w:pPr>
        <w:pStyle w:val="a"/>
        <w:numPr>
          <w:ilvl w:val="0"/>
          <w:numId w:val="3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оперировать на базовом уровне понятиями геометрических фигур;</w:t>
      </w:r>
    </w:p>
    <w:p w14:paraId="416231FD" w14:textId="77777777" w:rsidR="00427096" w:rsidRDefault="00427096" w:rsidP="00427096">
      <w:pPr>
        <w:pStyle w:val="a"/>
        <w:numPr>
          <w:ilvl w:val="0"/>
          <w:numId w:val="3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извлекать информацию о геометрических фигурах, представленную на чертежах в явном виде;</w:t>
      </w:r>
    </w:p>
    <w:p w14:paraId="6F2493F8" w14:textId="77777777" w:rsidR="00427096" w:rsidRDefault="00427096" w:rsidP="00427096">
      <w:pPr>
        <w:pStyle w:val="a"/>
        <w:numPr>
          <w:ilvl w:val="0"/>
          <w:numId w:val="3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применять для решения задач геометрические факты, если условия их применения заданы в явной форме;</w:t>
      </w:r>
    </w:p>
    <w:p w14:paraId="694D81DC" w14:textId="77777777" w:rsidR="00427096" w:rsidRDefault="00427096" w:rsidP="00427096">
      <w:pPr>
        <w:pStyle w:val="a"/>
        <w:numPr>
          <w:ilvl w:val="0"/>
          <w:numId w:val="31"/>
        </w:numPr>
        <w:tabs>
          <w:tab w:val="left" w:pos="1134"/>
        </w:tabs>
        <w:spacing w:line="360" w:lineRule="auto"/>
        <w:ind w:left="0" w:firstLine="709"/>
        <w:rPr>
          <w:rFonts w:ascii="Times New Roman" w:hAnsi="Times New Roman"/>
          <w:i/>
          <w:sz w:val="28"/>
          <w:szCs w:val="28"/>
        </w:rPr>
      </w:pPr>
      <w:r>
        <w:rPr>
          <w:rFonts w:ascii="Times New Roman" w:hAnsi="Times New Roman"/>
          <w:sz w:val="28"/>
          <w:szCs w:val="28"/>
        </w:rPr>
        <w:t xml:space="preserve">решать задачи на нахождение геометрических величин по образцам или алгоритмам. </w:t>
      </w:r>
    </w:p>
    <w:p w14:paraId="5D7BBCFF" w14:textId="77777777" w:rsidR="00427096" w:rsidRDefault="00427096" w:rsidP="00427096">
      <w:pPr>
        <w:pStyle w:val="a"/>
        <w:numPr>
          <w:ilvl w:val="0"/>
          <w:numId w:val="0"/>
        </w:numPr>
        <w:tabs>
          <w:tab w:val="left" w:pos="1134"/>
        </w:tabs>
        <w:spacing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6F0E67F0" w14:textId="77777777" w:rsidR="00427096" w:rsidRDefault="00427096" w:rsidP="00427096">
      <w:pPr>
        <w:numPr>
          <w:ilvl w:val="0"/>
          <w:numId w:val="2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p>
    <w:p w14:paraId="16B65235" w14:textId="77777777" w:rsidR="00427096" w:rsidRDefault="00427096" w:rsidP="00427096">
      <w:pPr>
        <w:spacing w:after="0" w:line="360" w:lineRule="auto"/>
        <w:ind w:firstLine="709"/>
        <w:rPr>
          <w:rFonts w:ascii="Times New Roman" w:hAnsi="Times New Roman"/>
          <w:b/>
          <w:bCs/>
          <w:sz w:val="28"/>
          <w:szCs w:val="28"/>
        </w:rPr>
      </w:pPr>
      <w:r>
        <w:rPr>
          <w:rFonts w:ascii="Times New Roman" w:hAnsi="Times New Roman"/>
          <w:b/>
          <w:bCs/>
          <w:sz w:val="28"/>
          <w:szCs w:val="28"/>
        </w:rPr>
        <w:t>Отношения</w:t>
      </w:r>
    </w:p>
    <w:p w14:paraId="6B7C8402" w14:textId="77777777" w:rsidR="00427096" w:rsidRDefault="00427096" w:rsidP="00427096">
      <w:pPr>
        <w:numPr>
          <w:ilvl w:val="0"/>
          <w:numId w:val="45"/>
        </w:numPr>
        <w:tabs>
          <w:tab w:val="left" w:pos="34"/>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оперировать на базовом уровне понятиями: равенство фигур, равные фигуры, равенство треугольников, параллельность прямых, </w:t>
      </w:r>
      <w:r>
        <w:rPr>
          <w:rFonts w:ascii="Times New Roman" w:hAnsi="Times New Roman"/>
          <w:sz w:val="28"/>
          <w:szCs w:val="28"/>
        </w:rPr>
        <w:lastRenderedPageBreak/>
        <w:t xml:space="preserve">перпендикулярность прямых, углы между прямыми, перпендикуляр; </w:t>
      </w:r>
      <w:r w:rsidRPr="002D4984">
        <w:rPr>
          <w:rFonts w:ascii="Times New Roman" w:hAnsi="Times New Roman"/>
          <w:sz w:val="28"/>
          <w:szCs w:val="28"/>
        </w:rPr>
        <w:t>ориентироваться в понятиях:</w:t>
      </w:r>
      <w:r>
        <w:rPr>
          <w:rFonts w:ascii="Times New Roman" w:hAnsi="Times New Roman"/>
          <w:sz w:val="28"/>
          <w:szCs w:val="28"/>
        </w:rPr>
        <w:t xml:space="preserve"> наклонная, проекция.</w:t>
      </w:r>
    </w:p>
    <w:p w14:paraId="22E128E1" w14:textId="77777777" w:rsidR="00427096" w:rsidRDefault="00427096" w:rsidP="00427096">
      <w:pPr>
        <w:pStyle w:val="a"/>
        <w:numPr>
          <w:ilvl w:val="0"/>
          <w:numId w:val="0"/>
        </w:numPr>
        <w:tabs>
          <w:tab w:val="left" w:pos="1134"/>
        </w:tabs>
        <w:spacing w:line="360" w:lineRule="auto"/>
        <w:ind w:firstLine="709"/>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14:paraId="32EA05CC" w14:textId="77777777" w:rsidR="00427096" w:rsidRDefault="00427096" w:rsidP="00427096">
      <w:pPr>
        <w:pStyle w:val="a7"/>
        <w:numPr>
          <w:ilvl w:val="0"/>
          <w:numId w:val="45"/>
        </w:numPr>
        <w:tabs>
          <w:tab w:val="left" w:pos="34"/>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отношения для решения простейших задач, возникающих в реальной жизни.</w:t>
      </w:r>
    </w:p>
    <w:p w14:paraId="56ED3694"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Измерения и вычисления</w:t>
      </w:r>
    </w:p>
    <w:p w14:paraId="6553B2F1"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измерение длин, расстояний, величин углов, с помощью инструментов для измерений длин и углов;</w:t>
      </w:r>
    </w:p>
    <w:p w14:paraId="5704A5F6"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применять формулы периметра, площади и объема, площади поверхности отдельных многогранников при вычислениях, когда все данные имеются в условии;</w:t>
      </w:r>
    </w:p>
    <w:p w14:paraId="685FA31C" w14:textId="77777777" w:rsidR="00427096" w:rsidRPr="00842764" w:rsidRDefault="00427096" w:rsidP="00427096">
      <w:pPr>
        <w:pStyle w:val="a"/>
        <w:numPr>
          <w:ilvl w:val="0"/>
          <w:numId w:val="45"/>
        </w:numPr>
        <w:tabs>
          <w:tab w:val="left" w:pos="1134"/>
        </w:tabs>
        <w:spacing w:line="360" w:lineRule="auto"/>
        <w:ind w:left="0" w:firstLine="709"/>
        <w:rPr>
          <w:rFonts w:ascii="Times New Roman" w:hAnsi="Times New Roman"/>
          <w:sz w:val="28"/>
          <w:szCs w:val="28"/>
        </w:rPr>
      </w:pPr>
      <w:r w:rsidRPr="00842764">
        <w:rPr>
          <w:rFonts w:ascii="Times New Roman" w:hAnsi="Times New Roman"/>
          <w:sz w:val="28"/>
          <w:szCs w:val="28"/>
        </w:rPr>
        <w:t xml:space="preserve">применять теорему Пифагора, </w:t>
      </w:r>
      <w:r w:rsidRPr="002D4984">
        <w:rPr>
          <w:rFonts w:ascii="Times New Roman" w:hAnsi="Times New Roman"/>
          <w:sz w:val="28"/>
          <w:szCs w:val="28"/>
        </w:rPr>
        <w:t>иметь представление о применении базовых тригонометрических соотношений для вычисления длин, расстояний, площадей в простейших случаях</w:t>
      </w:r>
      <w:r w:rsidRPr="00842764">
        <w:rPr>
          <w:rFonts w:ascii="Times New Roman" w:hAnsi="Times New Roman"/>
          <w:sz w:val="28"/>
          <w:szCs w:val="28"/>
        </w:rPr>
        <w:t>.</w:t>
      </w:r>
    </w:p>
    <w:p w14:paraId="380153B9"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25F59EED" w14:textId="77777777" w:rsidR="00427096" w:rsidRDefault="00427096" w:rsidP="00427096">
      <w:pPr>
        <w:pStyle w:val="a"/>
        <w:numPr>
          <w:ilvl w:val="0"/>
          <w:numId w:val="4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p>
    <w:p w14:paraId="5ADE9ED9"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Геометрические построения</w:t>
      </w:r>
    </w:p>
    <w:p w14:paraId="2980BFE1" w14:textId="77777777" w:rsidR="00427096" w:rsidRDefault="00427096" w:rsidP="00427096">
      <w:pPr>
        <w:numPr>
          <w:ilvl w:val="0"/>
          <w:numId w:val="47"/>
        </w:numPr>
        <w:tabs>
          <w:tab w:val="left" w:pos="0"/>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изображать типовые плоские фигуры и фигуры в пространстве от руки и с помощью инструментов.</w:t>
      </w:r>
    </w:p>
    <w:p w14:paraId="4B4DD46F" w14:textId="77777777" w:rsidR="00427096" w:rsidRDefault="00427096" w:rsidP="00427096">
      <w:pPr>
        <w:pStyle w:val="a"/>
        <w:numPr>
          <w:ilvl w:val="0"/>
          <w:numId w:val="0"/>
        </w:numPr>
        <w:tabs>
          <w:tab w:val="left" w:pos="1134"/>
        </w:tabs>
        <w:spacing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03DB7AEC" w14:textId="77777777" w:rsidR="00427096" w:rsidRDefault="00427096" w:rsidP="00427096">
      <w:pPr>
        <w:numPr>
          <w:ilvl w:val="0"/>
          <w:numId w:val="47"/>
        </w:numPr>
        <w:tabs>
          <w:tab w:val="left" w:pos="0"/>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выполнять простейшие построения на местности, необходимые в реальной жизни.</w:t>
      </w:r>
    </w:p>
    <w:p w14:paraId="160765FC"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Геометрические преобразования</w:t>
      </w:r>
    </w:p>
    <w:p w14:paraId="34E03B81" w14:textId="77777777" w:rsidR="00427096" w:rsidRDefault="00427096" w:rsidP="00427096">
      <w:pPr>
        <w:numPr>
          <w:ilvl w:val="0"/>
          <w:numId w:val="47"/>
        </w:numPr>
        <w:tabs>
          <w:tab w:val="left" w:pos="0"/>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строить фигуру, симметричную данной фигуре относительно оси и точки</w:t>
      </w:r>
      <w:r w:rsidRPr="002D4984">
        <w:rPr>
          <w:rFonts w:ascii="Times New Roman" w:hAnsi="Times New Roman"/>
          <w:sz w:val="28"/>
          <w:szCs w:val="28"/>
        </w:rPr>
        <w:t xml:space="preserve"> с опорой на образец</w:t>
      </w:r>
      <w:r>
        <w:rPr>
          <w:rFonts w:ascii="Times New Roman" w:hAnsi="Times New Roman"/>
          <w:sz w:val="28"/>
          <w:szCs w:val="28"/>
        </w:rPr>
        <w:t>.</w:t>
      </w:r>
    </w:p>
    <w:p w14:paraId="19579E3B"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515DF328" w14:textId="77777777" w:rsidR="00427096" w:rsidRDefault="00427096" w:rsidP="00427096">
      <w:pPr>
        <w:numPr>
          <w:ilvl w:val="0"/>
          <w:numId w:val="47"/>
        </w:numPr>
        <w:tabs>
          <w:tab w:val="left" w:pos="0"/>
          <w:tab w:val="left" w:pos="1134"/>
        </w:tabs>
        <w:spacing w:after="0" w:line="360" w:lineRule="auto"/>
        <w:ind w:left="0" w:firstLine="709"/>
        <w:jc w:val="both"/>
        <w:rPr>
          <w:rFonts w:ascii="Times New Roman" w:hAnsi="Times New Roman"/>
          <w:sz w:val="28"/>
          <w:szCs w:val="28"/>
        </w:rPr>
      </w:pPr>
      <w:r w:rsidRPr="002D4984">
        <w:rPr>
          <w:rFonts w:ascii="Times New Roman" w:hAnsi="Times New Roman"/>
          <w:sz w:val="28"/>
          <w:szCs w:val="28"/>
        </w:rPr>
        <w:t>иметь представление о</w:t>
      </w:r>
      <w:r>
        <w:rPr>
          <w:rFonts w:ascii="Times New Roman" w:hAnsi="Times New Roman"/>
          <w:sz w:val="28"/>
          <w:szCs w:val="28"/>
        </w:rPr>
        <w:t xml:space="preserve"> движении объектов в окружающем мире;</w:t>
      </w:r>
    </w:p>
    <w:p w14:paraId="1C462870" w14:textId="77777777" w:rsidR="00427096" w:rsidRPr="00842764" w:rsidRDefault="00427096" w:rsidP="00427096">
      <w:pPr>
        <w:numPr>
          <w:ilvl w:val="0"/>
          <w:numId w:val="47"/>
        </w:numPr>
        <w:tabs>
          <w:tab w:val="left" w:pos="0"/>
          <w:tab w:val="left" w:pos="1134"/>
        </w:tabs>
        <w:spacing w:after="0" w:line="360" w:lineRule="auto"/>
        <w:ind w:left="0" w:firstLine="709"/>
        <w:jc w:val="both"/>
        <w:rPr>
          <w:rFonts w:ascii="Times New Roman" w:hAnsi="Times New Roman"/>
          <w:sz w:val="28"/>
          <w:szCs w:val="28"/>
        </w:rPr>
      </w:pPr>
      <w:r w:rsidRPr="002D4984">
        <w:rPr>
          <w:rFonts w:ascii="Times New Roman" w:hAnsi="Times New Roman"/>
          <w:sz w:val="28"/>
          <w:szCs w:val="28"/>
        </w:rPr>
        <w:lastRenderedPageBreak/>
        <w:t>иметь представление о симметричных фигурах в окружающем мире.</w:t>
      </w:r>
    </w:p>
    <w:p w14:paraId="4A8A2189"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Векторы и координаты на плоскости</w:t>
      </w:r>
    </w:p>
    <w:p w14:paraId="30355E3C" w14:textId="77777777" w:rsidR="00427096" w:rsidRPr="002D4984" w:rsidRDefault="00427096" w:rsidP="00427096">
      <w:pPr>
        <w:pStyle w:val="a"/>
        <w:numPr>
          <w:ilvl w:val="0"/>
          <w:numId w:val="25"/>
        </w:numPr>
        <w:tabs>
          <w:tab w:val="left" w:pos="1134"/>
        </w:tabs>
        <w:spacing w:line="360" w:lineRule="auto"/>
        <w:ind w:left="0" w:firstLine="709"/>
        <w:rPr>
          <w:rFonts w:ascii="Times New Roman" w:eastAsiaTheme="minorHAnsi" w:hAnsi="Times New Roman" w:cstheme="minorBidi"/>
          <w:sz w:val="28"/>
          <w:szCs w:val="28"/>
          <w:lang w:eastAsia="en-US"/>
        </w:rPr>
      </w:pPr>
      <w:r>
        <w:rPr>
          <w:rFonts w:ascii="Times New Roman" w:eastAsiaTheme="minorHAnsi" w:hAnsi="Times New Roman" w:cstheme="minorBidi"/>
          <w:sz w:val="28"/>
          <w:szCs w:val="28"/>
          <w:lang w:eastAsia="en-US"/>
        </w:rPr>
        <w:t>и</w:t>
      </w:r>
      <w:r w:rsidRPr="002D4984">
        <w:rPr>
          <w:rFonts w:ascii="Times New Roman" w:eastAsiaTheme="minorHAnsi" w:hAnsi="Times New Roman" w:cstheme="minorBidi"/>
          <w:sz w:val="28"/>
          <w:szCs w:val="28"/>
          <w:lang w:eastAsia="en-US"/>
        </w:rPr>
        <w:t>меть представление о понятиях: вектор, сумма векторов, произведение вектора на число, координаты на плоскости;</w:t>
      </w:r>
    </w:p>
    <w:p w14:paraId="0A6CF8FE" w14:textId="77777777" w:rsidR="00427096" w:rsidRDefault="00427096" w:rsidP="00427096">
      <w:pPr>
        <w:pStyle w:val="a"/>
        <w:numPr>
          <w:ilvl w:val="0"/>
          <w:numId w:val="2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определять приближенно координаты точки по ее изображению на координатной плоскости.</w:t>
      </w:r>
    </w:p>
    <w:p w14:paraId="1198EFE8" w14:textId="77777777" w:rsidR="00427096" w:rsidRDefault="00427096" w:rsidP="00427096">
      <w:pPr>
        <w:pStyle w:val="a"/>
        <w:numPr>
          <w:ilvl w:val="0"/>
          <w:numId w:val="0"/>
        </w:numPr>
        <w:tabs>
          <w:tab w:val="left" w:pos="1134"/>
        </w:tabs>
        <w:spacing w:line="360" w:lineRule="auto"/>
        <w:ind w:firstLine="709"/>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14:paraId="333863A2" w14:textId="77777777" w:rsidR="00427096" w:rsidRDefault="00427096" w:rsidP="00427096">
      <w:pPr>
        <w:pStyle w:val="a"/>
        <w:numPr>
          <w:ilvl w:val="0"/>
          <w:numId w:val="25"/>
        </w:numPr>
        <w:tabs>
          <w:tab w:val="left" w:pos="1134"/>
        </w:tabs>
        <w:spacing w:line="360" w:lineRule="auto"/>
        <w:ind w:left="0" w:firstLine="709"/>
        <w:rPr>
          <w:rFonts w:ascii="Times New Roman" w:hAnsi="Times New Roman"/>
          <w:sz w:val="28"/>
          <w:szCs w:val="28"/>
        </w:rPr>
      </w:pPr>
      <w:r w:rsidRPr="002D4984">
        <w:rPr>
          <w:rFonts w:ascii="Times New Roman" w:hAnsi="Times New Roman"/>
          <w:sz w:val="28"/>
          <w:szCs w:val="28"/>
        </w:rPr>
        <w:t>ориентироваться в использовании</w:t>
      </w:r>
      <w:r>
        <w:rPr>
          <w:rFonts w:ascii="Times New Roman" w:hAnsi="Times New Roman"/>
          <w:sz w:val="28"/>
          <w:szCs w:val="28"/>
        </w:rPr>
        <w:t xml:space="preserve"> вектора для решения простейших задач на определение скорости относительного движения.</w:t>
      </w:r>
    </w:p>
    <w:p w14:paraId="15531B37" w14:textId="77777777" w:rsidR="00427096" w:rsidRDefault="00427096" w:rsidP="00427096">
      <w:pPr>
        <w:spacing w:after="0" w:line="360" w:lineRule="auto"/>
        <w:ind w:firstLine="709"/>
        <w:rPr>
          <w:rFonts w:ascii="Times New Roman" w:hAnsi="Times New Roman"/>
          <w:b/>
          <w:bCs/>
          <w:sz w:val="28"/>
          <w:szCs w:val="28"/>
        </w:rPr>
      </w:pPr>
      <w:r>
        <w:rPr>
          <w:rFonts w:ascii="Times New Roman" w:hAnsi="Times New Roman"/>
          <w:b/>
          <w:bCs/>
          <w:sz w:val="28"/>
          <w:szCs w:val="28"/>
        </w:rPr>
        <w:t>История математики</w:t>
      </w:r>
    </w:p>
    <w:p w14:paraId="3047CCE5" w14:textId="77777777" w:rsidR="00427096" w:rsidRPr="00842764" w:rsidRDefault="00427096" w:rsidP="00427096">
      <w:pPr>
        <w:pStyle w:val="a"/>
        <w:numPr>
          <w:ilvl w:val="0"/>
          <w:numId w:val="2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w:t>
      </w:r>
      <w:r w:rsidRPr="002D4984">
        <w:rPr>
          <w:rFonts w:ascii="Times New Roman" w:hAnsi="Times New Roman"/>
          <w:sz w:val="28"/>
          <w:szCs w:val="28"/>
        </w:rPr>
        <w:t>меть представление о некоторых фактах из истории математики</w:t>
      </w:r>
      <w:r>
        <w:rPr>
          <w:rFonts w:ascii="Times New Roman" w:hAnsi="Times New Roman"/>
          <w:sz w:val="28"/>
          <w:szCs w:val="28"/>
        </w:rPr>
        <w:t>;</w:t>
      </w:r>
    </w:p>
    <w:p w14:paraId="4D8C44B5" w14:textId="77777777" w:rsidR="00427096" w:rsidRDefault="00427096" w:rsidP="00427096">
      <w:pPr>
        <w:numPr>
          <w:ilvl w:val="0"/>
          <w:numId w:val="49"/>
        </w:numPr>
        <w:tabs>
          <w:tab w:val="left" w:pos="34"/>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понимать роль математики в развитии России.</w:t>
      </w:r>
    </w:p>
    <w:p w14:paraId="1934B397" w14:textId="77777777" w:rsidR="00427096" w:rsidRDefault="00427096" w:rsidP="00427096">
      <w:pPr>
        <w:spacing w:after="0" w:line="360" w:lineRule="auto"/>
        <w:ind w:firstLine="709"/>
        <w:rPr>
          <w:rFonts w:ascii="Times New Roman" w:hAnsi="Times New Roman"/>
          <w:b/>
          <w:bCs/>
          <w:sz w:val="28"/>
          <w:szCs w:val="28"/>
        </w:rPr>
      </w:pPr>
      <w:r>
        <w:rPr>
          <w:rFonts w:ascii="Times New Roman" w:hAnsi="Times New Roman"/>
          <w:b/>
          <w:bCs/>
          <w:sz w:val="28"/>
          <w:szCs w:val="28"/>
        </w:rPr>
        <w:t xml:space="preserve">Методы математики </w:t>
      </w:r>
    </w:p>
    <w:p w14:paraId="15DA678C" w14:textId="77777777" w:rsidR="00427096" w:rsidRPr="002D4984" w:rsidRDefault="00427096" w:rsidP="00427096">
      <w:pPr>
        <w:numPr>
          <w:ilvl w:val="0"/>
          <w:numId w:val="49"/>
        </w:numPr>
        <w:tabs>
          <w:tab w:val="left" w:pos="34"/>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о</w:t>
      </w:r>
      <w:r w:rsidRPr="002D4984">
        <w:rPr>
          <w:rFonts w:ascii="Times New Roman" w:hAnsi="Times New Roman"/>
          <w:sz w:val="28"/>
          <w:szCs w:val="28"/>
        </w:rPr>
        <w:t>риентироваться в изученных методах решения разных типов математических задач</w:t>
      </w:r>
      <w:r>
        <w:rPr>
          <w:rFonts w:ascii="Times New Roman" w:hAnsi="Times New Roman"/>
          <w:sz w:val="28"/>
          <w:szCs w:val="28"/>
        </w:rPr>
        <w:t>;</w:t>
      </w:r>
    </w:p>
    <w:p w14:paraId="76C32878" w14:textId="77777777" w:rsidR="00427096" w:rsidRDefault="00427096" w:rsidP="00427096">
      <w:pPr>
        <w:numPr>
          <w:ilvl w:val="0"/>
          <w:numId w:val="49"/>
        </w:numPr>
        <w:tabs>
          <w:tab w:val="left" w:pos="34"/>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и</w:t>
      </w:r>
      <w:r w:rsidRPr="002D4984">
        <w:rPr>
          <w:rFonts w:ascii="Times New Roman" w:hAnsi="Times New Roman"/>
          <w:sz w:val="28"/>
          <w:szCs w:val="28"/>
        </w:rPr>
        <w:t>меть представление о</w:t>
      </w:r>
      <w:r>
        <w:rPr>
          <w:rFonts w:ascii="Times New Roman" w:hAnsi="Times New Roman"/>
          <w:sz w:val="28"/>
          <w:szCs w:val="28"/>
        </w:rPr>
        <w:t xml:space="preserve"> математических закономерностях в окружающей действительности и произведениях искусства.</w:t>
      </w:r>
    </w:p>
    <w:p w14:paraId="37F46FCB" w14:textId="77777777" w:rsidR="00427096" w:rsidRDefault="00427096" w:rsidP="00427096">
      <w:pPr>
        <w:shd w:val="clear" w:color="auto" w:fill="FFFFFF" w:themeFill="background1"/>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 в 7-9 классах для обеспечения возможности успешного продолжения образования на базовом уровне</w:t>
      </w:r>
    </w:p>
    <w:p w14:paraId="37717D50" w14:textId="77777777" w:rsidR="00427096" w:rsidRDefault="00427096" w:rsidP="00427096">
      <w:pPr>
        <w:spacing w:after="0" w:line="360" w:lineRule="auto"/>
        <w:ind w:firstLine="709"/>
        <w:rPr>
          <w:rFonts w:ascii="Times New Roman" w:hAnsi="Times New Roman"/>
          <w:sz w:val="28"/>
          <w:szCs w:val="28"/>
        </w:rPr>
      </w:pPr>
      <w:r>
        <w:rPr>
          <w:rFonts w:ascii="Times New Roman" w:hAnsi="Times New Roman"/>
          <w:b/>
          <w:sz w:val="28"/>
          <w:szCs w:val="28"/>
        </w:rPr>
        <w:t>Элементы теории множеств и математической логики</w:t>
      </w:r>
    </w:p>
    <w:p w14:paraId="17E1333E" w14:textId="77777777" w:rsidR="00427096" w:rsidRDefault="00427096" w:rsidP="00427096">
      <w:pPr>
        <w:pStyle w:val="a7"/>
        <w:numPr>
          <w:ilvl w:val="0"/>
          <w:numId w:val="3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Оперировать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14:paraId="35778872" w14:textId="77777777" w:rsidR="00427096" w:rsidRDefault="00427096" w:rsidP="00427096">
      <w:pPr>
        <w:pStyle w:val="a7"/>
        <w:numPr>
          <w:ilvl w:val="0"/>
          <w:numId w:val="3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изображать множества и отношение множеств с помощью кругов Эйлера, </w:t>
      </w:r>
      <w:r w:rsidRPr="00C85156">
        <w:rPr>
          <w:rFonts w:ascii="Times New Roman" w:hAnsi="Times New Roman"/>
          <w:i/>
          <w:sz w:val="28"/>
          <w:szCs w:val="28"/>
        </w:rPr>
        <w:t>используя алгоритм учебных действий</w:t>
      </w:r>
      <w:r>
        <w:rPr>
          <w:rFonts w:ascii="Times New Roman" w:hAnsi="Times New Roman"/>
          <w:i/>
          <w:sz w:val="28"/>
          <w:szCs w:val="28"/>
        </w:rPr>
        <w:t>;</w:t>
      </w:r>
    </w:p>
    <w:p w14:paraId="45BA5CB9" w14:textId="77777777" w:rsidR="00427096" w:rsidRDefault="00427096" w:rsidP="00427096">
      <w:pPr>
        <w:pStyle w:val="a7"/>
        <w:numPr>
          <w:ilvl w:val="0"/>
          <w:numId w:val="3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определять принадлежность элемента множеству, объединению и пересечению множеств; </w:t>
      </w:r>
    </w:p>
    <w:p w14:paraId="198400D9" w14:textId="77777777" w:rsidR="00427096" w:rsidRDefault="00427096" w:rsidP="00427096">
      <w:pPr>
        <w:pStyle w:val="a7"/>
        <w:numPr>
          <w:ilvl w:val="0"/>
          <w:numId w:val="3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задавать множество с помощью перечисления элементов, словесного описания;</w:t>
      </w:r>
    </w:p>
    <w:p w14:paraId="78213DED" w14:textId="77777777" w:rsidR="00427096" w:rsidRDefault="00427096" w:rsidP="00427096">
      <w:pPr>
        <w:pStyle w:val="a7"/>
        <w:numPr>
          <w:ilvl w:val="0"/>
          <w:numId w:val="3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14:paraId="2E5196AC" w14:textId="77777777" w:rsidR="00427096" w:rsidRDefault="00427096" w:rsidP="00427096">
      <w:pPr>
        <w:pStyle w:val="a7"/>
        <w:numPr>
          <w:ilvl w:val="0"/>
          <w:numId w:val="3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строить высказывания, отрицания высказываний.</w:t>
      </w:r>
    </w:p>
    <w:p w14:paraId="0B0E1BC8"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374C6C39"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sidRPr="00C85156">
        <w:rPr>
          <w:rFonts w:ascii="Times New Roman" w:eastAsiaTheme="minorHAnsi" w:hAnsi="Times New Roman" w:cstheme="minorBidi"/>
          <w:i/>
          <w:sz w:val="28"/>
          <w:szCs w:val="28"/>
          <w:lang w:eastAsia="en-US"/>
        </w:rPr>
        <w:t>участвовать в построении цепочки умозаключений на основе</w:t>
      </w:r>
      <w:r>
        <w:rPr>
          <w:rFonts w:ascii="Times New Roman" w:hAnsi="Times New Roman"/>
          <w:i/>
          <w:sz w:val="28"/>
          <w:szCs w:val="28"/>
        </w:rPr>
        <w:t xml:space="preserve"> использования правил логики;</w:t>
      </w:r>
    </w:p>
    <w:p w14:paraId="09E092C3"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использовать множества, операции с множествами, их графическое представление для описания реальных процессов и явлений.</w:t>
      </w:r>
    </w:p>
    <w:p w14:paraId="076B0455"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Числа</w:t>
      </w:r>
    </w:p>
    <w:p w14:paraId="2F91DAEA"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14:paraId="09881907"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понимать и объяснять смысл позиционной записи натурального числа;</w:t>
      </w:r>
    </w:p>
    <w:p w14:paraId="4534E919"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вычисления, в том числе с использованием приемов рациональных вычислений;</w:t>
      </w:r>
    </w:p>
    <w:p w14:paraId="19DF4FD5"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округление рациональных чисел с заданной точностью;</w:t>
      </w:r>
    </w:p>
    <w:p w14:paraId="27065980"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сравнивать рациональные и иррациональные числа;</w:t>
      </w:r>
    </w:p>
    <w:p w14:paraId="39A4430A"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представлять рациональное число в виде десятичной дроби</w:t>
      </w:r>
    </w:p>
    <w:p w14:paraId="6DACB1AB"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упорядочивать числа, записанные в виде обыкновенной и десятичной дроби;</w:t>
      </w:r>
    </w:p>
    <w:p w14:paraId="1528E190"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находить НОД и НОК чисел и использовать их при решении задач.</w:t>
      </w:r>
    </w:p>
    <w:p w14:paraId="5C620F47"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38F0F8F3"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lastRenderedPageBreak/>
        <w:t>применять правила приближенных вычислений при решении практических задач и решении задач других учебных предметов;</w:t>
      </w:r>
    </w:p>
    <w:p w14:paraId="0F8B5A2C"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сравнение результатов вычислений при решении практических задач, в том числе приближенных вычислений;</w:t>
      </w:r>
    </w:p>
    <w:p w14:paraId="700EFFEE"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и оценивать числовые выражения при решении практических задач и задач из других учебных предметов;</w:t>
      </w:r>
    </w:p>
    <w:p w14:paraId="0A7D4546"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записывать и округлять числовые значения реальных величин с использованием разных систем измерения.</w:t>
      </w:r>
    </w:p>
    <w:p w14:paraId="02D752FE"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Тождественные преобразования</w:t>
      </w:r>
    </w:p>
    <w:p w14:paraId="19979578"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оперировать понятиями степени с натуральным показателем, степени с целым отрицательным показателем;</w:t>
      </w:r>
    </w:p>
    <w:p w14:paraId="674DE31A"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14:paraId="320E4A5E"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14:paraId="6947BD88"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выделять квадрат суммы и разности одночленов;</w:t>
      </w:r>
    </w:p>
    <w:p w14:paraId="003EEBE4"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раскладывать на множители квадратный   трехчлен;</w:t>
      </w:r>
    </w:p>
    <w:p w14:paraId="08EC495F"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14:paraId="6BC7762F"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14:paraId="5E0DEBE3"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выражений, содержащих квадратные корни;</w:t>
      </w:r>
    </w:p>
    <w:p w14:paraId="571F5A13"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lastRenderedPageBreak/>
        <w:t>выделять квадрат суммы или разности двучлена в выражениях, содержащих квадратные корни;</w:t>
      </w:r>
    </w:p>
    <w:p w14:paraId="68CF7958"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выражений, содержащих модуль.</w:t>
      </w:r>
    </w:p>
    <w:p w14:paraId="7A6F1B21"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1370ABFD" w14:textId="77777777" w:rsidR="00427096" w:rsidRDefault="00427096" w:rsidP="00427096">
      <w:pPr>
        <w:pStyle w:val="a"/>
        <w:numPr>
          <w:ilvl w:val="0"/>
          <w:numId w:val="34"/>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и действия с числами, записанными в стандартном виде;</w:t>
      </w:r>
    </w:p>
    <w:p w14:paraId="6482CB12" w14:textId="77777777" w:rsidR="00427096" w:rsidRDefault="00427096" w:rsidP="00427096">
      <w:pPr>
        <w:pStyle w:val="a"/>
        <w:numPr>
          <w:ilvl w:val="0"/>
          <w:numId w:val="34"/>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алгебраических выражений при решении задач других учебных предметов.</w:t>
      </w:r>
    </w:p>
    <w:p w14:paraId="08B55A4B"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Уравнения и неравенства</w:t>
      </w:r>
    </w:p>
    <w:p w14:paraId="3055A02D"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14:paraId="5FEEA946"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линейные уравнения и уравнения, сводимые к линейным с помощью тождественных преобразований;</w:t>
      </w:r>
    </w:p>
    <w:p w14:paraId="61E0D4D8"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квадратные уравнения и уравнения, сводимые к квадратным с помощью тождественных преобразований;</w:t>
      </w:r>
    </w:p>
    <w:p w14:paraId="09524A53"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дробно-линейные уравнения;</w:t>
      </w:r>
    </w:p>
    <w:p w14:paraId="34F9FC30"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решать простейшие иррациональные уравнения вида </w:t>
      </w:r>
      <w:r>
        <w:rPr>
          <w:rFonts w:ascii="Times New Roman" w:hAnsi="Times New Roman"/>
          <w:i/>
          <w:noProof/>
          <w:position w:val="-16"/>
          <w:sz w:val="28"/>
          <w:szCs w:val="28"/>
        </w:rPr>
        <w:drawing>
          <wp:inline distT="0" distB="0" distL="0" distR="0" wp14:anchorId="58078C71" wp14:editId="34A3A63D">
            <wp:extent cx="742950" cy="285750"/>
            <wp:effectExtent l="0" t="0" r="0" b="0"/>
            <wp:docPr id="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0000_t75"/>
                    <pic:cNvPicPr/>
                  </pic:nvPicPr>
                  <pic:blipFill>
                    <a:blip r:embed="rId8" cstate="print"/>
                    <a:srcRect/>
                    <a:stretch/>
                  </pic:blipFill>
                  <pic:spPr>
                    <a:xfrm>
                      <a:off x="0" y="0"/>
                      <a:ext cx="742950" cy="285750"/>
                    </a:xfrm>
                    <a:prstGeom prst="rect">
                      <a:avLst/>
                    </a:prstGeom>
                    <a:ln>
                      <a:noFill/>
                    </a:ln>
                  </pic:spPr>
                </pic:pic>
              </a:graphicData>
            </a:graphic>
          </wp:inline>
        </w:drawing>
      </w:r>
      <w:r>
        <w:rPr>
          <w:rFonts w:ascii="Times New Roman" w:hAnsi="Times New Roman"/>
          <w:i/>
          <w:sz w:val="28"/>
          <w:szCs w:val="28"/>
        </w:rPr>
        <w:t xml:space="preserve">, </w:t>
      </w:r>
      <w:r>
        <w:rPr>
          <w:rFonts w:ascii="Times New Roman" w:hAnsi="Times New Roman"/>
          <w:i/>
          <w:noProof/>
          <w:position w:val="-16"/>
          <w:sz w:val="28"/>
          <w:szCs w:val="28"/>
        </w:rPr>
        <w:drawing>
          <wp:inline distT="0" distB="0" distL="0" distR="0" wp14:anchorId="052D4E2D" wp14:editId="361CC9EC">
            <wp:extent cx="1095375" cy="285750"/>
            <wp:effectExtent l="0" t="0" r="0" b="0"/>
            <wp:docPr id="2"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t75"/>
                    <pic:cNvPicPr/>
                  </pic:nvPicPr>
                  <pic:blipFill>
                    <a:blip r:embed="rId9" cstate="print"/>
                    <a:srcRect/>
                    <a:stretch/>
                  </pic:blipFill>
                  <pic:spPr>
                    <a:xfrm>
                      <a:off x="0" y="0"/>
                      <a:ext cx="1095375" cy="285750"/>
                    </a:xfrm>
                    <a:prstGeom prst="rect">
                      <a:avLst/>
                    </a:prstGeom>
                    <a:ln>
                      <a:noFill/>
                    </a:ln>
                  </pic:spPr>
                </pic:pic>
              </a:graphicData>
            </a:graphic>
          </wp:inline>
        </w:drawing>
      </w:r>
      <w:r>
        <w:rPr>
          <w:rFonts w:ascii="Times New Roman" w:hAnsi="Times New Roman"/>
          <w:i/>
          <w:sz w:val="28"/>
          <w:szCs w:val="28"/>
        </w:rPr>
        <w:t>;</w:t>
      </w:r>
    </w:p>
    <w:p w14:paraId="754C9374"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решать уравнения вида </w:t>
      </w:r>
      <w:r>
        <w:rPr>
          <w:rFonts w:ascii="Times New Roman" w:hAnsi="Times New Roman"/>
          <w:i/>
          <w:noProof/>
          <w:position w:val="-6"/>
          <w:sz w:val="28"/>
          <w:szCs w:val="28"/>
        </w:rPr>
        <w:drawing>
          <wp:inline distT="0" distB="0" distL="0" distR="0" wp14:anchorId="097B37B5" wp14:editId="5714CD7B">
            <wp:extent cx="457200" cy="276225"/>
            <wp:effectExtent l="0" t="0" r="0" b="0"/>
            <wp:docPr id="3"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_x0000_t75"/>
                    <pic:cNvPicPr/>
                  </pic:nvPicPr>
                  <pic:blipFill>
                    <a:blip r:embed="rId10" cstate="print"/>
                    <a:srcRect/>
                    <a:stretch/>
                  </pic:blipFill>
                  <pic:spPr>
                    <a:xfrm>
                      <a:off x="0" y="0"/>
                      <a:ext cx="457200" cy="276225"/>
                    </a:xfrm>
                    <a:prstGeom prst="rect">
                      <a:avLst/>
                    </a:prstGeom>
                    <a:ln>
                      <a:noFill/>
                    </a:ln>
                  </pic:spPr>
                </pic:pic>
              </a:graphicData>
            </a:graphic>
          </wp:inline>
        </w:drawing>
      </w:r>
      <w:r>
        <w:rPr>
          <w:rFonts w:ascii="Times New Roman" w:hAnsi="Times New Roman"/>
          <w:i/>
          <w:sz w:val="28"/>
          <w:szCs w:val="28"/>
        </w:rPr>
        <w:t>;</w:t>
      </w:r>
    </w:p>
    <w:p w14:paraId="15C1B710"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уравнения способом разложения на множители и замены переменной;</w:t>
      </w:r>
    </w:p>
    <w:p w14:paraId="4398A645"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использовать метод интервалов для решения целых и дробно-рациональных неравенств.</w:t>
      </w:r>
    </w:p>
    <w:p w14:paraId="522F8D84"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0554E2BD"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14:paraId="248B21B6"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lastRenderedPageBreak/>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14:paraId="08990DAD"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14:paraId="72AE4F0E"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p>
    <w:p w14:paraId="241BC88B"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Функции</w:t>
      </w:r>
    </w:p>
    <w:p w14:paraId="58E94B18"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четность/нечетность функции; </w:t>
      </w:r>
    </w:p>
    <w:p w14:paraId="08F2C651"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строить графики линейной, квадратичной функций, обратной пропорциональности, функции вида: </w:t>
      </w:r>
      <w:r>
        <w:rPr>
          <w:rFonts w:ascii="Times New Roman" w:hAnsi="Times New Roman"/>
          <w:i/>
          <w:noProof/>
          <w:position w:val="-24"/>
          <w:sz w:val="28"/>
          <w:szCs w:val="28"/>
        </w:rPr>
        <w:drawing>
          <wp:inline distT="0" distB="0" distL="0" distR="0" wp14:anchorId="541BC066" wp14:editId="47B0E54B">
            <wp:extent cx="819150" cy="361950"/>
            <wp:effectExtent l="0" t="0" r="0" b="0"/>
            <wp:docPr id="4"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t75"/>
                    <pic:cNvPicPr/>
                  </pic:nvPicPr>
                  <pic:blipFill>
                    <a:blip r:embed="rId11" cstate="print"/>
                    <a:srcRect/>
                    <a:stretch/>
                  </pic:blipFill>
                  <pic:spPr>
                    <a:xfrm>
                      <a:off x="0" y="0"/>
                      <a:ext cx="819150" cy="361950"/>
                    </a:xfrm>
                    <a:prstGeom prst="rect">
                      <a:avLst/>
                    </a:prstGeom>
                    <a:ln>
                      <a:noFill/>
                    </a:ln>
                  </pic:spPr>
                </pic:pic>
              </a:graphicData>
            </a:graphic>
          </wp:inline>
        </w:drawing>
      </w:r>
      <w:r>
        <w:rPr>
          <w:rFonts w:ascii="Times New Roman" w:hAnsi="Times New Roman"/>
          <w:i/>
          <w:sz w:val="28"/>
          <w:szCs w:val="28"/>
        </w:rPr>
        <w:t xml:space="preserve">, </w:t>
      </w:r>
      <w:r>
        <w:rPr>
          <w:rFonts w:ascii="Times New Roman" w:hAnsi="Times New Roman"/>
          <w:i/>
          <w:noProof/>
          <w:position w:val="-10"/>
          <w:sz w:val="28"/>
          <w:szCs w:val="28"/>
        </w:rPr>
        <w:drawing>
          <wp:inline distT="0" distB="0" distL="0" distR="0" wp14:anchorId="685938B9" wp14:editId="41E2002D">
            <wp:extent cx="552450" cy="180975"/>
            <wp:effectExtent l="0" t="0" r="0" b="0"/>
            <wp:docPr id="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t75"/>
                    <pic:cNvPicPr/>
                  </pic:nvPicPr>
                  <pic:blipFill>
                    <a:blip r:embed="rId12" cstate="print"/>
                    <a:srcRect/>
                    <a:stretch/>
                  </pic:blipFill>
                  <pic:spPr>
                    <a:xfrm>
                      <a:off x="0" y="0"/>
                      <a:ext cx="552450" cy="180975"/>
                    </a:xfrm>
                    <a:prstGeom prst="rect">
                      <a:avLst/>
                    </a:prstGeom>
                    <a:ln>
                      <a:noFill/>
                    </a:ln>
                  </pic:spPr>
                </pic:pic>
              </a:graphicData>
            </a:graphic>
          </wp:inline>
        </w:drawing>
      </w:r>
      <w:r>
        <w:rPr>
          <w:rFonts w:ascii="Times New Roman" w:hAnsi="Times New Roman"/>
          <w:i/>
          <w:sz w:val="28"/>
          <w:szCs w:val="28"/>
        </w:rPr>
        <w:fldChar w:fldCharType="begin"/>
      </w:r>
      <w:r>
        <w:rPr>
          <w:rFonts w:ascii="Times New Roman" w:hAnsi="Times New Roman"/>
          <w:i/>
          <w:sz w:val="28"/>
          <w:szCs w:val="28"/>
        </w:rPr>
        <w:instrText xml:space="preserve"> QUOTE  </w:instrText>
      </w:r>
      <w:r>
        <w:rPr>
          <w:rFonts w:ascii="Times New Roman" w:hAnsi="Times New Roman"/>
          <w:i/>
          <w:sz w:val="28"/>
          <w:szCs w:val="28"/>
        </w:rPr>
        <w:fldChar w:fldCharType="end"/>
      </w:r>
      <w:r>
        <w:rPr>
          <w:rFonts w:ascii="Times New Roman" w:hAnsi="Times New Roman"/>
          <w:b/>
          <w:bCs/>
          <w:i/>
          <w:sz w:val="28"/>
          <w:szCs w:val="28"/>
        </w:rPr>
        <w:t>,</w:t>
      </w:r>
      <w:r>
        <w:rPr>
          <w:rFonts w:ascii="Times New Roman" w:eastAsia="Times New Roman" w:hAnsi="Times New Roman"/>
          <w:bCs/>
          <w:i/>
          <w:noProof/>
          <w:position w:val="-10"/>
          <w:sz w:val="28"/>
          <w:szCs w:val="28"/>
        </w:rPr>
        <w:drawing>
          <wp:inline distT="0" distB="0" distL="0" distR="0" wp14:anchorId="162D9890" wp14:editId="6E429A76">
            <wp:extent cx="457200" cy="180975"/>
            <wp:effectExtent l="0" t="0" r="0" b="0"/>
            <wp:docPr id="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t75"/>
                    <pic:cNvPicPr/>
                  </pic:nvPicPr>
                  <pic:blipFill>
                    <a:blip r:embed="rId13" cstate="print"/>
                    <a:srcRect/>
                    <a:stretch/>
                  </pic:blipFill>
                  <pic:spPr>
                    <a:xfrm>
                      <a:off x="0" y="0"/>
                      <a:ext cx="457200" cy="180975"/>
                    </a:xfrm>
                    <a:prstGeom prst="rect">
                      <a:avLst/>
                    </a:prstGeom>
                    <a:ln>
                      <a:noFill/>
                    </a:ln>
                  </pic:spPr>
                </pic:pic>
              </a:graphicData>
            </a:graphic>
          </wp:inline>
        </w:drawing>
      </w:r>
      <w:r w:rsidR="00E67791">
        <w:fldChar w:fldCharType="begin"/>
      </w:r>
      <w:r w:rsidR="00E67791">
        <w:fldChar w:fldCharType="separate"/>
      </w:r>
      <w:r>
        <w:rPr>
          <w:rFonts w:ascii="Times New Roman" w:eastAsia="Times New Roman" w:hAnsi="Times New Roman"/>
          <w:bCs/>
          <w:i/>
          <w:noProof/>
          <w:position w:val="-10"/>
          <w:sz w:val="28"/>
          <w:szCs w:val="28"/>
        </w:rPr>
        <w:drawing>
          <wp:inline distT="0" distB="0" distL="0" distR="0" wp14:anchorId="0C2C8C05" wp14:editId="240445B4">
            <wp:extent cx="478155" cy="245110"/>
            <wp:effectExtent l="0" t="0" r="0" b="2540"/>
            <wp:docPr id="7" name="Рисунок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Рисунок 12"/>
                    <pic:cNvPicPr/>
                  </pic:nvPicPr>
                  <pic:blipFill>
                    <a:blip r:embed="rId13" cstate="print"/>
                    <a:srcRect/>
                    <a:stretch/>
                  </pic:blipFill>
                  <pic:spPr>
                    <a:xfrm>
                      <a:off x="0" y="0"/>
                      <a:ext cx="478155" cy="245110"/>
                    </a:xfrm>
                    <a:prstGeom prst="rect">
                      <a:avLst/>
                    </a:prstGeom>
                    <a:ln>
                      <a:noFill/>
                    </a:ln>
                  </pic:spPr>
                </pic:pic>
              </a:graphicData>
            </a:graphic>
          </wp:inline>
        </w:drawing>
      </w:r>
      <w:r w:rsidR="00E67791">
        <w:rPr>
          <w:rFonts w:ascii="Times New Roman" w:eastAsia="Times New Roman" w:hAnsi="Times New Roman"/>
          <w:bCs/>
          <w:i/>
          <w:noProof/>
          <w:position w:val="-10"/>
          <w:sz w:val="28"/>
          <w:szCs w:val="28"/>
        </w:rPr>
        <w:fldChar w:fldCharType="end"/>
      </w:r>
      <w:r>
        <w:rPr>
          <w:rFonts w:ascii="Times New Roman" w:hAnsi="Times New Roman"/>
          <w:bCs/>
          <w:i/>
          <w:sz w:val="28"/>
          <w:szCs w:val="28"/>
        </w:rPr>
        <w:t xml:space="preserve">, </w:t>
      </w:r>
      <w:r>
        <w:rPr>
          <w:rFonts w:ascii="Times New Roman" w:hAnsi="Times New Roman"/>
          <w:bCs/>
          <w:i/>
          <w:noProof/>
          <w:position w:val="-12"/>
          <w:sz w:val="28"/>
          <w:szCs w:val="28"/>
        </w:rPr>
        <w:drawing>
          <wp:inline distT="0" distB="0" distL="0" distR="0" wp14:anchorId="52F2D279" wp14:editId="48813BC1">
            <wp:extent cx="361950" cy="180975"/>
            <wp:effectExtent l="0" t="0" r="0" b="0"/>
            <wp:docPr id="8"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t75"/>
                    <pic:cNvPicPr/>
                  </pic:nvPicPr>
                  <pic:blipFill>
                    <a:blip r:embed="rId14" cstate="print"/>
                    <a:srcRect/>
                    <a:stretch/>
                  </pic:blipFill>
                  <pic:spPr>
                    <a:xfrm>
                      <a:off x="0" y="0"/>
                      <a:ext cx="361950" cy="180975"/>
                    </a:xfrm>
                    <a:prstGeom prst="rect">
                      <a:avLst/>
                    </a:prstGeom>
                    <a:ln>
                      <a:noFill/>
                    </a:ln>
                  </pic:spPr>
                </pic:pic>
              </a:graphicData>
            </a:graphic>
          </wp:inline>
        </w:drawing>
      </w:r>
      <w:r>
        <w:rPr>
          <w:rFonts w:ascii="Times New Roman" w:hAnsi="Times New Roman"/>
          <w:bCs/>
          <w:i/>
          <w:sz w:val="28"/>
          <w:szCs w:val="28"/>
        </w:rPr>
        <w:t>;</w:t>
      </w:r>
    </w:p>
    <w:p w14:paraId="64AEC8CC"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на примере квадратичной функции, использовать преобразования графика функции </w:t>
      </w:r>
      <w:r>
        <w:rPr>
          <w:rFonts w:ascii="Times New Roman" w:hAnsi="Times New Roman"/>
          <w:i/>
          <w:sz w:val="28"/>
          <w:szCs w:val="28"/>
          <w:lang w:val="en-US"/>
        </w:rPr>
        <w:t>y</w:t>
      </w:r>
      <w:r>
        <w:rPr>
          <w:rFonts w:ascii="Times New Roman" w:hAnsi="Times New Roman"/>
          <w:i/>
          <w:sz w:val="28"/>
          <w:szCs w:val="28"/>
        </w:rPr>
        <w:t>=</w:t>
      </w:r>
      <w:r>
        <w:rPr>
          <w:rFonts w:ascii="Times New Roman" w:hAnsi="Times New Roman"/>
          <w:i/>
          <w:sz w:val="28"/>
          <w:szCs w:val="28"/>
          <w:lang w:val="en-US"/>
        </w:rPr>
        <w:t>f</w:t>
      </w:r>
      <w:r>
        <w:rPr>
          <w:rFonts w:ascii="Times New Roman" w:hAnsi="Times New Roman"/>
          <w:i/>
          <w:sz w:val="28"/>
          <w:szCs w:val="28"/>
        </w:rPr>
        <w:t>(</w:t>
      </w:r>
      <w:r>
        <w:rPr>
          <w:rFonts w:ascii="Times New Roman" w:hAnsi="Times New Roman"/>
          <w:i/>
          <w:sz w:val="28"/>
          <w:szCs w:val="28"/>
          <w:lang w:val="en-US"/>
        </w:rPr>
        <w:t>x</w:t>
      </w:r>
      <w:r>
        <w:rPr>
          <w:rFonts w:ascii="Times New Roman" w:hAnsi="Times New Roman"/>
          <w:i/>
          <w:sz w:val="28"/>
          <w:szCs w:val="28"/>
        </w:rPr>
        <w:t xml:space="preserve">) для построения графиков функций </w:t>
      </w:r>
      <w:r>
        <w:rPr>
          <w:rFonts w:ascii="Times New Roman" w:hAnsi="Times New Roman"/>
          <w:i/>
          <w:noProof/>
          <w:position w:val="-12"/>
          <w:sz w:val="28"/>
          <w:szCs w:val="28"/>
        </w:rPr>
        <w:drawing>
          <wp:inline distT="0" distB="0" distL="0" distR="0" wp14:anchorId="20DE461D" wp14:editId="0A3488B3">
            <wp:extent cx="1085850" cy="180975"/>
            <wp:effectExtent l="0" t="0" r="0" b="0"/>
            <wp:docPr id="9"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t75"/>
                    <pic:cNvPicPr/>
                  </pic:nvPicPr>
                  <pic:blipFill>
                    <a:blip r:embed="rId15" cstate="print"/>
                    <a:srcRect/>
                    <a:stretch/>
                  </pic:blipFill>
                  <pic:spPr>
                    <a:xfrm>
                      <a:off x="0" y="0"/>
                      <a:ext cx="1085850" cy="180975"/>
                    </a:xfrm>
                    <a:prstGeom prst="rect">
                      <a:avLst/>
                    </a:prstGeom>
                    <a:ln>
                      <a:noFill/>
                    </a:ln>
                  </pic:spPr>
                </pic:pic>
              </a:graphicData>
            </a:graphic>
          </wp:inline>
        </w:drawing>
      </w:r>
      <w:r>
        <w:rPr>
          <w:rFonts w:ascii="Times New Roman" w:hAnsi="Times New Roman"/>
          <w:i/>
          <w:sz w:val="28"/>
          <w:szCs w:val="28"/>
        </w:rPr>
        <w:t xml:space="preserve">; </w:t>
      </w:r>
    </w:p>
    <w:p w14:paraId="205A1CDE"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14:paraId="3C12338F"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исследовать функцию по ее графику;</w:t>
      </w:r>
    </w:p>
    <w:p w14:paraId="2150D6A8"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находить множество значений, нули, промежутки знакопостоянства, монотонности квадратичной функции;</w:t>
      </w:r>
    </w:p>
    <w:p w14:paraId="3547BF7A"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оперировать понятиями: последовательность, арифметическая прогрессия, геометрическая прогрессия;</w:t>
      </w:r>
    </w:p>
    <w:p w14:paraId="1C8979FF"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задачи на арифметическую и геометрическую прогрессию.</w:t>
      </w:r>
    </w:p>
    <w:p w14:paraId="6119FAD6"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3CB8BD5B"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lastRenderedPageBreak/>
        <w:t>иллюстрировать с помощью графика реальную зависимость или процесс по их характеристикам;</w:t>
      </w:r>
    </w:p>
    <w:p w14:paraId="16452F31"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использовать свойства и график квадратичной функции при решении задач из других учебных предметов.</w:t>
      </w:r>
    </w:p>
    <w:p w14:paraId="77302A30" w14:textId="77777777" w:rsidR="00427096" w:rsidRDefault="00427096" w:rsidP="00427096">
      <w:pPr>
        <w:spacing w:after="0" w:line="360" w:lineRule="auto"/>
        <w:ind w:firstLine="709"/>
        <w:rPr>
          <w:rFonts w:ascii="Times New Roman" w:hAnsi="Times New Roman"/>
          <w:b/>
          <w:bCs/>
          <w:sz w:val="28"/>
          <w:szCs w:val="28"/>
        </w:rPr>
      </w:pPr>
      <w:r>
        <w:rPr>
          <w:rFonts w:ascii="Times New Roman" w:hAnsi="Times New Roman"/>
          <w:b/>
          <w:bCs/>
          <w:sz w:val="28"/>
          <w:szCs w:val="28"/>
        </w:rPr>
        <w:t>Текстовые задачи</w:t>
      </w:r>
    </w:p>
    <w:p w14:paraId="0DCF66E8" w14:textId="77777777" w:rsidR="00427096" w:rsidRPr="007E0A6E"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простые и сложные задачи разных типов</w:t>
      </w:r>
      <w:r w:rsidRPr="00C85156">
        <w:rPr>
          <w:rFonts w:ascii="Times New Roman" w:hAnsi="Times New Roman"/>
          <w:i/>
          <w:sz w:val="28"/>
          <w:szCs w:val="28"/>
        </w:rPr>
        <w:t>;</w:t>
      </w:r>
    </w:p>
    <w:p w14:paraId="68AB824F"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разные краткие записи как модели текстов сложных задач для построения поисковой схемы и решения задач;</w:t>
      </w:r>
    </w:p>
    <w:p w14:paraId="16B2FB1A"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14:paraId="6B57C539"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знать и применять оба способа поиска решения задач (от требования к условию и от условия к требованию);</w:t>
      </w:r>
    </w:p>
    <w:p w14:paraId="2135FF10"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моделировать рассуждения при поиске решения задач с помощью граф-схемы,</w:t>
      </w:r>
      <w:r w:rsidRPr="007E0A6E">
        <w:rPr>
          <w:rFonts w:ascii="Times New Roman" w:hAnsi="Times New Roman"/>
          <w:i/>
          <w:sz w:val="28"/>
          <w:szCs w:val="28"/>
        </w:rPr>
        <w:t xml:space="preserve"> используя алгоритм учебных действий</w:t>
      </w:r>
      <w:r>
        <w:rPr>
          <w:rFonts w:ascii="Times New Roman" w:hAnsi="Times New Roman"/>
          <w:i/>
          <w:sz w:val="28"/>
          <w:szCs w:val="28"/>
        </w:rPr>
        <w:t>;</w:t>
      </w:r>
    </w:p>
    <w:p w14:paraId="2F86DD42"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выделять этапы решения задачи и содержание каждого этапа;</w:t>
      </w:r>
    </w:p>
    <w:p w14:paraId="63E2FBA6"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14:paraId="15DD04DF"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анализировать затруднения при решении задач;</w:t>
      </w:r>
    </w:p>
    <w:p w14:paraId="5B109243"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различные преобразования предложенной задачи, конструировать новые задачи из данной, в том числе обратные;</w:t>
      </w:r>
    </w:p>
    <w:p w14:paraId="25C7F779"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интерпретировать вычислительные результаты в задаче, исследовать полученное решение задачи;</w:t>
      </w:r>
    </w:p>
    <w:p w14:paraId="036D9C5A"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14:paraId="1F13CF70"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исследовать всевозможные ситуации при решении задач на движение по реке, рассматривать разные системы отсчета;</w:t>
      </w:r>
    </w:p>
    <w:p w14:paraId="5609ABA4"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решать разнообразные задачи «на части», </w:t>
      </w:r>
    </w:p>
    <w:p w14:paraId="4C0A9602" w14:textId="77777777" w:rsidR="00427096" w:rsidRDefault="00427096" w:rsidP="00427096">
      <w:pPr>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14:paraId="4D29A5FD" w14:textId="77777777" w:rsidR="00427096" w:rsidRDefault="00427096" w:rsidP="00427096">
      <w:pPr>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14:paraId="51D1BDE4"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владеть основными методами решения задач на смеси, сплавы, концентрации;</w:t>
      </w:r>
    </w:p>
    <w:p w14:paraId="766EABA4"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решать задачи на проценты с обоснованием, используя разные способы;</w:t>
      </w:r>
    </w:p>
    <w:p w14:paraId="0EBBAE4A" w14:textId="77777777" w:rsidR="00427096" w:rsidRPr="00D84D95"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sidRPr="007E0A6E">
        <w:rPr>
          <w:rFonts w:ascii="Times New Roman" w:hAnsi="Times New Roman"/>
          <w:i/>
          <w:sz w:val="28"/>
          <w:szCs w:val="28"/>
        </w:rPr>
        <w:t>решать задачи на сложные проценты с обоснованием, используяалгоритм учебных действий</w:t>
      </w:r>
      <w:r>
        <w:rPr>
          <w:rFonts w:ascii="Times New Roman" w:hAnsi="Times New Roman"/>
          <w:i/>
          <w:sz w:val="28"/>
          <w:szCs w:val="28"/>
        </w:rPr>
        <w:t>;</w:t>
      </w:r>
    </w:p>
    <w:p w14:paraId="5119FC29"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решать логические задачи разными способами, в том числе, с двумя блоками и с тремя блоками данных с помощью таблиц;</w:t>
      </w:r>
    </w:p>
    <w:p w14:paraId="6CEBA255"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решать задачи по комбинаторике и теории вероятностей на основе использования изученных методов и обосновывать решение;</w:t>
      </w:r>
    </w:p>
    <w:p w14:paraId="26BF973C"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решать несложные задачи по математической статистике;</w:t>
      </w:r>
    </w:p>
    <w:p w14:paraId="1F19921F" w14:textId="77777777" w:rsidR="00427096" w:rsidRDefault="00427096" w:rsidP="00427096">
      <w:pPr>
        <w:pStyle w:val="a7"/>
        <w:numPr>
          <w:ilvl w:val="0"/>
          <w:numId w:val="30"/>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14:paraId="33076104"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3D21A14F"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w:t>
      </w:r>
    </w:p>
    <w:p w14:paraId="4E3618C8"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lastRenderedPageBreak/>
        <w:t>решать и конструировать задачи на основе рассмотрения реальных ситуаций, в которых не требуется точный вычислительный результат;</w:t>
      </w:r>
    </w:p>
    <w:p w14:paraId="0C619CA2"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lang w:eastAsia="en-US"/>
        </w:rPr>
        <w:t>решать задачи на движение по реке, рассматривая разные системы отсчета.</w:t>
      </w:r>
    </w:p>
    <w:p w14:paraId="17C29C84"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 xml:space="preserve">Статистика и теория вероятностей </w:t>
      </w:r>
    </w:p>
    <w:p w14:paraId="1FFB2722" w14:textId="77777777" w:rsidR="00427096" w:rsidRDefault="00427096" w:rsidP="00427096">
      <w:pPr>
        <w:pStyle w:val="a7"/>
        <w:numPr>
          <w:ilvl w:val="0"/>
          <w:numId w:val="45"/>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14:paraId="0118F927"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извлекать информацию, </w:t>
      </w:r>
      <w:r>
        <w:rPr>
          <w:rStyle w:val="dash041e0431044b0447043d044b0439char1"/>
          <w:i/>
        </w:rPr>
        <w:t>представленную в таблицах, на диаграммах, графиках</w:t>
      </w:r>
      <w:r>
        <w:rPr>
          <w:rFonts w:ascii="Times New Roman" w:hAnsi="Times New Roman"/>
          <w:i/>
          <w:sz w:val="28"/>
          <w:szCs w:val="28"/>
        </w:rPr>
        <w:t>;</w:t>
      </w:r>
    </w:p>
    <w:p w14:paraId="361B10AE"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таблицы, строить диаграммы и графики на основе данных;</w:t>
      </w:r>
    </w:p>
    <w:p w14:paraId="475BAFF0" w14:textId="77777777" w:rsidR="00427096" w:rsidRDefault="00427096" w:rsidP="00427096">
      <w:pPr>
        <w:pStyle w:val="a7"/>
        <w:numPr>
          <w:ilvl w:val="0"/>
          <w:numId w:val="45"/>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факториал числа, перестановки и сочетания, треугольник Паскаля;</w:t>
      </w:r>
    </w:p>
    <w:p w14:paraId="23796F7E" w14:textId="77777777" w:rsidR="00427096" w:rsidRDefault="00427096" w:rsidP="00427096">
      <w:pPr>
        <w:pStyle w:val="a7"/>
        <w:numPr>
          <w:ilvl w:val="0"/>
          <w:numId w:val="45"/>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применять правило произведения при решении комбинаторных задач;</w:t>
      </w:r>
    </w:p>
    <w:p w14:paraId="04B6FE6F" w14:textId="77777777" w:rsidR="00427096" w:rsidRDefault="00427096" w:rsidP="00427096">
      <w:pPr>
        <w:pStyle w:val="a7"/>
        <w:numPr>
          <w:ilvl w:val="0"/>
          <w:numId w:val="45"/>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14:paraId="7B4B8AA3" w14:textId="77777777" w:rsidR="00427096" w:rsidRDefault="00427096" w:rsidP="00427096">
      <w:pPr>
        <w:pStyle w:val="a7"/>
        <w:numPr>
          <w:ilvl w:val="0"/>
          <w:numId w:val="45"/>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представлять информацию с помощью кругов Эйлера,</w:t>
      </w:r>
      <w:r w:rsidRPr="007E0A6E">
        <w:rPr>
          <w:rFonts w:ascii="Times New Roman" w:hAnsi="Times New Roman"/>
          <w:i/>
          <w:sz w:val="28"/>
          <w:szCs w:val="28"/>
        </w:rPr>
        <w:t xml:space="preserve"> используя алгоритм учебных действий</w:t>
      </w:r>
      <w:r>
        <w:rPr>
          <w:rFonts w:ascii="Times New Roman" w:hAnsi="Times New Roman"/>
          <w:i/>
          <w:sz w:val="28"/>
          <w:szCs w:val="28"/>
        </w:rPr>
        <w:t>;</w:t>
      </w:r>
    </w:p>
    <w:p w14:paraId="1C1296C3" w14:textId="77777777" w:rsidR="00427096" w:rsidRDefault="00427096" w:rsidP="00427096">
      <w:pPr>
        <w:pStyle w:val="a7"/>
        <w:numPr>
          <w:ilvl w:val="0"/>
          <w:numId w:val="45"/>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решать задачи на вычисление вероятности с подсчетом количества вариантов с помощью комбинаторики.</w:t>
      </w:r>
    </w:p>
    <w:p w14:paraId="102E80F2"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6315900A" w14:textId="77777777" w:rsidR="00427096" w:rsidRDefault="00427096" w:rsidP="00427096">
      <w:pPr>
        <w:pStyle w:val="a7"/>
        <w:numPr>
          <w:ilvl w:val="0"/>
          <w:numId w:val="45"/>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извлекать, интерпретировать и преобразовывать информацию, </w:t>
      </w:r>
      <w:r>
        <w:rPr>
          <w:rStyle w:val="dash041e0431044b0447043d044b0439char1"/>
          <w:i/>
        </w:rPr>
        <w:t>представленную в таблицах, на диаграммах, графиках, отражающую свойства и характеристики реальных процессов и явлений;</w:t>
      </w:r>
    </w:p>
    <w:p w14:paraId="4D43BE74" w14:textId="77777777" w:rsidR="00427096" w:rsidRDefault="00427096" w:rsidP="00427096">
      <w:pPr>
        <w:pStyle w:val="a7"/>
        <w:numPr>
          <w:ilvl w:val="0"/>
          <w:numId w:val="45"/>
        </w:numPr>
        <w:tabs>
          <w:tab w:val="left" w:pos="1134"/>
        </w:tabs>
        <w:spacing w:after="0" w:line="360" w:lineRule="auto"/>
        <w:ind w:left="0" w:firstLine="709"/>
        <w:contextualSpacing w:val="0"/>
        <w:jc w:val="both"/>
        <w:rPr>
          <w:rFonts w:ascii="Times New Roman" w:hAnsi="Times New Roman"/>
          <w:i/>
          <w:sz w:val="28"/>
          <w:szCs w:val="28"/>
        </w:rPr>
      </w:pPr>
      <w:r>
        <w:rPr>
          <w:rFonts w:ascii="Times New Roman" w:hAnsi="Times New Roman"/>
          <w:i/>
          <w:sz w:val="28"/>
          <w:szCs w:val="28"/>
        </w:rPr>
        <w:lastRenderedPageBreak/>
        <w:t>определять статистические характеристики выборок по таблицам, диаграммам, графикам, выполнять сравнение в зависимости от цели решения задачи;</w:t>
      </w:r>
    </w:p>
    <w:p w14:paraId="3AEE346B" w14:textId="77777777" w:rsidR="00427096" w:rsidRDefault="00427096" w:rsidP="00427096">
      <w:pPr>
        <w:pStyle w:val="a"/>
        <w:numPr>
          <w:ilvl w:val="0"/>
          <w:numId w:val="45"/>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оценивать вероятность реальных событий и явлений.</w:t>
      </w:r>
    </w:p>
    <w:p w14:paraId="5F5DC343"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Геометрические фигуры</w:t>
      </w:r>
    </w:p>
    <w:p w14:paraId="2B18CBBD"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оперировать понятиями геометрических фигур; </w:t>
      </w:r>
    </w:p>
    <w:p w14:paraId="714CE8CD"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извлекать, интерпретировать и преобразовывать информацию о геометрических фигурах, представленную на чертежах;</w:t>
      </w:r>
    </w:p>
    <w:p w14:paraId="2E8BE3D4"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применять геометрические факты для решения задач, в том числе, предполагающих несколько шагов решения; </w:t>
      </w:r>
    </w:p>
    <w:p w14:paraId="47B01076"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формулировать в простейших случаях свойства и признаки фигур;</w:t>
      </w:r>
    </w:p>
    <w:p w14:paraId="48744D8B"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доказывать геометрические утверждения;</w:t>
      </w:r>
    </w:p>
    <w:p w14:paraId="30CF9CB2"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владеть стандартной классификацией плоских фигур (треугольников и четырехугольников).</w:t>
      </w:r>
    </w:p>
    <w:p w14:paraId="27BB3248"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5384B0EC"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использовать свойства геометрических фигур для решения </w:t>
      </w:r>
      <w:r>
        <w:rPr>
          <w:rStyle w:val="dash041e0431044b0447043d044b0439char1"/>
          <w:i/>
        </w:rPr>
        <w:t>задач практического характера и задач из смежных дисциплин.</w:t>
      </w:r>
    </w:p>
    <w:p w14:paraId="2484337D" w14:textId="77777777" w:rsidR="00427096" w:rsidRDefault="00427096" w:rsidP="00427096">
      <w:pPr>
        <w:spacing w:after="0" w:line="360" w:lineRule="auto"/>
        <w:ind w:firstLine="709"/>
        <w:rPr>
          <w:rFonts w:ascii="Times New Roman" w:hAnsi="Times New Roman"/>
          <w:b/>
          <w:bCs/>
          <w:sz w:val="28"/>
          <w:szCs w:val="28"/>
        </w:rPr>
      </w:pPr>
      <w:r>
        <w:rPr>
          <w:rFonts w:ascii="Times New Roman" w:hAnsi="Times New Roman"/>
          <w:b/>
          <w:bCs/>
          <w:sz w:val="28"/>
          <w:szCs w:val="28"/>
        </w:rPr>
        <w:t>Отношения</w:t>
      </w:r>
    </w:p>
    <w:p w14:paraId="7EB80F82"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14:paraId="7637EAE7"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применять теорему Фалеса и теорему о пропорциональных отрезках при решении задач;</w:t>
      </w:r>
    </w:p>
    <w:p w14:paraId="5A3BA9B6"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взаимное расположение прямой и окружности, двух окружностей.</w:t>
      </w:r>
    </w:p>
    <w:p w14:paraId="3DEA8675" w14:textId="77777777" w:rsidR="00427096" w:rsidRDefault="00427096" w:rsidP="00427096">
      <w:pPr>
        <w:pStyle w:val="a"/>
        <w:numPr>
          <w:ilvl w:val="0"/>
          <w:numId w:val="0"/>
        </w:numPr>
        <w:tabs>
          <w:tab w:val="left" w:pos="1134"/>
        </w:tabs>
        <w:spacing w:line="360" w:lineRule="auto"/>
        <w:ind w:firstLine="709"/>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14:paraId="6934FA16"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отношения для решения задач, возникающих в реальной жизни.</w:t>
      </w:r>
    </w:p>
    <w:p w14:paraId="306B180D"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Измерения и вычисления</w:t>
      </w:r>
    </w:p>
    <w:p w14:paraId="17868072" w14:textId="77777777" w:rsidR="00427096" w:rsidRDefault="00427096" w:rsidP="00427096">
      <w:pPr>
        <w:pStyle w:val="a7"/>
        <w:numPr>
          <w:ilvl w:val="0"/>
          <w:numId w:val="4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оперировать представлениями о длине, площади, объеме как величинами. Применять теорему Пифагора, формулы площади, объема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объема,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14:paraId="1DFA411A" w14:textId="77777777" w:rsidR="00427096" w:rsidRDefault="00427096" w:rsidP="00427096">
      <w:pPr>
        <w:pStyle w:val="a7"/>
        <w:numPr>
          <w:ilvl w:val="0"/>
          <w:numId w:val="4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проводить простые вычисления на объемных телах;</w:t>
      </w:r>
    </w:p>
    <w:p w14:paraId="24A031F4" w14:textId="77777777" w:rsidR="00427096" w:rsidRDefault="00427096" w:rsidP="00427096">
      <w:pPr>
        <w:pStyle w:val="a7"/>
        <w:numPr>
          <w:ilvl w:val="0"/>
          <w:numId w:val="45"/>
        </w:numPr>
        <w:tabs>
          <w:tab w:val="left" w:pos="1134"/>
        </w:tabs>
        <w:spacing w:after="0" w:line="360" w:lineRule="auto"/>
        <w:ind w:left="0" w:firstLine="709"/>
        <w:jc w:val="both"/>
        <w:rPr>
          <w:rFonts w:ascii="Times New Roman" w:hAnsi="Times New Roman"/>
          <w:b/>
          <w:sz w:val="28"/>
          <w:szCs w:val="28"/>
        </w:rPr>
      </w:pPr>
      <w:r>
        <w:rPr>
          <w:rFonts w:ascii="Times New Roman" w:hAnsi="Times New Roman"/>
          <w:i/>
          <w:sz w:val="28"/>
          <w:szCs w:val="28"/>
        </w:rPr>
        <w:t xml:space="preserve">формулировать задачи на вычисление длин, площадей и объемов и решать их. </w:t>
      </w:r>
    </w:p>
    <w:p w14:paraId="30A91743" w14:textId="77777777" w:rsidR="00427096" w:rsidRDefault="00427096" w:rsidP="00427096">
      <w:pPr>
        <w:tabs>
          <w:tab w:val="left" w:pos="1134"/>
        </w:tabs>
        <w:spacing w:after="0" w:line="360" w:lineRule="auto"/>
        <w:ind w:firstLine="709"/>
        <w:jc w:val="both"/>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61EE32F7" w14:textId="77777777" w:rsidR="00427096" w:rsidRDefault="00427096" w:rsidP="00427096">
      <w:pPr>
        <w:pStyle w:val="a7"/>
        <w:numPr>
          <w:ilvl w:val="0"/>
          <w:numId w:val="4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проводить вычисления на местности;</w:t>
      </w:r>
    </w:p>
    <w:p w14:paraId="0A260E77" w14:textId="77777777" w:rsidR="00427096" w:rsidRDefault="00427096" w:rsidP="00427096">
      <w:pPr>
        <w:pStyle w:val="a7"/>
        <w:numPr>
          <w:ilvl w:val="0"/>
          <w:numId w:val="4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применять формулы при вычислениях в смежных учебных предметах, в окружающей действительности.</w:t>
      </w:r>
    </w:p>
    <w:p w14:paraId="7105B1CF"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Геометрические построения</w:t>
      </w:r>
    </w:p>
    <w:p w14:paraId="02835674"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изображать геометрические фигуры по текстовому и символьному описанию;</w:t>
      </w:r>
    </w:p>
    <w:p w14:paraId="0398442F"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свободно оперировать чертежными инструментами в несложных случаях, </w:t>
      </w:r>
    </w:p>
    <w:p w14:paraId="037C80B8"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14:paraId="5A62BB72"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изображать типовые плоские фигуры и объемные тела с помощью простейших компьютерных инструментов.</w:t>
      </w:r>
    </w:p>
    <w:p w14:paraId="18BDE03B" w14:textId="77777777" w:rsidR="00427096" w:rsidRDefault="00427096" w:rsidP="00427096">
      <w:pPr>
        <w:pStyle w:val="a"/>
        <w:numPr>
          <w:ilvl w:val="0"/>
          <w:numId w:val="0"/>
        </w:numPr>
        <w:tabs>
          <w:tab w:val="left" w:pos="1134"/>
        </w:tabs>
        <w:spacing w:line="360" w:lineRule="auto"/>
        <w:ind w:firstLine="709"/>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14:paraId="475005E2"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выполнять простейшие построения на местности, необходимые в реальной жизни; </w:t>
      </w:r>
    </w:p>
    <w:p w14:paraId="63FE8FC2" w14:textId="77777777" w:rsidR="00427096" w:rsidRDefault="00427096" w:rsidP="00427096">
      <w:pPr>
        <w:pStyle w:val="a7"/>
        <w:numPr>
          <w:ilvl w:val="0"/>
          <w:numId w:val="30"/>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размеры реальных объектов окружающего мира.</w:t>
      </w:r>
    </w:p>
    <w:p w14:paraId="37DDEB74"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lastRenderedPageBreak/>
        <w:t>Преобразования</w:t>
      </w:r>
    </w:p>
    <w:p w14:paraId="579EA325" w14:textId="77777777" w:rsidR="00427096" w:rsidRDefault="00427096" w:rsidP="00427096">
      <w:pPr>
        <w:pStyle w:val="a"/>
        <w:numPr>
          <w:ilvl w:val="0"/>
          <w:numId w:val="37"/>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оперировать понятием движения и преобразования подобия, владеть приемами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14:paraId="7BE5B2C1" w14:textId="77777777" w:rsidR="00427096" w:rsidRDefault="00427096" w:rsidP="00427096">
      <w:pPr>
        <w:pStyle w:val="a"/>
        <w:numPr>
          <w:ilvl w:val="0"/>
          <w:numId w:val="37"/>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строить фигуру, подобную данной, пользоваться свойствами подобия для обоснования свойств фигур;</w:t>
      </w:r>
    </w:p>
    <w:p w14:paraId="3607A108" w14:textId="77777777" w:rsidR="00427096" w:rsidRDefault="00427096" w:rsidP="00427096">
      <w:pPr>
        <w:pStyle w:val="a"/>
        <w:numPr>
          <w:ilvl w:val="0"/>
          <w:numId w:val="37"/>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применять свойства движений для проведения простейших обоснований свойств фигур.</w:t>
      </w:r>
    </w:p>
    <w:p w14:paraId="5DB980C1" w14:textId="77777777" w:rsidR="00427096" w:rsidRDefault="00427096" w:rsidP="00427096">
      <w:pPr>
        <w:tabs>
          <w:tab w:val="left" w:pos="1134"/>
        </w:tabs>
        <w:spacing w:after="0" w:line="360" w:lineRule="auto"/>
        <w:ind w:firstLine="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14:paraId="308D4594" w14:textId="77777777" w:rsidR="00427096" w:rsidRDefault="00427096" w:rsidP="00427096">
      <w:pPr>
        <w:pStyle w:val="a"/>
        <w:numPr>
          <w:ilvl w:val="0"/>
          <w:numId w:val="37"/>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применять свойства движений и применять подобие для построений и вычислений.</w:t>
      </w:r>
    </w:p>
    <w:p w14:paraId="36B313F6" w14:textId="77777777" w:rsidR="00427096" w:rsidRDefault="00427096" w:rsidP="00427096">
      <w:pPr>
        <w:spacing w:after="0" w:line="360" w:lineRule="auto"/>
        <w:ind w:firstLine="709"/>
        <w:rPr>
          <w:rFonts w:ascii="Times New Roman" w:hAnsi="Times New Roman"/>
          <w:b/>
          <w:sz w:val="28"/>
          <w:szCs w:val="28"/>
        </w:rPr>
      </w:pPr>
      <w:r>
        <w:rPr>
          <w:rFonts w:ascii="Times New Roman" w:hAnsi="Times New Roman"/>
          <w:b/>
          <w:sz w:val="28"/>
          <w:szCs w:val="28"/>
        </w:rPr>
        <w:t>Векторы и координаты на плоскости</w:t>
      </w:r>
    </w:p>
    <w:p w14:paraId="0F118C00" w14:textId="77777777" w:rsidR="00427096" w:rsidRDefault="00427096" w:rsidP="00427096">
      <w:pPr>
        <w:pStyle w:val="a7"/>
        <w:numPr>
          <w:ilvl w:val="0"/>
          <w:numId w:val="2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14:paraId="2F34A85A" w14:textId="77777777" w:rsidR="00427096" w:rsidRDefault="00427096" w:rsidP="00427096">
      <w:pPr>
        <w:pStyle w:val="a7"/>
        <w:numPr>
          <w:ilvl w:val="0"/>
          <w:numId w:val="2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14:paraId="122B620F" w14:textId="77777777" w:rsidR="00427096" w:rsidRDefault="00427096" w:rsidP="00427096">
      <w:pPr>
        <w:pStyle w:val="a7"/>
        <w:numPr>
          <w:ilvl w:val="0"/>
          <w:numId w:val="2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применять векторы и координаты для решения геометрических задач на вычисление длин, углов.</w:t>
      </w:r>
    </w:p>
    <w:p w14:paraId="255D995D" w14:textId="77777777" w:rsidR="00427096" w:rsidRDefault="00427096" w:rsidP="00427096">
      <w:pPr>
        <w:pStyle w:val="a"/>
        <w:numPr>
          <w:ilvl w:val="0"/>
          <w:numId w:val="0"/>
        </w:numPr>
        <w:tabs>
          <w:tab w:val="left" w:pos="1134"/>
        </w:tabs>
        <w:spacing w:line="360" w:lineRule="auto"/>
        <w:ind w:firstLine="709"/>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14:paraId="12D15C4E" w14:textId="77777777" w:rsidR="00427096" w:rsidRDefault="00427096" w:rsidP="00427096">
      <w:pPr>
        <w:pStyle w:val="a7"/>
        <w:numPr>
          <w:ilvl w:val="0"/>
          <w:numId w:val="2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понятия векторов и координат для решения задач по физике, географии и другим учебным предметам.</w:t>
      </w:r>
    </w:p>
    <w:p w14:paraId="04CED5CF" w14:textId="77777777" w:rsidR="00427096" w:rsidRDefault="00427096" w:rsidP="00427096">
      <w:pPr>
        <w:spacing w:after="0" w:line="360" w:lineRule="auto"/>
        <w:ind w:firstLine="709"/>
        <w:rPr>
          <w:rFonts w:ascii="Times New Roman" w:hAnsi="Times New Roman"/>
          <w:b/>
          <w:bCs/>
          <w:sz w:val="28"/>
          <w:szCs w:val="28"/>
        </w:rPr>
      </w:pPr>
      <w:r>
        <w:rPr>
          <w:rFonts w:ascii="Times New Roman" w:hAnsi="Times New Roman"/>
          <w:b/>
          <w:bCs/>
          <w:sz w:val="28"/>
          <w:szCs w:val="28"/>
        </w:rPr>
        <w:t>История математики</w:t>
      </w:r>
    </w:p>
    <w:p w14:paraId="0DED25E4" w14:textId="77777777" w:rsidR="00427096" w:rsidRDefault="00427096" w:rsidP="00427096">
      <w:pPr>
        <w:numPr>
          <w:ilvl w:val="0"/>
          <w:numId w:val="49"/>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вклад выдающихся математиков в развитие математики и иных научных областей;</w:t>
      </w:r>
    </w:p>
    <w:p w14:paraId="5DD35E70" w14:textId="77777777" w:rsidR="00427096" w:rsidRDefault="00427096" w:rsidP="00427096">
      <w:pPr>
        <w:numPr>
          <w:ilvl w:val="0"/>
          <w:numId w:val="49"/>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понимать роль математики в развитии России.</w:t>
      </w:r>
    </w:p>
    <w:p w14:paraId="10DADAE3" w14:textId="77777777" w:rsidR="00427096" w:rsidRDefault="00427096" w:rsidP="00427096">
      <w:pPr>
        <w:spacing w:after="0" w:line="360" w:lineRule="auto"/>
        <w:ind w:firstLine="709"/>
        <w:rPr>
          <w:rFonts w:ascii="Times New Roman" w:hAnsi="Times New Roman"/>
          <w:b/>
          <w:bCs/>
          <w:sz w:val="28"/>
          <w:szCs w:val="28"/>
        </w:rPr>
      </w:pPr>
      <w:r>
        <w:rPr>
          <w:rFonts w:ascii="Times New Roman" w:hAnsi="Times New Roman"/>
          <w:b/>
          <w:bCs/>
          <w:sz w:val="28"/>
          <w:szCs w:val="28"/>
        </w:rPr>
        <w:t>Методы математики</w:t>
      </w:r>
    </w:p>
    <w:p w14:paraId="370BF508" w14:textId="77777777" w:rsidR="00427096" w:rsidRDefault="00427096" w:rsidP="00427096">
      <w:pPr>
        <w:numPr>
          <w:ilvl w:val="0"/>
          <w:numId w:val="49"/>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используя изученные методы, проводить доказательство, выполнять опровержение;</w:t>
      </w:r>
    </w:p>
    <w:p w14:paraId="60C40115" w14:textId="77777777" w:rsidR="00427096" w:rsidRDefault="00427096" w:rsidP="00427096">
      <w:pPr>
        <w:numPr>
          <w:ilvl w:val="0"/>
          <w:numId w:val="49"/>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выбирать изученные методы и их комбинации для решения математических задач;</w:t>
      </w:r>
    </w:p>
    <w:p w14:paraId="5A6A5FEA" w14:textId="77777777" w:rsidR="00427096" w:rsidRDefault="00427096" w:rsidP="00427096">
      <w:pPr>
        <w:numPr>
          <w:ilvl w:val="0"/>
          <w:numId w:val="49"/>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математические знания для описания закономерностей в окружающей действительности и произведениях искусства;</w:t>
      </w:r>
    </w:p>
    <w:p w14:paraId="3DEE7351" w14:textId="77777777" w:rsidR="00427096" w:rsidRDefault="00427096" w:rsidP="00427096">
      <w:pPr>
        <w:numPr>
          <w:ilvl w:val="0"/>
          <w:numId w:val="49"/>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применять простейшие программные средства и электронно-коммуникационные системы при решении математических задач.</w:t>
      </w:r>
    </w:p>
    <w:p w14:paraId="7FCAC60F" w14:textId="77777777" w:rsidR="00427096" w:rsidRDefault="00427096" w:rsidP="00427096">
      <w:pPr>
        <w:spacing w:after="0" w:line="360" w:lineRule="auto"/>
        <w:jc w:val="center"/>
        <w:rPr>
          <w:rFonts w:ascii="Times New Roman" w:hAnsi="Times New Roman" w:cs="Times New Roman"/>
          <w:b/>
          <w:sz w:val="28"/>
          <w:szCs w:val="28"/>
        </w:rPr>
      </w:pPr>
    </w:p>
    <w:p w14:paraId="211D3346" w14:textId="77777777" w:rsidR="00427096" w:rsidRPr="0070495C" w:rsidRDefault="00427096" w:rsidP="00427096">
      <w:pPr>
        <w:spacing w:after="0" w:line="360" w:lineRule="auto"/>
        <w:jc w:val="center"/>
        <w:rPr>
          <w:rFonts w:ascii="Times New Roman" w:hAnsi="Times New Roman" w:cs="Times New Roman"/>
          <w:b/>
          <w:sz w:val="28"/>
          <w:szCs w:val="28"/>
        </w:rPr>
      </w:pPr>
      <w:r w:rsidRPr="0070495C">
        <w:rPr>
          <w:rFonts w:ascii="Times New Roman" w:hAnsi="Times New Roman" w:cs="Times New Roman"/>
          <w:b/>
          <w:sz w:val="28"/>
          <w:szCs w:val="28"/>
        </w:rPr>
        <w:t>Требования к предметным результатам освоения учебного предмета «Математика (включая алгебру, геометрию, вероятность и статистику)», распределенные по годам обучения</w:t>
      </w:r>
    </w:p>
    <w:p w14:paraId="7844C7CA" w14:textId="77777777" w:rsidR="00427096" w:rsidRPr="00EF19D4" w:rsidRDefault="00427096" w:rsidP="00427096">
      <w:pPr>
        <w:pStyle w:val="ConsPlusNormal"/>
        <w:tabs>
          <w:tab w:val="left" w:pos="993"/>
        </w:tabs>
        <w:spacing w:line="360" w:lineRule="auto"/>
        <w:ind w:firstLine="709"/>
        <w:jc w:val="both"/>
        <w:rPr>
          <w:rFonts w:ascii="Times New Roman" w:hAnsi="Times New Roman" w:cs="Times New Roman"/>
          <w:color w:val="000000"/>
          <w:sz w:val="28"/>
          <w:szCs w:val="28"/>
        </w:rPr>
      </w:pPr>
      <w:r w:rsidRPr="00EF19D4">
        <w:rPr>
          <w:rFonts w:ascii="Times New Roman" w:hAnsi="Times New Roman" w:cs="Times New Roman"/>
          <w:color w:val="000000"/>
          <w:sz w:val="28"/>
          <w:szCs w:val="28"/>
        </w:rPr>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14:paraId="01B1758A" w14:textId="77777777" w:rsidR="00427096" w:rsidRPr="008100B4"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EF19D4">
        <w:rPr>
          <w:rFonts w:ascii="Times New Roman" w:hAnsi="Times New Roman"/>
          <w:color w:val="000000"/>
          <w:sz w:val="28"/>
          <w:szCs w:val="28"/>
        </w:rPr>
        <w:t xml:space="preserve">Предметные результаты по итогам </w:t>
      </w:r>
      <w:r w:rsidRPr="00EF19D4">
        <w:rPr>
          <w:rFonts w:ascii="Times New Roman" w:hAnsi="Times New Roman"/>
          <w:b/>
          <w:color w:val="000000"/>
          <w:sz w:val="28"/>
          <w:szCs w:val="28"/>
        </w:rPr>
        <w:t>первого года</w:t>
      </w:r>
      <w:r w:rsidRPr="00EF19D4">
        <w:rPr>
          <w:rFonts w:ascii="Times New Roman" w:hAnsi="Times New Roman"/>
          <w:color w:val="000000"/>
          <w:sz w:val="28"/>
          <w:szCs w:val="28"/>
        </w:rPr>
        <w:t xml:space="preserve"> изучения учебного предмета «</w:t>
      </w:r>
      <w:r>
        <w:rPr>
          <w:rFonts w:ascii="Times New Roman" w:hAnsi="Times New Roman"/>
          <w:color w:val="000000"/>
          <w:sz w:val="28"/>
          <w:szCs w:val="28"/>
        </w:rPr>
        <w:t>Математика</w:t>
      </w:r>
      <w:r w:rsidRPr="00EF19D4">
        <w:rPr>
          <w:rFonts w:ascii="Times New Roman" w:hAnsi="Times New Roman"/>
          <w:color w:val="000000"/>
          <w:sz w:val="28"/>
          <w:szCs w:val="28"/>
        </w:rPr>
        <w:t>» должны отражать сформированность умений</w:t>
      </w:r>
      <w:r w:rsidRPr="00EF19D4">
        <w:rPr>
          <w:rFonts w:ascii="Times New Roman" w:hAnsi="Times New Roman"/>
          <w:iCs/>
          <w:color w:val="000000"/>
          <w:sz w:val="28"/>
          <w:szCs w:val="28"/>
        </w:rPr>
        <w:t>:</w:t>
      </w:r>
    </w:p>
    <w:p w14:paraId="0FF6EB01"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ориентироваться в понятиях и оперировать ими на базовом уровне: натуральное число, квадрат и куб натурального числа; делимость натуральных чисел; выполнять арифметические действия с натуральными числами; применять при вычислениях переместительный, сочетательный законы (свойства) сложения и умножения, распределительный закон (свойство) умножения относительно сложения; сравнивать, округлять натуральные числа; осуществлять прикидку и проверку результатов вычислений;</w:t>
      </w:r>
    </w:p>
    <w:p w14:paraId="0EA23DDD"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ориентироваться в понятиях и оперировать ими на базовом уровне: доли, </w:t>
      </w:r>
      <w:r w:rsidRPr="00C038AD">
        <w:rPr>
          <w:rFonts w:ascii="Times New Roman" w:hAnsi="Times New Roman"/>
          <w:color w:val="000000"/>
          <w:sz w:val="28"/>
          <w:szCs w:val="28"/>
        </w:rPr>
        <w:lastRenderedPageBreak/>
        <w:t xml:space="preserve">части, дробные числа, обыкновенная дробь; правильная и неправильная дробь, смешанное число; выполнять сложение и вычитание дробей с одинаковыми знаменателями, сравнивать числа; </w:t>
      </w:r>
    </w:p>
    <w:p w14:paraId="012C101F"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ориентироваться в понятиях и оперировать ими на базовом уровне: десятичная дробь, целая и дробная часть десятичной дроби, процент; выполнять сложение и вычитание десятичных дробей; округлять десятичные дроби (по образцу);</w:t>
      </w:r>
    </w:p>
    <w:p w14:paraId="127317A8"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ориентироваться в понятиях и оперировать ими на базовом уровне: деление с остатком, делимость, делитель, кратное; использовать признаки делимости на 2, 3, 5, 9 и 10 при решении задач, при необходимости с опорой на алгоритм правила;</w:t>
      </w:r>
    </w:p>
    <w:p w14:paraId="645F49D1" w14:textId="77777777" w:rsidR="00427096"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понимать и использовать при решении учебных и практических задач информацию, представленную в таблицах, схемах;</w:t>
      </w:r>
    </w:p>
    <w:p w14:paraId="369FCEB3" w14:textId="77777777" w:rsidR="00427096" w:rsidRPr="007F4BF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14AD6">
        <w:rPr>
          <w:rFonts w:ascii="Times New Roman" w:hAnsi="Times New Roman"/>
          <w:color w:val="000000"/>
          <w:sz w:val="28"/>
          <w:szCs w:val="28"/>
        </w:rPr>
        <w:t>иметь представление о понятии «столбчатая диаграмма», понимать его смысл;</w:t>
      </w:r>
      <w:r w:rsidRPr="007F4BFB">
        <w:rPr>
          <w:rFonts w:ascii="Times New Roman" w:hAnsi="Times New Roman"/>
          <w:color w:val="000000"/>
          <w:sz w:val="28"/>
          <w:szCs w:val="28"/>
        </w:rPr>
        <w:t xml:space="preserve"> иметь представление о предоставлении данных в виде столбчатых диаграмм; извлекать информацию, представленную на столбчатых диаграммах;</w:t>
      </w:r>
    </w:p>
    <w:p w14:paraId="2BC97D40"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решать сюжетные задачи на все арифметические действия, интерпретировать полученные результаты; решать задачи следующих типов (при необходимости с использованием справочной информации): на нахождение части числа и числа по его части; на соотношение между величинами (цена, количество, стоимость; скорость, время, расстояние; данные бытовых приборов учета расхода электроэнергии, воды, газа);</w:t>
      </w:r>
    </w:p>
    <w:p w14:paraId="6BD6BA04"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распознавать простейшие фигуры: отрезок, прямая, луч, ломаная, угол; многоугольник, треугольник, четырехугольник, прямоугольник, квадрат; окружность, круг; куб, прямоугольный параллелепипед, пирамида; распознавать в окружающем мире; </w:t>
      </w:r>
    </w:p>
    <w:p w14:paraId="27AB2D61"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изображать изучаемые фигуры от руки и с помощью чертежных инструментов; выполнять измерение длин, расстояний, в том числе в практических ситуациях, </w:t>
      </w:r>
    </w:p>
    <w:p w14:paraId="6CF8BAE0"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lastRenderedPageBreak/>
        <w:t>выполнять измерение площади фигуры на клетчатой бумаге; знать и применять при вычислениях формулы периметра, площадь прямоугольника, квадрата; вычислять объем и площадь поверхности куба, объем прямоугольного параллелепипеда (с опорой на справочную информацию).</w:t>
      </w:r>
    </w:p>
    <w:p w14:paraId="1D261F02" w14:textId="77777777" w:rsidR="00427096" w:rsidRPr="007B3207"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втор</w:t>
      </w:r>
      <w:r w:rsidRPr="00EF19D4">
        <w:rPr>
          <w:rFonts w:ascii="Times New Roman" w:hAnsi="Times New Roman"/>
          <w:b/>
          <w:color w:val="000000"/>
          <w:sz w:val="28"/>
          <w:szCs w:val="28"/>
        </w:rPr>
        <w:t>ого года</w:t>
      </w:r>
      <w:r w:rsidRPr="00EF19D4">
        <w:rPr>
          <w:rFonts w:ascii="Times New Roman" w:hAnsi="Times New Roman"/>
          <w:color w:val="000000"/>
          <w:sz w:val="28"/>
          <w:szCs w:val="28"/>
        </w:rPr>
        <w:t xml:space="preserve"> изучения учебного </w:t>
      </w:r>
      <w:r w:rsidRPr="007B3207">
        <w:rPr>
          <w:rFonts w:ascii="Times New Roman" w:hAnsi="Times New Roman"/>
          <w:color w:val="000000"/>
          <w:sz w:val="28"/>
          <w:szCs w:val="28"/>
        </w:rPr>
        <w:t>предмета «Математика» должны отражать сформированность умений</w:t>
      </w:r>
      <w:r w:rsidRPr="007B3207">
        <w:rPr>
          <w:rFonts w:ascii="Times New Roman" w:hAnsi="Times New Roman"/>
          <w:iCs/>
          <w:color w:val="000000"/>
          <w:sz w:val="28"/>
          <w:szCs w:val="28"/>
        </w:rPr>
        <w:t>:</w:t>
      </w:r>
    </w:p>
    <w:p w14:paraId="5A805E7A"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005DD">
        <w:rPr>
          <w:rFonts w:ascii="Times New Roman" w:hAnsi="Times New Roman"/>
          <w:sz w:val="28"/>
          <w:szCs w:val="28"/>
        </w:rPr>
        <w:t>ориентироваться в понятиях и</w:t>
      </w:r>
      <w:r w:rsidRPr="00214AD6">
        <w:rPr>
          <w:rFonts w:ascii="Times New Roman" w:hAnsi="Times New Roman"/>
          <w:sz w:val="28"/>
          <w:szCs w:val="28"/>
        </w:rPr>
        <w:t>оперировать ими на базовом уровне</w:t>
      </w:r>
      <w:r w:rsidRPr="00214AD6">
        <w:rPr>
          <w:rFonts w:ascii="Times New Roman" w:hAnsi="Times New Roman"/>
          <w:color w:val="000000"/>
          <w:sz w:val="28"/>
          <w:szCs w:val="28"/>
        </w:rPr>
        <w:t>:</w:t>
      </w:r>
      <w:r w:rsidRPr="00C038AD">
        <w:rPr>
          <w:rFonts w:ascii="Times New Roman" w:hAnsi="Times New Roman"/>
          <w:color w:val="000000"/>
          <w:sz w:val="28"/>
          <w:szCs w:val="28"/>
        </w:rPr>
        <w:t xml:space="preserve"> множество, элемент множества, подмножество, пересечение, объединение множеств; множество целых чисел, множество рациональных чисел; ориентироваться в способах графического представления множеств;</w:t>
      </w:r>
    </w:p>
    <w:p w14:paraId="09B5447E"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ориентироваться в понятиях: высказывание, истинное высказывание, ложное высказывание; решать несложные логические задачи; </w:t>
      </w:r>
    </w:p>
    <w:p w14:paraId="0A1144E8"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ориентироваться в понятиях и оперировать ими на базовом уровне: деление с остатком, остаток от деления; использовать деление с остатком при решении задач; </w:t>
      </w:r>
    </w:p>
    <w:p w14:paraId="538D356C"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ориентироваться в понятиях: простое и составное число; находить разложение составного числа в произведение простых; </w:t>
      </w:r>
    </w:p>
    <w:p w14:paraId="6B475277"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ориентироваться в понятиях и оперировать ими на базовом уровне: отрицательное число, целое число, модуль числа, противоположные числа; выполнять сравнение чисел с разными знаками, сложение, вычитание, умножение и деление чисел с разными знаками; представлять положительные и отрицательные числа на координатной прямой;</w:t>
      </w:r>
    </w:p>
    <w:p w14:paraId="2A337E17"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ориентироваться в понятиях и оперировать ими на базовом уровне: числовое выражение, значение числового выражения; находить значения числовых выражений, иметь представление о понятии  рациональное число; выполнять арифметические действия с обыкновенными и десятичными дробями; применять при вычислениях переместительный, сочетательный законы (свойства) сложения и умножения, </w:t>
      </w:r>
      <w:r w:rsidRPr="00C038AD">
        <w:rPr>
          <w:rFonts w:ascii="Times New Roman" w:hAnsi="Times New Roman"/>
          <w:color w:val="000000"/>
          <w:sz w:val="28"/>
          <w:szCs w:val="28"/>
        </w:rPr>
        <w:lastRenderedPageBreak/>
        <w:t xml:space="preserve">распределительный закон (свойство) умножения относительно сложения; иметь представление о нахождении десятичных приближений обыкновенных дробей; округлении рациональных чисел; сравнении рациональных чисел; прикидке и оценивании результатов вычислений с рациональными числами; </w:t>
      </w:r>
    </w:p>
    <w:p w14:paraId="147910B3"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 решать сюжетные задачи на все арифметические действия, интерпретировать полученные результаты; решать задачи следующих типов: на проценты, отношения и пропорции; на соотношение между величинами (цена, количество, стоимость; скорость, время, расстояние; данные бытовых приборов учёта расхода электроэнергии, воды, газа);</w:t>
      </w:r>
    </w:p>
    <w:p w14:paraId="03825C6D"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иметь представление о понятии «круговая диаграмма», понимать его смысл; вычислять среднее арифметическое; выполнять измерение величин с помощью инструментов и приборов;</w:t>
      </w:r>
    </w:p>
    <w:p w14:paraId="3B207A52"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распознавать углы по видам: развернутый, прямой, тупой, острый; изображать изучаемые фигуры от руки и с помощью чертежных инструментов; выполнять измерение и построение углов с помощью транспортира;</w:t>
      </w:r>
    </w:p>
    <w:p w14:paraId="68016285"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распознавать объемные фигуры: цилиндр, конус, сфера, шар; выделять их в окружающем мире; иметь представление о развертке прямоугольного параллелепипеда, вычислении объемов пространственных тел, составленных из кубов, прямоугольных параллелепипедов;</w:t>
      </w:r>
    </w:p>
    <w:p w14:paraId="182D7424"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выполнять измерения и вычисления длин, расстояний, углов, площадей, необходимые в жизни; оценивать и сопоставлять (сравнивать) размеры реальных объектов;</w:t>
      </w:r>
    </w:p>
    <w:p w14:paraId="22CD4B2B"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распознавать на чертеже и в окружающем мире, изображать на плоскости с помощью чертежных инструментов и свойств клетчатой бумаги: параллельные прямые; перпендикулярные прямые; распознавать фигуру, симметричную данной фигуре относительно прямой, фигуру, симметричную данной фигуре относительно точки; </w:t>
      </w:r>
    </w:p>
    <w:p w14:paraId="38C96C0A"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ориентироваться в понятиях и оперировать ими на базовом уровне: </w:t>
      </w:r>
      <w:r w:rsidRPr="00C038AD">
        <w:rPr>
          <w:rFonts w:ascii="Times New Roman" w:hAnsi="Times New Roman"/>
          <w:color w:val="000000"/>
          <w:sz w:val="28"/>
          <w:szCs w:val="28"/>
        </w:rPr>
        <w:lastRenderedPageBreak/>
        <w:t>координатная (числовая) прямая, координата точки; определять координату точки на координатной прямой, отмечать точку по заданным координатам; приводить примеры использования координат на прямой и на плоскости (шкалы приборов, географические координаты на плане местности);</w:t>
      </w:r>
    </w:p>
    <w:p w14:paraId="2242970C"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иметь представление о некоторых фактах из истории математики: истории появления цифр, букв, иероглифов в процессе счёта, истории появления систем счисления, арифметики натуральных чисел, некоторые старинные системы мер.</w:t>
      </w:r>
    </w:p>
    <w:p w14:paraId="6FA971E9" w14:textId="77777777" w:rsidR="00427096" w:rsidRPr="008100B4"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третье</w:t>
      </w:r>
      <w:r w:rsidRPr="00EF19D4">
        <w:rPr>
          <w:rFonts w:ascii="Times New Roman" w:hAnsi="Times New Roman"/>
          <w:b/>
          <w:color w:val="000000"/>
          <w:sz w:val="28"/>
          <w:szCs w:val="28"/>
        </w:rPr>
        <w:t>го года</w:t>
      </w:r>
      <w:r w:rsidRPr="00EF19D4">
        <w:rPr>
          <w:rFonts w:ascii="Times New Roman" w:hAnsi="Times New Roman"/>
          <w:color w:val="000000"/>
          <w:sz w:val="28"/>
          <w:szCs w:val="28"/>
        </w:rPr>
        <w:t xml:space="preserve"> изучения учебного предмета </w:t>
      </w:r>
      <w:r w:rsidRPr="008100B4">
        <w:rPr>
          <w:rFonts w:ascii="Times New Roman" w:hAnsi="Times New Roman" w:cs="Times New Roman"/>
          <w:sz w:val="28"/>
          <w:szCs w:val="28"/>
        </w:rPr>
        <w:t>«Математика (включая алгебру</w:t>
      </w:r>
      <w:r>
        <w:rPr>
          <w:rFonts w:ascii="Times New Roman" w:hAnsi="Times New Roman" w:cs="Times New Roman"/>
          <w:sz w:val="28"/>
          <w:szCs w:val="28"/>
        </w:rPr>
        <w:t>,</w:t>
      </w:r>
      <w:r w:rsidRPr="008100B4">
        <w:rPr>
          <w:rFonts w:ascii="Times New Roman" w:hAnsi="Times New Roman" w:cs="Times New Roman"/>
          <w:sz w:val="28"/>
          <w:szCs w:val="28"/>
        </w:rPr>
        <w:t xml:space="preserve"> геометрию</w:t>
      </w:r>
      <w:r>
        <w:rPr>
          <w:rFonts w:ascii="Times New Roman" w:hAnsi="Times New Roman" w:cs="Times New Roman"/>
          <w:sz w:val="28"/>
          <w:szCs w:val="28"/>
        </w:rPr>
        <w:t>, вероятность и статистику</w:t>
      </w:r>
      <w:r w:rsidRPr="008100B4">
        <w:rPr>
          <w:rFonts w:ascii="Times New Roman" w:hAnsi="Times New Roman" w:cs="Times New Roman"/>
          <w:sz w:val="28"/>
          <w:szCs w:val="28"/>
        </w:rPr>
        <w:t>)»</w:t>
      </w:r>
      <w:r w:rsidRPr="00EF19D4">
        <w:rPr>
          <w:rFonts w:ascii="Times New Roman" w:hAnsi="Times New Roman"/>
          <w:color w:val="000000"/>
          <w:sz w:val="28"/>
          <w:szCs w:val="28"/>
        </w:rPr>
        <w:t xml:space="preserve"> должны отражать сформированность умений</w:t>
      </w:r>
      <w:r w:rsidRPr="00EF19D4">
        <w:rPr>
          <w:rFonts w:ascii="Times New Roman" w:hAnsi="Times New Roman"/>
          <w:iCs/>
          <w:color w:val="000000"/>
          <w:sz w:val="28"/>
          <w:szCs w:val="28"/>
        </w:rPr>
        <w:t>:</w:t>
      </w:r>
    </w:p>
    <w:p w14:paraId="5283ED95"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ориентироваться в понятиях и оперировать ими на базовом уровне: алгебраическое выражение, степень с натуральным показателем; одночлен, многочлен, степень многочлена, стандартный вид многочлена, многочлен с одной переменной; выполнять преобразования выражений, содержащих степени с натуральным показателем, выполнять действия с многочленами, использовать формулы сокращенного умножения (с опорой на справочную информацию), в том числе, для вычисления значений числовых выражений;</w:t>
      </w:r>
    </w:p>
    <w:p w14:paraId="2A3E435F"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ориентироваться в понятиях и оперировать ими на базовом уровне: числовое равенство, уравнение с одной переменной, корень уравнения; решать линейные уравнения с одной переменной; решать алгебраическим способом текстовые задачи, приводящие к линейным уравнениям по визуальной опоре;</w:t>
      </w:r>
    </w:p>
    <w:p w14:paraId="31AB6FF9"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ориентироваться в понятиях и оперировать ими на базовом уровне: функция, график функции, график зависимости, свойства функций (возрастание, убывание), аргумент функции, значение функции, прямая пропорциональность, линейная функция, угловой коэффициент прямой (графика линейной функции); строить график линейной функции, </w:t>
      </w:r>
      <w:r w:rsidRPr="00C038AD">
        <w:rPr>
          <w:rFonts w:ascii="Times New Roman" w:hAnsi="Times New Roman"/>
          <w:color w:val="000000"/>
          <w:sz w:val="28"/>
          <w:szCs w:val="28"/>
        </w:rPr>
        <w:lastRenderedPageBreak/>
        <w:t>заданной формулой, определять свойства линейной функции по графику;</w:t>
      </w:r>
    </w:p>
    <w:p w14:paraId="18F382D8"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ориентироваться в понятиях и оперировать ими на базовом уровне: линейное уравнение с двумя переменными; система двух линейных уравнений с двумя переменными; решать системы двух линейных уравнений с двумя переменными; пользоваться системами линейных уравнений при решении задач на движение, работу, доли, проценты по алгоритму учебных действий;</w:t>
      </w:r>
    </w:p>
    <w:p w14:paraId="50EF54B6"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пользоваться таблицами, диаграммами, графиками для представления реальных данных, описания зависимостей реальных величин и решения простых задач; понимать роль случайной изменчивости в окружающем мире, распознавать изменчивые величины, в частности, результаты измерений;</w:t>
      </w:r>
    </w:p>
    <w:p w14:paraId="0891A575"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ориентироваться в понятиях и оперировать ими на базовом уровне: определение, аксиома, теорема, доказательство, свойство, признак; </w:t>
      </w:r>
    </w:p>
    <w:p w14:paraId="56853D17"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ориентироваться в понятиях и оперировать ими на базовом уровне, связанными с основными фигурами на плоскости: точка, прямая, отрезок, луч, угол, длина отрезка, величина (мера) угла, вертикальные углы, смежные углы; углы, образованные пересечением двух прямых третьей, – односторонние, накрест лежащие, соответственные; параллельность и перпендикулярность прямых, отношение «лежать между» для точек, внутренняя область угла, угол между прямыми, перпендикуляр и наклонная; иметь представление о простейших теоремах о взаимном расположении прямых на плоскости (свойствах вертикальных и смежных углов, признаках и свойствах параллельных прямых) и доказывать их с опорой на зрительную наглядность и/или вербальную опору (ключевые слова, план, вопросы); </w:t>
      </w:r>
    </w:p>
    <w:p w14:paraId="50856F0D"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ориентироваться в понятиях и оперировать ими на базовом уровне, связанными с треугольниками: треугольник, равнобедренный треугольник (основание, боковые стороны), равносторонний (правильный) треугольник, прямоугольный треугольник (катеты, </w:t>
      </w:r>
      <w:r w:rsidRPr="00C038AD">
        <w:rPr>
          <w:rFonts w:ascii="Times New Roman" w:hAnsi="Times New Roman"/>
          <w:color w:val="000000"/>
          <w:sz w:val="28"/>
          <w:szCs w:val="28"/>
        </w:rPr>
        <w:lastRenderedPageBreak/>
        <w:t xml:space="preserve">гипотенуза); угол треугольника, внешний угол треугольника, медиана, высота, биссектриса треугольника; </w:t>
      </w:r>
    </w:p>
    <w:p w14:paraId="2A021B71"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ориентироваться в понятиях и оперировать ими на базовом уровне, связанными с равенством фигур: равные фигуры, равные отрезки, равные углы, равные треугольники, признаки и свойства равнобедренного треугольника, признаки равенства треугольников, признаки равенства прямоугольных треугольников; доказывать некоторые теоремы (свойства равнобедренного треугольника, признаки равенства треугольников, в том числе – прямоугольных) с опорой на зрительную наглядность и/или вербальную опору (ключевые слова, план, вопросы); </w:t>
      </w:r>
    </w:p>
    <w:p w14:paraId="2DE39019"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использовать изученные геометрические понятия, факты и соотношения при решении задач; решать задачи на вычисление длин и углов; проводить доказательства несложных геометрических утверждений;</w:t>
      </w:r>
    </w:p>
    <w:p w14:paraId="0E1BE4F4"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изображать плоские фигуры от руки, выполнять построения с помощью чертежных инструментов, электронных средств; изображать геометрические фигуры по текстовому или символьному описанию;</w:t>
      </w:r>
    </w:p>
    <w:p w14:paraId="5F2B1E42"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использовать свойства геометрических фигур и геометрические отношения для решения простейших задач, возникающих в реальной жизни; оценивать размеры реальных объектов окружающего мира.</w:t>
      </w:r>
    </w:p>
    <w:p w14:paraId="1434BDF8" w14:textId="77777777" w:rsidR="00427096" w:rsidRPr="008100B4"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четверто</w:t>
      </w:r>
      <w:r w:rsidRPr="00EF19D4">
        <w:rPr>
          <w:rFonts w:ascii="Times New Roman" w:hAnsi="Times New Roman"/>
          <w:b/>
          <w:color w:val="000000"/>
          <w:sz w:val="28"/>
          <w:szCs w:val="28"/>
        </w:rPr>
        <w:t>го года</w:t>
      </w:r>
      <w:r w:rsidRPr="00EF19D4">
        <w:rPr>
          <w:rFonts w:ascii="Times New Roman" w:hAnsi="Times New Roman"/>
          <w:color w:val="000000"/>
          <w:sz w:val="28"/>
          <w:szCs w:val="28"/>
        </w:rPr>
        <w:t xml:space="preserve"> изучения учебного предмета </w:t>
      </w:r>
      <w:r w:rsidRPr="008100B4">
        <w:rPr>
          <w:rFonts w:ascii="Times New Roman" w:hAnsi="Times New Roman" w:cs="Times New Roman"/>
          <w:sz w:val="28"/>
          <w:szCs w:val="28"/>
        </w:rPr>
        <w:t>«Математика (включая алгебру</w:t>
      </w:r>
      <w:r>
        <w:rPr>
          <w:rFonts w:ascii="Times New Roman" w:hAnsi="Times New Roman" w:cs="Times New Roman"/>
          <w:sz w:val="28"/>
          <w:szCs w:val="28"/>
        </w:rPr>
        <w:t xml:space="preserve">, </w:t>
      </w:r>
      <w:r w:rsidRPr="008100B4">
        <w:rPr>
          <w:rFonts w:ascii="Times New Roman" w:hAnsi="Times New Roman" w:cs="Times New Roman"/>
          <w:sz w:val="28"/>
          <w:szCs w:val="28"/>
        </w:rPr>
        <w:t>геометрию</w:t>
      </w:r>
      <w:r>
        <w:rPr>
          <w:rFonts w:ascii="Times New Roman" w:hAnsi="Times New Roman" w:cs="Times New Roman"/>
          <w:sz w:val="28"/>
          <w:szCs w:val="28"/>
        </w:rPr>
        <w:t>, вероятность и статистику</w:t>
      </w:r>
      <w:r w:rsidRPr="008100B4">
        <w:rPr>
          <w:rFonts w:ascii="Times New Roman" w:hAnsi="Times New Roman" w:cs="Times New Roman"/>
          <w:sz w:val="28"/>
          <w:szCs w:val="28"/>
        </w:rPr>
        <w:t>)»</w:t>
      </w:r>
      <w:r w:rsidRPr="00EF19D4">
        <w:rPr>
          <w:rFonts w:ascii="Times New Roman" w:hAnsi="Times New Roman"/>
          <w:color w:val="000000"/>
          <w:sz w:val="28"/>
          <w:szCs w:val="28"/>
        </w:rPr>
        <w:t xml:space="preserve"> должны отражать сформированность умений</w:t>
      </w:r>
      <w:r w:rsidRPr="00EF19D4">
        <w:rPr>
          <w:rFonts w:ascii="Times New Roman" w:hAnsi="Times New Roman"/>
          <w:iCs/>
          <w:color w:val="000000"/>
          <w:sz w:val="28"/>
          <w:szCs w:val="28"/>
        </w:rPr>
        <w:t>:</w:t>
      </w:r>
    </w:p>
    <w:p w14:paraId="46688D76"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ориентироваться в понятиях и оперировать ими на базовом уровне: алгебраическая дробь, степень с целым показателем, выполнять несложные преобразования дробно-рациональных выражений, содержащих степени с отрицательным показателем с использованием справочной информации;</w:t>
      </w:r>
    </w:p>
    <w:p w14:paraId="3407D4D0"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ориентироваться в понятиях и оперировать ими на базовом уровне: арифметический квадратный корень, иррациональное число, множество действительных чисел; несложные преобразования дробно-рациональных </w:t>
      </w:r>
      <w:r w:rsidRPr="00C038AD">
        <w:rPr>
          <w:rFonts w:ascii="Times New Roman" w:hAnsi="Times New Roman"/>
          <w:color w:val="000000"/>
          <w:sz w:val="28"/>
          <w:szCs w:val="28"/>
        </w:rPr>
        <w:lastRenderedPageBreak/>
        <w:t>выражений, содержащих квадратные корни;</w:t>
      </w:r>
    </w:p>
    <w:p w14:paraId="2B7C0D73"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ориентироваться в понятиях и оперировать ими на базовом уровне: неравенство с переменной, решение неравенства с одной переменной; использовать свойства числовых неравенств, решать неравенства с одной переменной, изображать решение числового неравенства на координатной прямой; решать простейшие системы линейных неравенств с одной переменной и изображать решение на координатной прямой;</w:t>
      </w:r>
    </w:p>
    <w:p w14:paraId="511CBF1B"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ориентироваться в понятиях и оперировать ими на базовом уровне алгебраическая дробь, сокращение алгебраической дроби, действия с алгебраическими дробями (сложение, вычитание, умножение, деление, возведение в степень);</w:t>
      </w:r>
    </w:p>
    <w:p w14:paraId="56DC4FD7"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ориентироваться в понятии и оперировать им на базовом уровне квадратное уравнение; решать квадратные уравнения; решать задачи, сводящиеся к линейным и квадратным уравнениям, системам уравнений с использованием справочной информации;</w:t>
      </w:r>
    </w:p>
    <w:p w14:paraId="5CEFCD8F"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ориентироваться в понятиях и оперировать ими на базовом уровне обратная пропорциональность, гипербола; строить графики обратной пропорциональности; </w:t>
      </w:r>
    </w:p>
    <w:p w14:paraId="76ADDAB6"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иметь представление о понятиях: случайный опыт, случайное событие, вероятность случайного события; распознавать вероятность случайных событий в опытах с равновозможными элементарными событиями; иметь представление о существовании практически достоверных и маловероятных событиях в окружающем мире и жизни;</w:t>
      </w:r>
    </w:p>
    <w:p w14:paraId="06AC6A50"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оперировать понятиями: многоугольник, четырехугольник, параллелограмм, ромб, прямоугольник; трапеция; средняя линия треугольника, трапеции; изображать изучаемые фигуры от руки, с помощью чертежных инструментов и электронных средств; оперировать  на базовом уровне понятиями: подобие фигур, подобные треугольники; решать задачи с применением изученных фактов и простейших свойств фигур; решать задачи на нахождение геометрических величин; проводить </w:t>
      </w:r>
      <w:r w:rsidRPr="00C038AD">
        <w:rPr>
          <w:rFonts w:ascii="Times New Roman" w:hAnsi="Times New Roman"/>
          <w:color w:val="000000"/>
          <w:sz w:val="28"/>
          <w:szCs w:val="28"/>
        </w:rPr>
        <w:lastRenderedPageBreak/>
        <w:t xml:space="preserve">доказательства несложных геометрических утверждений; </w:t>
      </w:r>
    </w:p>
    <w:p w14:paraId="1F772BA6"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ориентироваться в понятиях и оперировать ими на базовом уровне: синус, косинус, тангенс острого угла прямоугольного треугольника; знать значения синуса, косинуса и тангенса углов 30°, 45°, 60°;</w:t>
      </w:r>
    </w:p>
    <w:p w14:paraId="39D235B4"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оперировать понятиями: окружность, круг, диаметр, круговой сектор; центральный угол, поворот; вписанный угол, вписанная в треугольник окружность, описанная около треугольника окружность, касательная к окружности; изображать изучаемые конфигурации, случаи взаимного расположения прямой и окружности, двух окружностей от руки, с помощью чертежных инструментов, электронных средств; </w:t>
      </w:r>
    </w:p>
    <w:p w14:paraId="50630F49"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оперировать понятиями: площадь фигуры; использовать формулы площади параллелограмма, треугольника и трапеции для решения задач (с опорой на справочную информацию); </w:t>
      </w:r>
    </w:p>
    <w:p w14:paraId="034E35A5"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использовать свойства геометрических фигур для решения задач практического содержания; применять теорему Пифагора; иметь представление о применении базовых тригонометрических соотношений для вычисления длин, расстояний, площадей в простейших случаях; о вычислении расстояния на местности в стандартных ситуациях, о вычислении площади и применении формул в простейших ситуациях в повседневной жизни.</w:t>
      </w:r>
    </w:p>
    <w:p w14:paraId="6A6CB169" w14:textId="77777777" w:rsidR="00427096" w:rsidRPr="008100B4" w:rsidRDefault="00427096" w:rsidP="00427096">
      <w:pPr>
        <w:pStyle w:val="ConsPlusNormal"/>
        <w:tabs>
          <w:tab w:val="left" w:pos="993"/>
        </w:tabs>
        <w:spacing w:line="360" w:lineRule="auto"/>
        <w:ind w:firstLine="709"/>
        <w:jc w:val="both"/>
        <w:rPr>
          <w:rFonts w:ascii="Times New Roman" w:hAnsi="Times New Roman" w:cs="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пято</w:t>
      </w:r>
      <w:r w:rsidRPr="00EF19D4">
        <w:rPr>
          <w:rFonts w:ascii="Times New Roman" w:hAnsi="Times New Roman"/>
          <w:b/>
          <w:color w:val="000000"/>
          <w:sz w:val="28"/>
          <w:szCs w:val="28"/>
        </w:rPr>
        <w:t>го года</w:t>
      </w:r>
      <w:r w:rsidRPr="00EF19D4">
        <w:rPr>
          <w:rFonts w:ascii="Times New Roman" w:hAnsi="Times New Roman"/>
          <w:color w:val="000000"/>
          <w:sz w:val="28"/>
          <w:szCs w:val="28"/>
        </w:rPr>
        <w:t xml:space="preserve"> изучения учебного предмета </w:t>
      </w:r>
      <w:r w:rsidRPr="008100B4">
        <w:rPr>
          <w:rFonts w:ascii="Times New Roman" w:hAnsi="Times New Roman" w:cs="Times New Roman"/>
          <w:sz w:val="28"/>
          <w:szCs w:val="28"/>
        </w:rPr>
        <w:t>«Математика (включая алгебру</w:t>
      </w:r>
      <w:r>
        <w:rPr>
          <w:rFonts w:ascii="Times New Roman" w:hAnsi="Times New Roman" w:cs="Times New Roman"/>
          <w:sz w:val="28"/>
          <w:szCs w:val="28"/>
        </w:rPr>
        <w:t xml:space="preserve">, </w:t>
      </w:r>
      <w:r w:rsidRPr="008100B4">
        <w:rPr>
          <w:rFonts w:ascii="Times New Roman" w:hAnsi="Times New Roman" w:cs="Times New Roman"/>
          <w:sz w:val="28"/>
          <w:szCs w:val="28"/>
        </w:rPr>
        <w:t>геометрию</w:t>
      </w:r>
      <w:r>
        <w:rPr>
          <w:rFonts w:ascii="Times New Roman" w:hAnsi="Times New Roman" w:cs="Times New Roman"/>
          <w:sz w:val="28"/>
          <w:szCs w:val="28"/>
        </w:rPr>
        <w:t>, вероятность и статистику</w:t>
      </w:r>
      <w:r w:rsidRPr="008100B4">
        <w:rPr>
          <w:rFonts w:ascii="Times New Roman" w:hAnsi="Times New Roman" w:cs="Times New Roman"/>
          <w:sz w:val="28"/>
          <w:szCs w:val="28"/>
        </w:rPr>
        <w:t>)»</w:t>
      </w:r>
      <w:r w:rsidRPr="00EF19D4">
        <w:rPr>
          <w:rFonts w:ascii="Times New Roman" w:hAnsi="Times New Roman"/>
          <w:color w:val="000000"/>
          <w:sz w:val="28"/>
          <w:szCs w:val="28"/>
        </w:rPr>
        <w:t xml:space="preserve"> должны отражать сформированность умений</w:t>
      </w:r>
      <w:r w:rsidRPr="00EF19D4">
        <w:rPr>
          <w:rFonts w:ascii="Times New Roman" w:hAnsi="Times New Roman"/>
          <w:iCs/>
          <w:color w:val="000000"/>
          <w:sz w:val="28"/>
          <w:szCs w:val="28"/>
        </w:rPr>
        <w:t>:</w:t>
      </w:r>
    </w:p>
    <w:p w14:paraId="66DF0B5F"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оперировать понятием: неравенство второй степени с одной переменной; решать простейшие квадратные неравенства и системы линейных неравенств; квадратные неравенства; решать задачи, сводящиеся к простейшим системам уравнений и неравенств;</w:t>
      </w:r>
    </w:p>
    <w:p w14:paraId="15C42085"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оперировать понятиями: область определения, множество значений, нули функции, промежутки возрастания и убывания функции, наибольшее и наименьшее значения функции на промежутке; использовать графики для </w:t>
      </w:r>
      <w:r w:rsidRPr="00C038AD">
        <w:rPr>
          <w:rFonts w:ascii="Times New Roman" w:hAnsi="Times New Roman"/>
          <w:color w:val="000000"/>
          <w:sz w:val="28"/>
          <w:szCs w:val="28"/>
        </w:rPr>
        <w:lastRenderedPageBreak/>
        <w:t>описания реальных процессов и зависимостей (наибольшие и наименьшие значения, промежутки возрастания и убывания, области положительных и отрицательных значений); использовать свойства функций и их графиков при решении задач из других учебных предметов;</w:t>
      </w:r>
    </w:p>
    <w:p w14:paraId="20203C1A"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оперировать понятиями: квадратный трехчлен, квадратичная функция, парабола; строить графики квадратичной функции; использовать свойства квадратичной функции при решении задач;</w:t>
      </w:r>
    </w:p>
    <w:p w14:paraId="0FAE6440"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ориентироваться в понятиях и оперировать ими на базовом уровне: последовательность, арифметическая прогрессия, геометрическая прогрессия; распознавать прогрессии и решать задачи математики и реальной жизни на прогрессии с применением формул n-го члена и суммы n первых членов арифметической и геометрической прогрессий, с опорой на справочную информацию;</w:t>
      </w:r>
    </w:p>
    <w:p w14:paraId="3048A492"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ориентироваться в понятиях и оперировать ими на базовом уровне: объединение и пересечение событий, противоположное событие; независимость событий; решать простейшие задачи на поиск вероятностей; оценивать вероятности реальных событий в простейших ситуациях; иметь представление о случайных величинах и их числовых характеристиках и о роли закона больших чисел в природе и в жизни человека; </w:t>
      </w:r>
    </w:p>
    <w:p w14:paraId="6DDE4D27"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оперировать понятиями: определение, аксиома, теорема, доказательство; распознавать логически некорректные высказывания; приводить примеры и контрпримеры; строить высказывания, отрицания высказываний; проводить доказательства несложных утверждений; </w:t>
      </w:r>
    </w:p>
    <w:p w14:paraId="0442C263"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005DD">
        <w:rPr>
          <w:rFonts w:ascii="Times New Roman" w:eastAsia="Calibri" w:hAnsi="Times New Roman"/>
          <w:sz w:val="28"/>
          <w:szCs w:val="28"/>
          <w:lang w:eastAsia="en-US"/>
        </w:rPr>
        <w:t>ориентироваться в понятиях и</w:t>
      </w:r>
      <w:r w:rsidRPr="00214AD6">
        <w:rPr>
          <w:rFonts w:ascii="Times New Roman" w:eastAsia="Calibri" w:hAnsi="Times New Roman"/>
          <w:sz w:val="28"/>
          <w:szCs w:val="28"/>
          <w:lang w:eastAsia="en-US"/>
        </w:rPr>
        <w:t>оперировать ими на базовом уровне:</w:t>
      </w:r>
      <w:r w:rsidRPr="00C038AD">
        <w:rPr>
          <w:rFonts w:ascii="Times New Roman" w:hAnsi="Times New Roman"/>
          <w:color w:val="000000"/>
          <w:sz w:val="28"/>
          <w:szCs w:val="28"/>
        </w:rPr>
        <w:t xml:space="preserve"> вектор, равенство векторов, коллинеарность векторов, сумма векторов, произведение вектора на число; параллельный перенос; использовать векторы и скалярное произведение векторов для решения простейших задач, в том числе задач из физики; </w:t>
      </w:r>
    </w:p>
    <w:p w14:paraId="10281520"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 xml:space="preserve">оперировать понятиями: правильный многоугольник; длина окружности, </w:t>
      </w:r>
      <w:r w:rsidRPr="00C038AD">
        <w:rPr>
          <w:rFonts w:ascii="Times New Roman" w:hAnsi="Times New Roman"/>
          <w:color w:val="000000"/>
          <w:sz w:val="28"/>
          <w:szCs w:val="28"/>
        </w:rPr>
        <w:lastRenderedPageBreak/>
        <w:t>площадь круга, площадь кругового сектора; решать задачи с применением простейших свойств фигур; решать задачи на нахождение геометрических величин (длины, площади); использовать свойства геометрических фигур и применять формулы для решения задач практического содержания; иметь представление о понятиях: движение плоскости (параллельный перенос, центральная и осевая симметрия, поворот), преобразование подобия;</w:t>
      </w:r>
    </w:p>
    <w:p w14:paraId="6CBF3933" w14:textId="77777777" w:rsidR="00427096" w:rsidRPr="00C038A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038AD">
        <w:rPr>
          <w:rFonts w:ascii="Times New Roman" w:hAnsi="Times New Roman"/>
          <w:color w:val="000000"/>
          <w:sz w:val="28"/>
          <w:szCs w:val="28"/>
        </w:rPr>
        <w:t>иметь представление о применении теоремы косинусов и теоремы синусов, базовых тригонометрических соотношений для вычисления длин, расстояний, площадей в простейших случаях; вычислять расстояния на местности в стандартных ситуациях, площади участков и в помещениях в простейших случаях.</w:t>
      </w:r>
    </w:p>
    <w:p w14:paraId="7F024BCA" w14:textId="77777777" w:rsidR="00427096" w:rsidRDefault="00427096" w:rsidP="00427096">
      <w:pPr>
        <w:spacing w:after="0" w:line="360" w:lineRule="auto"/>
        <w:rPr>
          <w:sz w:val="28"/>
          <w:szCs w:val="28"/>
        </w:rPr>
      </w:pPr>
    </w:p>
    <w:p w14:paraId="162284BD" w14:textId="77777777" w:rsidR="00427096" w:rsidRPr="00D4058C" w:rsidRDefault="00427096" w:rsidP="004270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2.1.4.5.8. </w:t>
      </w:r>
      <w:r w:rsidRPr="00D4058C">
        <w:rPr>
          <w:rFonts w:ascii="Times New Roman" w:eastAsia="Times New Roman" w:hAnsi="Times New Roman" w:cs="Times New Roman"/>
          <w:b/>
          <w:sz w:val="28"/>
          <w:szCs w:val="28"/>
        </w:rPr>
        <w:t>«</w:t>
      </w:r>
      <w:r>
        <w:rPr>
          <w:rFonts w:ascii="Times New Roman" w:eastAsia="Times New Roman" w:hAnsi="Times New Roman" w:cs="Times New Roman"/>
          <w:b/>
          <w:sz w:val="28"/>
          <w:szCs w:val="28"/>
        </w:rPr>
        <w:t>Информатика</w:t>
      </w:r>
      <w:r w:rsidRPr="00D4058C">
        <w:rPr>
          <w:rFonts w:ascii="Times New Roman" w:eastAsia="Times New Roman" w:hAnsi="Times New Roman" w:cs="Times New Roman"/>
          <w:b/>
          <w:sz w:val="28"/>
          <w:szCs w:val="28"/>
        </w:rPr>
        <w:t>»</w:t>
      </w:r>
    </w:p>
    <w:p w14:paraId="454AFFFB" w14:textId="77777777" w:rsidR="00427096" w:rsidRPr="00611E7E" w:rsidRDefault="00427096" w:rsidP="00427096">
      <w:pPr>
        <w:spacing w:after="0" w:line="360" w:lineRule="auto"/>
        <w:ind w:firstLine="709"/>
        <w:jc w:val="both"/>
        <w:rPr>
          <w:rFonts w:ascii="Times New Roman" w:eastAsia="Times New Roman" w:hAnsi="Times New Roman" w:cs="Times New Roman"/>
          <w:b/>
          <w:sz w:val="28"/>
          <w:szCs w:val="28"/>
        </w:rPr>
      </w:pPr>
      <w:r w:rsidRPr="00611E7E">
        <w:rPr>
          <w:rFonts w:ascii="Times New Roman" w:eastAsia="Times New Roman" w:hAnsi="Times New Roman" w:cs="Times New Roman"/>
          <w:b/>
          <w:sz w:val="28"/>
          <w:szCs w:val="28"/>
        </w:rPr>
        <w:t>Личностные результаты:</w:t>
      </w:r>
    </w:p>
    <w:p w14:paraId="694B184C"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осознание значения информатики в повседневной жизни человека;</w:t>
      </w:r>
    </w:p>
    <w:p w14:paraId="00F00CD5"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формирование представлений о социальных, культурных и исторических факторах становления информатики;</w:t>
      </w:r>
    </w:p>
    <w:p w14:paraId="1428E61A"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понимание роли информационных процессов в современном мире;</w:t>
      </w:r>
    </w:p>
    <w:p w14:paraId="0010390F"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формирование информационной и алгоритмической культуры;</w:t>
      </w:r>
    </w:p>
    <w:p w14:paraId="0969A99D"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 xml:space="preserve">формирование представления о компьютере как универсальном устройстве обработки информации; </w:t>
      </w:r>
    </w:p>
    <w:p w14:paraId="359CADDD"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развитие алгоритмического мышления, необходимого для профессиональной деятельности в современном обществе.</w:t>
      </w:r>
    </w:p>
    <w:p w14:paraId="56C6BB27" w14:textId="77777777" w:rsidR="00427096" w:rsidRPr="00611E7E" w:rsidRDefault="00427096" w:rsidP="00427096">
      <w:pPr>
        <w:spacing w:after="0" w:line="360" w:lineRule="auto"/>
        <w:ind w:firstLine="709"/>
        <w:jc w:val="both"/>
        <w:rPr>
          <w:rFonts w:ascii="Times New Roman" w:eastAsia="Times New Roman" w:hAnsi="Times New Roman" w:cs="Times New Roman"/>
          <w:b/>
          <w:sz w:val="28"/>
          <w:szCs w:val="28"/>
        </w:rPr>
      </w:pPr>
      <w:r w:rsidRPr="00611E7E">
        <w:rPr>
          <w:rFonts w:ascii="Times New Roman" w:eastAsia="Times New Roman" w:hAnsi="Times New Roman" w:cs="Times New Roman"/>
          <w:b/>
          <w:sz w:val="28"/>
          <w:szCs w:val="28"/>
        </w:rPr>
        <w:t>Метапредметные результаты</w:t>
      </w:r>
    </w:p>
    <w:p w14:paraId="2106983E" w14:textId="77777777" w:rsidR="00427096" w:rsidRPr="00611E7E" w:rsidRDefault="00427096" w:rsidP="00427096">
      <w:pPr>
        <w:spacing w:after="0" w:line="360" w:lineRule="auto"/>
        <w:ind w:firstLine="709"/>
        <w:jc w:val="both"/>
        <w:rPr>
          <w:rFonts w:ascii="Times New Roman" w:eastAsia="Times New Roman" w:hAnsi="Times New Roman" w:cs="Times New Roman"/>
          <w:b/>
          <w:i/>
          <w:sz w:val="28"/>
          <w:szCs w:val="28"/>
        </w:rPr>
      </w:pPr>
      <w:r w:rsidRPr="00611E7E">
        <w:rPr>
          <w:rFonts w:ascii="Times New Roman" w:eastAsia="Times New Roman" w:hAnsi="Times New Roman" w:cs="Times New Roman"/>
          <w:b/>
          <w:i/>
          <w:sz w:val="28"/>
          <w:szCs w:val="28"/>
        </w:rPr>
        <w:t>Регулятивные:</w:t>
      </w:r>
    </w:p>
    <w:p w14:paraId="150B4A88"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формирование навыков и умений безопасного и целесообразного поведения при работе с компьютерными программами и в Интернете, умения соблюдать нормы информационной этики и права;</w:t>
      </w:r>
    </w:p>
    <w:p w14:paraId="6D370C3C"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владение умениями организации собственной учебной деятельности;</w:t>
      </w:r>
    </w:p>
    <w:p w14:paraId="73DD48EA"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lastRenderedPageBreak/>
        <w:t>освоение целеполагания как постановки учебной задачи на основе соотнесения того, что уже известно, и того, что требуется установить;</w:t>
      </w:r>
    </w:p>
    <w:p w14:paraId="0B43213D"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навык планирования</w:t>
      </w:r>
      <w:r>
        <w:rPr>
          <w:rFonts w:ascii="Times New Roman" w:hAnsi="Times New Roman"/>
          <w:sz w:val="28"/>
          <w:szCs w:val="28"/>
        </w:rPr>
        <w:t xml:space="preserve"> –</w:t>
      </w:r>
      <w:r w:rsidRPr="00611E7E">
        <w:rPr>
          <w:rFonts w:ascii="Times New Roman" w:hAnsi="Times New Roman"/>
          <w:sz w:val="28"/>
          <w:szCs w:val="28"/>
        </w:rPr>
        <w:t xml:space="preserve"> определение последовательности промежуточных целей с учетом конечного результата, разбиение задачи на подзадачи, разработка последовательности и структуры действий, необходимых для достижения цели при помощи фиксированного набора средств;</w:t>
      </w:r>
    </w:p>
    <w:p w14:paraId="295EC7C0"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навык прогнозирования – предвосхищение результата;</w:t>
      </w:r>
    </w:p>
    <w:p w14:paraId="3421D922"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 xml:space="preserve">контроль деятельности </w:t>
      </w:r>
      <w:r>
        <w:rPr>
          <w:rFonts w:ascii="Times New Roman" w:hAnsi="Times New Roman"/>
          <w:sz w:val="28"/>
          <w:szCs w:val="28"/>
        </w:rPr>
        <w:t>–</w:t>
      </w:r>
      <w:r w:rsidRPr="00611E7E">
        <w:rPr>
          <w:rFonts w:ascii="Times New Roman" w:hAnsi="Times New Roman"/>
          <w:sz w:val="28"/>
          <w:szCs w:val="28"/>
        </w:rPr>
        <w:t xml:space="preserve"> интерпретация полученного результата, его соотнесение с имеющимися данными с целью установления соответствия или несоответствия (обнаружения ошибки);</w:t>
      </w:r>
    </w:p>
    <w:p w14:paraId="1193B2AA"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коррекция</w:t>
      </w:r>
      <w:r>
        <w:rPr>
          <w:rFonts w:ascii="Times New Roman" w:hAnsi="Times New Roman"/>
          <w:sz w:val="28"/>
          <w:szCs w:val="28"/>
        </w:rPr>
        <w:t xml:space="preserve"> деятельности –</w:t>
      </w:r>
      <w:r w:rsidRPr="00611E7E">
        <w:rPr>
          <w:rFonts w:ascii="Times New Roman" w:hAnsi="Times New Roman"/>
          <w:sz w:val="28"/>
          <w:szCs w:val="28"/>
        </w:rPr>
        <w:t xml:space="preserve"> внесение необходимых дополнений и корректив в план действий в случае обнаружения ошибки; оценка – осознание учащимся того, насколько качественно им решена учебно-познавательная задача; </w:t>
      </w:r>
    </w:p>
    <w:p w14:paraId="6A39D7E8"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опыт принятия решений и управления объектами (исполнителями) с помощью составленных для них алгоритмов (программ).</w:t>
      </w:r>
    </w:p>
    <w:p w14:paraId="481CC94E" w14:textId="77777777" w:rsidR="00427096" w:rsidRPr="00611E7E" w:rsidRDefault="00427096" w:rsidP="00427096">
      <w:pPr>
        <w:spacing w:after="0" w:line="360" w:lineRule="auto"/>
        <w:ind w:firstLine="709"/>
        <w:jc w:val="both"/>
        <w:rPr>
          <w:rFonts w:ascii="Times New Roman" w:eastAsia="Times New Roman" w:hAnsi="Times New Roman" w:cs="Times New Roman"/>
          <w:b/>
          <w:i/>
          <w:sz w:val="28"/>
          <w:szCs w:val="28"/>
        </w:rPr>
      </w:pPr>
      <w:r w:rsidRPr="00611E7E">
        <w:rPr>
          <w:rFonts w:ascii="Times New Roman" w:eastAsia="Times New Roman" w:hAnsi="Times New Roman" w:cs="Times New Roman"/>
          <w:b/>
          <w:i/>
          <w:sz w:val="28"/>
          <w:szCs w:val="28"/>
        </w:rPr>
        <w:t>Коммуникативные:</w:t>
      </w:r>
    </w:p>
    <w:p w14:paraId="13639001"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 xml:space="preserve">умение использовать средства информационных и коммуникационных технологий для </w:t>
      </w:r>
      <w:r>
        <w:rPr>
          <w:rFonts w:ascii="Times New Roman" w:hAnsi="Times New Roman"/>
          <w:sz w:val="28"/>
          <w:szCs w:val="28"/>
        </w:rPr>
        <w:t>включения в</w:t>
      </w:r>
      <w:r w:rsidRPr="00611E7E">
        <w:rPr>
          <w:rFonts w:ascii="Times New Roman" w:hAnsi="Times New Roman"/>
          <w:sz w:val="28"/>
          <w:szCs w:val="28"/>
        </w:rPr>
        <w:t xml:space="preserve"> коллективн</w:t>
      </w:r>
      <w:r>
        <w:rPr>
          <w:rFonts w:ascii="Times New Roman" w:hAnsi="Times New Roman"/>
          <w:sz w:val="28"/>
          <w:szCs w:val="28"/>
        </w:rPr>
        <w:t>ую деятельность</w:t>
      </w:r>
      <w:r w:rsidRPr="00611E7E">
        <w:rPr>
          <w:rFonts w:ascii="Times New Roman" w:hAnsi="Times New Roman"/>
          <w:sz w:val="28"/>
          <w:szCs w:val="28"/>
        </w:rPr>
        <w:t>.</w:t>
      </w:r>
    </w:p>
    <w:p w14:paraId="6D982198" w14:textId="77777777" w:rsidR="00427096" w:rsidRPr="00611E7E" w:rsidRDefault="00427096" w:rsidP="00427096">
      <w:pPr>
        <w:spacing w:after="0" w:line="360" w:lineRule="auto"/>
        <w:ind w:firstLine="709"/>
        <w:jc w:val="both"/>
        <w:rPr>
          <w:rFonts w:ascii="Times New Roman" w:eastAsia="Times New Roman" w:hAnsi="Times New Roman" w:cs="Times New Roman"/>
          <w:b/>
          <w:i/>
          <w:sz w:val="28"/>
          <w:szCs w:val="28"/>
        </w:rPr>
      </w:pPr>
      <w:r w:rsidRPr="00611E7E">
        <w:rPr>
          <w:rFonts w:ascii="Times New Roman" w:eastAsia="Times New Roman" w:hAnsi="Times New Roman" w:cs="Times New Roman"/>
          <w:b/>
          <w:i/>
          <w:sz w:val="28"/>
          <w:szCs w:val="28"/>
        </w:rPr>
        <w:t>Познавательные:</w:t>
      </w:r>
    </w:p>
    <w:p w14:paraId="004DBD02"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 xml:space="preserve">формирование умений формализации и структурирования информации, умения выбирать способ представления данных в соответствии с поставленной задачей </w:t>
      </w:r>
      <w:r>
        <w:rPr>
          <w:rFonts w:ascii="Times New Roman" w:hAnsi="Times New Roman"/>
          <w:sz w:val="28"/>
          <w:szCs w:val="28"/>
        </w:rPr>
        <w:t>–</w:t>
      </w:r>
      <w:r w:rsidRPr="00611E7E">
        <w:rPr>
          <w:rFonts w:ascii="Times New Roman" w:hAnsi="Times New Roman"/>
          <w:sz w:val="28"/>
          <w:szCs w:val="28"/>
        </w:rPr>
        <w:t xml:space="preserve"> таблицы, схемы, графики, диаграммы, с использованием соответствующих программных средств обработки данных;</w:t>
      </w:r>
    </w:p>
    <w:p w14:paraId="4158A1B6"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 xml:space="preserve">владение основными универсальными умениями информационного характера: постановка и формулирование проблемы; поиск и выделение необходимой информации, применение методов информационного поиска; структурирование и визуализация информации; выбор наиболее </w:t>
      </w:r>
      <w:r w:rsidRPr="00611E7E">
        <w:rPr>
          <w:rFonts w:ascii="Times New Roman" w:hAnsi="Times New Roman"/>
          <w:sz w:val="28"/>
          <w:szCs w:val="28"/>
        </w:rPr>
        <w:lastRenderedPageBreak/>
        <w:t xml:space="preserve">эффективных способов решения задач в зависимости от конкретных условий; </w:t>
      </w:r>
      <w:r>
        <w:rPr>
          <w:rFonts w:ascii="Times New Roman" w:hAnsi="Times New Roman"/>
          <w:sz w:val="28"/>
          <w:szCs w:val="28"/>
        </w:rPr>
        <w:t>использование</w:t>
      </w:r>
      <w:r w:rsidRPr="00611E7E">
        <w:rPr>
          <w:rFonts w:ascii="Times New Roman" w:hAnsi="Times New Roman"/>
          <w:sz w:val="28"/>
          <w:szCs w:val="28"/>
        </w:rPr>
        <w:t xml:space="preserve"> алгоритмов деятельности при решении проблем творческого и поискового характера;</w:t>
      </w:r>
    </w:p>
    <w:p w14:paraId="00408E80"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владение информационным моделированием как основным методом приобретения знаний: умение преобразовывать объект из чувственной формы в пространственно-графическую или знаково-символическую модель; умение строить разнообразные информационные структуры для описания объектов; умение «читать» таблицы, графики, диаграммы, схемы и т.д., самостоятельно перекодировать информацию из одной знаковой системы в другую; умение выбирать форму представления информации в зависимости от стоящей задачи, проверять адекватность модели объекту и цели моделирования;</w:t>
      </w:r>
    </w:p>
    <w:p w14:paraId="47A77C06" w14:textId="77777777" w:rsidR="00427096" w:rsidRPr="00611E7E"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11E7E">
        <w:rPr>
          <w:rFonts w:ascii="Times New Roman" w:hAnsi="Times New Roman"/>
          <w:sz w:val="28"/>
          <w:szCs w:val="28"/>
        </w:rPr>
        <w:t>широкий спектр умений и навыков использования средств информационных и коммуникационных технологий для сбора, хранения, преобразования и передачи различных видов информации, навыки создания личного информационного пространства.</w:t>
      </w:r>
    </w:p>
    <w:p w14:paraId="7F4DBC82" w14:textId="77777777" w:rsidR="00427096" w:rsidRDefault="00427096" w:rsidP="00427096">
      <w:pPr>
        <w:spacing w:after="0" w:line="360" w:lineRule="auto"/>
        <w:ind w:firstLine="709"/>
        <w:contextualSpacing/>
        <w:jc w:val="both"/>
        <w:rPr>
          <w:rFonts w:ascii="Times New Roman" w:hAnsi="Times New Roman"/>
          <w:color w:val="000000"/>
          <w:sz w:val="28"/>
          <w:szCs w:val="28"/>
        </w:rPr>
      </w:pPr>
      <w:r w:rsidRPr="00B674E2">
        <w:rPr>
          <w:rFonts w:ascii="Times New Roman" w:hAnsi="Times New Roman"/>
          <w:b/>
          <w:color w:val="000000"/>
          <w:sz w:val="28"/>
          <w:szCs w:val="28"/>
        </w:rPr>
        <w:t xml:space="preserve">Предметные результаты. </w:t>
      </w:r>
      <w:r>
        <w:rPr>
          <w:rFonts w:ascii="Times New Roman" w:hAnsi="Times New Roman"/>
          <w:color w:val="000000"/>
          <w:sz w:val="28"/>
          <w:szCs w:val="28"/>
        </w:rPr>
        <w:t xml:space="preserve">В результате освоения учебного предмета «Информатика» у обучающихсяс ЗПР </w:t>
      </w:r>
      <w:r w:rsidRPr="00CA4B14">
        <w:rPr>
          <w:rFonts w:ascii="Times New Roman" w:hAnsi="Times New Roman"/>
          <w:color w:val="000000"/>
          <w:sz w:val="28"/>
          <w:szCs w:val="28"/>
        </w:rPr>
        <w:t xml:space="preserve">за счет развития представлений об информации как важнейшем ресурсе развития личности, государства, </w:t>
      </w:r>
      <w:r>
        <w:rPr>
          <w:rFonts w:ascii="Times New Roman" w:hAnsi="Times New Roman"/>
          <w:color w:val="000000"/>
          <w:sz w:val="28"/>
          <w:szCs w:val="28"/>
        </w:rPr>
        <w:t>общества,</w:t>
      </w:r>
      <w:r w:rsidRPr="00CA4B14">
        <w:rPr>
          <w:rFonts w:ascii="Times New Roman" w:hAnsi="Times New Roman"/>
          <w:color w:val="000000"/>
          <w:sz w:val="28"/>
          <w:szCs w:val="28"/>
        </w:rPr>
        <w:t xml:space="preserve"> понимания роли информационных процессов в современном мире формир</w:t>
      </w:r>
      <w:r>
        <w:rPr>
          <w:rFonts w:ascii="Times New Roman" w:hAnsi="Times New Roman"/>
          <w:color w:val="000000"/>
          <w:sz w:val="28"/>
          <w:szCs w:val="28"/>
        </w:rPr>
        <w:t>уются</w:t>
      </w:r>
      <w:r w:rsidRPr="00CA4B14">
        <w:rPr>
          <w:rFonts w:ascii="Times New Roman" w:hAnsi="Times New Roman"/>
          <w:color w:val="000000"/>
          <w:sz w:val="28"/>
          <w:szCs w:val="28"/>
        </w:rPr>
        <w:t xml:space="preserve"> основ</w:t>
      </w:r>
      <w:r>
        <w:rPr>
          <w:rFonts w:ascii="Times New Roman" w:hAnsi="Times New Roman"/>
          <w:color w:val="000000"/>
          <w:sz w:val="28"/>
          <w:szCs w:val="28"/>
        </w:rPr>
        <w:t>ы</w:t>
      </w:r>
      <w:r w:rsidRPr="00CA4B14">
        <w:rPr>
          <w:rFonts w:ascii="Times New Roman" w:hAnsi="Times New Roman"/>
          <w:color w:val="000000"/>
          <w:sz w:val="28"/>
          <w:szCs w:val="28"/>
        </w:rPr>
        <w:t xml:space="preserve"> мировоззрения, соответствующего современному уровню развития науки и общественной практики; </w:t>
      </w:r>
      <w:r>
        <w:rPr>
          <w:rFonts w:ascii="Times New Roman" w:hAnsi="Times New Roman"/>
          <w:color w:val="000000"/>
          <w:sz w:val="28"/>
          <w:szCs w:val="28"/>
        </w:rPr>
        <w:t xml:space="preserve">развиваются </w:t>
      </w:r>
      <w:r w:rsidRPr="00CA4B14">
        <w:rPr>
          <w:rFonts w:ascii="Times New Roman" w:hAnsi="Times New Roman"/>
          <w:color w:val="000000"/>
          <w:sz w:val="28"/>
          <w:szCs w:val="28"/>
        </w:rPr>
        <w:t>навык</w:t>
      </w:r>
      <w:r>
        <w:rPr>
          <w:rFonts w:ascii="Times New Roman" w:hAnsi="Times New Roman"/>
          <w:color w:val="000000"/>
          <w:sz w:val="28"/>
          <w:szCs w:val="28"/>
        </w:rPr>
        <w:t>и</w:t>
      </w:r>
      <w:r w:rsidRPr="00CA4B14">
        <w:rPr>
          <w:rFonts w:ascii="Times New Roman" w:hAnsi="Times New Roman"/>
          <w:color w:val="000000"/>
          <w:sz w:val="28"/>
          <w:szCs w:val="28"/>
        </w:rPr>
        <w:t xml:space="preserve"> работы с информацией</w:t>
      </w:r>
      <w:r>
        <w:rPr>
          <w:rFonts w:ascii="Times New Roman" w:hAnsi="Times New Roman"/>
          <w:color w:val="000000"/>
          <w:sz w:val="28"/>
          <w:szCs w:val="28"/>
        </w:rPr>
        <w:t>,умения</w:t>
      </w:r>
      <w:r w:rsidRPr="00CA4B14">
        <w:rPr>
          <w:rFonts w:ascii="Times New Roman" w:hAnsi="Times New Roman"/>
          <w:color w:val="000000"/>
          <w:sz w:val="28"/>
          <w:szCs w:val="28"/>
        </w:rPr>
        <w:t xml:space="preserve"> и способ</w:t>
      </w:r>
      <w:r>
        <w:rPr>
          <w:rFonts w:ascii="Times New Roman" w:hAnsi="Times New Roman"/>
          <w:color w:val="000000"/>
          <w:sz w:val="28"/>
          <w:szCs w:val="28"/>
        </w:rPr>
        <w:t>ы</w:t>
      </w:r>
      <w:r w:rsidRPr="00CA4B14">
        <w:rPr>
          <w:rFonts w:ascii="Times New Roman" w:hAnsi="Times New Roman"/>
          <w:color w:val="000000"/>
          <w:sz w:val="28"/>
          <w:szCs w:val="28"/>
        </w:rPr>
        <w:t xml:space="preserve"> деятельности, связанны</w:t>
      </w:r>
      <w:r>
        <w:rPr>
          <w:rFonts w:ascii="Times New Roman" w:hAnsi="Times New Roman"/>
          <w:color w:val="000000"/>
          <w:sz w:val="28"/>
          <w:szCs w:val="28"/>
        </w:rPr>
        <w:t>е</w:t>
      </w:r>
      <w:r w:rsidRPr="00CA4B14">
        <w:rPr>
          <w:rFonts w:ascii="Times New Roman" w:hAnsi="Times New Roman"/>
          <w:color w:val="000000"/>
          <w:sz w:val="28"/>
          <w:szCs w:val="28"/>
        </w:rPr>
        <w:t xml:space="preserve"> с использованием </w:t>
      </w:r>
      <w:r>
        <w:rPr>
          <w:rFonts w:ascii="Times New Roman" w:hAnsi="Times New Roman"/>
          <w:color w:val="000000"/>
          <w:sz w:val="28"/>
          <w:szCs w:val="28"/>
        </w:rPr>
        <w:t xml:space="preserve">информационных технологий; вырабатывается </w:t>
      </w:r>
      <w:r w:rsidRPr="00CA4B14">
        <w:rPr>
          <w:rFonts w:ascii="Times New Roman" w:hAnsi="Times New Roman"/>
          <w:color w:val="000000"/>
          <w:sz w:val="28"/>
          <w:szCs w:val="28"/>
        </w:rPr>
        <w:t>ответственно</w:t>
      </w:r>
      <w:r>
        <w:rPr>
          <w:rFonts w:ascii="Times New Roman" w:hAnsi="Times New Roman"/>
          <w:color w:val="000000"/>
          <w:sz w:val="28"/>
          <w:szCs w:val="28"/>
        </w:rPr>
        <w:t>е</w:t>
      </w:r>
      <w:r w:rsidRPr="00CA4B14">
        <w:rPr>
          <w:rFonts w:ascii="Times New Roman" w:hAnsi="Times New Roman"/>
          <w:color w:val="000000"/>
          <w:sz w:val="28"/>
          <w:szCs w:val="28"/>
        </w:rPr>
        <w:t xml:space="preserve"> и избирательно</w:t>
      </w:r>
      <w:r>
        <w:rPr>
          <w:rFonts w:ascii="Times New Roman" w:hAnsi="Times New Roman"/>
          <w:color w:val="000000"/>
          <w:sz w:val="28"/>
          <w:szCs w:val="28"/>
        </w:rPr>
        <w:t>е</w:t>
      </w:r>
      <w:r w:rsidRPr="00CA4B14">
        <w:rPr>
          <w:rFonts w:ascii="Times New Roman" w:hAnsi="Times New Roman"/>
          <w:color w:val="000000"/>
          <w:sz w:val="28"/>
          <w:szCs w:val="28"/>
        </w:rPr>
        <w:t xml:space="preserve"> отношени</w:t>
      </w:r>
      <w:r>
        <w:rPr>
          <w:rFonts w:ascii="Times New Roman" w:hAnsi="Times New Roman"/>
          <w:color w:val="000000"/>
          <w:sz w:val="28"/>
          <w:szCs w:val="28"/>
        </w:rPr>
        <w:t>е</w:t>
      </w:r>
      <w:r w:rsidRPr="00CA4B14">
        <w:rPr>
          <w:rFonts w:ascii="Times New Roman" w:hAnsi="Times New Roman"/>
          <w:color w:val="000000"/>
          <w:sz w:val="28"/>
          <w:szCs w:val="28"/>
        </w:rPr>
        <w:t xml:space="preserve"> к информации с учетом правовых и этических аспектов ее распространения;</w:t>
      </w:r>
      <w:r>
        <w:rPr>
          <w:rFonts w:ascii="Times New Roman" w:hAnsi="Times New Roman"/>
          <w:color w:val="000000"/>
          <w:sz w:val="28"/>
          <w:szCs w:val="28"/>
        </w:rPr>
        <w:t xml:space="preserve"> формируется </w:t>
      </w:r>
      <w:r w:rsidRPr="00CA4B14">
        <w:rPr>
          <w:rFonts w:ascii="Times New Roman" w:hAnsi="Times New Roman"/>
          <w:color w:val="000000"/>
          <w:sz w:val="28"/>
          <w:szCs w:val="28"/>
        </w:rPr>
        <w:t>стремлени</w:t>
      </w:r>
      <w:r>
        <w:rPr>
          <w:rFonts w:ascii="Times New Roman" w:hAnsi="Times New Roman"/>
          <w:color w:val="000000"/>
          <w:sz w:val="28"/>
          <w:szCs w:val="28"/>
        </w:rPr>
        <w:t>е</w:t>
      </w:r>
      <w:r w:rsidRPr="00CA4B14">
        <w:rPr>
          <w:rFonts w:ascii="Times New Roman" w:hAnsi="Times New Roman"/>
          <w:color w:val="000000"/>
          <w:sz w:val="28"/>
          <w:szCs w:val="28"/>
        </w:rPr>
        <w:t xml:space="preserve"> к продолжению образования в области информатики и к </w:t>
      </w:r>
      <w:r w:rsidRPr="0050649E">
        <w:rPr>
          <w:rFonts w:ascii="Times New Roman" w:hAnsi="Times New Roman"/>
          <w:color w:val="000000"/>
          <w:sz w:val="28"/>
          <w:szCs w:val="28"/>
        </w:rPr>
        <w:t xml:space="preserve">практико-ориентированной деятельности </w:t>
      </w:r>
      <w:r w:rsidRPr="00CA4B14">
        <w:rPr>
          <w:rFonts w:ascii="Times New Roman" w:hAnsi="Times New Roman"/>
          <w:color w:val="000000"/>
          <w:sz w:val="28"/>
          <w:szCs w:val="28"/>
        </w:rPr>
        <w:t>с применением современных средств информатики и ИКТ.</w:t>
      </w:r>
    </w:p>
    <w:p w14:paraId="6445B6A5" w14:textId="77777777" w:rsidR="00427096" w:rsidRPr="00AB6B56" w:rsidRDefault="00427096" w:rsidP="00427096">
      <w:pPr>
        <w:spacing w:after="0" w:line="360" w:lineRule="auto"/>
        <w:ind w:firstLine="709"/>
        <w:jc w:val="both"/>
        <w:rPr>
          <w:rFonts w:ascii="Times New Roman" w:hAnsi="Times New Roman"/>
          <w:i/>
          <w:sz w:val="28"/>
          <w:szCs w:val="28"/>
        </w:rPr>
      </w:pPr>
      <w:r w:rsidRPr="00AB6B56">
        <w:rPr>
          <w:rFonts w:ascii="Times New Roman" w:hAnsi="Times New Roman"/>
          <w:i/>
          <w:sz w:val="28"/>
          <w:szCs w:val="28"/>
        </w:rPr>
        <w:t>Выпускник научится:</w:t>
      </w:r>
    </w:p>
    <w:p w14:paraId="617CB5AD" w14:textId="77777777" w:rsidR="00427096" w:rsidRDefault="00427096" w:rsidP="00427096">
      <w:pPr>
        <w:pStyle w:val="a7"/>
        <w:numPr>
          <w:ilvl w:val="0"/>
          <w:numId w:val="55"/>
        </w:numPr>
        <w:tabs>
          <w:tab w:val="left" w:pos="820"/>
          <w:tab w:val="left" w:pos="993"/>
          <w:tab w:val="left" w:pos="4100"/>
          <w:tab w:val="left" w:pos="6260"/>
          <w:tab w:val="left" w:pos="8240"/>
        </w:tabs>
        <w:spacing w:after="0" w:line="360" w:lineRule="auto"/>
        <w:ind w:left="0" w:firstLine="709"/>
        <w:jc w:val="both"/>
        <w:rPr>
          <w:rFonts w:ascii="Times New Roman" w:hAnsi="Times New Roman"/>
          <w:sz w:val="28"/>
          <w:szCs w:val="28"/>
        </w:rPr>
      </w:pPr>
      <w:r w:rsidRPr="00197FDA">
        <w:rPr>
          <w:rFonts w:ascii="Times New Roman" w:hAnsi="Times New Roman"/>
          <w:sz w:val="28"/>
          <w:szCs w:val="28"/>
        </w:rPr>
        <w:lastRenderedPageBreak/>
        <w:t>оперировать на базовом уровне основными понятиями по предмету: информатика, информация, информационный процесс, информационная система, информационная модель и др.;</w:t>
      </w:r>
    </w:p>
    <w:p w14:paraId="0852909B" w14:textId="77777777" w:rsidR="00427096" w:rsidRPr="00B97923" w:rsidRDefault="00427096" w:rsidP="00427096">
      <w:pPr>
        <w:pStyle w:val="a7"/>
        <w:numPr>
          <w:ilvl w:val="0"/>
          <w:numId w:val="55"/>
        </w:numPr>
        <w:tabs>
          <w:tab w:val="left" w:pos="820"/>
          <w:tab w:val="left" w:pos="993"/>
          <w:tab w:val="left" w:pos="4100"/>
          <w:tab w:val="left" w:pos="6260"/>
          <w:tab w:val="left" w:pos="8240"/>
        </w:tabs>
        <w:spacing w:after="0" w:line="360" w:lineRule="auto"/>
        <w:ind w:left="0" w:firstLine="709"/>
        <w:jc w:val="both"/>
        <w:rPr>
          <w:rFonts w:ascii="Times New Roman" w:hAnsi="Times New Roman"/>
          <w:sz w:val="28"/>
          <w:szCs w:val="28"/>
        </w:rPr>
      </w:pPr>
      <w:r w:rsidRPr="00197FDA">
        <w:rPr>
          <w:rFonts w:ascii="Times New Roman" w:hAnsi="Times New Roman"/>
          <w:sz w:val="28"/>
          <w:szCs w:val="28"/>
        </w:rPr>
        <w:t>различать виды информации по способам ее восприятия человеком и по способам ее представления на материальных носителях;</w:t>
      </w:r>
    </w:p>
    <w:p w14:paraId="62824D38" w14:textId="77777777" w:rsidR="00427096" w:rsidRPr="00197FDA" w:rsidRDefault="00427096" w:rsidP="00427096">
      <w:pPr>
        <w:pStyle w:val="a7"/>
        <w:numPr>
          <w:ilvl w:val="0"/>
          <w:numId w:val="55"/>
        </w:numPr>
        <w:tabs>
          <w:tab w:val="left" w:pos="820"/>
          <w:tab w:val="left" w:pos="993"/>
          <w:tab w:val="left" w:pos="4100"/>
          <w:tab w:val="left" w:pos="6260"/>
          <w:tab w:val="left" w:pos="8240"/>
        </w:tabs>
        <w:spacing w:after="0" w:line="360" w:lineRule="auto"/>
        <w:ind w:left="0" w:firstLine="709"/>
        <w:jc w:val="both"/>
        <w:rPr>
          <w:rFonts w:ascii="Times New Roman" w:hAnsi="Times New Roman"/>
          <w:sz w:val="28"/>
          <w:szCs w:val="28"/>
        </w:rPr>
      </w:pPr>
      <w:r w:rsidRPr="00197FDA">
        <w:rPr>
          <w:rFonts w:ascii="Times New Roman" w:hAnsi="Times New Roman"/>
          <w:sz w:val="28"/>
          <w:szCs w:val="28"/>
        </w:rPr>
        <w:t>иметь представление о закономерностях протекания информационных процессов в системах различной природы;</w:t>
      </w:r>
    </w:p>
    <w:p w14:paraId="3BD93F0D" w14:textId="77777777" w:rsidR="00427096" w:rsidRPr="00197FDA" w:rsidRDefault="00427096" w:rsidP="00427096">
      <w:pPr>
        <w:pStyle w:val="a7"/>
        <w:numPr>
          <w:ilvl w:val="0"/>
          <w:numId w:val="55"/>
        </w:numPr>
        <w:tabs>
          <w:tab w:val="left" w:pos="820"/>
          <w:tab w:val="left" w:pos="993"/>
          <w:tab w:val="left" w:pos="4100"/>
          <w:tab w:val="left" w:pos="6260"/>
          <w:tab w:val="left" w:pos="8240"/>
        </w:tabs>
        <w:spacing w:after="0" w:line="360" w:lineRule="auto"/>
        <w:ind w:left="0" w:firstLine="709"/>
        <w:jc w:val="both"/>
        <w:rPr>
          <w:rFonts w:ascii="Times New Roman" w:hAnsi="Times New Roman"/>
          <w:sz w:val="28"/>
          <w:szCs w:val="28"/>
        </w:rPr>
      </w:pPr>
      <w:r>
        <w:rPr>
          <w:rFonts w:ascii="Times New Roman" w:hAnsi="Times New Roman"/>
          <w:sz w:val="28"/>
          <w:szCs w:val="28"/>
        </w:rPr>
        <w:t>приводить примеры информационных процессов – процессов, связанных с хранением, преобразованием и передачей данных – в живой природе и технике;</w:t>
      </w:r>
    </w:p>
    <w:p w14:paraId="1854AA2B" w14:textId="77777777" w:rsidR="00427096" w:rsidRPr="00197FDA" w:rsidRDefault="00427096" w:rsidP="00427096">
      <w:pPr>
        <w:pStyle w:val="a7"/>
        <w:numPr>
          <w:ilvl w:val="0"/>
          <w:numId w:val="55"/>
        </w:numPr>
        <w:tabs>
          <w:tab w:val="left" w:pos="820"/>
          <w:tab w:val="left" w:pos="993"/>
          <w:tab w:val="left" w:pos="4100"/>
          <w:tab w:val="left" w:pos="6260"/>
          <w:tab w:val="left" w:pos="8240"/>
        </w:tabs>
        <w:spacing w:after="0" w:line="360" w:lineRule="auto"/>
        <w:ind w:left="0" w:firstLine="709"/>
        <w:jc w:val="both"/>
        <w:rPr>
          <w:rFonts w:ascii="Times New Roman" w:hAnsi="Times New Roman"/>
          <w:sz w:val="28"/>
          <w:szCs w:val="28"/>
        </w:rPr>
      </w:pPr>
      <w:r>
        <w:rPr>
          <w:rFonts w:ascii="Times New Roman" w:hAnsi="Times New Roman"/>
          <w:sz w:val="28"/>
          <w:szCs w:val="28"/>
        </w:rPr>
        <w:t>о</w:t>
      </w:r>
      <w:r w:rsidRPr="00197FDA">
        <w:rPr>
          <w:rFonts w:ascii="Times New Roman" w:hAnsi="Times New Roman"/>
          <w:sz w:val="28"/>
          <w:szCs w:val="28"/>
        </w:rPr>
        <w:t>риентироваться в классификации средств ИКТ</w:t>
      </w:r>
      <w:r>
        <w:rPr>
          <w:rFonts w:ascii="Times New Roman" w:hAnsi="Times New Roman"/>
          <w:sz w:val="28"/>
          <w:szCs w:val="28"/>
        </w:rPr>
        <w:t>;</w:t>
      </w:r>
    </w:p>
    <w:p w14:paraId="0311024D" w14:textId="77777777" w:rsidR="00427096" w:rsidRPr="00197FDA" w:rsidRDefault="00427096" w:rsidP="00427096">
      <w:pPr>
        <w:pStyle w:val="a7"/>
        <w:numPr>
          <w:ilvl w:val="0"/>
          <w:numId w:val="55"/>
        </w:numPr>
        <w:tabs>
          <w:tab w:val="left" w:pos="820"/>
          <w:tab w:val="left" w:pos="993"/>
          <w:tab w:val="left" w:pos="4100"/>
          <w:tab w:val="left" w:pos="6260"/>
          <w:tab w:val="left" w:pos="8240"/>
        </w:tabs>
        <w:spacing w:after="0" w:line="360" w:lineRule="auto"/>
        <w:ind w:left="0" w:firstLine="709"/>
        <w:jc w:val="both"/>
        <w:rPr>
          <w:rFonts w:ascii="Times New Roman" w:hAnsi="Times New Roman"/>
          <w:sz w:val="28"/>
          <w:szCs w:val="28"/>
        </w:rPr>
      </w:pPr>
      <w:r>
        <w:rPr>
          <w:rFonts w:ascii="Times New Roman" w:hAnsi="Times New Roman"/>
          <w:sz w:val="28"/>
          <w:szCs w:val="28"/>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14:paraId="3E91ECCF" w14:textId="77777777" w:rsidR="00427096" w:rsidRPr="00197FDA" w:rsidRDefault="00427096" w:rsidP="00427096">
      <w:pPr>
        <w:pStyle w:val="a7"/>
        <w:numPr>
          <w:ilvl w:val="0"/>
          <w:numId w:val="55"/>
        </w:numPr>
        <w:tabs>
          <w:tab w:val="left" w:pos="820"/>
          <w:tab w:val="left" w:pos="993"/>
          <w:tab w:val="left" w:pos="4100"/>
          <w:tab w:val="left" w:pos="6260"/>
          <w:tab w:val="left" w:pos="8240"/>
        </w:tabs>
        <w:spacing w:after="0" w:line="360" w:lineRule="auto"/>
        <w:ind w:left="0" w:firstLine="709"/>
        <w:jc w:val="both"/>
        <w:rPr>
          <w:rFonts w:ascii="Times New Roman" w:hAnsi="Times New Roman"/>
          <w:sz w:val="28"/>
          <w:szCs w:val="28"/>
        </w:rPr>
      </w:pPr>
      <w:r w:rsidRPr="00197FDA">
        <w:rPr>
          <w:rFonts w:ascii="Times New Roman" w:hAnsi="Times New Roman"/>
          <w:sz w:val="28"/>
          <w:szCs w:val="28"/>
        </w:rPr>
        <w:t>определять качественные и количественные характеристики компонентов компьютера;</w:t>
      </w:r>
    </w:p>
    <w:p w14:paraId="7F369AD0" w14:textId="77777777" w:rsidR="00427096" w:rsidRPr="00197FDA" w:rsidRDefault="00427096" w:rsidP="00427096">
      <w:pPr>
        <w:pStyle w:val="a7"/>
        <w:numPr>
          <w:ilvl w:val="0"/>
          <w:numId w:val="55"/>
        </w:numPr>
        <w:tabs>
          <w:tab w:val="left" w:pos="820"/>
          <w:tab w:val="left" w:pos="993"/>
          <w:tab w:val="left" w:pos="4100"/>
          <w:tab w:val="left" w:pos="6260"/>
          <w:tab w:val="left" w:pos="8240"/>
        </w:tabs>
        <w:spacing w:after="0" w:line="360" w:lineRule="auto"/>
        <w:ind w:left="0" w:firstLine="709"/>
        <w:jc w:val="both"/>
        <w:rPr>
          <w:rFonts w:ascii="Times New Roman" w:hAnsi="Times New Roman"/>
          <w:sz w:val="28"/>
          <w:szCs w:val="28"/>
        </w:rPr>
      </w:pPr>
      <w:r w:rsidRPr="00197FDA">
        <w:rPr>
          <w:rFonts w:ascii="Times New Roman" w:hAnsi="Times New Roman"/>
          <w:sz w:val="28"/>
          <w:szCs w:val="28"/>
        </w:rPr>
        <w:t xml:space="preserve">узнает об основных этапах в истории и тенденциях развития компьютеров; о том, как можно улучшить характеристики компьютеров; </w:t>
      </w:r>
    </w:p>
    <w:p w14:paraId="6CDE17B1" w14:textId="77777777" w:rsidR="00427096" w:rsidRPr="00197FDA" w:rsidRDefault="00427096" w:rsidP="00427096">
      <w:pPr>
        <w:pStyle w:val="a7"/>
        <w:numPr>
          <w:ilvl w:val="0"/>
          <w:numId w:val="55"/>
        </w:numPr>
        <w:tabs>
          <w:tab w:val="left" w:pos="820"/>
          <w:tab w:val="left" w:pos="993"/>
          <w:tab w:val="left" w:pos="4100"/>
          <w:tab w:val="left" w:pos="6260"/>
          <w:tab w:val="left" w:pos="8240"/>
        </w:tabs>
        <w:spacing w:after="0" w:line="360" w:lineRule="auto"/>
        <w:ind w:left="0" w:firstLine="709"/>
        <w:jc w:val="both"/>
        <w:rPr>
          <w:rFonts w:ascii="Times New Roman" w:hAnsi="Times New Roman"/>
          <w:sz w:val="28"/>
          <w:szCs w:val="28"/>
        </w:rPr>
      </w:pPr>
      <w:r w:rsidRPr="00197FDA">
        <w:rPr>
          <w:rFonts w:ascii="Times New Roman" w:hAnsi="Times New Roman"/>
          <w:sz w:val="28"/>
          <w:szCs w:val="28"/>
        </w:rPr>
        <w:t>узнает о том, какие задачи решаются с помощью суперкомпьютеров.</w:t>
      </w:r>
    </w:p>
    <w:p w14:paraId="1F3FE481" w14:textId="77777777" w:rsidR="00427096" w:rsidRPr="00AB6B56" w:rsidRDefault="00427096" w:rsidP="00427096">
      <w:pPr>
        <w:spacing w:after="0" w:line="360" w:lineRule="auto"/>
        <w:ind w:firstLine="709"/>
        <w:jc w:val="both"/>
        <w:rPr>
          <w:rFonts w:ascii="Times New Roman" w:hAnsi="Times New Roman"/>
          <w:i/>
          <w:sz w:val="28"/>
          <w:szCs w:val="28"/>
        </w:rPr>
      </w:pPr>
      <w:r w:rsidRPr="00AB6B56">
        <w:rPr>
          <w:rFonts w:ascii="Times New Roman" w:hAnsi="Times New Roman"/>
          <w:i/>
          <w:sz w:val="28"/>
          <w:szCs w:val="28"/>
        </w:rPr>
        <w:t>Выпускник получит возможность:</w:t>
      </w:r>
    </w:p>
    <w:p w14:paraId="712DDE6F" w14:textId="77777777" w:rsidR="00427096" w:rsidRDefault="00427096" w:rsidP="00427096">
      <w:pPr>
        <w:pStyle w:val="a7"/>
        <w:numPr>
          <w:ilvl w:val="0"/>
          <w:numId w:val="50"/>
        </w:numPr>
        <w:tabs>
          <w:tab w:val="left" w:pos="940"/>
        </w:tabs>
        <w:spacing w:after="0" w:line="360" w:lineRule="auto"/>
        <w:ind w:left="0" w:firstLine="709"/>
        <w:jc w:val="both"/>
        <w:rPr>
          <w:rFonts w:ascii="Times New Roman" w:hAnsi="Times New Roman"/>
          <w:i/>
          <w:sz w:val="28"/>
          <w:szCs w:val="28"/>
        </w:rPr>
      </w:pPr>
      <w:r>
        <w:rPr>
          <w:rFonts w:ascii="Times New Roman" w:hAnsi="Times New Roman"/>
          <w:i/>
          <w:sz w:val="28"/>
          <w:szCs w:val="28"/>
        </w:rPr>
        <w:t>осознано подходить к выбору ИКТ–средств для своих учебных и иных целей;</w:t>
      </w:r>
    </w:p>
    <w:p w14:paraId="07BB43A9" w14:textId="77777777" w:rsidR="00427096" w:rsidRDefault="00427096" w:rsidP="00427096">
      <w:pPr>
        <w:pStyle w:val="a7"/>
        <w:numPr>
          <w:ilvl w:val="0"/>
          <w:numId w:val="50"/>
        </w:numPr>
        <w:tabs>
          <w:tab w:val="left" w:pos="940"/>
        </w:tabs>
        <w:spacing w:after="0" w:line="360" w:lineRule="auto"/>
        <w:ind w:left="0" w:firstLine="709"/>
        <w:jc w:val="both"/>
        <w:rPr>
          <w:rFonts w:ascii="Times New Roman" w:hAnsi="Times New Roman"/>
          <w:i/>
          <w:sz w:val="28"/>
          <w:szCs w:val="28"/>
        </w:rPr>
      </w:pPr>
      <w:r>
        <w:rPr>
          <w:rFonts w:ascii="Times New Roman" w:hAnsi="Times New Roman"/>
          <w:i/>
          <w:sz w:val="28"/>
          <w:szCs w:val="28"/>
        </w:rPr>
        <w:t>узнать о физических ограничениях на значения характеристик компьютера.</w:t>
      </w:r>
    </w:p>
    <w:p w14:paraId="361F5D46" w14:textId="77777777" w:rsidR="00427096" w:rsidRDefault="00427096" w:rsidP="00427096">
      <w:pPr>
        <w:spacing w:after="0" w:line="360" w:lineRule="auto"/>
        <w:ind w:firstLine="709"/>
        <w:jc w:val="both"/>
        <w:rPr>
          <w:rFonts w:ascii="Times New Roman" w:hAnsi="Times New Roman"/>
          <w:sz w:val="28"/>
          <w:szCs w:val="28"/>
        </w:rPr>
      </w:pPr>
      <w:r>
        <w:rPr>
          <w:rFonts w:ascii="Times New Roman" w:hAnsi="Times New Roman"/>
          <w:b/>
          <w:bCs/>
          <w:sz w:val="28"/>
          <w:szCs w:val="28"/>
        </w:rPr>
        <w:t>Математические основы информатики</w:t>
      </w:r>
    </w:p>
    <w:p w14:paraId="6C4A06B7" w14:textId="77777777" w:rsidR="00427096" w:rsidRPr="009B323A" w:rsidRDefault="00427096" w:rsidP="00427096">
      <w:pPr>
        <w:spacing w:after="0" w:line="360" w:lineRule="auto"/>
        <w:ind w:firstLine="709"/>
        <w:jc w:val="both"/>
        <w:rPr>
          <w:rFonts w:ascii="Times New Roman" w:hAnsi="Times New Roman"/>
          <w:i/>
          <w:sz w:val="28"/>
          <w:szCs w:val="28"/>
        </w:rPr>
      </w:pPr>
      <w:r w:rsidRPr="009B323A">
        <w:rPr>
          <w:rFonts w:ascii="Times New Roman" w:hAnsi="Times New Roman"/>
          <w:i/>
          <w:sz w:val="28"/>
          <w:szCs w:val="28"/>
        </w:rPr>
        <w:t>Выпускник научится:</w:t>
      </w:r>
    </w:p>
    <w:p w14:paraId="6EF094D6" w14:textId="77777777" w:rsidR="00427096"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14:paraId="1E8AC769" w14:textId="77777777" w:rsidR="00427096" w:rsidRPr="00E04E7D"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кодировать и декодировать тексты по заданной кодовой таблице </w:t>
      </w:r>
      <w:r w:rsidRPr="00E04E7D">
        <w:rPr>
          <w:rFonts w:ascii="Times New Roman" w:hAnsi="Times New Roman"/>
          <w:sz w:val="28"/>
          <w:szCs w:val="28"/>
        </w:rPr>
        <w:t>задач и при необходимости с опорой на алгоритм правила</w:t>
      </w:r>
      <w:r w:rsidRPr="00201D84">
        <w:rPr>
          <w:rFonts w:ascii="Times New Roman" w:hAnsi="Times New Roman"/>
          <w:sz w:val="28"/>
          <w:szCs w:val="28"/>
        </w:rPr>
        <w:t>;</w:t>
      </w:r>
    </w:p>
    <w:p w14:paraId="4D10CFC0" w14:textId="77777777" w:rsidR="00427096"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sidRPr="00E04E7D">
        <w:rPr>
          <w:rFonts w:ascii="Times New Roman" w:hAnsi="Times New Roman"/>
          <w:sz w:val="28"/>
          <w:szCs w:val="28"/>
        </w:rPr>
        <w:t>ориентироваться в понятиях и оперировать ими на базовом уровне</w:t>
      </w:r>
      <w:r>
        <w:rPr>
          <w:rStyle w:val="ae"/>
          <w:rFonts w:ascii="Times New Roman" w:hAnsi="Times New Roman"/>
          <w:sz w:val="28"/>
          <w:szCs w:val="28"/>
        </w:rPr>
        <w:footnoteReference w:id="5"/>
      </w:r>
      <w:r>
        <w:rPr>
          <w:rFonts w:ascii="Times New Roman" w:hAnsi="Times New Roman"/>
          <w:sz w:val="28"/>
          <w:szCs w:val="28"/>
        </w:rPr>
        <w:t>, связанными с передачей данных (источник и приемник данных: канал связи, скорость передачи данных по каналу связи, пропускная способность канала связи);</w:t>
      </w:r>
    </w:p>
    <w:p w14:paraId="18FED2F7" w14:textId="77777777" w:rsidR="00427096"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sidRPr="008538B4">
        <w:rPr>
          <w:rFonts w:ascii="Times New Roman" w:hAnsi="Times New Roman"/>
          <w:sz w:val="28"/>
          <w:szCs w:val="28"/>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r w:rsidRPr="00F11D22">
        <w:rPr>
          <w:rFonts w:ascii="Times New Roman" w:hAnsi="Times New Roman"/>
          <w:sz w:val="28"/>
          <w:szCs w:val="28"/>
        </w:rPr>
        <w:t xml:space="preserve"> и при необходимости с опорой на алгоритм правила</w:t>
      </w:r>
      <w:r w:rsidRPr="008538B4">
        <w:rPr>
          <w:rFonts w:ascii="Times New Roman" w:hAnsi="Times New Roman"/>
          <w:sz w:val="28"/>
          <w:szCs w:val="28"/>
        </w:rPr>
        <w:t>);</w:t>
      </w:r>
    </w:p>
    <w:p w14:paraId="02F01BE2" w14:textId="77777777" w:rsidR="00427096" w:rsidRPr="008538B4"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sidRPr="008538B4">
        <w:rPr>
          <w:rFonts w:ascii="Times New Roman" w:hAnsi="Times New Roman"/>
          <w:sz w:val="28"/>
          <w:szCs w:val="28"/>
        </w:rPr>
        <w:t>определять длину кодовой последовательности по длине исходного текста и кодовой таблице равномерного кода</w:t>
      </w:r>
      <w:r w:rsidRPr="00F11D22">
        <w:rPr>
          <w:rFonts w:ascii="Times New Roman" w:hAnsi="Times New Roman"/>
          <w:sz w:val="28"/>
          <w:szCs w:val="28"/>
        </w:rPr>
        <w:t>по образцу;</w:t>
      </w:r>
    </w:p>
    <w:p w14:paraId="506A71E3" w14:textId="77777777" w:rsidR="00427096"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записывать в двоичной системе целые числа от 0 до </w:t>
      </w:r>
      <w:r w:rsidRPr="00F11D22">
        <w:rPr>
          <w:rFonts w:ascii="Times New Roman" w:hAnsi="Times New Roman"/>
          <w:sz w:val="28"/>
          <w:szCs w:val="28"/>
        </w:rPr>
        <w:t>1000</w:t>
      </w:r>
      <w:r>
        <w:rPr>
          <w:rFonts w:ascii="Times New Roman" w:hAnsi="Times New Roman"/>
          <w:sz w:val="28"/>
          <w:szCs w:val="28"/>
        </w:rPr>
        <w:t xml:space="preserve">;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 </w:t>
      </w:r>
      <w:r w:rsidRPr="00F11D22">
        <w:rPr>
          <w:rFonts w:ascii="Times New Roman" w:hAnsi="Times New Roman"/>
          <w:sz w:val="28"/>
          <w:szCs w:val="28"/>
        </w:rPr>
        <w:t>по образцу</w:t>
      </w:r>
      <w:r>
        <w:rPr>
          <w:rFonts w:ascii="Times New Roman" w:hAnsi="Times New Roman"/>
          <w:sz w:val="28"/>
          <w:szCs w:val="28"/>
        </w:rPr>
        <w:t>;</w:t>
      </w:r>
    </w:p>
    <w:p w14:paraId="1E9FE191" w14:textId="77777777" w:rsidR="00427096"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записывать </w:t>
      </w:r>
      <w:r w:rsidRPr="00F11D22">
        <w:rPr>
          <w:rFonts w:ascii="Times New Roman" w:hAnsi="Times New Roman"/>
          <w:sz w:val="28"/>
          <w:szCs w:val="28"/>
        </w:rPr>
        <w:t>простейшие</w:t>
      </w:r>
      <w:r>
        <w:rPr>
          <w:rFonts w:ascii="Times New Roman" w:hAnsi="Times New Roman"/>
          <w:sz w:val="28"/>
          <w:szCs w:val="28"/>
        </w:rPr>
        <w:t xml:space="preserve">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 высказываний</w:t>
      </w:r>
      <w:r w:rsidRPr="00F11D22">
        <w:rPr>
          <w:rFonts w:ascii="Times New Roman" w:hAnsi="Times New Roman"/>
          <w:sz w:val="28"/>
          <w:szCs w:val="28"/>
        </w:rPr>
        <w:t xml:space="preserve"> с опорой на образец</w:t>
      </w:r>
      <w:r>
        <w:rPr>
          <w:rFonts w:ascii="Times New Roman" w:hAnsi="Times New Roman"/>
          <w:sz w:val="28"/>
          <w:szCs w:val="28"/>
        </w:rPr>
        <w:t>;</w:t>
      </w:r>
    </w:p>
    <w:p w14:paraId="769D48D2" w14:textId="77777777" w:rsidR="00427096"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14:paraId="0AFF95A1" w14:textId="77777777" w:rsidR="00427096" w:rsidRPr="003C3644"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sidRPr="00F11D22">
        <w:rPr>
          <w:rFonts w:ascii="Times New Roman" w:hAnsi="Times New Roman"/>
          <w:sz w:val="28"/>
          <w:szCs w:val="28"/>
        </w:rPr>
        <w:t>ориентироваться в понятиях и понимать терминологию,</w:t>
      </w:r>
      <w:r>
        <w:rPr>
          <w:rFonts w:ascii="Times New Roman" w:hAnsi="Times New Roman"/>
          <w:sz w:val="28"/>
          <w:szCs w:val="28"/>
        </w:rPr>
        <w:t xml:space="preserve"> связанную с графами (вершина, ребро, путь, длина ребра и пути), </w:t>
      </w:r>
      <w:r w:rsidRPr="00F11D22">
        <w:rPr>
          <w:rFonts w:ascii="Times New Roman" w:hAnsi="Times New Roman"/>
          <w:sz w:val="28"/>
          <w:szCs w:val="28"/>
        </w:rPr>
        <w:t xml:space="preserve">деревьями </w:t>
      </w:r>
      <w:r>
        <w:rPr>
          <w:rFonts w:ascii="Times New Roman" w:hAnsi="Times New Roman"/>
          <w:sz w:val="28"/>
          <w:szCs w:val="28"/>
        </w:rPr>
        <w:t>(корень, лист, высота дерева) и списками (первый элемент, последний элемент, предыдущий элемент, следующий элемент; вставка, удаление и замена элемента);</w:t>
      </w:r>
    </w:p>
    <w:p w14:paraId="0A1C065A" w14:textId="77777777" w:rsidR="00427096" w:rsidRPr="00F11D22"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sidRPr="00F11D22">
        <w:rPr>
          <w:rFonts w:ascii="Times New Roman" w:hAnsi="Times New Roman"/>
          <w:sz w:val="28"/>
          <w:szCs w:val="28"/>
        </w:rPr>
        <w:lastRenderedPageBreak/>
        <w:t>находить кратчайший путь в графе; находить количество путей из одной вершины в другую с указанием длин ребер в графе;</w:t>
      </w:r>
    </w:p>
    <w:p w14:paraId="702C5B65" w14:textId="77777777" w:rsidR="00427096"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познакомиться с двоичным кодированием текстов и с наиболее употребительными современными кодами;</w:t>
      </w:r>
    </w:p>
    <w:p w14:paraId="70BB3470" w14:textId="77777777" w:rsidR="00427096"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основные способы графического представления числовой информации, (графики, диаграммы).</w:t>
      </w:r>
    </w:p>
    <w:p w14:paraId="58D7AB8A" w14:textId="77777777" w:rsidR="00427096" w:rsidRPr="00AB6B56" w:rsidRDefault="00427096" w:rsidP="00427096">
      <w:pPr>
        <w:spacing w:after="0" w:line="360" w:lineRule="auto"/>
        <w:ind w:firstLine="709"/>
        <w:jc w:val="both"/>
        <w:rPr>
          <w:rFonts w:ascii="Times New Roman" w:hAnsi="Times New Roman"/>
          <w:i/>
          <w:sz w:val="28"/>
          <w:szCs w:val="28"/>
        </w:rPr>
      </w:pPr>
      <w:r w:rsidRPr="00AB6B56">
        <w:rPr>
          <w:rFonts w:ascii="Times New Roman" w:hAnsi="Times New Roman"/>
          <w:i/>
          <w:sz w:val="28"/>
          <w:szCs w:val="28"/>
        </w:rPr>
        <w:t>Выпускник получит возможность:</w:t>
      </w:r>
    </w:p>
    <w:p w14:paraId="64DCBAE7" w14:textId="77777777" w:rsidR="00427096" w:rsidRDefault="00427096" w:rsidP="00427096">
      <w:pPr>
        <w:pStyle w:val="a7"/>
        <w:numPr>
          <w:ilvl w:val="0"/>
          <w:numId w:val="53"/>
        </w:numPr>
        <w:tabs>
          <w:tab w:val="left" w:pos="820"/>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14:paraId="02FB0DBB" w14:textId="77777777" w:rsidR="00427096" w:rsidRDefault="00427096" w:rsidP="00427096">
      <w:pPr>
        <w:pStyle w:val="a7"/>
        <w:numPr>
          <w:ilvl w:val="0"/>
          <w:numId w:val="53"/>
        </w:numPr>
        <w:tabs>
          <w:tab w:val="left" w:pos="820"/>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узнать о том, что любые дискретные данные можно описать, используя алфавит, содержащий только два символа, например, 0 и 1;</w:t>
      </w:r>
    </w:p>
    <w:p w14:paraId="744A824B" w14:textId="77777777" w:rsidR="00427096" w:rsidRPr="008C0DFF" w:rsidRDefault="00427096" w:rsidP="00427096">
      <w:pPr>
        <w:pStyle w:val="a7"/>
        <w:numPr>
          <w:ilvl w:val="0"/>
          <w:numId w:val="53"/>
        </w:numPr>
        <w:tabs>
          <w:tab w:val="left" w:pos="820"/>
          <w:tab w:val="left" w:pos="993"/>
        </w:tabs>
        <w:spacing w:after="0" w:line="360" w:lineRule="auto"/>
        <w:ind w:left="0" w:firstLine="709"/>
        <w:jc w:val="both"/>
        <w:rPr>
          <w:rFonts w:ascii="Times New Roman" w:hAnsi="Times New Roman"/>
          <w:i/>
          <w:sz w:val="28"/>
          <w:szCs w:val="28"/>
        </w:rPr>
      </w:pPr>
      <w:r w:rsidRPr="008C0DFF">
        <w:rPr>
          <w:rFonts w:ascii="Times New Roman" w:hAnsi="Times New Roman"/>
          <w:i/>
          <w:sz w:val="28"/>
          <w:szCs w:val="28"/>
        </w:rPr>
        <w:t>познакомитьсяс тем, как информация (данные) представляется в современных компьютерах и робототехнических системах;</w:t>
      </w:r>
    </w:p>
    <w:p w14:paraId="69755C66" w14:textId="77777777" w:rsidR="00427096" w:rsidRPr="00F11D22" w:rsidRDefault="00427096" w:rsidP="00427096">
      <w:pPr>
        <w:pStyle w:val="a7"/>
        <w:numPr>
          <w:ilvl w:val="0"/>
          <w:numId w:val="53"/>
        </w:numPr>
        <w:tabs>
          <w:tab w:val="left" w:pos="820"/>
          <w:tab w:val="left" w:pos="993"/>
        </w:tabs>
        <w:spacing w:after="0" w:line="360" w:lineRule="auto"/>
        <w:ind w:left="0" w:firstLine="709"/>
        <w:jc w:val="both"/>
        <w:rPr>
          <w:rFonts w:ascii="Times New Roman" w:hAnsi="Times New Roman"/>
          <w:i/>
          <w:sz w:val="28"/>
          <w:szCs w:val="28"/>
        </w:rPr>
      </w:pPr>
      <w:r w:rsidRPr="008C0DFF">
        <w:rPr>
          <w:rFonts w:ascii="Times New Roman" w:hAnsi="Times New Roman"/>
          <w:i/>
          <w:sz w:val="28"/>
          <w:szCs w:val="28"/>
        </w:rPr>
        <w:t>познакомитьсяс</w:t>
      </w:r>
      <w:r>
        <w:rPr>
          <w:rFonts w:ascii="Times New Roman" w:hAnsi="Times New Roman"/>
          <w:i/>
          <w:sz w:val="28"/>
          <w:szCs w:val="28"/>
        </w:rPr>
        <w:t xml:space="preserve"> примерами использования графов, деревьев и списков при описании реальных объектов и процессов;</w:t>
      </w:r>
    </w:p>
    <w:p w14:paraId="5666AE36" w14:textId="77777777" w:rsidR="00427096" w:rsidRPr="00F11D22" w:rsidRDefault="00427096" w:rsidP="00427096">
      <w:pPr>
        <w:pStyle w:val="a7"/>
        <w:numPr>
          <w:ilvl w:val="0"/>
          <w:numId w:val="53"/>
        </w:numPr>
        <w:tabs>
          <w:tab w:val="left" w:pos="820"/>
          <w:tab w:val="left" w:pos="993"/>
        </w:tabs>
        <w:spacing w:after="0" w:line="360" w:lineRule="auto"/>
        <w:ind w:left="0" w:firstLine="709"/>
        <w:jc w:val="both"/>
        <w:rPr>
          <w:rFonts w:ascii="Times New Roman" w:hAnsi="Times New Roman"/>
          <w:i/>
          <w:sz w:val="28"/>
          <w:szCs w:val="28"/>
        </w:rPr>
      </w:pPr>
      <w:r w:rsidRPr="00F11D22">
        <w:rPr>
          <w:rFonts w:ascii="Times New Roman" w:hAnsi="Times New Roman"/>
          <w:i/>
          <w:sz w:val="28"/>
          <w:szCs w:val="28"/>
        </w:rPr>
        <w:t xml:space="preserve">познакомиться об с влиянием ошибок измерений и вычислений на выполнение алгоритмов управления реальными объектами (на примере учебных автономных роботов);  </w:t>
      </w:r>
    </w:p>
    <w:p w14:paraId="3C3642CE" w14:textId="77777777" w:rsidR="00427096" w:rsidRPr="00F11D22" w:rsidRDefault="00427096" w:rsidP="00427096">
      <w:pPr>
        <w:pStyle w:val="a7"/>
        <w:numPr>
          <w:ilvl w:val="0"/>
          <w:numId w:val="53"/>
        </w:numPr>
        <w:tabs>
          <w:tab w:val="left" w:pos="820"/>
          <w:tab w:val="left" w:pos="993"/>
        </w:tabs>
        <w:spacing w:after="0" w:line="360" w:lineRule="auto"/>
        <w:ind w:left="0" w:firstLine="709"/>
        <w:jc w:val="both"/>
        <w:rPr>
          <w:rFonts w:ascii="Times New Roman" w:hAnsi="Times New Roman"/>
          <w:i/>
          <w:sz w:val="28"/>
          <w:szCs w:val="28"/>
        </w:rPr>
      </w:pPr>
      <w:r w:rsidRPr="00F11D22">
        <w:rPr>
          <w:rFonts w:ascii="Times New Roman" w:hAnsi="Times New Roman"/>
          <w:i/>
          <w:sz w:val="28"/>
          <w:szCs w:val="28"/>
        </w:rPr>
        <w:t>иметь представление о наличии кодов, которые исправляют ошибки искажения, возникающие при передаче информации.</w:t>
      </w:r>
    </w:p>
    <w:p w14:paraId="08ADB5FA" w14:textId="77777777" w:rsidR="00427096" w:rsidRDefault="00427096" w:rsidP="00427096">
      <w:pPr>
        <w:spacing w:after="0" w:line="360" w:lineRule="auto"/>
        <w:ind w:firstLine="709"/>
        <w:jc w:val="both"/>
        <w:rPr>
          <w:rFonts w:ascii="Times New Roman" w:hAnsi="Times New Roman"/>
          <w:sz w:val="28"/>
          <w:szCs w:val="28"/>
        </w:rPr>
      </w:pPr>
      <w:r>
        <w:rPr>
          <w:rFonts w:ascii="Times New Roman" w:hAnsi="Times New Roman"/>
          <w:b/>
          <w:bCs/>
          <w:sz w:val="28"/>
          <w:szCs w:val="28"/>
        </w:rPr>
        <w:t>Алгоритмы и элементы программирования</w:t>
      </w:r>
    </w:p>
    <w:p w14:paraId="0B2AE2D5" w14:textId="77777777" w:rsidR="00427096" w:rsidRPr="00AB6B56" w:rsidRDefault="00427096" w:rsidP="00427096">
      <w:pPr>
        <w:spacing w:after="0" w:line="360" w:lineRule="auto"/>
        <w:ind w:firstLine="709"/>
        <w:jc w:val="both"/>
        <w:rPr>
          <w:rFonts w:ascii="Times New Roman" w:hAnsi="Times New Roman"/>
          <w:i/>
          <w:sz w:val="28"/>
          <w:szCs w:val="28"/>
        </w:rPr>
      </w:pPr>
      <w:r w:rsidRPr="00AB6B56">
        <w:rPr>
          <w:rFonts w:ascii="Times New Roman" w:hAnsi="Times New Roman"/>
          <w:i/>
          <w:sz w:val="28"/>
          <w:szCs w:val="28"/>
        </w:rPr>
        <w:t>Выпускник научится:</w:t>
      </w:r>
    </w:p>
    <w:p w14:paraId="074CC2E6" w14:textId="77777777" w:rsidR="00427096" w:rsidRPr="008D70C4"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sidRPr="006704D1">
        <w:rPr>
          <w:rFonts w:ascii="Times New Roman" w:hAnsi="Times New Roman"/>
          <w:sz w:val="28"/>
          <w:szCs w:val="28"/>
        </w:rPr>
        <w:t>составлять алгоритмы с опорой на образец для решения простых учебных задач различных типов;</w:t>
      </w:r>
    </w:p>
    <w:p w14:paraId="26DDA9E7" w14:textId="77777777" w:rsidR="00427096" w:rsidRPr="002D538A"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sidRPr="002D538A">
        <w:rPr>
          <w:rFonts w:ascii="Times New Roman" w:hAnsi="Times New Roman"/>
          <w:sz w:val="28"/>
          <w:szCs w:val="28"/>
        </w:rPr>
        <w:t xml:space="preserve">выражать алгоритм решения задачи </w:t>
      </w:r>
      <w:r w:rsidRPr="006704D1">
        <w:rPr>
          <w:rFonts w:ascii="Times New Roman" w:hAnsi="Times New Roman"/>
          <w:sz w:val="28"/>
          <w:szCs w:val="28"/>
        </w:rPr>
        <w:t xml:space="preserve">с опорой на образец </w:t>
      </w:r>
      <w:r w:rsidRPr="002D538A">
        <w:rPr>
          <w:rFonts w:ascii="Times New Roman" w:hAnsi="Times New Roman"/>
          <w:sz w:val="28"/>
          <w:szCs w:val="28"/>
        </w:rPr>
        <w:t>различными способами (словесным, графическим, в том числе и в виде блок-схемы, с помощью формальных языков и др.);</w:t>
      </w:r>
    </w:p>
    <w:p w14:paraId="20CBCD2D" w14:textId="77777777" w:rsidR="00427096" w:rsidRPr="002D538A"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sidRPr="002D538A">
        <w:rPr>
          <w:rFonts w:ascii="Times New Roman" w:hAnsi="Times New Roman"/>
          <w:sz w:val="28"/>
          <w:szCs w:val="28"/>
        </w:rPr>
        <w:lastRenderedPageBreak/>
        <w:t xml:space="preserve">определять наиболее оптимальный способ выражения алгоритма для решения конкретных задач (словесный, графический, с помощью формальных языков) </w:t>
      </w:r>
      <w:r w:rsidRPr="006704D1">
        <w:rPr>
          <w:rFonts w:ascii="Times New Roman" w:hAnsi="Times New Roman"/>
          <w:sz w:val="28"/>
          <w:szCs w:val="28"/>
        </w:rPr>
        <w:t>с опорой на образец</w:t>
      </w:r>
      <w:r w:rsidRPr="002D538A">
        <w:rPr>
          <w:rFonts w:ascii="Times New Roman" w:hAnsi="Times New Roman"/>
          <w:sz w:val="28"/>
          <w:szCs w:val="28"/>
        </w:rPr>
        <w:t>;</w:t>
      </w:r>
    </w:p>
    <w:p w14:paraId="458AEB0C" w14:textId="77777777" w:rsidR="00427096" w:rsidRPr="008C0DFF"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sidRPr="002D538A">
        <w:rPr>
          <w:rFonts w:ascii="Times New Roman" w:hAnsi="Times New Roman"/>
          <w:sz w:val="28"/>
          <w:szCs w:val="28"/>
        </w:rPr>
        <w:t>определять результат выполнения заданного алгоритма или его фрагмента;</w:t>
      </w:r>
    </w:p>
    <w:p w14:paraId="7D6811EF" w14:textId="77777777" w:rsidR="00427096"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sidRPr="006704D1">
        <w:rPr>
          <w:rFonts w:ascii="Times New Roman" w:hAnsi="Times New Roman"/>
          <w:sz w:val="28"/>
          <w:szCs w:val="28"/>
        </w:rPr>
        <w:t>ориентироваться в понятиях и оперировать ими на базовом уровне»</w:t>
      </w:r>
      <w:r>
        <w:rPr>
          <w:rFonts w:ascii="Times New Roman" w:hAnsi="Times New Roman"/>
          <w:sz w:val="28"/>
          <w:szCs w:val="28"/>
        </w:rPr>
        <w:t xml:space="preserve"> «исполнитель», «алгоритм», «программа», а также понимать разницу между употреблением этих терминов в обыденной речи и в информатике;</w:t>
      </w:r>
    </w:p>
    <w:p w14:paraId="1C84F137" w14:textId="77777777" w:rsidR="00427096"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выполнять без использования компьютера («вручную») </w:t>
      </w:r>
      <w:r w:rsidRPr="006E7822">
        <w:rPr>
          <w:rFonts w:ascii="Times New Roman" w:hAnsi="Times New Roman"/>
          <w:sz w:val="28"/>
          <w:szCs w:val="28"/>
        </w:rPr>
        <w:t>несложные</w:t>
      </w:r>
      <w:r>
        <w:rPr>
          <w:rFonts w:ascii="Times New Roman" w:hAnsi="Times New Roman"/>
          <w:sz w:val="28"/>
          <w:szCs w:val="28"/>
        </w:rPr>
        <w:t xml:space="preserve">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14:paraId="33269A55" w14:textId="77777777" w:rsidR="00427096" w:rsidRPr="006704D1"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составлять </w:t>
      </w:r>
      <w:r w:rsidRPr="006E7822">
        <w:rPr>
          <w:rFonts w:ascii="Times New Roman" w:hAnsi="Times New Roman"/>
          <w:sz w:val="28"/>
          <w:szCs w:val="28"/>
        </w:rPr>
        <w:t>несложные</w:t>
      </w:r>
      <w:r>
        <w:rPr>
          <w:rFonts w:ascii="Times New Roman" w:hAnsi="Times New Roman"/>
          <w:sz w:val="28"/>
          <w:szCs w:val="28"/>
        </w:rPr>
        <w:t xml:space="preserve">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видепрограмм на выбранном языке программирования; выполнять эти программы на компьютере </w:t>
      </w:r>
      <w:r w:rsidRPr="006704D1">
        <w:rPr>
          <w:rFonts w:ascii="Times New Roman" w:hAnsi="Times New Roman"/>
          <w:sz w:val="28"/>
          <w:szCs w:val="28"/>
        </w:rPr>
        <w:t>с опорой на образец;</w:t>
      </w:r>
    </w:p>
    <w:p w14:paraId="6AFB7010" w14:textId="77777777" w:rsidR="00427096" w:rsidRDefault="00427096" w:rsidP="00427096">
      <w:pPr>
        <w:pStyle w:val="a7"/>
        <w:numPr>
          <w:ilvl w:val="0"/>
          <w:numId w:val="50"/>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использовать величины (переменные) различных типов, табличные величины (массивы), а также </w:t>
      </w:r>
      <w:r w:rsidRPr="006704D1">
        <w:rPr>
          <w:rFonts w:ascii="Times New Roman" w:hAnsi="Times New Roman"/>
          <w:sz w:val="28"/>
          <w:szCs w:val="28"/>
        </w:rPr>
        <w:t>содержащие их</w:t>
      </w:r>
      <w:r>
        <w:rPr>
          <w:rFonts w:ascii="Times New Roman" w:hAnsi="Times New Roman"/>
          <w:sz w:val="28"/>
          <w:szCs w:val="28"/>
        </w:rPr>
        <w:t xml:space="preserve">выражения, составленные из этих величин </w:t>
      </w:r>
      <w:r w:rsidRPr="006704D1">
        <w:rPr>
          <w:rFonts w:ascii="Times New Roman" w:hAnsi="Times New Roman"/>
          <w:sz w:val="28"/>
          <w:szCs w:val="28"/>
        </w:rPr>
        <w:t>с опорой на образец</w:t>
      </w:r>
      <w:r>
        <w:rPr>
          <w:rFonts w:ascii="Times New Roman" w:hAnsi="Times New Roman"/>
          <w:sz w:val="28"/>
          <w:szCs w:val="28"/>
        </w:rPr>
        <w:t>; использовать оператор присваивания;</w:t>
      </w:r>
    </w:p>
    <w:p w14:paraId="4B071710" w14:textId="77777777" w:rsidR="00427096" w:rsidRDefault="00427096" w:rsidP="00427096">
      <w:pPr>
        <w:pStyle w:val="a7"/>
        <w:numPr>
          <w:ilvl w:val="0"/>
          <w:numId w:val="51"/>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анализировать предложенный алгоритм, например, определять какие результаты возможны при заданном множестве исходных значений;</w:t>
      </w:r>
    </w:p>
    <w:p w14:paraId="6A0CA763" w14:textId="77777777" w:rsidR="00427096" w:rsidRPr="006704D1" w:rsidRDefault="00427096" w:rsidP="00427096">
      <w:pPr>
        <w:pStyle w:val="a7"/>
        <w:numPr>
          <w:ilvl w:val="0"/>
          <w:numId w:val="51"/>
        </w:numPr>
        <w:tabs>
          <w:tab w:val="left" w:pos="820"/>
          <w:tab w:val="left" w:pos="993"/>
        </w:tabs>
        <w:spacing w:after="0" w:line="360" w:lineRule="auto"/>
        <w:ind w:left="0" w:firstLine="709"/>
        <w:jc w:val="both"/>
        <w:rPr>
          <w:rFonts w:ascii="Times New Roman" w:hAnsi="Times New Roman"/>
          <w:sz w:val="28"/>
          <w:szCs w:val="28"/>
        </w:rPr>
      </w:pPr>
      <w:r w:rsidRPr="006704D1">
        <w:rPr>
          <w:rFonts w:ascii="Times New Roman" w:hAnsi="Times New Roman"/>
          <w:sz w:val="28"/>
          <w:szCs w:val="28"/>
        </w:rPr>
        <w:t>использовать</w:t>
      </w:r>
      <w:r>
        <w:rPr>
          <w:rFonts w:ascii="Times New Roman" w:hAnsi="Times New Roman"/>
          <w:sz w:val="28"/>
          <w:szCs w:val="28"/>
        </w:rPr>
        <w:t xml:space="preserve"> логические значения, операции и выражения с </w:t>
      </w:r>
      <w:r w:rsidRPr="006704D1">
        <w:rPr>
          <w:rFonts w:ascii="Times New Roman" w:hAnsi="Times New Roman"/>
          <w:sz w:val="28"/>
          <w:szCs w:val="28"/>
        </w:rPr>
        <w:t>ними с опорой на образец;</w:t>
      </w:r>
    </w:p>
    <w:p w14:paraId="027E745C" w14:textId="77777777" w:rsidR="00427096" w:rsidRPr="006704D1" w:rsidRDefault="00427096" w:rsidP="00427096">
      <w:pPr>
        <w:pStyle w:val="a7"/>
        <w:numPr>
          <w:ilvl w:val="0"/>
          <w:numId w:val="51"/>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записывать на выбранном языке программирования арифметические и логические выражения и вычислять их значения </w:t>
      </w:r>
      <w:r w:rsidRPr="006704D1">
        <w:rPr>
          <w:rFonts w:ascii="Times New Roman" w:hAnsi="Times New Roman"/>
          <w:sz w:val="28"/>
          <w:szCs w:val="28"/>
        </w:rPr>
        <w:t>с опорой на образец.</w:t>
      </w:r>
    </w:p>
    <w:p w14:paraId="48429668" w14:textId="77777777" w:rsidR="00427096" w:rsidRPr="00AB6B56" w:rsidRDefault="00427096" w:rsidP="00427096">
      <w:pPr>
        <w:spacing w:after="0" w:line="360" w:lineRule="auto"/>
        <w:ind w:firstLine="709"/>
        <w:jc w:val="both"/>
        <w:rPr>
          <w:rFonts w:ascii="Times New Roman" w:hAnsi="Times New Roman"/>
          <w:i/>
          <w:sz w:val="28"/>
          <w:szCs w:val="28"/>
        </w:rPr>
      </w:pPr>
      <w:r w:rsidRPr="00AB6B56">
        <w:rPr>
          <w:rFonts w:ascii="Times New Roman" w:hAnsi="Times New Roman"/>
          <w:i/>
          <w:sz w:val="28"/>
          <w:szCs w:val="28"/>
        </w:rPr>
        <w:t>Выпускник получит возможность:</w:t>
      </w:r>
    </w:p>
    <w:p w14:paraId="3D90FB56" w14:textId="77777777" w:rsidR="00427096" w:rsidRDefault="00427096" w:rsidP="00427096">
      <w:pPr>
        <w:pStyle w:val="a7"/>
        <w:numPr>
          <w:ilvl w:val="0"/>
          <w:numId w:val="54"/>
        </w:numPr>
        <w:tabs>
          <w:tab w:val="left" w:pos="820"/>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познакомиться с использованием в программах строковых величин и с операциями со строковыми величинами;</w:t>
      </w:r>
    </w:p>
    <w:p w14:paraId="7E06DDC4" w14:textId="77777777" w:rsidR="00427096" w:rsidRDefault="00427096" w:rsidP="00427096">
      <w:pPr>
        <w:pStyle w:val="a7"/>
        <w:numPr>
          <w:ilvl w:val="0"/>
          <w:numId w:val="54"/>
        </w:numPr>
        <w:tabs>
          <w:tab w:val="left" w:pos="820"/>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создавать </w:t>
      </w:r>
      <w:r w:rsidRPr="006704D1">
        <w:rPr>
          <w:rFonts w:ascii="Times New Roman" w:hAnsi="Times New Roman"/>
          <w:i/>
          <w:sz w:val="28"/>
          <w:szCs w:val="28"/>
        </w:rPr>
        <w:t>простые</w:t>
      </w:r>
      <w:r>
        <w:rPr>
          <w:rFonts w:ascii="Times New Roman" w:hAnsi="Times New Roman"/>
          <w:i/>
          <w:sz w:val="28"/>
          <w:szCs w:val="28"/>
        </w:rPr>
        <w:t xml:space="preserve"> программы для решения задач, возникающих в процессе учебы и вне ее;</w:t>
      </w:r>
    </w:p>
    <w:p w14:paraId="6876AC00" w14:textId="77777777" w:rsidR="00427096" w:rsidRDefault="00427096" w:rsidP="00427096">
      <w:pPr>
        <w:pStyle w:val="a7"/>
        <w:numPr>
          <w:ilvl w:val="0"/>
          <w:numId w:val="54"/>
        </w:numPr>
        <w:tabs>
          <w:tab w:val="left" w:pos="820"/>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познакомиться с задачами обработки данных и алгоритмами их решения;</w:t>
      </w:r>
    </w:p>
    <w:p w14:paraId="2BB16952" w14:textId="77777777" w:rsidR="00427096" w:rsidRDefault="00427096" w:rsidP="00427096">
      <w:pPr>
        <w:pStyle w:val="a7"/>
        <w:numPr>
          <w:ilvl w:val="0"/>
          <w:numId w:val="54"/>
        </w:numPr>
        <w:tabs>
          <w:tab w:val="left" w:pos="820"/>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познакомиться с понятием: «управление», с примерами того, как компьютер управляет различными системами (роботы, летательные и космические аппараты, станки, оросительные системы, движущиеся модели и др.);</w:t>
      </w:r>
    </w:p>
    <w:p w14:paraId="50224927" w14:textId="77777777" w:rsidR="00427096" w:rsidRDefault="00427096" w:rsidP="00427096">
      <w:pPr>
        <w:pStyle w:val="a7"/>
        <w:numPr>
          <w:ilvl w:val="0"/>
          <w:numId w:val="54"/>
        </w:numPr>
        <w:tabs>
          <w:tab w:val="left" w:pos="820"/>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p>
    <w:p w14:paraId="4E5D3941" w14:textId="77777777" w:rsidR="00427096" w:rsidRDefault="00427096" w:rsidP="00427096">
      <w:pPr>
        <w:spacing w:after="0" w:line="360" w:lineRule="auto"/>
        <w:ind w:firstLine="709"/>
        <w:jc w:val="both"/>
        <w:rPr>
          <w:rFonts w:ascii="Times New Roman" w:hAnsi="Times New Roman"/>
          <w:sz w:val="28"/>
          <w:szCs w:val="28"/>
        </w:rPr>
      </w:pPr>
      <w:r>
        <w:rPr>
          <w:rFonts w:ascii="Times New Roman" w:hAnsi="Times New Roman"/>
          <w:b/>
          <w:bCs/>
          <w:sz w:val="28"/>
          <w:szCs w:val="28"/>
        </w:rPr>
        <w:t>Использование программных систем и сервисов</w:t>
      </w:r>
    </w:p>
    <w:p w14:paraId="696A5584" w14:textId="77777777" w:rsidR="00427096" w:rsidRPr="00AB6B56" w:rsidRDefault="00427096" w:rsidP="00427096">
      <w:pPr>
        <w:spacing w:after="0" w:line="360" w:lineRule="auto"/>
        <w:ind w:firstLine="709"/>
        <w:jc w:val="both"/>
        <w:rPr>
          <w:rFonts w:ascii="Times New Roman" w:hAnsi="Times New Roman"/>
          <w:i/>
          <w:sz w:val="28"/>
          <w:szCs w:val="28"/>
        </w:rPr>
      </w:pPr>
      <w:r w:rsidRPr="00AB6B56">
        <w:rPr>
          <w:rFonts w:ascii="Times New Roman" w:hAnsi="Times New Roman"/>
          <w:i/>
          <w:sz w:val="28"/>
          <w:szCs w:val="28"/>
        </w:rPr>
        <w:t>Выпускник научится:</w:t>
      </w:r>
    </w:p>
    <w:p w14:paraId="2F5FA02A" w14:textId="77777777" w:rsidR="00427096" w:rsidRDefault="00427096" w:rsidP="00427096">
      <w:pPr>
        <w:pStyle w:val="a7"/>
        <w:numPr>
          <w:ilvl w:val="0"/>
          <w:numId w:val="51"/>
        </w:numPr>
        <w:tabs>
          <w:tab w:val="left" w:pos="820"/>
          <w:tab w:val="left" w:pos="993"/>
        </w:tabs>
        <w:spacing w:after="0" w:line="360" w:lineRule="auto"/>
        <w:ind w:left="0" w:firstLine="709"/>
        <w:jc w:val="both"/>
        <w:rPr>
          <w:rFonts w:ascii="Times New Roman" w:hAnsi="Times New Roman"/>
          <w:sz w:val="28"/>
          <w:szCs w:val="28"/>
        </w:rPr>
      </w:pPr>
      <w:r w:rsidRPr="006704D1">
        <w:rPr>
          <w:rFonts w:ascii="Times New Roman" w:hAnsi="Times New Roman"/>
          <w:sz w:val="28"/>
          <w:szCs w:val="28"/>
        </w:rPr>
        <w:t>классифицировать файлы по типу и иным параметрам;</w:t>
      </w:r>
    </w:p>
    <w:p w14:paraId="029044BA" w14:textId="77777777" w:rsidR="00427096" w:rsidRDefault="00427096" w:rsidP="00427096">
      <w:pPr>
        <w:pStyle w:val="a7"/>
        <w:numPr>
          <w:ilvl w:val="0"/>
          <w:numId w:val="51"/>
        </w:numPr>
        <w:tabs>
          <w:tab w:val="left" w:pos="820"/>
          <w:tab w:val="left" w:pos="993"/>
        </w:tabs>
        <w:spacing w:after="0" w:line="360" w:lineRule="auto"/>
        <w:ind w:left="0" w:firstLine="709"/>
        <w:jc w:val="both"/>
        <w:rPr>
          <w:rFonts w:ascii="Times New Roman" w:hAnsi="Times New Roman"/>
          <w:sz w:val="28"/>
          <w:szCs w:val="28"/>
        </w:rPr>
      </w:pPr>
      <w:r w:rsidRPr="006704D1">
        <w:rPr>
          <w:rFonts w:ascii="Times New Roman" w:hAnsi="Times New Roman"/>
          <w:sz w:val="28"/>
          <w:szCs w:val="28"/>
        </w:rPr>
        <w:t>выполнять основные операции с файлами (создавать, сохранять, редактировать, удалять, архивировать, «распаковывать» архивные файлы);</w:t>
      </w:r>
    </w:p>
    <w:p w14:paraId="73A94266" w14:textId="77777777" w:rsidR="00427096" w:rsidRDefault="00427096" w:rsidP="00427096">
      <w:pPr>
        <w:pStyle w:val="a7"/>
        <w:numPr>
          <w:ilvl w:val="0"/>
          <w:numId w:val="51"/>
        </w:numPr>
        <w:tabs>
          <w:tab w:val="left" w:pos="820"/>
          <w:tab w:val="left" w:pos="993"/>
        </w:tabs>
        <w:spacing w:after="0" w:line="360" w:lineRule="auto"/>
        <w:ind w:left="0" w:firstLine="709"/>
        <w:jc w:val="both"/>
        <w:rPr>
          <w:rFonts w:ascii="Times New Roman" w:hAnsi="Times New Roman"/>
          <w:sz w:val="28"/>
          <w:szCs w:val="28"/>
        </w:rPr>
      </w:pPr>
      <w:r w:rsidRPr="006704D1">
        <w:rPr>
          <w:rFonts w:ascii="Times New Roman" w:hAnsi="Times New Roman"/>
          <w:sz w:val="28"/>
          <w:szCs w:val="28"/>
        </w:rPr>
        <w:t>разбираться в иерархической структуре файловой системы;</w:t>
      </w:r>
    </w:p>
    <w:p w14:paraId="3F65310D" w14:textId="77777777" w:rsidR="00427096" w:rsidRDefault="00427096" w:rsidP="00427096">
      <w:pPr>
        <w:pStyle w:val="a7"/>
        <w:numPr>
          <w:ilvl w:val="0"/>
          <w:numId w:val="51"/>
        </w:numPr>
        <w:tabs>
          <w:tab w:val="left" w:pos="820"/>
          <w:tab w:val="left" w:pos="993"/>
        </w:tabs>
        <w:spacing w:after="0" w:line="360" w:lineRule="auto"/>
        <w:ind w:left="0" w:firstLine="709"/>
        <w:jc w:val="both"/>
        <w:rPr>
          <w:rFonts w:ascii="Times New Roman" w:hAnsi="Times New Roman"/>
          <w:sz w:val="28"/>
          <w:szCs w:val="28"/>
        </w:rPr>
      </w:pPr>
      <w:r w:rsidRPr="006704D1">
        <w:rPr>
          <w:rFonts w:ascii="Times New Roman" w:hAnsi="Times New Roman"/>
          <w:sz w:val="28"/>
          <w:szCs w:val="28"/>
        </w:rPr>
        <w:t>осуществлять поиск файлов средствами операционной системы;</w:t>
      </w:r>
    </w:p>
    <w:p w14:paraId="2817A327" w14:textId="77777777" w:rsidR="00427096" w:rsidRDefault="00427096" w:rsidP="00427096">
      <w:pPr>
        <w:pStyle w:val="a7"/>
        <w:numPr>
          <w:ilvl w:val="0"/>
          <w:numId w:val="51"/>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r w:rsidRPr="006704D1">
        <w:rPr>
          <w:rFonts w:ascii="Times New Roman" w:hAnsi="Times New Roman"/>
          <w:sz w:val="28"/>
          <w:szCs w:val="28"/>
        </w:rPr>
        <w:t>(с опорой на алгоритм учебных действий)</w:t>
      </w:r>
      <w:r>
        <w:rPr>
          <w:rFonts w:ascii="Times New Roman" w:hAnsi="Times New Roman"/>
          <w:sz w:val="28"/>
          <w:szCs w:val="28"/>
        </w:rPr>
        <w:t>;</w:t>
      </w:r>
    </w:p>
    <w:p w14:paraId="2DDAEA6F" w14:textId="77777777" w:rsidR="00427096" w:rsidRDefault="00427096" w:rsidP="00427096">
      <w:pPr>
        <w:pStyle w:val="a7"/>
        <w:widowControl w:val="0"/>
        <w:numPr>
          <w:ilvl w:val="0"/>
          <w:numId w:val="5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использовать табличные (реляционные) базы данных, выполнять отбор строк таблицы, удовлетворяющих определенному условию </w:t>
      </w:r>
      <w:r w:rsidRPr="006704D1">
        <w:rPr>
          <w:rFonts w:ascii="Times New Roman" w:hAnsi="Times New Roman"/>
          <w:sz w:val="28"/>
          <w:szCs w:val="28"/>
        </w:rPr>
        <w:t>по алгоритмуучебных действий;</w:t>
      </w:r>
    </w:p>
    <w:p w14:paraId="426060F1" w14:textId="77777777" w:rsidR="00427096" w:rsidRPr="006704D1" w:rsidRDefault="00427096" w:rsidP="00427096">
      <w:pPr>
        <w:pStyle w:val="a7"/>
        <w:numPr>
          <w:ilvl w:val="0"/>
          <w:numId w:val="52"/>
        </w:numPr>
        <w:tabs>
          <w:tab w:val="left" w:pos="820"/>
          <w:tab w:val="left" w:pos="993"/>
        </w:tabs>
        <w:spacing w:after="0" w:line="360" w:lineRule="auto"/>
        <w:ind w:left="0" w:firstLine="709"/>
        <w:jc w:val="both"/>
        <w:rPr>
          <w:rFonts w:ascii="Times New Roman" w:hAnsi="Times New Roman"/>
          <w:sz w:val="28"/>
          <w:szCs w:val="28"/>
        </w:rPr>
      </w:pPr>
      <w:r w:rsidRPr="006704D1">
        <w:rPr>
          <w:rFonts w:ascii="Times New Roman" w:hAnsi="Times New Roman"/>
          <w:sz w:val="28"/>
          <w:szCs w:val="28"/>
        </w:rPr>
        <w:t xml:space="preserve">иметь представление о </w:t>
      </w:r>
      <w:r>
        <w:rPr>
          <w:rFonts w:ascii="Times New Roman" w:hAnsi="Times New Roman"/>
          <w:sz w:val="28"/>
          <w:szCs w:val="28"/>
        </w:rPr>
        <w:t>доменн</w:t>
      </w:r>
      <w:r w:rsidRPr="006704D1">
        <w:rPr>
          <w:rFonts w:ascii="Times New Roman" w:hAnsi="Times New Roman"/>
          <w:sz w:val="28"/>
          <w:szCs w:val="28"/>
        </w:rPr>
        <w:t>ых</w:t>
      </w:r>
      <w:r>
        <w:rPr>
          <w:rFonts w:ascii="Times New Roman" w:hAnsi="Times New Roman"/>
          <w:sz w:val="28"/>
          <w:szCs w:val="28"/>
        </w:rPr>
        <w:t xml:space="preserve"> имен</w:t>
      </w:r>
      <w:r w:rsidRPr="006704D1">
        <w:rPr>
          <w:rFonts w:ascii="Times New Roman" w:hAnsi="Times New Roman"/>
          <w:sz w:val="28"/>
          <w:szCs w:val="28"/>
        </w:rPr>
        <w:t>ах</w:t>
      </w:r>
      <w:r>
        <w:rPr>
          <w:rFonts w:ascii="Times New Roman" w:hAnsi="Times New Roman"/>
          <w:sz w:val="28"/>
          <w:szCs w:val="28"/>
        </w:rPr>
        <w:t xml:space="preserve"> компьютер</w:t>
      </w:r>
      <w:r w:rsidRPr="006704D1">
        <w:rPr>
          <w:rFonts w:ascii="Times New Roman" w:hAnsi="Times New Roman"/>
          <w:sz w:val="28"/>
          <w:szCs w:val="28"/>
        </w:rPr>
        <w:t>ов</w:t>
      </w:r>
      <w:r>
        <w:rPr>
          <w:rFonts w:ascii="Times New Roman" w:hAnsi="Times New Roman"/>
          <w:sz w:val="28"/>
          <w:szCs w:val="28"/>
        </w:rPr>
        <w:t xml:space="preserve"> и адресах документов в Интернете;</w:t>
      </w:r>
    </w:p>
    <w:p w14:paraId="0673D55F" w14:textId="77777777" w:rsidR="00427096" w:rsidRPr="006704D1" w:rsidRDefault="00427096" w:rsidP="00427096">
      <w:pPr>
        <w:pStyle w:val="a7"/>
        <w:numPr>
          <w:ilvl w:val="0"/>
          <w:numId w:val="52"/>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проводить поиск информации в сети Интернет по запросам с использованием логических операций.</w:t>
      </w:r>
    </w:p>
    <w:p w14:paraId="24CD4C7E" w14:textId="77777777" w:rsidR="00427096" w:rsidRDefault="00427096" w:rsidP="00427096">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овладеет (как результат применения программных систем и интернет-сервисов в данном курсе и во всем образовательном процессе):</w:t>
      </w:r>
    </w:p>
    <w:p w14:paraId="72FC5357" w14:textId="77777777" w:rsidR="00427096" w:rsidRDefault="00427096" w:rsidP="00427096">
      <w:pPr>
        <w:pStyle w:val="a7"/>
        <w:numPr>
          <w:ilvl w:val="0"/>
          <w:numId w:val="52"/>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навыками работы с компьютером; знаниями, умениями и навыками, достаточными для работы с различными видами программных систем и интернет-сервисов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14:paraId="55161B14" w14:textId="77777777" w:rsidR="00427096" w:rsidRPr="006704D1" w:rsidRDefault="00427096" w:rsidP="00427096">
      <w:pPr>
        <w:pStyle w:val="a7"/>
        <w:numPr>
          <w:ilvl w:val="0"/>
          <w:numId w:val="52"/>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различными формами представления данных (таблицы, диаграммы, графики и т. д.);</w:t>
      </w:r>
    </w:p>
    <w:p w14:paraId="4C19AC73" w14:textId="77777777" w:rsidR="00427096" w:rsidRDefault="00427096" w:rsidP="00427096">
      <w:pPr>
        <w:pStyle w:val="a7"/>
        <w:numPr>
          <w:ilvl w:val="0"/>
          <w:numId w:val="52"/>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приемами безопасной организации своего личного пространства данных с использованием индивидуальных накопителей данных, интернет-сервисов и т. п.;</w:t>
      </w:r>
    </w:p>
    <w:p w14:paraId="0FF99DFC" w14:textId="77777777" w:rsidR="00427096" w:rsidRPr="006704D1" w:rsidRDefault="00427096" w:rsidP="00427096">
      <w:pPr>
        <w:pStyle w:val="a7"/>
        <w:numPr>
          <w:ilvl w:val="0"/>
          <w:numId w:val="52"/>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основами соблюдения норм информационной этики и права;</w:t>
      </w:r>
    </w:p>
    <w:p w14:paraId="762E76BB" w14:textId="77777777" w:rsidR="00427096" w:rsidRPr="006704D1" w:rsidRDefault="00427096" w:rsidP="00427096">
      <w:pPr>
        <w:pStyle w:val="a7"/>
        <w:numPr>
          <w:ilvl w:val="0"/>
          <w:numId w:val="52"/>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познакомится с программными средствами для работы с </w:t>
      </w:r>
      <w:r w:rsidRPr="006704D1">
        <w:rPr>
          <w:rFonts w:ascii="Times New Roman" w:hAnsi="Times New Roman"/>
          <w:sz w:val="28"/>
          <w:szCs w:val="28"/>
        </w:rPr>
        <w:t xml:space="preserve">аудиовизуальными </w:t>
      </w:r>
      <w:r>
        <w:rPr>
          <w:rFonts w:ascii="Times New Roman" w:hAnsi="Times New Roman"/>
          <w:sz w:val="28"/>
          <w:szCs w:val="28"/>
        </w:rPr>
        <w:t xml:space="preserve">данными и соответствующим понятийным </w:t>
      </w:r>
      <w:r w:rsidRPr="006704D1">
        <w:rPr>
          <w:rFonts w:ascii="Times New Roman" w:hAnsi="Times New Roman"/>
          <w:sz w:val="28"/>
          <w:szCs w:val="28"/>
        </w:rPr>
        <w:t>аппаратом;</w:t>
      </w:r>
    </w:p>
    <w:p w14:paraId="6F8DC7E3" w14:textId="77777777" w:rsidR="00427096" w:rsidRPr="006704D1" w:rsidRDefault="00427096" w:rsidP="00427096">
      <w:pPr>
        <w:pStyle w:val="a7"/>
        <w:numPr>
          <w:ilvl w:val="0"/>
          <w:numId w:val="52"/>
        </w:numPr>
        <w:tabs>
          <w:tab w:val="left" w:pos="8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узнает о дискретном представлении </w:t>
      </w:r>
      <w:r w:rsidRPr="006704D1">
        <w:rPr>
          <w:rFonts w:ascii="Times New Roman" w:hAnsi="Times New Roman"/>
          <w:sz w:val="28"/>
          <w:szCs w:val="28"/>
        </w:rPr>
        <w:t>аудио</w:t>
      </w:r>
      <w:r>
        <w:rPr>
          <w:rFonts w:ascii="Times New Roman" w:hAnsi="Times New Roman"/>
          <w:sz w:val="28"/>
          <w:szCs w:val="28"/>
        </w:rPr>
        <w:t>визуальных данных.</w:t>
      </w:r>
    </w:p>
    <w:p w14:paraId="2D3A354B" w14:textId="77777777" w:rsidR="00427096" w:rsidRDefault="00427096" w:rsidP="00427096">
      <w:pPr>
        <w:tabs>
          <w:tab w:val="left" w:pos="1660"/>
          <w:tab w:val="left" w:pos="2900"/>
          <w:tab w:val="left" w:pos="4840"/>
          <w:tab w:val="left" w:pos="5300"/>
          <w:tab w:val="left" w:pos="6440"/>
          <w:tab w:val="left" w:pos="7320"/>
          <w:tab w:val="left" w:pos="7720"/>
          <w:tab w:val="left" w:pos="8520"/>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(в данном курсе и иной учебной деятельности):</w:t>
      </w:r>
    </w:p>
    <w:p w14:paraId="2D1B5264" w14:textId="77777777" w:rsidR="00427096" w:rsidRPr="00D835B8" w:rsidRDefault="00427096" w:rsidP="00427096">
      <w:pPr>
        <w:pStyle w:val="a7"/>
        <w:numPr>
          <w:ilvl w:val="0"/>
          <w:numId w:val="56"/>
        </w:numPr>
        <w:tabs>
          <w:tab w:val="left" w:pos="993"/>
        </w:tabs>
        <w:spacing w:after="0" w:line="360" w:lineRule="auto"/>
        <w:ind w:left="0" w:firstLine="709"/>
        <w:jc w:val="both"/>
        <w:rPr>
          <w:rFonts w:ascii="Times New Roman" w:hAnsi="Times New Roman"/>
          <w:i/>
          <w:sz w:val="28"/>
          <w:szCs w:val="28"/>
        </w:rPr>
      </w:pPr>
      <w:r w:rsidRPr="00D835B8">
        <w:rPr>
          <w:rFonts w:ascii="Times New Roman" w:hAnsi="Times New Roman"/>
          <w:i/>
          <w:sz w:val="28"/>
          <w:szCs w:val="28"/>
        </w:rPr>
        <w:t>узнать о данных от датчиков, например, датчиков роботизированных устройств;</w:t>
      </w:r>
    </w:p>
    <w:p w14:paraId="0C349F7F" w14:textId="77777777" w:rsidR="00427096" w:rsidRDefault="00427096" w:rsidP="00427096">
      <w:pPr>
        <w:pStyle w:val="a7"/>
        <w:numPr>
          <w:ilvl w:val="0"/>
          <w:numId w:val="56"/>
        </w:numPr>
        <w:tabs>
          <w:tab w:val="left" w:pos="820"/>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практиковаться в использовании основных видов прикладного программного обеспечения (редакторы текстов, электронные таблицы, браузеры и др.);</w:t>
      </w:r>
    </w:p>
    <w:p w14:paraId="59D78475" w14:textId="77777777" w:rsidR="00427096" w:rsidRDefault="00427096" w:rsidP="00427096">
      <w:pPr>
        <w:pStyle w:val="a7"/>
        <w:numPr>
          <w:ilvl w:val="0"/>
          <w:numId w:val="56"/>
        </w:numPr>
        <w:tabs>
          <w:tab w:val="left" w:pos="820"/>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познакомиться с примерами использования математического моделирования в современном мире;</w:t>
      </w:r>
    </w:p>
    <w:p w14:paraId="3C01549F" w14:textId="77777777" w:rsidR="00427096" w:rsidRDefault="00427096" w:rsidP="00427096">
      <w:pPr>
        <w:pStyle w:val="a7"/>
        <w:numPr>
          <w:ilvl w:val="0"/>
          <w:numId w:val="56"/>
        </w:numPr>
        <w:tabs>
          <w:tab w:val="left" w:pos="820"/>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познакомиться с принципами функционирования Интернета и сетевого взаимодействия между компьютерами, с методами поиска в Интернете;</w:t>
      </w:r>
    </w:p>
    <w:p w14:paraId="1A18229E" w14:textId="77777777" w:rsidR="00427096" w:rsidRDefault="00427096" w:rsidP="00427096">
      <w:pPr>
        <w:pStyle w:val="a7"/>
        <w:numPr>
          <w:ilvl w:val="0"/>
          <w:numId w:val="56"/>
        </w:numPr>
        <w:tabs>
          <w:tab w:val="left" w:pos="820"/>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14:paraId="2AF4CC7C" w14:textId="77777777" w:rsidR="00427096" w:rsidRDefault="00427096" w:rsidP="00427096">
      <w:pPr>
        <w:pStyle w:val="a7"/>
        <w:numPr>
          <w:ilvl w:val="0"/>
          <w:numId w:val="56"/>
        </w:numPr>
        <w:tabs>
          <w:tab w:val="left" w:pos="820"/>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узнать о том, что в сфере информатики и ИКТ существуют международные и национальные стандарты;</w:t>
      </w:r>
    </w:p>
    <w:p w14:paraId="0C5576A9" w14:textId="77777777" w:rsidR="00427096" w:rsidRDefault="00427096" w:rsidP="00427096">
      <w:pPr>
        <w:pStyle w:val="a7"/>
        <w:numPr>
          <w:ilvl w:val="0"/>
          <w:numId w:val="56"/>
        </w:numPr>
        <w:tabs>
          <w:tab w:val="left" w:pos="820"/>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узнать о структуре современных компьютеров и назначении их элементов;</w:t>
      </w:r>
    </w:p>
    <w:p w14:paraId="45B5DB0E" w14:textId="77777777" w:rsidR="00427096" w:rsidRDefault="00427096" w:rsidP="00427096">
      <w:pPr>
        <w:pStyle w:val="a7"/>
        <w:numPr>
          <w:ilvl w:val="0"/>
          <w:numId w:val="56"/>
        </w:numPr>
        <w:tabs>
          <w:tab w:val="left" w:pos="780"/>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получить представление об истории и тенденциях развития </w:t>
      </w:r>
      <w:r>
        <w:rPr>
          <w:rFonts w:ascii="Times New Roman" w:hAnsi="Times New Roman"/>
          <w:i/>
          <w:w w:val="99"/>
          <w:sz w:val="28"/>
          <w:szCs w:val="28"/>
        </w:rPr>
        <w:t>ИКТ;</w:t>
      </w:r>
    </w:p>
    <w:p w14:paraId="6CA1819F" w14:textId="77777777" w:rsidR="00427096" w:rsidRDefault="00427096" w:rsidP="00427096">
      <w:pPr>
        <w:pStyle w:val="a7"/>
        <w:numPr>
          <w:ilvl w:val="0"/>
          <w:numId w:val="56"/>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познакомиться с примерами использования ИКТ в современном мире;</w:t>
      </w:r>
    </w:p>
    <w:p w14:paraId="0AF6B34A" w14:textId="77777777" w:rsidR="00427096" w:rsidRPr="00EA00E7" w:rsidRDefault="00427096" w:rsidP="00427096">
      <w:pPr>
        <w:pStyle w:val="a7"/>
        <w:numPr>
          <w:ilvl w:val="0"/>
          <w:numId w:val="56"/>
        </w:numPr>
        <w:tabs>
          <w:tab w:val="left" w:pos="940"/>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получить представления о роботизированных устройствах и их использовании на производстве и в научных исследованиях.</w:t>
      </w:r>
    </w:p>
    <w:p w14:paraId="3548E18B" w14:textId="77777777" w:rsidR="00427096" w:rsidRDefault="00427096" w:rsidP="00427096">
      <w:pPr>
        <w:spacing w:after="0" w:line="360" w:lineRule="auto"/>
        <w:jc w:val="center"/>
        <w:rPr>
          <w:rFonts w:ascii="Times New Roman" w:hAnsi="Times New Roman"/>
          <w:b/>
          <w:color w:val="000000"/>
          <w:sz w:val="28"/>
          <w:szCs w:val="28"/>
        </w:rPr>
      </w:pPr>
    </w:p>
    <w:p w14:paraId="48016C29" w14:textId="77777777" w:rsidR="00427096" w:rsidRDefault="00427096" w:rsidP="00427096">
      <w:pPr>
        <w:spacing w:after="0" w:line="360" w:lineRule="auto"/>
        <w:jc w:val="center"/>
        <w:rPr>
          <w:rFonts w:ascii="Times New Roman" w:hAnsi="Times New Roman"/>
          <w:b/>
          <w:color w:val="000000"/>
          <w:sz w:val="28"/>
          <w:szCs w:val="28"/>
        </w:rPr>
      </w:pPr>
      <w:r w:rsidRPr="002E52E1">
        <w:rPr>
          <w:rFonts w:ascii="Times New Roman" w:hAnsi="Times New Roman"/>
          <w:b/>
          <w:color w:val="000000"/>
          <w:sz w:val="28"/>
          <w:szCs w:val="28"/>
        </w:rPr>
        <w:t>Требования к предметным результатам освоения учебного предмета «Информатика», распределенные по тематическим модулям</w:t>
      </w:r>
    </w:p>
    <w:p w14:paraId="799F327D" w14:textId="77777777" w:rsidR="00427096" w:rsidRPr="006603CA" w:rsidRDefault="00427096" w:rsidP="00427096">
      <w:pPr>
        <w:spacing w:after="0" w:line="360" w:lineRule="auto"/>
        <w:ind w:firstLine="709"/>
        <w:jc w:val="both"/>
        <w:rPr>
          <w:rFonts w:ascii="Times New Roman" w:hAnsi="Times New Roman"/>
          <w:sz w:val="28"/>
          <w:szCs w:val="28"/>
          <w:lang w:eastAsia="ar-SA"/>
        </w:rPr>
      </w:pPr>
      <w:r w:rsidRPr="00CA4B14">
        <w:rPr>
          <w:rFonts w:ascii="Times New Roman" w:hAnsi="Times New Roman"/>
          <w:sz w:val="28"/>
          <w:szCs w:val="28"/>
          <w:lang w:eastAsia="ar-SA"/>
        </w:rPr>
        <w:t>С учетом короткого периода (7–9 классы) и минимального времени (1 час в неделю), отводи</w:t>
      </w:r>
      <w:r w:rsidRPr="00840280">
        <w:rPr>
          <w:rFonts w:ascii="Times New Roman" w:hAnsi="Times New Roman"/>
          <w:sz w:val="28"/>
          <w:szCs w:val="28"/>
          <w:lang w:eastAsia="ar-SA"/>
        </w:rPr>
        <w:t xml:space="preserve">мого на изучение информатики, и передовых международных тенденций развития школьного курса информатики (ранее начало изучения предмета), при наличии возможностей образовательные организации могут начать </w:t>
      </w:r>
      <w:r>
        <w:rPr>
          <w:rFonts w:ascii="Times New Roman" w:hAnsi="Times New Roman"/>
          <w:sz w:val="28"/>
          <w:szCs w:val="28"/>
          <w:lang w:eastAsia="ar-SA"/>
        </w:rPr>
        <w:t>обучение</w:t>
      </w:r>
      <w:r w:rsidRPr="00840280">
        <w:rPr>
          <w:rFonts w:ascii="Times New Roman" w:hAnsi="Times New Roman"/>
          <w:sz w:val="28"/>
          <w:szCs w:val="28"/>
          <w:lang w:eastAsia="ar-SA"/>
        </w:rPr>
        <w:t xml:space="preserve"> информатик</w:t>
      </w:r>
      <w:r>
        <w:rPr>
          <w:rFonts w:ascii="Times New Roman" w:hAnsi="Times New Roman"/>
          <w:sz w:val="28"/>
          <w:szCs w:val="28"/>
          <w:lang w:eastAsia="ar-SA"/>
        </w:rPr>
        <w:t>е</w:t>
      </w:r>
      <w:r w:rsidRPr="00481245">
        <w:rPr>
          <w:rFonts w:ascii="Times New Roman" w:hAnsi="Times New Roman"/>
          <w:sz w:val="28"/>
          <w:szCs w:val="28"/>
          <w:lang w:eastAsia="ar-SA"/>
        </w:rPr>
        <w:t>с</w:t>
      </w:r>
      <w:r w:rsidRPr="000823F2">
        <w:rPr>
          <w:rFonts w:ascii="Times New Roman" w:hAnsi="Times New Roman"/>
          <w:i/>
          <w:sz w:val="28"/>
          <w:szCs w:val="28"/>
          <w:lang w:eastAsia="ar-SA"/>
        </w:rPr>
        <w:t>5 класса</w:t>
      </w:r>
      <w:r w:rsidRPr="00840280">
        <w:rPr>
          <w:rFonts w:ascii="Times New Roman" w:hAnsi="Times New Roman"/>
          <w:sz w:val="28"/>
          <w:szCs w:val="28"/>
          <w:lang w:eastAsia="ar-SA"/>
        </w:rPr>
        <w:t xml:space="preserve">. В этом случае им рекомендуется использовать представленную ниже </w:t>
      </w:r>
      <w:r>
        <w:rPr>
          <w:rFonts w:ascii="Times New Roman" w:hAnsi="Times New Roman"/>
          <w:sz w:val="28"/>
          <w:szCs w:val="28"/>
          <w:lang w:eastAsia="ar-SA"/>
        </w:rPr>
        <w:t>тематические блоки (разделы) предметных</w:t>
      </w:r>
      <w:r w:rsidRPr="00840280">
        <w:rPr>
          <w:rFonts w:ascii="Times New Roman" w:hAnsi="Times New Roman"/>
          <w:sz w:val="28"/>
          <w:szCs w:val="28"/>
          <w:lang w:eastAsia="ar-SA"/>
        </w:rPr>
        <w:t xml:space="preserve"> результатов освоения учебного предмета «Информатика», отдавая предпочтение в 5–6 </w:t>
      </w:r>
      <w:r w:rsidRPr="005957C3">
        <w:rPr>
          <w:rFonts w:ascii="Times New Roman" w:hAnsi="Times New Roman"/>
          <w:sz w:val="28"/>
          <w:szCs w:val="28"/>
          <w:lang w:eastAsia="ar-SA"/>
        </w:rPr>
        <w:t xml:space="preserve">классах частичному освоению </w:t>
      </w:r>
      <w:r w:rsidRPr="00732BF2">
        <w:rPr>
          <w:rFonts w:ascii="Times New Roman" w:hAnsi="Times New Roman"/>
          <w:sz w:val="28"/>
          <w:szCs w:val="28"/>
          <w:lang w:eastAsia="ar-SA"/>
        </w:rPr>
        <w:t xml:space="preserve">тематических блоков (разделов) «Информация вокруг нас»; </w:t>
      </w:r>
      <w:r w:rsidRPr="00732BF2">
        <w:rPr>
          <w:rFonts w:ascii="Times New Roman" w:hAnsi="Times New Roman"/>
          <w:sz w:val="28"/>
          <w:szCs w:val="28"/>
          <w:lang w:eastAsia="ar-SA"/>
        </w:rPr>
        <w:lastRenderedPageBreak/>
        <w:t>«Информационные технологии» «Информационное моделирование»; «Алгоритмика».</w:t>
      </w:r>
    </w:p>
    <w:p w14:paraId="6B60DE31" w14:textId="77777777" w:rsidR="00427096" w:rsidRDefault="00427096" w:rsidP="00427096">
      <w:pPr>
        <w:spacing w:after="0" w:line="360" w:lineRule="auto"/>
        <w:ind w:firstLine="709"/>
        <w:jc w:val="both"/>
        <w:rPr>
          <w:rFonts w:ascii="Times New Roman" w:hAnsi="Times New Roman"/>
          <w:sz w:val="28"/>
          <w:szCs w:val="28"/>
          <w:lang w:eastAsia="ar-SA"/>
        </w:rPr>
      </w:pPr>
      <w:r w:rsidRPr="005957C3">
        <w:rPr>
          <w:rFonts w:ascii="Times New Roman" w:hAnsi="Times New Roman"/>
          <w:sz w:val="28"/>
          <w:szCs w:val="28"/>
          <w:lang w:eastAsia="ar-SA"/>
        </w:rPr>
        <w:t>При этом на конец 7-го, 8-го и</w:t>
      </w:r>
      <w:r w:rsidRPr="00840280">
        <w:rPr>
          <w:rFonts w:ascii="Times New Roman" w:hAnsi="Times New Roman"/>
          <w:sz w:val="28"/>
          <w:szCs w:val="28"/>
          <w:lang w:eastAsia="ar-SA"/>
        </w:rPr>
        <w:t xml:space="preserve"> 9-го классов обучающиеся должны достигать </w:t>
      </w:r>
      <w:r>
        <w:rPr>
          <w:rFonts w:ascii="Times New Roman" w:hAnsi="Times New Roman"/>
          <w:sz w:val="28"/>
          <w:szCs w:val="28"/>
          <w:lang w:eastAsia="ar-SA"/>
        </w:rPr>
        <w:t>предметных</w:t>
      </w:r>
      <w:r w:rsidRPr="00840280">
        <w:rPr>
          <w:rFonts w:ascii="Times New Roman" w:hAnsi="Times New Roman"/>
          <w:sz w:val="28"/>
          <w:szCs w:val="28"/>
          <w:lang w:eastAsia="ar-SA"/>
        </w:rPr>
        <w:t xml:space="preserve"> результатов освоения учебного предмета «Информатика», соответствующих первому, второму и третьему году обучения.</w:t>
      </w:r>
    </w:p>
    <w:p w14:paraId="7E38F682" w14:textId="77777777" w:rsidR="00427096" w:rsidRPr="00732BF2" w:rsidRDefault="00427096" w:rsidP="00427096">
      <w:pPr>
        <w:spacing w:after="0" w:line="360" w:lineRule="auto"/>
        <w:ind w:firstLine="709"/>
        <w:jc w:val="both"/>
        <w:rPr>
          <w:rFonts w:ascii="Times New Roman" w:hAnsi="Times New Roman"/>
          <w:sz w:val="28"/>
          <w:szCs w:val="28"/>
          <w:lang w:eastAsia="ar-SA"/>
        </w:rPr>
      </w:pPr>
      <w:r>
        <w:rPr>
          <w:rFonts w:ascii="Times New Roman" w:hAnsi="Times New Roman"/>
          <w:color w:val="000000"/>
          <w:sz w:val="28"/>
          <w:szCs w:val="28"/>
        </w:rPr>
        <w:t xml:space="preserve">Требования к предметным результатам освоения учебного предмета «Информатика» первого и второго года </w:t>
      </w:r>
      <w:r w:rsidRPr="00494E72">
        <w:rPr>
          <w:rFonts w:ascii="Times New Roman" w:hAnsi="Times New Roman"/>
          <w:i/>
          <w:color w:val="000000"/>
          <w:sz w:val="28"/>
          <w:szCs w:val="28"/>
        </w:rPr>
        <w:t>подготовительного периода (5–6 класс)</w:t>
      </w:r>
      <w:r>
        <w:rPr>
          <w:rFonts w:ascii="Times New Roman" w:hAnsi="Times New Roman"/>
          <w:color w:val="000000"/>
          <w:sz w:val="28"/>
          <w:szCs w:val="28"/>
        </w:rPr>
        <w:t xml:space="preserve"> приведены после основных результатов.</w:t>
      </w:r>
    </w:p>
    <w:p w14:paraId="6A55CB0A" w14:textId="77777777" w:rsidR="00427096" w:rsidRDefault="00427096" w:rsidP="00427096">
      <w:pPr>
        <w:pStyle w:val="ConsPlusNormal"/>
        <w:tabs>
          <w:tab w:val="left" w:pos="993"/>
        </w:tabs>
        <w:spacing w:line="360" w:lineRule="auto"/>
        <w:ind w:firstLine="709"/>
        <w:jc w:val="both"/>
        <w:rPr>
          <w:rFonts w:ascii="Times New Roman" w:hAnsi="Times New Roman" w:cs="Times New Roman"/>
          <w:color w:val="000000"/>
          <w:sz w:val="28"/>
          <w:szCs w:val="28"/>
        </w:rPr>
      </w:pPr>
    </w:p>
    <w:p w14:paraId="785B3B89" w14:textId="77777777" w:rsidR="00427096" w:rsidRPr="002D538A" w:rsidRDefault="00427096" w:rsidP="00427096">
      <w:pPr>
        <w:pStyle w:val="ConsPlusNormal"/>
        <w:tabs>
          <w:tab w:val="left" w:pos="993"/>
        </w:tabs>
        <w:spacing w:line="360" w:lineRule="auto"/>
        <w:ind w:firstLine="709"/>
        <w:jc w:val="center"/>
        <w:rPr>
          <w:rFonts w:ascii="Times New Roman" w:hAnsi="Times New Roman" w:cs="Times New Roman"/>
          <w:b/>
          <w:color w:val="000000"/>
          <w:sz w:val="28"/>
          <w:szCs w:val="28"/>
        </w:rPr>
      </w:pPr>
      <w:r w:rsidRPr="002D538A">
        <w:rPr>
          <w:rFonts w:ascii="Times New Roman" w:hAnsi="Times New Roman" w:cs="Times New Roman"/>
          <w:b/>
          <w:color w:val="000000"/>
          <w:sz w:val="28"/>
          <w:szCs w:val="28"/>
        </w:rPr>
        <w:t>Требования к предметным результатам освоения учебного предмета «Информатика», распределенные по годам обучения</w:t>
      </w:r>
    </w:p>
    <w:p w14:paraId="5F07EF1A" w14:textId="77777777" w:rsidR="00427096" w:rsidRPr="00CA4B14" w:rsidRDefault="00427096" w:rsidP="00427096">
      <w:pPr>
        <w:pStyle w:val="ConsPlusNormal"/>
        <w:tabs>
          <w:tab w:val="left" w:pos="993"/>
        </w:tabs>
        <w:spacing w:line="360" w:lineRule="auto"/>
        <w:ind w:firstLine="709"/>
        <w:jc w:val="both"/>
        <w:rPr>
          <w:rFonts w:ascii="Times New Roman" w:hAnsi="Times New Roman" w:cs="Times New Roman"/>
          <w:color w:val="000000"/>
          <w:sz w:val="28"/>
          <w:szCs w:val="28"/>
        </w:rPr>
      </w:pPr>
      <w:r w:rsidRPr="00CA4B14">
        <w:rPr>
          <w:rFonts w:ascii="Times New Roman" w:hAnsi="Times New Roman" w:cs="Times New Roman"/>
          <w:color w:val="000000"/>
          <w:sz w:val="28"/>
          <w:szCs w:val="28"/>
        </w:rPr>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14:paraId="4E6CADDB" w14:textId="77777777" w:rsidR="00427096" w:rsidRPr="008100B4" w:rsidRDefault="00427096" w:rsidP="00427096">
      <w:pPr>
        <w:spacing w:after="0" w:line="360" w:lineRule="auto"/>
        <w:ind w:firstLine="709"/>
        <w:jc w:val="both"/>
        <w:rPr>
          <w:rFonts w:ascii="Times New Roman" w:hAnsi="Times New Roman"/>
          <w:sz w:val="28"/>
          <w:szCs w:val="24"/>
        </w:rPr>
      </w:pPr>
      <w:r w:rsidRPr="00EF19D4">
        <w:rPr>
          <w:rFonts w:ascii="Times New Roman" w:hAnsi="Times New Roman"/>
          <w:color w:val="000000"/>
          <w:sz w:val="28"/>
          <w:szCs w:val="28"/>
        </w:rPr>
        <w:t xml:space="preserve">Предметные результаты по итогам </w:t>
      </w:r>
      <w:r w:rsidRPr="00EF19D4">
        <w:rPr>
          <w:rFonts w:ascii="Times New Roman" w:hAnsi="Times New Roman"/>
          <w:b/>
          <w:color w:val="000000"/>
          <w:sz w:val="28"/>
          <w:szCs w:val="28"/>
        </w:rPr>
        <w:t>первого года</w:t>
      </w:r>
      <w:r w:rsidRPr="00EF19D4">
        <w:rPr>
          <w:rFonts w:ascii="Times New Roman" w:hAnsi="Times New Roman"/>
          <w:color w:val="000000"/>
          <w:sz w:val="28"/>
          <w:szCs w:val="28"/>
        </w:rPr>
        <w:t xml:space="preserve"> изучения учебного предмета «</w:t>
      </w:r>
      <w:r>
        <w:rPr>
          <w:rFonts w:ascii="Times New Roman" w:hAnsi="Times New Roman"/>
          <w:color w:val="000000"/>
          <w:sz w:val="28"/>
          <w:szCs w:val="28"/>
        </w:rPr>
        <w:t>Информатика</w:t>
      </w:r>
      <w:r w:rsidRPr="00EF19D4">
        <w:rPr>
          <w:rFonts w:ascii="Times New Roman" w:hAnsi="Times New Roman"/>
          <w:color w:val="000000"/>
          <w:sz w:val="28"/>
          <w:szCs w:val="28"/>
        </w:rPr>
        <w:t>» должны отражать сформированность умений</w:t>
      </w:r>
      <w:r w:rsidRPr="00EF19D4">
        <w:rPr>
          <w:rFonts w:ascii="Times New Roman" w:hAnsi="Times New Roman"/>
          <w:iCs/>
          <w:color w:val="000000"/>
          <w:sz w:val="28"/>
          <w:szCs w:val="28"/>
        </w:rPr>
        <w:t>:</w:t>
      </w:r>
    </w:p>
    <w:p w14:paraId="3A569C9A"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оперировать понятиями на базовом уровне: «информация», «информационный процесс», «обработка информации», «хранение информации», «передача информации»;</w:t>
      </w:r>
    </w:p>
    <w:p w14:paraId="27C284F5"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иметь представление о единицах измерения информационного объема и скорости передачи данных;</w:t>
      </w:r>
    </w:p>
    <w:p w14:paraId="6C7369A4"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кодировать и декодировать сообщения по заданным правилам задач и при необходимости с опорой на алгоритм правила;</w:t>
      </w:r>
    </w:p>
    <w:p w14:paraId="22A8B317"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подсчитывать количество слов (кодовых комбинаций) фиксированной длины в двоичном алфавите с опорой на алгоритм учебных действий;</w:t>
      </w:r>
    </w:p>
    <w:p w14:paraId="3CEB2C3B"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оценивать количественные параметры, связанные с цифровым представлением текстовой информации с помощью наиболее употребительных современных кодировок;</w:t>
      </w:r>
    </w:p>
    <w:p w14:paraId="250CBA16"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lastRenderedPageBreak/>
        <w:t>определять и сравнивать размеры текстовых, графических, звуковых файлов и видеофайлов;</w:t>
      </w:r>
    </w:p>
    <w:p w14:paraId="744BB1FC"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 xml:space="preserve">демонстрировать на примерах различия между растровым и векторным представлением изображений, приводить примеры кодирования цвета в системе RGB; </w:t>
      </w:r>
    </w:p>
    <w:p w14:paraId="16F80224"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иметь представление об основных этапах в истории и в тенденциях в развитии компьютеров, других элементов цифрового окружения;</w:t>
      </w:r>
    </w:p>
    <w:p w14:paraId="4376E0A4"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получать и использовать информацию о характеристиках персонального компьютера и его основных элементах (процессор, оперативная память, долговременная память, устройства ввода-вывода);</w:t>
      </w:r>
    </w:p>
    <w:p w14:paraId="4294CAF2"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соотносить характеристики компьютера с задачами, решаемыми на нем на конкретных примерах;</w:t>
      </w:r>
    </w:p>
    <w:p w14:paraId="613A77CF"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соблюдать правила гигиены и техники безопасности при работе на компьютере;</w:t>
      </w:r>
    </w:p>
    <w:p w14:paraId="1B132E7F"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ориентироваться в иерархической структуре файловой системы (записывать полное имя файла (каталога), путь к файлу (каталогу) по имеющемуся описанию файловой структуры некоторого информационного носителя);</w:t>
      </w:r>
    </w:p>
    <w:p w14:paraId="49EB8000"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w:t>
      </w:r>
    </w:p>
    <w:p w14:paraId="6A9A4CE0"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иметь представление о защите информации от компьютерных вирусов с помощью антивирусных программ;</w:t>
      </w:r>
    </w:p>
    <w:p w14:paraId="3C841527"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представлять результаты своей деятельности в виде структурированных и (или) иллюстрированных документов, включающих таблицы, формулы и другие объекты с использованием справочной информации; растровых и векторных графических изображений; мультимедийных презентаций, включающих аудиовизуальные объекты с опорой на алгоритм учебных действий;</w:t>
      </w:r>
    </w:p>
    <w:p w14:paraId="322C4299"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lastRenderedPageBreak/>
        <w:t>владеть практическими действиями использования интеллектуальных возможностей современных систем обработки текстов (проверка правописания, распознавание речи, распознавание текста, компьютерный перевод).</w:t>
      </w:r>
    </w:p>
    <w:p w14:paraId="6703C1B8" w14:textId="77777777" w:rsidR="00427096" w:rsidRPr="008100B4" w:rsidRDefault="00427096" w:rsidP="00427096">
      <w:pPr>
        <w:spacing w:after="0" w:line="360" w:lineRule="auto"/>
        <w:ind w:firstLine="709"/>
        <w:jc w:val="both"/>
        <w:rPr>
          <w:rFonts w:ascii="Times New Roman" w:hAnsi="Times New Roman"/>
          <w:sz w:val="28"/>
          <w:szCs w:val="24"/>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втор</w:t>
      </w:r>
      <w:r w:rsidRPr="00EF19D4">
        <w:rPr>
          <w:rFonts w:ascii="Times New Roman" w:hAnsi="Times New Roman"/>
          <w:b/>
          <w:color w:val="000000"/>
          <w:sz w:val="28"/>
          <w:szCs w:val="28"/>
        </w:rPr>
        <w:t>ого года</w:t>
      </w:r>
      <w:r w:rsidRPr="00EF19D4">
        <w:rPr>
          <w:rFonts w:ascii="Times New Roman" w:hAnsi="Times New Roman"/>
          <w:color w:val="000000"/>
          <w:sz w:val="28"/>
          <w:szCs w:val="28"/>
        </w:rPr>
        <w:t xml:space="preserve"> изучения учебного предмета «</w:t>
      </w:r>
      <w:r>
        <w:rPr>
          <w:rFonts w:ascii="Times New Roman" w:hAnsi="Times New Roman"/>
          <w:color w:val="000000"/>
          <w:sz w:val="28"/>
          <w:szCs w:val="28"/>
        </w:rPr>
        <w:t>Информатика</w:t>
      </w:r>
      <w:r w:rsidRPr="00EF19D4">
        <w:rPr>
          <w:rFonts w:ascii="Times New Roman" w:hAnsi="Times New Roman"/>
          <w:color w:val="000000"/>
          <w:sz w:val="28"/>
          <w:szCs w:val="28"/>
        </w:rPr>
        <w:t>» должны отражать сформированность умений</w:t>
      </w:r>
      <w:r w:rsidRPr="00EF19D4">
        <w:rPr>
          <w:rFonts w:ascii="Times New Roman" w:hAnsi="Times New Roman"/>
          <w:iCs/>
          <w:color w:val="000000"/>
          <w:sz w:val="28"/>
          <w:szCs w:val="28"/>
        </w:rPr>
        <w:t>:</w:t>
      </w:r>
    </w:p>
    <w:p w14:paraId="162B9D64"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пояснять на примерах различия между позиционными и непозиционными системами счисления;</w:t>
      </w:r>
    </w:p>
    <w:p w14:paraId="2241CE3C"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записывать и сравнивать с визуальной опорой целые числа от 0 до 1000 в различных позиционных системах счисления (с основанием, не превышающим 10), выполнять арифметическую операцию сложения над ними;</w:t>
      </w:r>
    </w:p>
    <w:p w14:paraId="5191A385"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ориентироваться в понятиях и оперировать ими на базовом уровне: «высказывание», «логическая операция», «логическое выражение»;</w:t>
      </w:r>
    </w:p>
    <w:p w14:paraId="5B3B0958"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иметь представление о записи логических выражений, составленных из элементарных высказываний с помощью операций И, ИЛИ, НЕ и скобок; определять истинность таких составных высказываний, если известны значения истинности входящих в него элементарных высказываний; строить таблицы истинности для логических высказываний с опорой на образец;</w:t>
      </w:r>
    </w:p>
    <w:p w14:paraId="02E2619E"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ориентироваться в понятиях и оперировать ими на базовом уровне: «исполнитель», «алгоритм», «программа», понимая разницу между употреблением этих терминов в обыденной речи и в информатике;</w:t>
      </w:r>
    </w:p>
    <w:p w14:paraId="41C7AC69"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выражать простые алгоритмы решения задачи различными способами, (словесным, графическим, в том числе и в виде блок-схемы) с опорой на образец;</w:t>
      </w:r>
    </w:p>
    <w:p w14:paraId="242E12F6"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выполнять вручную простые алгоритмы с использованием линейных программ, ветвлений, повторений, вспомогательных алгоритмов для управления исполнителями, такими как Робот, Черепашка, Чертежник;</w:t>
      </w:r>
    </w:p>
    <w:p w14:paraId="169A378B"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 xml:space="preserve">использовать величины (переменные) различных типов, а также </w:t>
      </w:r>
      <w:r w:rsidRPr="00903CD9">
        <w:rPr>
          <w:rFonts w:ascii="Times New Roman" w:hAnsi="Times New Roman"/>
          <w:color w:val="000000"/>
          <w:sz w:val="28"/>
          <w:szCs w:val="28"/>
        </w:rPr>
        <w:lastRenderedPageBreak/>
        <w:t>содержащие их выражения с опорой на образец; использовать оператор присваивания;</w:t>
      </w:r>
    </w:p>
    <w:p w14:paraId="3551909C"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использовать при разработке программ логические значения, операции и выражения с ними с опорой на алгоритм правила;</w:t>
      </w:r>
    </w:p>
    <w:p w14:paraId="15258498"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анализировать предложенный алгоритм, например, определять, какие результаты возможны при заданном множестве исходных значений;</w:t>
      </w:r>
    </w:p>
    <w:p w14:paraId="5B5C7F7A"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создавать и отлаживать программы (при необходимости с использованием справочной информации) на одном из языков программирования (Школьный Алгоритмический Язык, Паскаль, Python, Java, C, C#, C++), реализующие простые алгоритмы обработки числовых данных с использованием циклов и ветвлений;</w:t>
      </w:r>
    </w:p>
    <w:p w14:paraId="0693575F"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иметь представление об использование принципа обратной связи в системах управления техническими устройствами с помощью датчиков, в том числе, в робототехнике.</w:t>
      </w:r>
    </w:p>
    <w:p w14:paraId="5D8B8824" w14:textId="77777777" w:rsidR="00427096" w:rsidRPr="008100B4" w:rsidRDefault="00427096" w:rsidP="00427096">
      <w:pPr>
        <w:spacing w:after="0" w:line="360" w:lineRule="auto"/>
        <w:ind w:firstLine="709"/>
        <w:jc w:val="both"/>
        <w:rPr>
          <w:rFonts w:ascii="Times New Roman" w:hAnsi="Times New Roman"/>
          <w:sz w:val="28"/>
          <w:szCs w:val="24"/>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третье</w:t>
      </w:r>
      <w:r w:rsidRPr="00EF19D4">
        <w:rPr>
          <w:rFonts w:ascii="Times New Roman" w:hAnsi="Times New Roman"/>
          <w:b/>
          <w:color w:val="000000"/>
          <w:sz w:val="28"/>
          <w:szCs w:val="28"/>
        </w:rPr>
        <w:t>го года</w:t>
      </w:r>
      <w:r w:rsidRPr="00EF19D4">
        <w:rPr>
          <w:rFonts w:ascii="Times New Roman" w:hAnsi="Times New Roman"/>
          <w:color w:val="000000"/>
          <w:sz w:val="28"/>
          <w:szCs w:val="28"/>
        </w:rPr>
        <w:t xml:space="preserve"> изучения учебного предмета «</w:t>
      </w:r>
      <w:r>
        <w:rPr>
          <w:rFonts w:ascii="Times New Roman" w:hAnsi="Times New Roman"/>
          <w:color w:val="000000"/>
          <w:sz w:val="28"/>
          <w:szCs w:val="28"/>
        </w:rPr>
        <w:t>Информатика</w:t>
      </w:r>
      <w:r w:rsidRPr="00EF19D4">
        <w:rPr>
          <w:rFonts w:ascii="Times New Roman" w:hAnsi="Times New Roman"/>
          <w:color w:val="000000"/>
          <w:sz w:val="28"/>
          <w:szCs w:val="28"/>
        </w:rPr>
        <w:t>» должны отражать сформированность умений</w:t>
      </w:r>
      <w:r w:rsidRPr="00EF19D4">
        <w:rPr>
          <w:rFonts w:ascii="Times New Roman" w:hAnsi="Times New Roman"/>
          <w:iCs/>
          <w:color w:val="000000"/>
          <w:sz w:val="28"/>
          <w:szCs w:val="28"/>
        </w:rPr>
        <w:t>:</w:t>
      </w:r>
    </w:p>
    <w:p w14:paraId="4CF2A27F" w14:textId="77777777" w:rsidR="00427096" w:rsidRPr="008100B4"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8100B4">
        <w:rPr>
          <w:rFonts w:ascii="Times New Roman" w:hAnsi="Times New Roman"/>
          <w:color w:val="000000"/>
          <w:sz w:val="28"/>
          <w:szCs w:val="28"/>
        </w:rPr>
        <w:t>выполнять рекомендации по безопасности (в том числе по защите личной информации), соблюдать этические и правовые нормы при работе с информацией;</w:t>
      </w:r>
    </w:p>
    <w:p w14:paraId="1350BEAD" w14:textId="77777777" w:rsidR="00427096" w:rsidRPr="008100B4"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8100B4">
        <w:rPr>
          <w:rFonts w:ascii="Times New Roman" w:hAnsi="Times New Roman"/>
          <w:color w:val="000000"/>
          <w:sz w:val="28"/>
          <w:szCs w:val="28"/>
        </w:rPr>
        <w:t>понимать структуру адресов веб-ресурсов;</w:t>
      </w:r>
    </w:p>
    <w:p w14:paraId="1BAFB2D7"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8100B4">
        <w:rPr>
          <w:rFonts w:ascii="Times New Roman" w:hAnsi="Times New Roman"/>
          <w:color w:val="000000"/>
          <w:sz w:val="28"/>
          <w:szCs w:val="28"/>
        </w:rPr>
        <w:t xml:space="preserve">искать информацию в Интернете (в том числе по </w:t>
      </w:r>
      <w:r w:rsidRPr="00903CD9">
        <w:rPr>
          <w:rFonts w:ascii="Times New Roman" w:hAnsi="Times New Roman"/>
          <w:color w:val="000000"/>
          <w:sz w:val="28"/>
          <w:szCs w:val="28"/>
        </w:rPr>
        <w:t>ключевым словам, по изображению);</w:t>
      </w:r>
    </w:p>
    <w:p w14:paraId="3E6C9A3A"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ориентироватьсяв представлениях о</w:t>
      </w:r>
      <w:r w:rsidRPr="00F973BC">
        <w:rPr>
          <w:rFonts w:ascii="Times New Roman" w:hAnsi="Times New Roman"/>
          <w:color w:val="000000"/>
          <w:sz w:val="28"/>
          <w:szCs w:val="28"/>
        </w:rPr>
        <w:t>мощност</w:t>
      </w:r>
      <w:r>
        <w:rPr>
          <w:rFonts w:ascii="Times New Roman" w:hAnsi="Times New Roman"/>
          <w:color w:val="000000"/>
          <w:sz w:val="28"/>
          <w:szCs w:val="28"/>
        </w:rPr>
        <w:t>и</w:t>
      </w:r>
      <w:r w:rsidRPr="00F973BC">
        <w:rPr>
          <w:rFonts w:ascii="Times New Roman" w:hAnsi="Times New Roman"/>
          <w:color w:val="000000"/>
          <w:sz w:val="28"/>
          <w:szCs w:val="28"/>
        </w:rPr>
        <w:t xml:space="preserve"> множеств, полученных из двух или трех базовых множеств с помощью операций объединения, пересечения и дополнения; определять количество элементов в множествах, полученных из двух базовых множеств с помощью операций объеди</w:t>
      </w:r>
      <w:r>
        <w:rPr>
          <w:rFonts w:ascii="Times New Roman" w:hAnsi="Times New Roman"/>
          <w:color w:val="000000"/>
          <w:sz w:val="28"/>
          <w:szCs w:val="28"/>
        </w:rPr>
        <w:t xml:space="preserve">нения, пересечения и дополнения </w:t>
      </w:r>
      <w:r w:rsidRPr="00903CD9">
        <w:rPr>
          <w:rFonts w:ascii="Times New Roman" w:hAnsi="Times New Roman"/>
          <w:color w:val="000000"/>
          <w:sz w:val="28"/>
          <w:szCs w:val="28"/>
        </w:rPr>
        <w:t xml:space="preserve">с использованием вспомогательного справочного материала; </w:t>
      </w:r>
    </w:p>
    <w:p w14:paraId="67657EC8" w14:textId="77777777" w:rsidR="00427096" w:rsidRPr="008100B4"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8100B4">
        <w:rPr>
          <w:rFonts w:ascii="Times New Roman" w:hAnsi="Times New Roman"/>
          <w:color w:val="000000"/>
          <w:sz w:val="28"/>
          <w:szCs w:val="28"/>
        </w:rPr>
        <w:t>использовать современные интернет-сервисы (в том числе коммуникационные сервисы, облачные хранилища данных, онлайн-</w:t>
      </w:r>
      <w:r w:rsidRPr="008100B4">
        <w:rPr>
          <w:rFonts w:ascii="Times New Roman" w:hAnsi="Times New Roman"/>
          <w:color w:val="000000"/>
          <w:sz w:val="28"/>
          <w:szCs w:val="28"/>
        </w:rPr>
        <w:lastRenderedPageBreak/>
        <w:t>программы (текстовые и графические редакторы, системы программирования)) в учебной и повседневной деятельности;</w:t>
      </w:r>
    </w:p>
    <w:p w14:paraId="3BBDA515"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8100B4">
        <w:rPr>
          <w:rFonts w:ascii="Times New Roman" w:hAnsi="Times New Roman"/>
          <w:color w:val="000000"/>
          <w:sz w:val="28"/>
          <w:szCs w:val="28"/>
        </w:rPr>
        <w:t>приводить примеры использования геоинформационных сервисов, сервисов государственных услуг, интернета вещей в учебной и повседневной деятельности;</w:t>
      </w:r>
    </w:p>
    <w:p w14:paraId="7572FC14" w14:textId="77777777" w:rsidR="00427096"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8100B4">
        <w:rPr>
          <w:rFonts w:ascii="Times New Roman" w:hAnsi="Times New Roman"/>
          <w:color w:val="000000"/>
          <w:sz w:val="28"/>
          <w:szCs w:val="28"/>
        </w:rPr>
        <w:t>составлять, выполнять вручную и на компьютере несложные алгоритмы с использованием циклов, ветвлений и вспомогательных алгоритмов для управления исполнителями, такими как Робот, Черепашка, Чертежник;</w:t>
      </w:r>
    </w:p>
    <w:p w14:paraId="573D8938" w14:textId="77777777" w:rsidR="00427096"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8100B4">
        <w:rPr>
          <w:rFonts w:ascii="Times New Roman" w:hAnsi="Times New Roman"/>
          <w:color w:val="000000"/>
          <w:sz w:val="28"/>
          <w:szCs w:val="28"/>
        </w:rPr>
        <w:t>составлять</w:t>
      </w:r>
      <w:r w:rsidRPr="00903CD9">
        <w:rPr>
          <w:rFonts w:ascii="Times New Roman" w:hAnsi="Times New Roman"/>
          <w:color w:val="000000"/>
          <w:sz w:val="28"/>
          <w:szCs w:val="28"/>
        </w:rPr>
        <w:t>с опорой на образец</w:t>
      </w:r>
      <w:r w:rsidRPr="008100B4">
        <w:rPr>
          <w:rFonts w:ascii="Times New Roman" w:hAnsi="Times New Roman"/>
          <w:color w:val="000000"/>
          <w:sz w:val="28"/>
          <w:szCs w:val="28"/>
        </w:rPr>
        <w:t>программы решения простых задач обработки одномерных числовых массивов на одном из языков программирования (Школьный Алгоритмический Язык, Паскаль, Python, Java, C, C#, C++);</w:t>
      </w:r>
    </w:p>
    <w:p w14:paraId="6EC61038" w14:textId="77777777" w:rsidR="00427096" w:rsidRPr="006F3DF7"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 xml:space="preserve">оперировать понятиями на базовом уровне: </w:t>
      </w:r>
      <w:r w:rsidRPr="006F3DF7">
        <w:rPr>
          <w:rFonts w:ascii="Times New Roman" w:hAnsi="Times New Roman"/>
          <w:color w:val="000000"/>
          <w:sz w:val="28"/>
          <w:szCs w:val="28"/>
        </w:rPr>
        <w:t xml:space="preserve">«модель», «моделирование», определять виды моделей; </w:t>
      </w:r>
      <w:r>
        <w:rPr>
          <w:rFonts w:ascii="Times New Roman" w:hAnsi="Times New Roman"/>
          <w:color w:val="000000"/>
          <w:sz w:val="28"/>
          <w:szCs w:val="28"/>
        </w:rPr>
        <w:t xml:space="preserve">соотносить </w:t>
      </w:r>
      <w:r w:rsidRPr="006F3DF7">
        <w:rPr>
          <w:rFonts w:ascii="Times New Roman" w:hAnsi="Times New Roman"/>
          <w:color w:val="000000"/>
          <w:sz w:val="28"/>
          <w:szCs w:val="28"/>
        </w:rPr>
        <w:t xml:space="preserve">модели </w:t>
      </w:r>
      <w:r>
        <w:rPr>
          <w:rFonts w:ascii="Times New Roman" w:hAnsi="Times New Roman"/>
          <w:color w:val="000000"/>
          <w:sz w:val="28"/>
          <w:szCs w:val="28"/>
        </w:rPr>
        <w:t>с моделируем</w:t>
      </w:r>
      <w:r w:rsidRPr="00903CD9">
        <w:rPr>
          <w:rFonts w:ascii="Times New Roman" w:hAnsi="Times New Roman"/>
          <w:color w:val="000000"/>
          <w:sz w:val="28"/>
          <w:szCs w:val="28"/>
        </w:rPr>
        <w:t>ым</w:t>
      </w:r>
      <w:r>
        <w:rPr>
          <w:rFonts w:ascii="Times New Roman" w:hAnsi="Times New Roman"/>
          <w:color w:val="000000"/>
          <w:sz w:val="28"/>
          <w:szCs w:val="28"/>
        </w:rPr>
        <w:t xml:space="preserve"> объект</w:t>
      </w:r>
      <w:r w:rsidRPr="00903CD9">
        <w:rPr>
          <w:rFonts w:ascii="Times New Roman" w:hAnsi="Times New Roman"/>
          <w:color w:val="000000"/>
          <w:sz w:val="28"/>
          <w:szCs w:val="28"/>
        </w:rPr>
        <w:t>ом</w:t>
      </w:r>
      <w:r w:rsidRPr="006F3DF7">
        <w:rPr>
          <w:rFonts w:ascii="Times New Roman" w:hAnsi="Times New Roman"/>
          <w:color w:val="000000"/>
          <w:sz w:val="28"/>
          <w:szCs w:val="28"/>
        </w:rPr>
        <w:t xml:space="preserve"> и </w:t>
      </w:r>
      <w:r>
        <w:rPr>
          <w:rFonts w:ascii="Times New Roman" w:hAnsi="Times New Roman"/>
          <w:color w:val="000000"/>
          <w:sz w:val="28"/>
          <w:szCs w:val="28"/>
        </w:rPr>
        <w:t>цел</w:t>
      </w:r>
      <w:r w:rsidRPr="00903CD9">
        <w:rPr>
          <w:rFonts w:ascii="Times New Roman" w:hAnsi="Times New Roman"/>
          <w:color w:val="000000"/>
          <w:sz w:val="28"/>
          <w:szCs w:val="28"/>
        </w:rPr>
        <w:t>ью</w:t>
      </w:r>
      <w:r w:rsidRPr="006F3DF7">
        <w:rPr>
          <w:rFonts w:ascii="Times New Roman" w:hAnsi="Times New Roman"/>
          <w:color w:val="000000"/>
          <w:sz w:val="28"/>
          <w:szCs w:val="28"/>
        </w:rPr>
        <w:t xml:space="preserve"> моделирования;</w:t>
      </w:r>
    </w:p>
    <w:p w14:paraId="3F691D3E" w14:textId="77777777" w:rsidR="00427096" w:rsidRPr="008100B4"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 xml:space="preserve">ориентироваться в понятиях и понимать терминологию, связанную </w:t>
      </w:r>
      <w:r w:rsidRPr="008100B4">
        <w:rPr>
          <w:rFonts w:ascii="Times New Roman" w:hAnsi="Times New Roman"/>
          <w:color w:val="000000"/>
          <w:sz w:val="28"/>
          <w:szCs w:val="28"/>
        </w:rPr>
        <w:t>с графами (вершина, ребро, путь, длина ребра и пути) и деревьями (корень, лист, высота дерева); использовать графы и деревья для моделирования систем сетевой и иерархической структуры; находить кратчайший путь в графе;</w:t>
      </w:r>
    </w:p>
    <w:p w14:paraId="3E93B8C1" w14:textId="77777777" w:rsidR="00427096" w:rsidRPr="008100B4"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8100B4">
        <w:rPr>
          <w:rFonts w:ascii="Times New Roman" w:hAnsi="Times New Roman"/>
          <w:color w:val="000000"/>
          <w:sz w:val="28"/>
          <w:szCs w:val="28"/>
        </w:rPr>
        <w:t>пользоваться различными формами представления данных (таблицы, диаграммы, графики и т. д.);</w:t>
      </w:r>
    </w:p>
    <w:p w14:paraId="442386CD" w14:textId="77777777" w:rsidR="00427096" w:rsidRPr="008100B4"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8100B4">
        <w:rPr>
          <w:rFonts w:ascii="Times New Roman" w:hAnsi="Times New Roman"/>
          <w:color w:val="000000"/>
          <w:sz w:val="28"/>
          <w:szCs w:val="28"/>
        </w:rPr>
        <w:t>выполнять отбор строк в таблице, удовлетворяющих определенному условию;</w:t>
      </w:r>
    </w:p>
    <w:p w14:paraId="21F73347" w14:textId="77777777" w:rsidR="00427096" w:rsidRPr="00580AE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иметь представление о</w:t>
      </w:r>
      <w:r w:rsidRPr="008100B4">
        <w:rPr>
          <w:rFonts w:ascii="Times New Roman" w:hAnsi="Times New Roman"/>
          <w:color w:val="000000"/>
          <w:sz w:val="28"/>
          <w:szCs w:val="28"/>
        </w:rPr>
        <w:t xml:space="preserve"> задач</w:t>
      </w:r>
      <w:r w:rsidRPr="00903CD9">
        <w:rPr>
          <w:rFonts w:ascii="Times New Roman" w:hAnsi="Times New Roman"/>
          <w:color w:val="000000"/>
          <w:sz w:val="28"/>
          <w:szCs w:val="28"/>
        </w:rPr>
        <w:t>ах</w:t>
      </w:r>
      <w:r>
        <w:rPr>
          <w:rFonts w:ascii="Times New Roman" w:hAnsi="Times New Roman"/>
          <w:color w:val="000000"/>
          <w:sz w:val="28"/>
          <w:szCs w:val="28"/>
        </w:rPr>
        <w:t>, решаем</w:t>
      </w:r>
      <w:r w:rsidRPr="00903CD9">
        <w:rPr>
          <w:rFonts w:ascii="Times New Roman" w:hAnsi="Times New Roman"/>
          <w:color w:val="000000"/>
          <w:sz w:val="28"/>
          <w:szCs w:val="28"/>
        </w:rPr>
        <w:t>ых</w:t>
      </w:r>
      <w:r w:rsidRPr="008100B4">
        <w:rPr>
          <w:rFonts w:ascii="Times New Roman" w:hAnsi="Times New Roman"/>
          <w:color w:val="000000"/>
          <w:sz w:val="28"/>
          <w:szCs w:val="28"/>
        </w:rPr>
        <w:t xml:space="preserve"> с помощью математического (компьютерного) моделирования; понимать отличие математической модели от натурной модели </w:t>
      </w:r>
      <w:r w:rsidRPr="00903CD9">
        <w:rPr>
          <w:rFonts w:ascii="Times New Roman" w:hAnsi="Times New Roman"/>
          <w:color w:val="000000"/>
          <w:sz w:val="28"/>
          <w:szCs w:val="28"/>
        </w:rPr>
        <w:t>и от словесного (литературного) описания объекта;</w:t>
      </w:r>
    </w:p>
    <w:p w14:paraId="2376E53D" w14:textId="77777777" w:rsidR="00427096" w:rsidRPr="00903CD9"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 xml:space="preserve">использовать электронные таблицы для обработки, анализа и визуализации числовых данных, в том числе с выделением диапазона </w:t>
      </w:r>
      <w:r w:rsidRPr="00903CD9">
        <w:rPr>
          <w:rFonts w:ascii="Times New Roman" w:hAnsi="Times New Roman"/>
          <w:color w:val="000000"/>
          <w:sz w:val="28"/>
          <w:szCs w:val="28"/>
        </w:rPr>
        <w:lastRenderedPageBreak/>
        <w:t xml:space="preserve">таблицы и упорядочиванием (сортировкой) его элементов; </w:t>
      </w:r>
    </w:p>
    <w:p w14:paraId="234522B7" w14:textId="77777777" w:rsidR="00427096" w:rsidRPr="008100B4"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8100B4">
        <w:rPr>
          <w:rFonts w:ascii="Times New Roman" w:hAnsi="Times New Roman"/>
          <w:color w:val="000000"/>
          <w:sz w:val="28"/>
          <w:szCs w:val="28"/>
        </w:rPr>
        <w:t>создавать и применять</w:t>
      </w:r>
      <w:r w:rsidRPr="00903CD9">
        <w:rPr>
          <w:rFonts w:ascii="Times New Roman" w:hAnsi="Times New Roman"/>
          <w:color w:val="000000"/>
          <w:sz w:val="28"/>
          <w:szCs w:val="28"/>
        </w:rPr>
        <w:t xml:space="preserve">(с опорой на алгоритм учебных действий) </w:t>
      </w:r>
      <w:r w:rsidRPr="008100B4">
        <w:rPr>
          <w:rFonts w:ascii="Times New Roman" w:hAnsi="Times New Roman"/>
          <w:color w:val="000000"/>
          <w:sz w:val="28"/>
          <w:szCs w:val="28"/>
        </w:rPr>
        <w:t>формулы для расчетов с использованием встроенных функций (суммирование, счет, среднее арифметическое, счет если, суммирование если, максимальное и минимальное значение), абсолютной, относительной, смешанной адресации;</w:t>
      </w:r>
    </w:p>
    <w:p w14:paraId="2E5179E2" w14:textId="77777777" w:rsidR="00427096" w:rsidRPr="008100B4"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8100B4">
        <w:rPr>
          <w:rFonts w:ascii="Times New Roman" w:hAnsi="Times New Roman"/>
          <w:color w:val="000000"/>
          <w:sz w:val="28"/>
          <w:szCs w:val="28"/>
        </w:rPr>
        <w:t>использовать электронные таблицы для численного моделирования в простых задачах из разных предметных областей;</w:t>
      </w:r>
    </w:p>
    <w:p w14:paraId="06BD9DCF" w14:textId="77777777" w:rsidR="00427096" w:rsidRDefault="00427096" w:rsidP="00427096">
      <w:pPr>
        <w:pStyle w:val="21"/>
        <w:widowControl w:val="0"/>
        <w:numPr>
          <w:ilvl w:val="0"/>
          <w:numId w:val="57"/>
        </w:numPr>
        <w:tabs>
          <w:tab w:val="left" w:pos="993"/>
        </w:tabs>
        <w:spacing w:after="0" w:line="360" w:lineRule="auto"/>
        <w:ind w:left="459"/>
        <w:jc w:val="both"/>
        <w:rPr>
          <w:rFonts w:ascii="Times New Roman" w:hAnsi="Times New Roman"/>
          <w:color w:val="000000"/>
          <w:sz w:val="28"/>
          <w:szCs w:val="28"/>
        </w:rPr>
      </w:pPr>
      <w:r w:rsidRPr="00903CD9">
        <w:rPr>
          <w:rFonts w:ascii="Times New Roman" w:hAnsi="Times New Roman"/>
          <w:color w:val="000000"/>
          <w:sz w:val="28"/>
          <w:szCs w:val="28"/>
        </w:rPr>
        <w:t>иметь представление о роли информационных технологий в современном обществе, в развитии экономики мира, страны, региона.</w:t>
      </w:r>
    </w:p>
    <w:p w14:paraId="335BC559" w14:textId="77777777" w:rsidR="00427096" w:rsidRDefault="00427096" w:rsidP="00427096">
      <w:pPr>
        <w:pStyle w:val="21"/>
        <w:widowControl w:val="0"/>
        <w:tabs>
          <w:tab w:val="left" w:pos="993"/>
        </w:tabs>
        <w:spacing w:after="0" w:line="360" w:lineRule="auto"/>
        <w:ind w:left="459"/>
        <w:jc w:val="both"/>
        <w:rPr>
          <w:rFonts w:ascii="Times New Roman" w:hAnsi="Times New Roman"/>
          <w:color w:val="000000"/>
          <w:sz w:val="28"/>
          <w:szCs w:val="28"/>
        </w:rPr>
      </w:pPr>
    </w:p>
    <w:p w14:paraId="62AEB52E" w14:textId="77777777" w:rsidR="00427096" w:rsidRPr="00792247" w:rsidRDefault="00427096" w:rsidP="00427096">
      <w:pPr>
        <w:spacing w:after="0" w:line="360" w:lineRule="auto"/>
        <w:ind w:firstLine="709"/>
        <w:jc w:val="both"/>
        <w:rPr>
          <w:rFonts w:ascii="Times New Roman" w:hAnsi="Times New Roman" w:cs="Times New Roman"/>
          <w:b/>
          <w:sz w:val="28"/>
          <w:szCs w:val="28"/>
        </w:rPr>
      </w:pPr>
      <w:r w:rsidRPr="00792247">
        <w:rPr>
          <w:rFonts w:ascii="Times New Roman" w:hAnsi="Times New Roman" w:cs="Times New Roman"/>
          <w:b/>
          <w:sz w:val="28"/>
          <w:szCs w:val="28"/>
        </w:rPr>
        <w:t xml:space="preserve">Требования к предметным результатам освоения учебного предмета «Информатика», распределенные по тематическим разделам первого и второго года </w:t>
      </w:r>
      <w:r w:rsidRPr="00792247">
        <w:rPr>
          <w:rFonts w:ascii="Times New Roman" w:hAnsi="Times New Roman" w:cs="Times New Roman"/>
          <w:b/>
          <w:i/>
          <w:sz w:val="28"/>
          <w:szCs w:val="28"/>
        </w:rPr>
        <w:t>подготовительного периода (5-6 класс)</w:t>
      </w:r>
    </w:p>
    <w:p w14:paraId="63699B59" w14:textId="77777777" w:rsidR="00427096" w:rsidRPr="007F5D52" w:rsidRDefault="00427096" w:rsidP="00427096">
      <w:pPr>
        <w:spacing w:after="0" w:line="360" w:lineRule="auto"/>
        <w:jc w:val="center"/>
        <w:rPr>
          <w:b/>
        </w:rPr>
      </w:pPr>
      <w:r w:rsidRPr="007F5D52">
        <w:rPr>
          <w:rFonts w:ascii="Times New Roman" w:hAnsi="Times New Roman"/>
          <w:b/>
          <w:color w:val="000000"/>
          <w:sz w:val="28"/>
          <w:szCs w:val="28"/>
          <w:lang w:eastAsia="ar-SA"/>
        </w:rPr>
        <w:t>Раздел</w:t>
      </w:r>
      <w:r w:rsidRPr="007F5D52">
        <w:rPr>
          <w:rFonts w:ascii="Times New Roman" w:hAnsi="Times New Roman"/>
          <w:b/>
          <w:sz w:val="28"/>
          <w:szCs w:val="28"/>
          <w:lang w:eastAsia="ar-SA"/>
        </w:rPr>
        <w:t>«Информация вокруг нас»</w:t>
      </w:r>
    </w:p>
    <w:p w14:paraId="657985EA" w14:textId="77777777" w:rsidR="00427096" w:rsidRPr="007F5D52" w:rsidRDefault="00427096" w:rsidP="00427096">
      <w:pPr>
        <w:spacing w:after="0" w:line="360" w:lineRule="auto"/>
        <w:ind w:firstLine="709"/>
        <w:jc w:val="both"/>
        <w:rPr>
          <w:rFonts w:ascii="Times New Roman" w:hAnsi="Times New Roman"/>
          <w:color w:val="000000"/>
          <w:sz w:val="28"/>
          <w:szCs w:val="28"/>
          <w:lang w:eastAsia="ar-SA"/>
        </w:rPr>
      </w:pPr>
      <w:r w:rsidRPr="007F5D52">
        <w:rPr>
          <w:rFonts w:ascii="Times New Roman" w:hAnsi="Times New Roman"/>
          <w:color w:val="000000"/>
          <w:sz w:val="28"/>
          <w:szCs w:val="28"/>
        </w:rPr>
        <w:t xml:space="preserve">Предметные результаты изучения </w:t>
      </w:r>
      <w:r w:rsidRPr="007F5D52">
        <w:rPr>
          <w:rFonts w:ascii="Times New Roman" w:hAnsi="Times New Roman"/>
          <w:sz w:val="28"/>
          <w:szCs w:val="28"/>
          <w:lang w:eastAsia="ar-SA"/>
        </w:rPr>
        <w:t xml:space="preserve">«Информация вокруг нас» </w:t>
      </w:r>
      <w:r w:rsidRPr="007F5D52">
        <w:rPr>
          <w:rFonts w:ascii="Times New Roman" w:hAnsi="Times New Roman"/>
          <w:color w:val="000000"/>
          <w:sz w:val="28"/>
          <w:szCs w:val="28"/>
        </w:rPr>
        <w:t>должны отражать сформированность умений</w:t>
      </w:r>
      <w:r w:rsidRPr="007F5D52">
        <w:rPr>
          <w:rFonts w:ascii="Times New Roman" w:hAnsi="Times New Roman"/>
          <w:iCs/>
          <w:color w:val="000000"/>
          <w:sz w:val="28"/>
          <w:szCs w:val="28"/>
        </w:rPr>
        <w:t>:</w:t>
      </w:r>
    </w:p>
    <w:p w14:paraId="02134105" w14:textId="77777777" w:rsidR="00427096" w:rsidRPr="007F5D52"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7F5D52">
        <w:rPr>
          <w:rFonts w:ascii="Times New Roman" w:hAnsi="Times New Roman"/>
          <w:color w:val="000000"/>
          <w:sz w:val="28"/>
          <w:szCs w:val="28"/>
          <w:lang w:eastAsia="ar-SA"/>
        </w:rPr>
        <w:t>понимать и правильно применять на бытовом уровне понятия «информация», «информационный объект»;</w:t>
      </w:r>
    </w:p>
    <w:p w14:paraId="37B21C95" w14:textId="77777777" w:rsidR="00427096" w:rsidRPr="007F5D52"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7F5D52">
        <w:rPr>
          <w:rFonts w:ascii="Times New Roman" w:hAnsi="Times New Roman"/>
          <w:color w:val="000000"/>
          <w:sz w:val="28"/>
          <w:szCs w:val="28"/>
          <w:lang w:eastAsia="ar-SA"/>
        </w:rPr>
        <w:t>приводить простые примеры передачи, хранения и обработки информации в деятельности человека, в живой природе, обществе, технике;</w:t>
      </w:r>
    </w:p>
    <w:p w14:paraId="46FF49B6" w14:textId="77777777" w:rsidR="00427096" w:rsidRPr="007F5D52"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7F5D52">
        <w:rPr>
          <w:rFonts w:ascii="Times New Roman" w:hAnsi="Times New Roman"/>
          <w:color w:val="000000"/>
          <w:sz w:val="28"/>
          <w:szCs w:val="28"/>
          <w:lang w:eastAsia="ar-SA"/>
        </w:rPr>
        <w:t>приводить примеры древних и современных информационных носителей;</w:t>
      </w:r>
    </w:p>
    <w:p w14:paraId="4ABBA3D5" w14:textId="77777777" w:rsidR="00427096" w:rsidRPr="007F5D52"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7F5D52">
        <w:rPr>
          <w:rFonts w:ascii="Times New Roman" w:hAnsi="Times New Roman"/>
          <w:color w:val="000000"/>
          <w:sz w:val="28"/>
          <w:szCs w:val="28"/>
          <w:lang w:eastAsia="ar-SA"/>
        </w:rPr>
        <w:t>классифицировать информацию по способам её восприятия человеком, по формам представления на материальных носителях;</w:t>
      </w:r>
    </w:p>
    <w:p w14:paraId="1B88FE9E" w14:textId="77777777" w:rsidR="00427096" w:rsidRPr="007F5D52"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7F5D52">
        <w:rPr>
          <w:rFonts w:ascii="Times New Roman" w:hAnsi="Times New Roman"/>
          <w:color w:val="000000"/>
          <w:sz w:val="28"/>
          <w:szCs w:val="28"/>
          <w:lang w:eastAsia="ar-SA"/>
        </w:rPr>
        <w:t>кодировать и декодировать сообщения, испол</w:t>
      </w:r>
      <w:r>
        <w:rPr>
          <w:rFonts w:ascii="Times New Roman" w:hAnsi="Times New Roman"/>
          <w:color w:val="000000"/>
          <w:sz w:val="28"/>
          <w:szCs w:val="28"/>
          <w:lang w:eastAsia="ar-SA"/>
        </w:rPr>
        <w:t>ьзуя простейшие коды по образцу.</w:t>
      </w:r>
    </w:p>
    <w:p w14:paraId="719CBDE0" w14:textId="77777777" w:rsidR="00427096" w:rsidRPr="007F5D52" w:rsidRDefault="00427096" w:rsidP="00427096">
      <w:pPr>
        <w:spacing w:after="0" w:line="360" w:lineRule="auto"/>
        <w:ind w:left="218" w:hanging="142"/>
        <w:jc w:val="center"/>
        <w:rPr>
          <w:rFonts w:ascii="Times New Roman" w:hAnsi="Times New Roman"/>
          <w:b/>
          <w:bCs/>
          <w:color w:val="000000"/>
          <w:sz w:val="28"/>
          <w:szCs w:val="28"/>
        </w:rPr>
      </w:pPr>
      <w:r w:rsidRPr="007F5D52">
        <w:rPr>
          <w:rFonts w:ascii="Times New Roman" w:hAnsi="Times New Roman"/>
          <w:b/>
          <w:color w:val="000000"/>
          <w:sz w:val="28"/>
          <w:szCs w:val="28"/>
          <w:lang w:eastAsia="ar-SA"/>
        </w:rPr>
        <w:t xml:space="preserve">Раздел </w:t>
      </w:r>
      <w:r w:rsidRPr="007F5D52">
        <w:rPr>
          <w:rFonts w:ascii="Times New Roman" w:hAnsi="Times New Roman"/>
          <w:b/>
          <w:bCs/>
          <w:color w:val="000000"/>
          <w:sz w:val="28"/>
          <w:szCs w:val="28"/>
        </w:rPr>
        <w:t>«</w:t>
      </w:r>
      <w:r w:rsidRPr="007F5D52">
        <w:rPr>
          <w:rFonts w:ascii="Times New Roman" w:hAnsi="Times New Roman"/>
          <w:b/>
          <w:color w:val="000000"/>
          <w:sz w:val="28"/>
          <w:szCs w:val="28"/>
          <w:lang w:eastAsia="ar-SA"/>
        </w:rPr>
        <w:t>И</w:t>
      </w:r>
      <w:r w:rsidRPr="007F5D52">
        <w:rPr>
          <w:rFonts w:ascii="Times New Roman" w:hAnsi="Times New Roman"/>
          <w:b/>
          <w:bCs/>
          <w:color w:val="000000"/>
          <w:sz w:val="28"/>
          <w:szCs w:val="28"/>
        </w:rPr>
        <w:t>нформационные технологии</w:t>
      </w:r>
      <w:r w:rsidRPr="007F5D52">
        <w:rPr>
          <w:rFonts w:ascii="Times New Roman" w:hAnsi="Times New Roman"/>
          <w:b/>
          <w:sz w:val="28"/>
          <w:szCs w:val="28"/>
        </w:rPr>
        <w:t>»</w:t>
      </w:r>
    </w:p>
    <w:p w14:paraId="252D2959" w14:textId="77777777" w:rsidR="00427096" w:rsidRPr="007F5D52" w:rsidRDefault="00427096" w:rsidP="00427096">
      <w:pPr>
        <w:spacing w:after="0" w:line="360" w:lineRule="auto"/>
        <w:ind w:firstLine="709"/>
        <w:jc w:val="both"/>
        <w:rPr>
          <w:rFonts w:ascii="Times New Roman" w:hAnsi="Times New Roman"/>
          <w:color w:val="000000"/>
          <w:sz w:val="28"/>
          <w:szCs w:val="28"/>
          <w:lang w:eastAsia="ar-SA"/>
        </w:rPr>
      </w:pPr>
      <w:r w:rsidRPr="007F5D52">
        <w:rPr>
          <w:rFonts w:ascii="Times New Roman" w:hAnsi="Times New Roman"/>
          <w:color w:val="000000"/>
          <w:sz w:val="28"/>
          <w:szCs w:val="28"/>
        </w:rPr>
        <w:t>Предметные результаты изучения модуля «Информационные технологии» должны отражать сформированность умений</w:t>
      </w:r>
      <w:r w:rsidRPr="007F5D52">
        <w:rPr>
          <w:rFonts w:ascii="Times New Roman" w:hAnsi="Times New Roman"/>
          <w:iCs/>
          <w:color w:val="000000"/>
          <w:sz w:val="28"/>
          <w:szCs w:val="28"/>
        </w:rPr>
        <w:t>:</w:t>
      </w:r>
    </w:p>
    <w:p w14:paraId="5097EF42"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lastRenderedPageBreak/>
        <w:t>соблюдать правила гигиены и техники безопасности при работе на компьютере;</w:t>
      </w:r>
    </w:p>
    <w:p w14:paraId="6FC28C18"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определять устройства компьютера (основные и подключаемые) и выполняемые ими функции;</w:t>
      </w:r>
    </w:p>
    <w:p w14:paraId="15855BC0"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иметь представление о программное и аппаратное обеспечение компьютера;</w:t>
      </w:r>
    </w:p>
    <w:p w14:paraId="381D7EEF"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совершать практическое действие запуска на выполнение программы, работать с ней, закрывать программу;</w:t>
      </w:r>
    </w:p>
    <w:p w14:paraId="5E9B7AC7"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создавать, переименовывать, перемещать, копировать и удалять файлы при необходимости с использованием алгоритма учебных действий;</w:t>
      </w:r>
    </w:p>
    <w:p w14:paraId="0DC209F9"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работать с опорой на алгоритм с основными элементами пользовательского интерфейса: использовать меню, обращаться за справкой, работать с окнами (изменять размеры и перемещать окна, реагировать на диалоговые окна);</w:t>
      </w:r>
    </w:p>
    <w:p w14:paraId="68055B96"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вводить информацию в компьютер с помощью клавиатуры и мыши;</w:t>
      </w:r>
    </w:p>
    <w:p w14:paraId="30978A4C"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выполнять арифметические вычисления с помощью программы Калькулятор;</w:t>
      </w:r>
    </w:p>
    <w:p w14:paraId="40A1424D"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применять текстовый редактор для набора, редактирования и форматирования простейших текстов на русском и иностранном языках;</w:t>
      </w:r>
    </w:p>
    <w:p w14:paraId="057962C3"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выделять, перемещать и удалять фрагменты текста; создавать тексты с повторяющимися фрагментами;</w:t>
      </w:r>
    </w:p>
    <w:p w14:paraId="1CCE7DB4"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использовать простые способы форматирования (выделение жирным шрифтом, курсивом, изменение величины шрифта) текстов;</w:t>
      </w:r>
    </w:p>
    <w:p w14:paraId="38B911F9"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создавать и форматировать списки;</w:t>
      </w:r>
    </w:p>
    <w:p w14:paraId="2EF33E0C"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создавать, форматировать и заполнять данными таблицы с опорой на алгоритм учебных действий;</w:t>
      </w:r>
    </w:p>
    <w:p w14:paraId="44A01BDD"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создавать круговые и столбиковые диаграммы с опорой на образец;</w:t>
      </w:r>
    </w:p>
    <w:p w14:paraId="4D59CE64"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применять простейший графический редактор для создания и редактирования простых рисунков;</w:t>
      </w:r>
    </w:p>
    <w:p w14:paraId="094FBBC2"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lastRenderedPageBreak/>
        <w:t>использовать основные приемы создания презентаций в редакторах презентаций с использованием визуальной опорой;</w:t>
      </w:r>
    </w:p>
    <w:p w14:paraId="52E2A464"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осуществлять поиск информации в сети Интернет с использованием простых запросов (по одному признаку);</w:t>
      </w:r>
    </w:p>
    <w:p w14:paraId="5BC982E4"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ориентироваться на интернет-сайтах (нажать указатель, вернуться, перейти на главную страницу);</w:t>
      </w:r>
    </w:p>
    <w:p w14:paraId="5CAF5A9D"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соблюдать требования к организации компьютерного рабочего места, требования безопасности и гигиены при работе со средствами ИКТ.</w:t>
      </w:r>
    </w:p>
    <w:p w14:paraId="4E34278E" w14:textId="77777777" w:rsidR="00427096" w:rsidRPr="007F5D52" w:rsidRDefault="00427096" w:rsidP="00427096">
      <w:pPr>
        <w:spacing w:after="0" w:line="360" w:lineRule="auto"/>
        <w:jc w:val="center"/>
        <w:rPr>
          <w:rFonts w:ascii="Times New Roman" w:hAnsi="Times New Roman"/>
          <w:b/>
          <w:sz w:val="28"/>
          <w:szCs w:val="28"/>
        </w:rPr>
      </w:pPr>
      <w:r w:rsidRPr="007F5D52">
        <w:rPr>
          <w:rFonts w:ascii="Times New Roman" w:hAnsi="Times New Roman"/>
          <w:b/>
          <w:color w:val="000000"/>
          <w:sz w:val="28"/>
          <w:szCs w:val="28"/>
          <w:lang w:eastAsia="ar-SA"/>
        </w:rPr>
        <w:t xml:space="preserve">Раздел </w:t>
      </w:r>
      <w:r w:rsidRPr="007F5D52">
        <w:rPr>
          <w:rFonts w:ascii="Times New Roman" w:hAnsi="Times New Roman"/>
          <w:b/>
          <w:bCs/>
          <w:color w:val="000000"/>
          <w:sz w:val="28"/>
          <w:szCs w:val="28"/>
        </w:rPr>
        <w:t>«Информационное моделирование»</w:t>
      </w:r>
    </w:p>
    <w:p w14:paraId="41DE495A" w14:textId="77777777" w:rsidR="00427096" w:rsidRPr="005943C6" w:rsidRDefault="00427096" w:rsidP="00427096">
      <w:pPr>
        <w:spacing w:after="0" w:line="360" w:lineRule="auto"/>
        <w:ind w:firstLine="709"/>
        <w:jc w:val="both"/>
        <w:rPr>
          <w:rFonts w:ascii="Times New Roman" w:hAnsi="Times New Roman"/>
          <w:iCs/>
          <w:color w:val="000000"/>
          <w:sz w:val="28"/>
          <w:szCs w:val="28"/>
        </w:rPr>
      </w:pPr>
      <w:r w:rsidRPr="007F5D52">
        <w:rPr>
          <w:rFonts w:ascii="Times New Roman" w:hAnsi="Times New Roman"/>
          <w:color w:val="000000"/>
          <w:sz w:val="28"/>
          <w:szCs w:val="28"/>
        </w:rPr>
        <w:t>Предметные результаты изучения модуля «Информационное моделирование» должны отражать сформированность умений</w:t>
      </w:r>
      <w:r w:rsidRPr="007F5D52">
        <w:rPr>
          <w:rFonts w:ascii="Times New Roman" w:hAnsi="Times New Roman"/>
          <w:iCs/>
          <w:color w:val="000000"/>
          <w:sz w:val="28"/>
          <w:szCs w:val="28"/>
        </w:rPr>
        <w:t>:</w:t>
      </w:r>
    </w:p>
    <w:p w14:paraId="07B0E893"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ориентироваться в понятиях сущность понятий «модель», «информационная модель»;</w:t>
      </w:r>
    </w:p>
    <w:p w14:paraId="28D711F1"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различать натурные и информационные модели, приводить их примеры;</w:t>
      </w:r>
    </w:p>
    <w:p w14:paraId="5DD8096A"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«читать» информационные модели (простые таблицы,круговые и столбиковые диаграммы, схемы и др.), встречающиеся в повседневной жизни;</w:t>
      </w:r>
    </w:p>
    <w:p w14:paraId="43EE108F"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перекодировать простую информацию из одной пространственно-графической или знаково-символической формы в другую, в том числе использовать графическое представление (визуализацию) числовой информации;</w:t>
      </w:r>
    </w:p>
    <w:p w14:paraId="1EFE0AC1"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строить простые информационные модели объектов из различных предметных областей с опорой на алгоритм учебных действий.</w:t>
      </w:r>
    </w:p>
    <w:p w14:paraId="12EF488F" w14:textId="77777777" w:rsidR="00427096" w:rsidRPr="007F5D52" w:rsidRDefault="00427096" w:rsidP="00427096">
      <w:pPr>
        <w:spacing w:after="0" w:line="360" w:lineRule="auto"/>
        <w:ind w:firstLine="709"/>
        <w:jc w:val="center"/>
        <w:rPr>
          <w:rFonts w:ascii="Times New Roman" w:hAnsi="Times New Roman"/>
          <w:b/>
          <w:sz w:val="28"/>
          <w:szCs w:val="28"/>
        </w:rPr>
      </w:pPr>
      <w:r w:rsidRPr="007F5D52">
        <w:rPr>
          <w:rFonts w:ascii="Times New Roman" w:hAnsi="Times New Roman"/>
          <w:b/>
          <w:sz w:val="28"/>
          <w:szCs w:val="28"/>
          <w:lang w:eastAsia="ar-SA"/>
        </w:rPr>
        <w:t xml:space="preserve">Раздел </w:t>
      </w:r>
      <w:r w:rsidRPr="007F5D52">
        <w:rPr>
          <w:rFonts w:ascii="Times New Roman" w:hAnsi="Times New Roman"/>
          <w:b/>
          <w:sz w:val="28"/>
          <w:szCs w:val="28"/>
        </w:rPr>
        <w:t>«Алгоритмика»</w:t>
      </w:r>
    </w:p>
    <w:p w14:paraId="00BF6381" w14:textId="77777777" w:rsidR="00427096" w:rsidRPr="007F5D52" w:rsidRDefault="00427096" w:rsidP="00427096">
      <w:pPr>
        <w:spacing w:after="0" w:line="360" w:lineRule="auto"/>
        <w:ind w:firstLine="709"/>
        <w:jc w:val="both"/>
        <w:rPr>
          <w:rFonts w:ascii="Times New Roman" w:hAnsi="Times New Roman"/>
          <w:sz w:val="28"/>
          <w:szCs w:val="28"/>
          <w:lang w:eastAsia="ar-SA"/>
        </w:rPr>
      </w:pPr>
      <w:r w:rsidRPr="007F5D52">
        <w:rPr>
          <w:rFonts w:ascii="Times New Roman" w:hAnsi="Times New Roman"/>
          <w:sz w:val="28"/>
          <w:szCs w:val="28"/>
        </w:rPr>
        <w:t>Предметные результаты изучения модуля «Алгоритмика» должны отражать сформированность умений</w:t>
      </w:r>
      <w:r w:rsidRPr="007F5D52">
        <w:rPr>
          <w:rFonts w:ascii="Times New Roman" w:hAnsi="Times New Roman"/>
          <w:iCs/>
          <w:sz w:val="28"/>
          <w:szCs w:val="28"/>
        </w:rPr>
        <w:t>:</w:t>
      </w:r>
    </w:p>
    <w:p w14:paraId="4958FF44"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понимать смысл понятия «алгоритм», приводить примеры алгоритмов;</w:t>
      </w:r>
    </w:p>
    <w:p w14:paraId="76459E68"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понимать термины «исполнитель», «формальный исполнитель», «среда исполнителя», «система команд исполнителя»; приводить примеры формальных и неформальных исполнителей;</w:t>
      </w:r>
    </w:p>
    <w:p w14:paraId="67DAE4C1"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lastRenderedPageBreak/>
        <w:t>осуществлять управление имеющимся формальным исполнителем с опорой на алгоритм учебных действий;</w:t>
      </w:r>
    </w:p>
    <w:p w14:paraId="5386AC62"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понимать правила записи и выполнения алгоритмов, содержащих алгоритмические конструкции «следование», «ветвление», «цикл»;</w:t>
      </w:r>
    </w:p>
    <w:p w14:paraId="7090177F"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подбирать простые алгоритмическую конструкцию, соответствующую заданной ситуации;</w:t>
      </w:r>
    </w:p>
    <w:p w14:paraId="62E2528E" w14:textId="77777777" w:rsidR="00427096" w:rsidRPr="006F22E8"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исполнять простой линейный алгоритм для формального исполнителя с заданной системой команд с опорой на образец;</w:t>
      </w:r>
    </w:p>
    <w:p w14:paraId="1F85EF53" w14:textId="77777777" w:rsidR="00427096" w:rsidRDefault="00427096" w:rsidP="00427096">
      <w:pPr>
        <w:pStyle w:val="a7"/>
        <w:numPr>
          <w:ilvl w:val="0"/>
          <w:numId w:val="57"/>
        </w:numPr>
        <w:spacing w:after="0" w:line="360" w:lineRule="auto"/>
        <w:ind w:left="459"/>
        <w:jc w:val="both"/>
        <w:rPr>
          <w:rFonts w:ascii="Times New Roman" w:hAnsi="Times New Roman"/>
          <w:color w:val="000000"/>
          <w:sz w:val="28"/>
          <w:szCs w:val="28"/>
          <w:lang w:eastAsia="ar-SA"/>
        </w:rPr>
      </w:pPr>
      <w:r w:rsidRPr="006F22E8">
        <w:rPr>
          <w:rFonts w:ascii="Times New Roman" w:hAnsi="Times New Roman"/>
          <w:color w:val="000000"/>
          <w:sz w:val="28"/>
          <w:szCs w:val="28"/>
          <w:lang w:eastAsia="ar-SA"/>
        </w:rPr>
        <w:t>иметь представление о зарабатывании плана действий для решения задач на переправы, переливания и пр.</w:t>
      </w:r>
    </w:p>
    <w:p w14:paraId="703AFF8B" w14:textId="77777777" w:rsidR="00427096" w:rsidRDefault="00427096" w:rsidP="00427096">
      <w:pPr>
        <w:spacing w:after="0" w:line="360" w:lineRule="auto"/>
        <w:rPr>
          <w:sz w:val="28"/>
          <w:szCs w:val="28"/>
        </w:rPr>
      </w:pPr>
    </w:p>
    <w:p w14:paraId="226A60C6" w14:textId="77777777" w:rsidR="00427096" w:rsidRPr="00D4058C" w:rsidRDefault="00427096" w:rsidP="004270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2.1.4.5.9. </w:t>
      </w:r>
      <w:r w:rsidRPr="00D4058C">
        <w:rPr>
          <w:rFonts w:ascii="Times New Roman" w:eastAsia="Times New Roman" w:hAnsi="Times New Roman" w:cs="Times New Roman"/>
          <w:b/>
          <w:sz w:val="28"/>
          <w:szCs w:val="28"/>
        </w:rPr>
        <w:t>«</w:t>
      </w:r>
      <w:r>
        <w:rPr>
          <w:rFonts w:ascii="Times New Roman" w:eastAsia="Times New Roman" w:hAnsi="Times New Roman" w:cs="Times New Roman"/>
          <w:b/>
          <w:sz w:val="28"/>
          <w:szCs w:val="28"/>
        </w:rPr>
        <w:t>Физика</w:t>
      </w:r>
      <w:r w:rsidRPr="00D4058C">
        <w:rPr>
          <w:rFonts w:ascii="Times New Roman" w:eastAsia="Times New Roman" w:hAnsi="Times New Roman" w:cs="Times New Roman"/>
          <w:b/>
          <w:sz w:val="28"/>
          <w:szCs w:val="28"/>
        </w:rPr>
        <w:t>»</w:t>
      </w:r>
    </w:p>
    <w:p w14:paraId="660F4759" w14:textId="77777777" w:rsidR="00427096" w:rsidRPr="00D4058C" w:rsidRDefault="00427096" w:rsidP="00427096">
      <w:pPr>
        <w:spacing w:after="0" w:line="360" w:lineRule="auto"/>
        <w:ind w:firstLine="709"/>
        <w:jc w:val="both"/>
        <w:rPr>
          <w:rFonts w:ascii="Times New Roman" w:eastAsia="Times New Roman" w:hAnsi="Times New Roman" w:cs="Times New Roman"/>
          <w:b/>
          <w:sz w:val="28"/>
          <w:szCs w:val="28"/>
        </w:rPr>
      </w:pPr>
      <w:r w:rsidRPr="00D4058C">
        <w:rPr>
          <w:rFonts w:ascii="Times New Roman" w:eastAsia="Times New Roman" w:hAnsi="Times New Roman" w:cs="Times New Roman"/>
          <w:b/>
          <w:sz w:val="28"/>
          <w:szCs w:val="28"/>
        </w:rPr>
        <w:t>Личностные результаты:</w:t>
      </w:r>
    </w:p>
    <w:p w14:paraId="7330FCBE" w14:textId="77777777" w:rsidR="00427096" w:rsidRPr="006A6F2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A6F26">
        <w:rPr>
          <w:rFonts w:ascii="Times New Roman" w:hAnsi="Times New Roman"/>
          <w:sz w:val="28"/>
          <w:szCs w:val="28"/>
        </w:rPr>
        <w:t>сформированность познавательных естественнонаучных интересов на основе развития интеллектуальных и творческих способностей учащихся;</w:t>
      </w:r>
    </w:p>
    <w:p w14:paraId="395CF5F1" w14:textId="77777777" w:rsidR="00427096" w:rsidRPr="006A6F2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A6F26">
        <w:rPr>
          <w:rFonts w:ascii="Times New Roman" w:hAnsi="Times New Roman"/>
          <w:sz w:val="28"/>
          <w:szCs w:val="28"/>
        </w:rPr>
        <w:t>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w:t>
      </w:r>
    </w:p>
    <w:p w14:paraId="3E53EE33" w14:textId="77777777" w:rsidR="00427096" w:rsidRPr="006A6F2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A6F26">
        <w:rPr>
          <w:rFonts w:ascii="Times New Roman" w:hAnsi="Times New Roman"/>
          <w:sz w:val="28"/>
          <w:szCs w:val="28"/>
        </w:rPr>
        <w:t>самостоятельность в приобретении новых естественнонаучных знаний и практических умений.</w:t>
      </w:r>
    </w:p>
    <w:p w14:paraId="34E5F797" w14:textId="77777777" w:rsidR="00427096" w:rsidRPr="006A6F26" w:rsidRDefault="00427096" w:rsidP="00427096">
      <w:pPr>
        <w:spacing w:after="0" w:line="360" w:lineRule="auto"/>
        <w:ind w:firstLine="709"/>
        <w:jc w:val="both"/>
        <w:rPr>
          <w:rFonts w:ascii="Times New Roman" w:eastAsia="Times New Roman" w:hAnsi="Times New Roman" w:cs="Times New Roman"/>
          <w:b/>
          <w:sz w:val="28"/>
          <w:szCs w:val="28"/>
        </w:rPr>
      </w:pPr>
      <w:r w:rsidRPr="006A6F26">
        <w:rPr>
          <w:rFonts w:ascii="Times New Roman" w:eastAsia="Times New Roman" w:hAnsi="Times New Roman" w:cs="Times New Roman"/>
          <w:b/>
          <w:sz w:val="28"/>
          <w:szCs w:val="28"/>
        </w:rPr>
        <w:t>Метапредметные результаты</w:t>
      </w:r>
    </w:p>
    <w:p w14:paraId="75582642" w14:textId="77777777" w:rsidR="00427096" w:rsidRPr="006A6F26" w:rsidRDefault="00427096" w:rsidP="00427096">
      <w:pPr>
        <w:spacing w:after="0" w:line="360" w:lineRule="auto"/>
        <w:ind w:firstLine="709"/>
        <w:jc w:val="both"/>
        <w:rPr>
          <w:rFonts w:ascii="Times New Roman" w:eastAsia="Times New Roman" w:hAnsi="Times New Roman" w:cs="Times New Roman"/>
          <w:b/>
          <w:i/>
          <w:sz w:val="28"/>
          <w:szCs w:val="28"/>
        </w:rPr>
      </w:pPr>
      <w:r w:rsidRPr="006A6F26">
        <w:rPr>
          <w:rFonts w:ascii="Times New Roman" w:eastAsia="Times New Roman" w:hAnsi="Times New Roman" w:cs="Times New Roman"/>
          <w:b/>
          <w:i/>
          <w:sz w:val="28"/>
          <w:szCs w:val="28"/>
        </w:rPr>
        <w:t>Регулятивные:</w:t>
      </w:r>
    </w:p>
    <w:p w14:paraId="51C099FA" w14:textId="77777777" w:rsidR="00427096" w:rsidRPr="006A6F2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A6F26">
        <w:rPr>
          <w:rFonts w:ascii="Times New Roman" w:hAnsi="Times New Roman"/>
          <w:sz w:val="28"/>
          <w:szCs w:val="28"/>
        </w:rPr>
        <w:t>самостоятельно определять цели естественнонаучного обучения, ставить и формулировать новые задачи в учебе и познавательной деятельности, развивать мотивы и интересы своей познавательной деятельности;</w:t>
      </w:r>
    </w:p>
    <w:p w14:paraId="64DFEA27" w14:textId="77777777" w:rsidR="00427096" w:rsidRPr="006A6F2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A6F26">
        <w:rPr>
          <w:rFonts w:ascii="Times New Roman" w:hAnsi="Times New Roman"/>
          <w:sz w:val="28"/>
          <w:szCs w:val="28"/>
        </w:rPr>
        <w:t>самостоятельно планировать пути достижения целей в физических экспериментах, в том числе альтернативные, осознанно выбирать наиболее эффективные способы решения учебных и познавательных задач;</w:t>
      </w:r>
    </w:p>
    <w:p w14:paraId="7D26CE4E" w14:textId="77777777" w:rsidR="00427096" w:rsidRPr="006A6F2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A6F26">
        <w:rPr>
          <w:rFonts w:ascii="Times New Roman" w:hAnsi="Times New Roman"/>
          <w:sz w:val="28"/>
          <w:szCs w:val="28"/>
        </w:rPr>
        <w:lastRenderedPageBreak/>
        <w:t>соотносить свои практические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54C57501" w14:textId="77777777" w:rsidR="00427096" w:rsidRPr="006A6F2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A6F26">
        <w:rPr>
          <w:rFonts w:ascii="Times New Roman" w:hAnsi="Times New Roman"/>
          <w:sz w:val="28"/>
          <w:szCs w:val="28"/>
        </w:rPr>
        <w:t>оценивать правильность выполнения экспериментальной учебной задачи, собственные возможности ее решения;</w:t>
      </w:r>
    </w:p>
    <w:p w14:paraId="36268C25" w14:textId="77777777" w:rsidR="00427096" w:rsidRPr="006A6F2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A6F26">
        <w:rPr>
          <w:rFonts w:ascii="Times New Roman" w:hAnsi="Times New Roman"/>
          <w:sz w:val="28"/>
          <w:szCs w:val="28"/>
        </w:rPr>
        <w:t xml:space="preserve">владение основами самоконтроля, самооценки, принятия решений и осуществления осознанного выбора в учебной и познавательной деятельности. </w:t>
      </w:r>
    </w:p>
    <w:p w14:paraId="7FDB26AD" w14:textId="77777777" w:rsidR="00427096" w:rsidRPr="006A6F26" w:rsidRDefault="00427096" w:rsidP="00427096">
      <w:pPr>
        <w:spacing w:after="0" w:line="360" w:lineRule="auto"/>
        <w:ind w:firstLine="709"/>
        <w:jc w:val="both"/>
        <w:rPr>
          <w:rFonts w:ascii="Times New Roman" w:eastAsia="Times New Roman" w:hAnsi="Times New Roman" w:cs="Times New Roman"/>
          <w:b/>
          <w:i/>
          <w:sz w:val="28"/>
          <w:szCs w:val="28"/>
        </w:rPr>
      </w:pPr>
      <w:r w:rsidRPr="006A6F26">
        <w:rPr>
          <w:rFonts w:ascii="Times New Roman" w:eastAsia="Times New Roman" w:hAnsi="Times New Roman" w:cs="Times New Roman"/>
          <w:b/>
          <w:i/>
          <w:sz w:val="28"/>
          <w:szCs w:val="28"/>
        </w:rPr>
        <w:t>Коммуникативные:</w:t>
      </w:r>
    </w:p>
    <w:p w14:paraId="1567C6BE" w14:textId="77777777" w:rsidR="00427096" w:rsidRPr="006A6F2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A6F26">
        <w:rPr>
          <w:rFonts w:ascii="Times New Roman" w:hAnsi="Times New Roman"/>
          <w:sz w:val="28"/>
          <w:szCs w:val="28"/>
        </w:rPr>
        <w:t xml:space="preserve">организовывать учебное сотрудничество и совместную деятельность с учителем и сверстниками  в процессе занятий физикой; </w:t>
      </w:r>
    </w:p>
    <w:p w14:paraId="49401F4B" w14:textId="77777777" w:rsidR="00427096" w:rsidRPr="006A6F2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A6F26">
        <w:rPr>
          <w:rFonts w:ascii="Times New Roman" w:hAnsi="Times New Roman"/>
          <w:sz w:val="28"/>
          <w:szCs w:val="28"/>
        </w:rPr>
        <w:t xml:space="preserve">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w:t>
      </w:r>
    </w:p>
    <w:p w14:paraId="3BFD69E5" w14:textId="77777777" w:rsidR="00427096" w:rsidRPr="006A6F2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A6F26">
        <w:rPr>
          <w:rFonts w:ascii="Times New Roman" w:hAnsi="Times New Roman"/>
          <w:sz w:val="28"/>
          <w:szCs w:val="28"/>
        </w:rPr>
        <w:t>целенаправленно искать и использовать информационные ресурсы, необходимые для решения учебных и практических физических задач с помощью средств ИКТ.</w:t>
      </w:r>
    </w:p>
    <w:p w14:paraId="03D45461" w14:textId="77777777" w:rsidR="00427096" w:rsidRPr="006A6F26" w:rsidRDefault="00427096" w:rsidP="00427096">
      <w:pPr>
        <w:spacing w:after="0" w:line="360" w:lineRule="auto"/>
        <w:ind w:firstLine="709"/>
        <w:jc w:val="both"/>
        <w:rPr>
          <w:rFonts w:ascii="Times New Roman" w:eastAsia="Times New Roman" w:hAnsi="Times New Roman" w:cs="Times New Roman"/>
          <w:b/>
          <w:i/>
          <w:sz w:val="28"/>
          <w:szCs w:val="28"/>
        </w:rPr>
      </w:pPr>
      <w:r w:rsidRPr="006A6F26">
        <w:rPr>
          <w:rFonts w:ascii="Times New Roman" w:eastAsia="Times New Roman" w:hAnsi="Times New Roman" w:cs="Times New Roman"/>
          <w:b/>
          <w:i/>
          <w:sz w:val="28"/>
          <w:szCs w:val="28"/>
        </w:rPr>
        <w:t>Познавательные:</w:t>
      </w:r>
    </w:p>
    <w:p w14:paraId="03B5CD15" w14:textId="77777777" w:rsidR="00427096" w:rsidRPr="006A6F2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A6F26">
        <w:rPr>
          <w:rFonts w:ascii="Times New Roman" w:hAnsi="Times New Roman"/>
          <w:sz w:val="28"/>
          <w:szCs w:val="28"/>
        </w:rPr>
        <w:t>определять физические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
    <w:p w14:paraId="708948D0" w14:textId="77777777" w:rsidR="00427096" w:rsidRPr="006A6F2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A6F26">
        <w:rPr>
          <w:rFonts w:ascii="Times New Roman" w:hAnsi="Times New Roman"/>
          <w:sz w:val="28"/>
          <w:szCs w:val="28"/>
        </w:rPr>
        <w:t xml:space="preserve">создавать, применять и преобразовывать знаки и символы, модели и схемы для решения учебных и познавательных задач. </w:t>
      </w:r>
    </w:p>
    <w:p w14:paraId="5DBB3784" w14:textId="77777777" w:rsidR="00427096" w:rsidRPr="006A6F2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A6F26">
        <w:rPr>
          <w:rFonts w:ascii="Times New Roman" w:hAnsi="Times New Roman"/>
          <w:sz w:val="28"/>
          <w:szCs w:val="28"/>
        </w:rPr>
        <w:t>находить в тексте требуемую информацию (в соответствии с целями своей деятельности);</w:t>
      </w:r>
    </w:p>
    <w:p w14:paraId="724DA8C7" w14:textId="77777777" w:rsidR="00427096" w:rsidRPr="006A6F2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A6F26">
        <w:rPr>
          <w:rFonts w:ascii="Times New Roman" w:hAnsi="Times New Roman"/>
          <w:sz w:val="28"/>
          <w:szCs w:val="28"/>
        </w:rPr>
        <w:lastRenderedPageBreak/>
        <w:t>устанавливать взаимосвязь описанных в тексте физических явлений и процессов.</w:t>
      </w:r>
    </w:p>
    <w:p w14:paraId="2850D4BA" w14:textId="77777777" w:rsidR="00427096" w:rsidRPr="007611E9" w:rsidRDefault="00427096" w:rsidP="00427096">
      <w:pPr>
        <w:spacing w:after="0" w:line="360" w:lineRule="auto"/>
        <w:ind w:firstLine="567"/>
        <w:jc w:val="both"/>
        <w:rPr>
          <w:rFonts w:ascii="Times New Roman" w:hAnsi="Times New Roman"/>
          <w:color w:val="000000"/>
          <w:sz w:val="28"/>
          <w:szCs w:val="28"/>
        </w:rPr>
      </w:pPr>
      <w:r w:rsidRPr="00B5636E">
        <w:rPr>
          <w:rFonts w:ascii="Times New Roman" w:hAnsi="Times New Roman"/>
          <w:b/>
          <w:color w:val="000000"/>
          <w:sz w:val="28"/>
          <w:szCs w:val="28"/>
        </w:rPr>
        <w:t>Предметные результаты</w:t>
      </w:r>
      <w:r>
        <w:rPr>
          <w:rFonts w:ascii="Times New Roman" w:hAnsi="Times New Roman"/>
          <w:color w:val="000000"/>
          <w:sz w:val="28"/>
          <w:szCs w:val="28"/>
        </w:rPr>
        <w:t>.</w:t>
      </w:r>
      <w:r w:rsidRPr="007611E9">
        <w:rPr>
          <w:rFonts w:ascii="Times New Roman" w:hAnsi="Times New Roman"/>
          <w:color w:val="000000"/>
          <w:sz w:val="28"/>
          <w:szCs w:val="28"/>
        </w:rPr>
        <w:t xml:space="preserve">В результате освоения учебного предмета «Физика» обучающиеся </w:t>
      </w:r>
      <w:r>
        <w:rPr>
          <w:rFonts w:ascii="Times New Roman" w:hAnsi="Times New Roman"/>
          <w:color w:val="000000"/>
          <w:sz w:val="28"/>
          <w:szCs w:val="28"/>
        </w:rPr>
        <w:t xml:space="preserve">с ЗПР </w:t>
      </w:r>
      <w:r w:rsidRPr="007611E9">
        <w:rPr>
          <w:rFonts w:ascii="Times New Roman" w:hAnsi="Times New Roman"/>
          <w:color w:val="000000"/>
          <w:sz w:val="28"/>
          <w:szCs w:val="28"/>
        </w:rPr>
        <w:t xml:space="preserve">развивают представления о закономерной связи и познаваемости явлений природы, о системообразующей роли физики для развития других естественных наук, техники и технологий, о постоянном процессе эволюции физических знаний и их роли в целостной естественнонаучной картине мира; формируют основы научного мировоззрения в результате освоения знаний о видах материи, движении как способе существования материи, о физической сущности явлений природы </w:t>
      </w:r>
      <w:r w:rsidRPr="007611E9">
        <w:rPr>
          <w:rFonts w:ascii="Times New Roman" w:hAnsi="Times New Roman"/>
          <w:sz w:val="28"/>
          <w:szCs w:val="28"/>
        </w:rPr>
        <w:t>и о фундаментальных законах физики</w:t>
      </w:r>
      <w:r w:rsidRPr="007611E9">
        <w:rPr>
          <w:rFonts w:ascii="Times New Roman" w:hAnsi="Times New Roman"/>
          <w:color w:val="000000"/>
          <w:sz w:val="28"/>
          <w:szCs w:val="28"/>
        </w:rPr>
        <w:t>.</w:t>
      </w:r>
    </w:p>
    <w:p w14:paraId="3FFDB5EB" w14:textId="77777777" w:rsidR="00427096" w:rsidRPr="0043540D" w:rsidRDefault="00427096" w:rsidP="00427096">
      <w:pPr>
        <w:tabs>
          <w:tab w:val="left" w:pos="851"/>
        </w:tabs>
        <w:autoSpaceDE w:val="0"/>
        <w:autoSpaceDN w:val="0"/>
        <w:adjustRightInd w:val="0"/>
        <w:spacing w:after="0" w:line="360" w:lineRule="auto"/>
        <w:ind w:firstLine="709"/>
        <w:jc w:val="both"/>
        <w:rPr>
          <w:rFonts w:ascii="Times New Roman" w:hAnsi="Times New Roman"/>
          <w:i/>
          <w:sz w:val="28"/>
          <w:szCs w:val="28"/>
        </w:rPr>
      </w:pPr>
      <w:r w:rsidRPr="0043540D">
        <w:rPr>
          <w:rFonts w:ascii="Times New Roman" w:hAnsi="Times New Roman"/>
          <w:i/>
          <w:sz w:val="28"/>
          <w:szCs w:val="28"/>
        </w:rPr>
        <w:t>Выпускник научится:</w:t>
      </w:r>
    </w:p>
    <w:p w14:paraId="0338C3C1"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правила безопасности и охраны труда при работе с учебным и лабораторным оборудованием;</w:t>
      </w:r>
    </w:p>
    <w:p w14:paraId="33BA6C40"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понимать смысл основных физических терминов: физическое тело, физическое явление, физическая величина, единицы измерения;</w:t>
      </w:r>
    </w:p>
    <w:p w14:paraId="11D7A261"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14:paraId="187D2687" w14:textId="77777777" w:rsidR="00427096" w:rsidRPr="001232B7" w:rsidRDefault="00427096" w:rsidP="00427096">
      <w:pPr>
        <w:numPr>
          <w:ilvl w:val="0"/>
          <w:numId w:val="58"/>
        </w:numPr>
        <w:tabs>
          <w:tab w:val="left" w:pos="993"/>
        </w:tabs>
        <w:spacing w:after="0" w:line="360" w:lineRule="auto"/>
        <w:ind w:left="0" w:firstLine="567"/>
        <w:jc w:val="both"/>
        <w:rPr>
          <w:rFonts w:ascii="Times New Roman" w:hAnsi="Times New Roman"/>
          <w:sz w:val="24"/>
          <w:szCs w:val="24"/>
        </w:rPr>
      </w:pPr>
      <w:r w:rsidRPr="001232B7">
        <w:rPr>
          <w:rFonts w:ascii="Times New Roman" w:hAnsi="Times New Roman"/>
          <w:sz w:val="28"/>
          <w:szCs w:val="28"/>
        </w:rPr>
        <w:t xml:space="preserve">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 </w:t>
      </w:r>
      <w:r>
        <w:rPr>
          <w:rFonts w:ascii="Times New Roman" w:hAnsi="Times New Roman"/>
          <w:sz w:val="28"/>
          <w:szCs w:val="28"/>
        </w:rPr>
        <w:t>(</w:t>
      </w:r>
      <w:r w:rsidRPr="001232B7">
        <w:rPr>
          <w:rFonts w:ascii="Times New Roman" w:hAnsi="Times New Roman"/>
          <w:sz w:val="24"/>
          <w:szCs w:val="24"/>
        </w:rPr>
        <w:t>Примечание.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r>
        <w:rPr>
          <w:rFonts w:ascii="Times New Roman" w:hAnsi="Times New Roman"/>
          <w:sz w:val="24"/>
          <w:szCs w:val="24"/>
        </w:rPr>
        <w:t>)</w:t>
      </w:r>
      <w:r w:rsidRPr="001232B7">
        <w:rPr>
          <w:rFonts w:ascii="Times New Roman" w:hAnsi="Times New Roman"/>
          <w:sz w:val="28"/>
          <w:szCs w:val="28"/>
        </w:rPr>
        <w:t>;</w:t>
      </w:r>
    </w:p>
    <w:p w14:paraId="143BC0DE"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понимать роль эксперимента в получении научной информации;</w:t>
      </w:r>
    </w:p>
    <w:p w14:paraId="5362C47D"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w:t>
      </w:r>
      <w:r>
        <w:rPr>
          <w:rFonts w:ascii="Times New Roman" w:hAnsi="Times New Roman"/>
          <w:sz w:val="28"/>
          <w:szCs w:val="28"/>
        </w:rPr>
        <w:lastRenderedPageBreak/>
        <w:t>использованием дозиметра); при этом выбирать оптимальный способ измерения и использовать простейшие методы оценки погрешностей измерений;</w:t>
      </w:r>
    </w:p>
    <w:p w14:paraId="0F18BFF6"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проводить исследование зависимостей физических величин с использованием прямых измерений: при этом конструировать установку </w:t>
      </w:r>
      <w:r w:rsidRPr="00086619">
        <w:rPr>
          <w:rFonts w:ascii="Times New Roman" w:hAnsi="Times New Roman"/>
          <w:sz w:val="28"/>
          <w:szCs w:val="28"/>
        </w:rPr>
        <w:t>(по предложенной инструкции)</w:t>
      </w:r>
      <w:r>
        <w:rPr>
          <w:rFonts w:ascii="Times New Roman" w:hAnsi="Times New Roman"/>
          <w:sz w:val="28"/>
          <w:szCs w:val="28"/>
        </w:rPr>
        <w:t>, фиксировать результаты полученной зависимости физических величин в виде таблиц и графиков, делать выводы по результатам исследования;</w:t>
      </w:r>
    </w:p>
    <w:p w14:paraId="4388FDF5"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14:paraId="798385AE"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14:paraId="45AC50B5"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понимать принципы действия машин, приборов и технических устройств, условия их безопасного использования в повседневной жизни;</w:t>
      </w:r>
    </w:p>
    <w:p w14:paraId="7EA10A30"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sidRPr="00EF6799">
        <w:rPr>
          <w:rFonts w:ascii="Times New Roman" w:hAnsi="Times New Roman"/>
          <w:sz w:val="28"/>
          <w:szCs w:val="28"/>
        </w:rPr>
        <w:t>использовать при выполнении учебных задач научно-популярную литературу о физических явлениях, справочные материалы, ресурсы Интернет</w:t>
      </w:r>
      <w:r>
        <w:rPr>
          <w:rFonts w:ascii="Times New Roman" w:hAnsi="Times New Roman"/>
          <w:sz w:val="28"/>
          <w:szCs w:val="28"/>
        </w:rPr>
        <w:t>.</w:t>
      </w:r>
    </w:p>
    <w:p w14:paraId="0310DCDC" w14:textId="77777777" w:rsidR="00427096" w:rsidRDefault="00427096" w:rsidP="00427096">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Механические явления</w:t>
      </w:r>
    </w:p>
    <w:p w14:paraId="38F59C7E" w14:textId="77777777" w:rsidR="00427096" w:rsidRPr="0043540D" w:rsidRDefault="00427096" w:rsidP="00427096">
      <w:pPr>
        <w:tabs>
          <w:tab w:val="left" w:pos="851"/>
        </w:tabs>
        <w:autoSpaceDE w:val="0"/>
        <w:autoSpaceDN w:val="0"/>
        <w:adjustRightInd w:val="0"/>
        <w:spacing w:after="0" w:line="360" w:lineRule="auto"/>
        <w:ind w:firstLine="709"/>
        <w:jc w:val="both"/>
        <w:rPr>
          <w:rFonts w:ascii="Times New Roman" w:hAnsi="Times New Roman"/>
          <w:i/>
          <w:sz w:val="28"/>
          <w:szCs w:val="28"/>
        </w:rPr>
      </w:pPr>
      <w:r w:rsidRPr="0043540D">
        <w:rPr>
          <w:rFonts w:ascii="Times New Roman" w:hAnsi="Times New Roman"/>
          <w:i/>
          <w:sz w:val="28"/>
          <w:szCs w:val="28"/>
        </w:rPr>
        <w:t>Выпускник научится:</w:t>
      </w:r>
    </w:p>
    <w:p w14:paraId="41816CEF"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w:t>
      </w:r>
      <w:r>
        <w:rPr>
          <w:rFonts w:ascii="Times New Roman" w:hAnsi="Times New Roman"/>
          <w:sz w:val="28"/>
          <w:szCs w:val="28"/>
        </w:rPr>
        <w:lastRenderedPageBreak/>
        <w:t>тел, равновесие твердых тел, имеющих закрепленную ось вращения, колебательное движение, резонанс, волновое движение (звук);</w:t>
      </w:r>
    </w:p>
    <w:p w14:paraId="1D3CF188"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описывать </w:t>
      </w:r>
      <w:r w:rsidRPr="00152FEF">
        <w:rPr>
          <w:rFonts w:ascii="Times New Roman" w:hAnsi="Times New Roman"/>
          <w:sz w:val="28"/>
          <w:szCs w:val="28"/>
        </w:rPr>
        <w:t>по плану</w:t>
      </w:r>
      <w:r>
        <w:rPr>
          <w:rFonts w:ascii="Times New Roman" w:hAnsi="Times New Roman"/>
          <w:sz w:val="28"/>
          <w:szCs w:val="28"/>
        </w:rPr>
        <w:t xml:space="preserve">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w:t>
      </w:r>
      <w:r w:rsidRPr="00152FEF">
        <w:rPr>
          <w:rFonts w:ascii="Times New Roman" w:hAnsi="Times New Roman"/>
          <w:sz w:val="28"/>
          <w:szCs w:val="28"/>
        </w:rPr>
        <w:t>(пользуясь справочными материалами)</w:t>
      </w:r>
      <w:r>
        <w:rPr>
          <w:rFonts w:ascii="Times New Roman" w:hAnsi="Times New Roman"/>
          <w:sz w:val="28"/>
          <w:szCs w:val="28"/>
        </w:rPr>
        <w:t>, связывающие данную физическую величину с другими величинами, вычислять значение физической величины;</w:t>
      </w:r>
    </w:p>
    <w:p w14:paraId="460AA6AD"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анализировать </w:t>
      </w:r>
      <w:r w:rsidRPr="00152FEF">
        <w:rPr>
          <w:rFonts w:ascii="Times New Roman" w:hAnsi="Times New Roman"/>
          <w:sz w:val="28"/>
          <w:szCs w:val="28"/>
        </w:rPr>
        <w:t>(по плану)</w:t>
      </w:r>
      <w:r>
        <w:rPr>
          <w:rFonts w:ascii="Times New Roman" w:hAnsi="Times New Roman"/>
          <w:sz w:val="28"/>
          <w:szCs w:val="28"/>
        </w:rPr>
        <w:t xml:space="preserve">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14:paraId="21A92480"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основные признаки изученных физических моделей: материальная точка, инерциальная система отсчета;</w:t>
      </w:r>
    </w:p>
    <w:p w14:paraId="70E9FA52"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w:t>
      </w:r>
      <w:r>
        <w:rPr>
          <w:rFonts w:ascii="Times New Roman" w:hAnsi="Times New Roman"/>
          <w:sz w:val="28"/>
          <w:szCs w:val="28"/>
        </w:rPr>
        <w:lastRenderedPageBreak/>
        <w:t xml:space="preserve">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14:paraId="5B3501FD" w14:textId="77777777" w:rsidR="00427096" w:rsidRDefault="00427096" w:rsidP="00427096">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Тепловые явления</w:t>
      </w:r>
    </w:p>
    <w:p w14:paraId="1B9A3DD3" w14:textId="77777777" w:rsidR="00427096" w:rsidRPr="0043540D" w:rsidRDefault="00427096" w:rsidP="00427096">
      <w:pPr>
        <w:tabs>
          <w:tab w:val="left" w:pos="851"/>
        </w:tabs>
        <w:autoSpaceDE w:val="0"/>
        <w:autoSpaceDN w:val="0"/>
        <w:adjustRightInd w:val="0"/>
        <w:spacing w:after="0" w:line="360" w:lineRule="auto"/>
        <w:ind w:firstLine="709"/>
        <w:jc w:val="both"/>
        <w:rPr>
          <w:rFonts w:ascii="Times New Roman" w:hAnsi="Times New Roman"/>
          <w:i/>
          <w:sz w:val="28"/>
          <w:szCs w:val="28"/>
        </w:rPr>
      </w:pPr>
      <w:r w:rsidRPr="0043540D">
        <w:rPr>
          <w:rFonts w:ascii="Times New Roman" w:hAnsi="Times New Roman"/>
          <w:i/>
          <w:sz w:val="28"/>
          <w:szCs w:val="28"/>
        </w:rPr>
        <w:t>Выпускник научится:</w:t>
      </w:r>
    </w:p>
    <w:p w14:paraId="0742853F"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14:paraId="1DFE8134"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описывать </w:t>
      </w:r>
      <w:r w:rsidRPr="00152FEF">
        <w:rPr>
          <w:rFonts w:ascii="Times New Roman" w:hAnsi="Times New Roman"/>
          <w:sz w:val="28"/>
          <w:szCs w:val="28"/>
        </w:rPr>
        <w:t>(по плану)</w:t>
      </w:r>
      <w:r>
        <w:rPr>
          <w:rFonts w:ascii="Times New Roman" w:hAnsi="Times New Roman"/>
          <w:sz w:val="28"/>
          <w:szCs w:val="28"/>
        </w:rPr>
        <w:t xml:space="preserve">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w:t>
      </w:r>
      <w:r w:rsidRPr="00152FEF">
        <w:rPr>
          <w:rFonts w:ascii="Times New Roman" w:hAnsi="Times New Roman"/>
          <w:sz w:val="28"/>
          <w:szCs w:val="28"/>
        </w:rPr>
        <w:t>(используя справочную литературу),</w:t>
      </w:r>
      <w:r>
        <w:rPr>
          <w:rFonts w:ascii="Times New Roman" w:hAnsi="Times New Roman"/>
          <w:sz w:val="28"/>
          <w:szCs w:val="28"/>
        </w:rPr>
        <w:t xml:space="preserve"> связывающие данную физическую величину с другими величинами, вычислять значение физической величины;</w:t>
      </w:r>
    </w:p>
    <w:p w14:paraId="47AF6E06"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анализировать </w:t>
      </w:r>
      <w:r w:rsidRPr="00152FEF">
        <w:rPr>
          <w:rFonts w:ascii="Times New Roman" w:hAnsi="Times New Roman"/>
          <w:sz w:val="28"/>
          <w:szCs w:val="28"/>
        </w:rPr>
        <w:t>(по плану)</w:t>
      </w:r>
      <w:r>
        <w:rPr>
          <w:rFonts w:ascii="Times New Roman" w:hAnsi="Times New Roman"/>
          <w:sz w:val="28"/>
          <w:szCs w:val="28"/>
        </w:rPr>
        <w:t xml:space="preserve">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14:paraId="301CB69F"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основные признаки изученных физических моделей строения газов, жидкостей и твердых тел;</w:t>
      </w:r>
    </w:p>
    <w:p w14:paraId="5896AE74"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приводить примеры практического использования физических знаний о тепловых явлениях;</w:t>
      </w:r>
    </w:p>
    <w:p w14:paraId="27AF76ED"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14:paraId="11723353" w14:textId="77777777" w:rsidR="00427096" w:rsidRDefault="00427096" w:rsidP="00427096">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Электрические и магнитные явления</w:t>
      </w:r>
    </w:p>
    <w:p w14:paraId="6527A6BB" w14:textId="77777777" w:rsidR="00427096" w:rsidRPr="0043540D" w:rsidRDefault="00427096" w:rsidP="00427096">
      <w:pPr>
        <w:tabs>
          <w:tab w:val="left" w:pos="851"/>
        </w:tabs>
        <w:autoSpaceDE w:val="0"/>
        <w:autoSpaceDN w:val="0"/>
        <w:adjustRightInd w:val="0"/>
        <w:spacing w:after="0" w:line="360" w:lineRule="auto"/>
        <w:ind w:firstLine="709"/>
        <w:jc w:val="both"/>
        <w:rPr>
          <w:rFonts w:ascii="Times New Roman" w:hAnsi="Times New Roman"/>
          <w:i/>
          <w:sz w:val="28"/>
          <w:szCs w:val="28"/>
        </w:rPr>
      </w:pPr>
      <w:r w:rsidRPr="0043540D">
        <w:rPr>
          <w:rFonts w:ascii="Times New Roman" w:hAnsi="Times New Roman"/>
          <w:i/>
          <w:sz w:val="28"/>
          <w:szCs w:val="28"/>
        </w:rPr>
        <w:t>Выпускник научится:</w:t>
      </w:r>
    </w:p>
    <w:p w14:paraId="3D343AE3"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14:paraId="17C3DFF9"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составлять </w:t>
      </w:r>
      <w:r w:rsidRPr="00152FEF">
        <w:rPr>
          <w:rFonts w:ascii="Times New Roman" w:hAnsi="Times New Roman"/>
          <w:sz w:val="28"/>
          <w:szCs w:val="28"/>
        </w:rPr>
        <w:t>(по инструкции)</w:t>
      </w:r>
      <w:r>
        <w:rPr>
          <w:rFonts w:ascii="Times New Roman" w:hAnsi="Times New Roman"/>
          <w:sz w:val="28"/>
          <w:szCs w:val="28"/>
        </w:rPr>
        <w:t xml:space="preserve">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14:paraId="50740E33"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оптические схемы для построения изображений в плоском зеркале и собирающей линзе;</w:t>
      </w:r>
    </w:p>
    <w:p w14:paraId="0F51A3F4"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описывать </w:t>
      </w:r>
      <w:r w:rsidRPr="00152FEF">
        <w:rPr>
          <w:rFonts w:ascii="Times New Roman" w:hAnsi="Times New Roman"/>
          <w:sz w:val="28"/>
          <w:szCs w:val="28"/>
        </w:rPr>
        <w:t>(по плану)</w:t>
      </w:r>
      <w:r>
        <w:rPr>
          <w:rFonts w:ascii="Times New Roman" w:hAnsi="Times New Roman"/>
          <w:sz w:val="28"/>
          <w:szCs w:val="28"/>
        </w:rPr>
        <w:t xml:space="preserve">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w:t>
      </w:r>
      <w:r>
        <w:rPr>
          <w:rFonts w:ascii="Times New Roman" w:hAnsi="Times New Roman"/>
          <w:sz w:val="28"/>
          <w:szCs w:val="28"/>
        </w:rPr>
        <w:lastRenderedPageBreak/>
        <w:t xml:space="preserve">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w:t>
      </w:r>
      <w:r w:rsidRPr="00152FEF">
        <w:rPr>
          <w:rFonts w:ascii="Times New Roman" w:hAnsi="Times New Roman"/>
          <w:sz w:val="28"/>
          <w:szCs w:val="28"/>
        </w:rPr>
        <w:t>(используя справочную литературу),</w:t>
      </w:r>
      <w:r>
        <w:rPr>
          <w:rFonts w:ascii="Times New Roman" w:hAnsi="Times New Roman"/>
          <w:sz w:val="28"/>
          <w:szCs w:val="28"/>
        </w:rPr>
        <w:t xml:space="preserve"> связывающие данную физическую величину с другими величинами;</w:t>
      </w:r>
    </w:p>
    <w:p w14:paraId="4A0B90EC"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анализировать </w:t>
      </w:r>
      <w:r w:rsidRPr="00152FEF">
        <w:rPr>
          <w:rFonts w:ascii="Times New Roman" w:hAnsi="Times New Roman"/>
          <w:sz w:val="28"/>
          <w:szCs w:val="28"/>
        </w:rPr>
        <w:t>(по плану)</w:t>
      </w:r>
      <w:r>
        <w:rPr>
          <w:rFonts w:ascii="Times New Roman" w:hAnsi="Times New Roman"/>
          <w:sz w:val="28"/>
          <w:szCs w:val="28"/>
        </w:rPr>
        <w:t xml:space="preserve">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14:paraId="38C379F0"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приводить примеры практического использования физических знаний о электромагнитных явлениях;</w:t>
      </w:r>
    </w:p>
    <w:p w14:paraId="3E29BB9D"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14:paraId="620F3E30" w14:textId="77777777" w:rsidR="00427096" w:rsidRDefault="00427096" w:rsidP="00427096">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Квантовые явления</w:t>
      </w:r>
    </w:p>
    <w:p w14:paraId="7DD1B490" w14:textId="77777777" w:rsidR="00427096" w:rsidRPr="0043540D" w:rsidRDefault="00427096" w:rsidP="00427096">
      <w:pPr>
        <w:tabs>
          <w:tab w:val="left" w:pos="851"/>
        </w:tabs>
        <w:autoSpaceDE w:val="0"/>
        <w:autoSpaceDN w:val="0"/>
        <w:adjustRightInd w:val="0"/>
        <w:spacing w:after="0" w:line="360" w:lineRule="auto"/>
        <w:ind w:firstLine="709"/>
        <w:jc w:val="both"/>
        <w:rPr>
          <w:rFonts w:ascii="Times New Roman" w:hAnsi="Times New Roman"/>
          <w:i/>
          <w:sz w:val="28"/>
          <w:szCs w:val="28"/>
        </w:rPr>
      </w:pPr>
      <w:r w:rsidRPr="0043540D">
        <w:rPr>
          <w:rFonts w:ascii="Times New Roman" w:hAnsi="Times New Roman"/>
          <w:i/>
          <w:sz w:val="28"/>
          <w:szCs w:val="28"/>
        </w:rPr>
        <w:t>Выпускник научится:</w:t>
      </w:r>
    </w:p>
    <w:p w14:paraId="7109058D"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квантовые явления и объяснять на основе имеющихся знаний основные свойства или условия протекания этих явлений: </w:t>
      </w:r>
      <w:r>
        <w:rPr>
          <w:rFonts w:ascii="Times New Roman" w:hAnsi="Times New Roman"/>
          <w:sz w:val="28"/>
          <w:szCs w:val="28"/>
        </w:rPr>
        <w:lastRenderedPageBreak/>
        <w:t>естественная и искусственная радиоактивность, α-, β- и γ-излучения, возникновение линейчатого спектра излучения атома;</w:t>
      </w:r>
    </w:p>
    <w:p w14:paraId="0226DB34"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описывать </w:t>
      </w:r>
      <w:r w:rsidRPr="00152FEF">
        <w:rPr>
          <w:rFonts w:ascii="Times New Roman" w:hAnsi="Times New Roman"/>
          <w:sz w:val="28"/>
          <w:szCs w:val="28"/>
        </w:rPr>
        <w:t>(по плану)</w:t>
      </w:r>
      <w:r>
        <w:rPr>
          <w:rFonts w:ascii="Times New Roman" w:hAnsi="Times New Roman"/>
          <w:sz w:val="28"/>
          <w:szCs w:val="28"/>
        </w:rPr>
        <w:t xml:space="preserve">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w:t>
      </w:r>
      <w:r w:rsidRPr="00152FEF">
        <w:rPr>
          <w:rFonts w:ascii="Times New Roman" w:hAnsi="Times New Roman"/>
          <w:sz w:val="28"/>
          <w:szCs w:val="28"/>
        </w:rPr>
        <w:t>(используя справочные материалы)</w:t>
      </w:r>
      <w:r>
        <w:rPr>
          <w:rFonts w:ascii="Times New Roman" w:hAnsi="Times New Roman"/>
          <w:sz w:val="28"/>
          <w:szCs w:val="28"/>
        </w:rPr>
        <w:t>, связывающие данную физическую величину с другими величинами, вычислять значение физической величины;</w:t>
      </w:r>
    </w:p>
    <w:p w14:paraId="27B3F970"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анализировать </w:t>
      </w:r>
      <w:r w:rsidRPr="00152FEF">
        <w:rPr>
          <w:rFonts w:ascii="Times New Roman" w:hAnsi="Times New Roman"/>
          <w:sz w:val="28"/>
          <w:szCs w:val="28"/>
        </w:rPr>
        <w:t>по плану</w:t>
      </w:r>
      <w:r>
        <w:rPr>
          <w:rFonts w:ascii="Times New Roman" w:hAnsi="Times New Roman"/>
          <w:sz w:val="28"/>
          <w:szCs w:val="28"/>
        </w:rPr>
        <w:t xml:space="preserve">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14:paraId="3E750339"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основные признаки планетарной модели атома, нуклонной модели атомного ядра;</w:t>
      </w:r>
    </w:p>
    <w:p w14:paraId="2A0981C4"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14:paraId="49C410CC" w14:textId="77777777" w:rsidR="00427096" w:rsidRDefault="00427096" w:rsidP="00427096">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Элементы астрономии</w:t>
      </w:r>
    </w:p>
    <w:p w14:paraId="01C53EBA" w14:textId="77777777" w:rsidR="00427096" w:rsidRPr="0043540D" w:rsidRDefault="00427096" w:rsidP="00427096">
      <w:pPr>
        <w:tabs>
          <w:tab w:val="left" w:pos="851"/>
        </w:tabs>
        <w:autoSpaceDE w:val="0"/>
        <w:autoSpaceDN w:val="0"/>
        <w:adjustRightInd w:val="0"/>
        <w:spacing w:after="0" w:line="360" w:lineRule="auto"/>
        <w:ind w:firstLine="709"/>
        <w:jc w:val="both"/>
        <w:rPr>
          <w:rFonts w:ascii="Times New Roman" w:hAnsi="Times New Roman"/>
          <w:i/>
          <w:sz w:val="28"/>
          <w:szCs w:val="28"/>
        </w:rPr>
      </w:pPr>
      <w:r w:rsidRPr="0043540D">
        <w:rPr>
          <w:rFonts w:ascii="Times New Roman" w:hAnsi="Times New Roman"/>
          <w:i/>
          <w:sz w:val="28"/>
          <w:szCs w:val="28"/>
        </w:rPr>
        <w:t>Выпускник научится:</w:t>
      </w:r>
    </w:p>
    <w:p w14:paraId="0704062B"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14:paraId="406D53A0" w14:textId="77777777" w:rsidR="00427096" w:rsidRDefault="00427096" w:rsidP="00427096">
      <w:pPr>
        <w:numPr>
          <w:ilvl w:val="0"/>
          <w:numId w:val="5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понимать различия между гелиоцентрической и геоцентрической системами мира.</w:t>
      </w:r>
    </w:p>
    <w:p w14:paraId="3D2DEDD8" w14:textId="77777777" w:rsidR="00427096" w:rsidRDefault="00427096" w:rsidP="00427096">
      <w:pPr>
        <w:tabs>
          <w:tab w:val="left" w:pos="851"/>
        </w:tabs>
        <w:autoSpaceDE w:val="0"/>
        <w:autoSpaceDN w:val="0"/>
        <w:adjustRightInd w:val="0"/>
        <w:spacing w:after="0" w:line="360" w:lineRule="auto"/>
        <w:ind w:firstLine="709"/>
        <w:jc w:val="both"/>
        <w:rPr>
          <w:rFonts w:ascii="Times New Roman" w:hAnsi="Times New Roman"/>
          <w:sz w:val="28"/>
          <w:szCs w:val="28"/>
        </w:rPr>
      </w:pPr>
    </w:p>
    <w:p w14:paraId="260A4206" w14:textId="77777777" w:rsidR="00427096" w:rsidRDefault="00427096" w:rsidP="00427096">
      <w:pPr>
        <w:spacing w:after="0" w:line="360" w:lineRule="auto"/>
        <w:ind w:firstLine="567"/>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Требования к предметным результатам освоения учебного предмета «Физика», распределенные по годам обучения</w:t>
      </w:r>
    </w:p>
    <w:p w14:paraId="7293AFC0" w14:textId="77777777" w:rsidR="00427096" w:rsidRPr="0080759C" w:rsidRDefault="00427096" w:rsidP="00427096">
      <w:pPr>
        <w:tabs>
          <w:tab w:val="left" w:pos="851"/>
        </w:tabs>
        <w:autoSpaceDE w:val="0"/>
        <w:autoSpaceDN w:val="0"/>
        <w:adjustRightInd w:val="0"/>
        <w:spacing w:after="0" w:line="360" w:lineRule="auto"/>
        <w:ind w:firstLine="709"/>
        <w:jc w:val="both"/>
        <w:rPr>
          <w:rFonts w:ascii="Times New Roman" w:hAnsi="Times New Roman"/>
          <w:sz w:val="28"/>
          <w:szCs w:val="28"/>
        </w:rPr>
      </w:pPr>
      <w:r w:rsidRPr="0080759C">
        <w:rPr>
          <w:rFonts w:ascii="Times New Roman" w:hAnsi="Times New Roman"/>
          <w:sz w:val="28"/>
          <w:szCs w:val="28"/>
        </w:rPr>
        <w:lastRenderedPageBreak/>
        <w:t>Результаты по годам формулируются по принципу добавления новых результатов от года к году (результаты очередного года по умолчанию включают результаты предыдущих лет).</w:t>
      </w:r>
    </w:p>
    <w:p w14:paraId="26CA5535" w14:textId="77777777" w:rsidR="00427096" w:rsidRPr="007B3207" w:rsidRDefault="00427096" w:rsidP="00427096">
      <w:pPr>
        <w:autoSpaceDE w:val="0"/>
        <w:autoSpaceDN w:val="0"/>
        <w:adjustRightInd w:val="0"/>
        <w:spacing w:after="0" w:line="360" w:lineRule="auto"/>
        <w:ind w:firstLine="709"/>
        <w:jc w:val="both"/>
        <w:rPr>
          <w:rFonts w:ascii="Times New Roman" w:hAnsi="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первого</w:t>
      </w:r>
      <w:r w:rsidRPr="00EF19D4">
        <w:rPr>
          <w:rFonts w:ascii="Times New Roman" w:hAnsi="Times New Roman"/>
          <w:b/>
          <w:color w:val="000000"/>
          <w:sz w:val="28"/>
          <w:szCs w:val="28"/>
        </w:rPr>
        <w:t xml:space="preserve"> года</w:t>
      </w:r>
      <w:r w:rsidRPr="00EF19D4">
        <w:rPr>
          <w:rFonts w:ascii="Times New Roman" w:hAnsi="Times New Roman"/>
          <w:color w:val="000000"/>
          <w:sz w:val="28"/>
          <w:szCs w:val="28"/>
        </w:rPr>
        <w:t xml:space="preserve"> изучения учебного </w:t>
      </w:r>
      <w:r w:rsidRPr="00826325">
        <w:rPr>
          <w:rFonts w:ascii="Times New Roman" w:hAnsi="Times New Roman"/>
          <w:color w:val="000000"/>
          <w:sz w:val="28"/>
          <w:szCs w:val="28"/>
        </w:rPr>
        <w:t>предмета «</w:t>
      </w:r>
      <w:r>
        <w:rPr>
          <w:rFonts w:ascii="Times New Roman" w:hAnsi="Times New Roman"/>
          <w:color w:val="000000"/>
          <w:sz w:val="28"/>
          <w:szCs w:val="28"/>
        </w:rPr>
        <w:t>Физика</w:t>
      </w:r>
      <w:r w:rsidRPr="00826325">
        <w:rPr>
          <w:rFonts w:ascii="Times New Roman" w:hAnsi="Times New Roman"/>
          <w:color w:val="000000"/>
          <w:sz w:val="28"/>
          <w:szCs w:val="28"/>
        </w:rPr>
        <w:t>»</w:t>
      </w:r>
      <w:r w:rsidRPr="007B3207">
        <w:rPr>
          <w:rFonts w:ascii="Times New Roman" w:hAnsi="Times New Roman"/>
          <w:color w:val="000000"/>
          <w:sz w:val="28"/>
          <w:szCs w:val="28"/>
        </w:rPr>
        <w:t xml:space="preserve"> должны отражать сформированность умений</w:t>
      </w:r>
      <w:r w:rsidRPr="007B3207">
        <w:rPr>
          <w:rFonts w:ascii="Times New Roman" w:hAnsi="Times New Roman"/>
          <w:iCs/>
          <w:color w:val="000000"/>
          <w:sz w:val="28"/>
          <w:szCs w:val="28"/>
        </w:rPr>
        <w:t>:</w:t>
      </w:r>
    </w:p>
    <w:p w14:paraId="3B33A0DB" w14:textId="77777777" w:rsidR="00427096" w:rsidRDefault="00427096" w:rsidP="00427096">
      <w:pPr>
        <w:spacing w:after="0" w:line="360" w:lineRule="auto"/>
        <w:ind w:firstLine="709"/>
        <w:jc w:val="both"/>
        <w:rPr>
          <w:rFonts w:ascii="Times New Roman" w:hAnsi="Times New Roman"/>
          <w:bCs/>
          <w:i/>
          <w:sz w:val="28"/>
          <w:szCs w:val="28"/>
        </w:rPr>
      </w:pPr>
      <w:r w:rsidRPr="000936F3">
        <w:rPr>
          <w:rFonts w:ascii="Times New Roman" w:hAnsi="Times New Roman"/>
          <w:bCs/>
          <w:i/>
          <w:sz w:val="28"/>
          <w:szCs w:val="28"/>
        </w:rPr>
        <w:t>Механические явления</w:t>
      </w:r>
    </w:p>
    <w:p w14:paraId="46AEB9CA"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распознавать механические явления и объяснять при помощи учителя на основе имеющихся знаний основные свойства или условия протекания этих явлений: равномерное и неравномерное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w:t>
      </w:r>
    </w:p>
    <w:p w14:paraId="381A581E"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описывать изученные свойства тел и механические явления на основе плана/ перечня вопросов, используя физические величины: масса тела, плотность вещества, сила (сила тяжести, сила упругости, сила трения), давление,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при описании правильно трактовать физический смысл используемых величин, их обозначения и единицы измерения, находить использовать  формулы, связывающие данную физическую величину с другими величинами, вычислять значение физической величины;</w:t>
      </w:r>
    </w:p>
    <w:p w14:paraId="65B359A7"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анализировать по предложенному плану/ перечню вопросов свойства тел, механические явления и процессы, используя физические законы: закон сохранения энергии, принцип суперпозиции сил (нахождение равнодействующей силы), закон Гука, закон Паскаля, закон Архимеда; при этом различать словесную формулировку закона и его математическое выражение используя наглядный образца;</w:t>
      </w:r>
    </w:p>
    <w:p w14:paraId="2C8344F2"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 xml:space="preserve">решать задачи по алгоритму, используя физические законы (закон сохранения энергии, закон Паскаля, закон Архимеда) и формулы, </w:t>
      </w:r>
      <w:r w:rsidRPr="000936F3">
        <w:rPr>
          <w:rFonts w:ascii="Times New Roman" w:hAnsi="Times New Roman"/>
          <w:color w:val="000000"/>
          <w:sz w:val="28"/>
          <w:szCs w:val="28"/>
        </w:rPr>
        <w:lastRenderedPageBreak/>
        <w:t>связывающие физические величины (путь, скорость, ускорение, масса тела, плотность вещества, сила, давление,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на основе анализа условия задачи и предложенного алгоритма записывать краткое условие, выделять по алгоритму физические величины, законы и формулы, необходимые для ее решения, проводить расчеты по образцу и с опорой на алгоритм и оценивать реальность полученного значения физической величины.</w:t>
      </w:r>
    </w:p>
    <w:p w14:paraId="42F8B342" w14:textId="77777777" w:rsidR="00427096" w:rsidRPr="000936F3" w:rsidRDefault="00427096" w:rsidP="00427096">
      <w:pPr>
        <w:spacing w:after="0" w:line="360" w:lineRule="auto"/>
        <w:ind w:firstLine="709"/>
        <w:jc w:val="both"/>
        <w:rPr>
          <w:rFonts w:ascii="Times New Roman" w:hAnsi="Times New Roman"/>
          <w:bCs/>
          <w:i/>
          <w:sz w:val="28"/>
          <w:szCs w:val="28"/>
        </w:rPr>
      </w:pPr>
      <w:r w:rsidRPr="000936F3">
        <w:rPr>
          <w:rFonts w:ascii="Times New Roman" w:hAnsi="Times New Roman"/>
          <w:bCs/>
          <w:i/>
          <w:sz w:val="28"/>
          <w:szCs w:val="28"/>
        </w:rPr>
        <w:t>Тепловые явления</w:t>
      </w:r>
    </w:p>
    <w:p w14:paraId="5A01BF6B"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распознавать тепловые явления и объяснять на базе имеющихся знаний по предложенному алгоритму/ перечню вопросов/ плану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агрегатные состояния вещества.</w:t>
      </w:r>
    </w:p>
    <w:p w14:paraId="101960EA" w14:textId="77777777" w:rsidR="00427096" w:rsidRPr="007B3207" w:rsidRDefault="00427096" w:rsidP="00427096">
      <w:pPr>
        <w:autoSpaceDE w:val="0"/>
        <w:autoSpaceDN w:val="0"/>
        <w:adjustRightInd w:val="0"/>
        <w:spacing w:after="0" w:line="360" w:lineRule="auto"/>
        <w:ind w:firstLine="709"/>
        <w:jc w:val="both"/>
        <w:rPr>
          <w:rFonts w:ascii="Times New Roman" w:hAnsi="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второго</w:t>
      </w:r>
      <w:r w:rsidRPr="00EF19D4">
        <w:rPr>
          <w:rFonts w:ascii="Times New Roman" w:hAnsi="Times New Roman"/>
          <w:b/>
          <w:color w:val="000000"/>
          <w:sz w:val="28"/>
          <w:szCs w:val="28"/>
        </w:rPr>
        <w:t xml:space="preserve"> года</w:t>
      </w:r>
      <w:r w:rsidRPr="00EF19D4">
        <w:rPr>
          <w:rFonts w:ascii="Times New Roman" w:hAnsi="Times New Roman"/>
          <w:color w:val="000000"/>
          <w:sz w:val="28"/>
          <w:szCs w:val="28"/>
        </w:rPr>
        <w:t xml:space="preserve"> изучения учебного </w:t>
      </w:r>
      <w:r w:rsidRPr="00826325">
        <w:rPr>
          <w:rFonts w:ascii="Times New Roman" w:hAnsi="Times New Roman"/>
          <w:color w:val="000000"/>
          <w:sz w:val="28"/>
          <w:szCs w:val="28"/>
        </w:rPr>
        <w:t>предмета «</w:t>
      </w:r>
      <w:r>
        <w:rPr>
          <w:rFonts w:ascii="Times New Roman" w:hAnsi="Times New Roman"/>
          <w:color w:val="000000"/>
          <w:sz w:val="28"/>
          <w:szCs w:val="28"/>
        </w:rPr>
        <w:t>Физика</w:t>
      </w:r>
      <w:r w:rsidRPr="00826325">
        <w:rPr>
          <w:rFonts w:ascii="Times New Roman" w:hAnsi="Times New Roman"/>
          <w:color w:val="000000"/>
          <w:sz w:val="28"/>
          <w:szCs w:val="28"/>
        </w:rPr>
        <w:t>»</w:t>
      </w:r>
      <w:r w:rsidRPr="007B3207">
        <w:rPr>
          <w:rFonts w:ascii="Times New Roman" w:hAnsi="Times New Roman"/>
          <w:color w:val="000000"/>
          <w:sz w:val="28"/>
          <w:szCs w:val="28"/>
        </w:rPr>
        <w:t xml:space="preserve"> должны отражать сформированность умений</w:t>
      </w:r>
      <w:r w:rsidRPr="007B3207">
        <w:rPr>
          <w:rFonts w:ascii="Times New Roman" w:hAnsi="Times New Roman"/>
          <w:iCs/>
          <w:color w:val="000000"/>
          <w:sz w:val="28"/>
          <w:szCs w:val="28"/>
        </w:rPr>
        <w:t>:</w:t>
      </w:r>
    </w:p>
    <w:p w14:paraId="38A799D8" w14:textId="77777777" w:rsidR="00427096" w:rsidRPr="000936F3" w:rsidRDefault="00427096" w:rsidP="00427096">
      <w:pPr>
        <w:spacing w:after="0" w:line="360" w:lineRule="auto"/>
        <w:ind w:firstLine="709"/>
        <w:jc w:val="both"/>
        <w:rPr>
          <w:rFonts w:ascii="Times New Roman" w:hAnsi="Times New Roman"/>
          <w:bCs/>
          <w:i/>
          <w:sz w:val="28"/>
          <w:szCs w:val="28"/>
        </w:rPr>
      </w:pPr>
      <w:r w:rsidRPr="000936F3">
        <w:rPr>
          <w:rFonts w:ascii="Times New Roman" w:hAnsi="Times New Roman"/>
          <w:bCs/>
          <w:i/>
          <w:sz w:val="28"/>
          <w:szCs w:val="28"/>
        </w:rPr>
        <w:t>Тепловые явления</w:t>
      </w:r>
    </w:p>
    <w:p w14:paraId="10C5CD16"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распознавать тепловые явления и объяснять на базе имеющихся знаний по предложенному алгоритму/ перечню вопросов/ плану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14:paraId="0F5981C3"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 xml:space="preserve">описывать по перечню вопросов/ плану изученные свойства тел и </w:t>
      </w:r>
      <w:r w:rsidRPr="000936F3">
        <w:rPr>
          <w:rFonts w:ascii="Times New Roman" w:hAnsi="Times New Roman"/>
          <w:color w:val="000000"/>
          <w:sz w:val="28"/>
          <w:szCs w:val="28"/>
        </w:rPr>
        <w:lastRenderedPageBreak/>
        <w:t>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с опорой на справочные материалы, использовать формулы, связывающие данную физическую величину с другими величинами, вычислять значение физической величины;</w:t>
      </w:r>
    </w:p>
    <w:p w14:paraId="77D3D53A"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анализировать по предложенному плану/ перечню вопросов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14:paraId="14A8058A"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различать основные признаки изученных физических моделей строения газов, жидкостей и твердых тел;</w:t>
      </w:r>
    </w:p>
    <w:p w14:paraId="0CE92F2A"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приводить примеры практического использования физических знаний о тепловых явлениях по аналогии с образцом;</w:t>
      </w:r>
    </w:p>
    <w:p w14:paraId="68C3224A"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решать задачи по алгоритму,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и предложенному алгоритму записывать краткое условие, выделять по алгоритму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14:paraId="21076E64" w14:textId="77777777" w:rsidR="00427096" w:rsidRPr="000936F3" w:rsidRDefault="00427096" w:rsidP="00427096">
      <w:pPr>
        <w:spacing w:after="0" w:line="360" w:lineRule="auto"/>
        <w:ind w:firstLine="709"/>
        <w:jc w:val="both"/>
        <w:rPr>
          <w:rFonts w:ascii="Times New Roman" w:hAnsi="Times New Roman"/>
          <w:bCs/>
          <w:i/>
          <w:sz w:val="28"/>
          <w:szCs w:val="28"/>
        </w:rPr>
      </w:pPr>
      <w:r w:rsidRPr="000936F3">
        <w:rPr>
          <w:rFonts w:ascii="Times New Roman" w:hAnsi="Times New Roman"/>
          <w:bCs/>
          <w:i/>
          <w:sz w:val="28"/>
          <w:szCs w:val="28"/>
        </w:rPr>
        <w:t>Электрические и магнитные явления</w:t>
      </w:r>
    </w:p>
    <w:p w14:paraId="3522AF52"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 xml:space="preserve">распознавать электромагнитные явления и объяснять по перечню вопросов/ плану на основе имеющихся знаний основные свойства или условия протекания этих явлений: электризация тел, взаимодействие </w:t>
      </w:r>
      <w:r w:rsidRPr="000936F3">
        <w:rPr>
          <w:rFonts w:ascii="Times New Roman" w:hAnsi="Times New Roman"/>
          <w:color w:val="000000"/>
          <w:sz w:val="28"/>
          <w:szCs w:val="28"/>
        </w:rPr>
        <w:lastRenderedPageBreak/>
        <w:t>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w:t>
      </w:r>
      <w:r>
        <w:rPr>
          <w:rFonts w:ascii="Times New Roman" w:hAnsi="Times New Roman"/>
          <w:color w:val="000000"/>
          <w:sz w:val="28"/>
          <w:szCs w:val="28"/>
        </w:rPr>
        <w:t>;</w:t>
      </w:r>
    </w:p>
    <w:p w14:paraId="0EACB116"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составлять по образцу и предложенной инструкции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w:t>
      </w:r>
      <w:r>
        <w:rPr>
          <w:rFonts w:ascii="Times New Roman" w:hAnsi="Times New Roman"/>
          <w:color w:val="000000"/>
          <w:sz w:val="28"/>
          <w:szCs w:val="28"/>
        </w:rPr>
        <w:t>;</w:t>
      </w:r>
    </w:p>
    <w:p w14:paraId="121259BC"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Pr>
          <w:rFonts w:ascii="Times New Roman" w:hAnsi="Times New Roman"/>
          <w:color w:val="000000"/>
          <w:sz w:val="28"/>
          <w:szCs w:val="28"/>
        </w:rPr>
        <w:t>и</w:t>
      </w:r>
      <w:r w:rsidRPr="000936F3">
        <w:rPr>
          <w:rFonts w:ascii="Times New Roman" w:hAnsi="Times New Roman"/>
          <w:color w:val="000000"/>
          <w:sz w:val="28"/>
          <w:szCs w:val="28"/>
        </w:rPr>
        <w:t>спользовать, с помощью учителя, оптические схемы для построения изображений в плоском зеркале и собирающей линзе</w:t>
      </w:r>
      <w:r>
        <w:rPr>
          <w:rFonts w:ascii="Times New Roman" w:hAnsi="Times New Roman"/>
          <w:color w:val="000000"/>
          <w:sz w:val="28"/>
          <w:szCs w:val="28"/>
        </w:rPr>
        <w:t>;</w:t>
      </w:r>
    </w:p>
    <w:p w14:paraId="6509325F"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Pr>
          <w:rFonts w:ascii="Times New Roman" w:hAnsi="Times New Roman"/>
          <w:color w:val="000000"/>
          <w:sz w:val="28"/>
          <w:szCs w:val="28"/>
        </w:rPr>
        <w:t>о</w:t>
      </w:r>
      <w:r w:rsidRPr="000936F3">
        <w:rPr>
          <w:rFonts w:ascii="Times New Roman" w:hAnsi="Times New Roman"/>
          <w:color w:val="000000"/>
          <w:sz w:val="28"/>
          <w:szCs w:val="28"/>
        </w:rPr>
        <w:t>писывать по плану и перечню вопросов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при описании верно трактовать физический смысл используемых величин, их обозначения и единицы измерения с опорой на справочные материалы; использовать формулы, связывающие данную физическую величину с другими вел</w:t>
      </w:r>
      <w:r>
        <w:rPr>
          <w:rFonts w:ascii="Times New Roman" w:hAnsi="Times New Roman"/>
          <w:color w:val="000000"/>
          <w:sz w:val="28"/>
          <w:szCs w:val="28"/>
        </w:rPr>
        <w:t>ичинами;</w:t>
      </w:r>
    </w:p>
    <w:p w14:paraId="2CDE65BE"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анализировать по плану/ перечню вопросов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r>
        <w:rPr>
          <w:rFonts w:ascii="Times New Roman" w:hAnsi="Times New Roman"/>
          <w:color w:val="000000"/>
          <w:sz w:val="28"/>
          <w:szCs w:val="28"/>
        </w:rPr>
        <w:t>;</w:t>
      </w:r>
    </w:p>
    <w:p w14:paraId="6AF1EDD5"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приводить примеры практического использования физических знаний о электромагнитных явлениях по аналогии и по образцу;</w:t>
      </w:r>
    </w:p>
    <w:p w14:paraId="5E3DECFA"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lastRenderedPageBreak/>
        <w:t>решать задачи по алгоритму,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формулы расчета электрического сопротивления при последовательном и параллельном соединении проводников): на основе анализа условия задачи и предложенному алгоритму  записывать краткое условие, выделять по алгоритму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14:paraId="08B9228B" w14:textId="77777777" w:rsidR="00427096" w:rsidRPr="000936F3" w:rsidRDefault="00427096" w:rsidP="00427096">
      <w:pPr>
        <w:spacing w:after="0" w:line="360" w:lineRule="auto"/>
        <w:ind w:firstLine="709"/>
        <w:jc w:val="both"/>
        <w:rPr>
          <w:rFonts w:ascii="Times New Roman" w:hAnsi="Times New Roman"/>
          <w:bCs/>
          <w:i/>
          <w:sz w:val="28"/>
          <w:szCs w:val="28"/>
        </w:rPr>
      </w:pPr>
      <w:r w:rsidRPr="000936F3">
        <w:rPr>
          <w:rFonts w:ascii="Times New Roman" w:hAnsi="Times New Roman"/>
          <w:bCs/>
          <w:i/>
          <w:sz w:val="28"/>
          <w:szCs w:val="28"/>
        </w:rPr>
        <w:t>Квантовые явления</w:t>
      </w:r>
    </w:p>
    <w:p w14:paraId="416EDB4E"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анализировать по плану/ перечню вопросов квантовые явления, используя физические законы и постулаты: закон сохранения электрического заряда;</w:t>
      </w:r>
    </w:p>
    <w:p w14:paraId="54E00AA3"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 xml:space="preserve">различать основные признаки планетарной модели атома, нуклонной модели атомного ядра. </w:t>
      </w:r>
    </w:p>
    <w:p w14:paraId="3204FE1C" w14:textId="77777777" w:rsidR="00427096" w:rsidRPr="007B3207" w:rsidRDefault="00427096" w:rsidP="00427096">
      <w:pPr>
        <w:autoSpaceDE w:val="0"/>
        <w:autoSpaceDN w:val="0"/>
        <w:adjustRightInd w:val="0"/>
        <w:spacing w:after="0" w:line="360" w:lineRule="auto"/>
        <w:ind w:firstLine="709"/>
        <w:jc w:val="both"/>
        <w:rPr>
          <w:rFonts w:ascii="Times New Roman" w:hAnsi="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третьего</w:t>
      </w:r>
      <w:r w:rsidRPr="00EF19D4">
        <w:rPr>
          <w:rFonts w:ascii="Times New Roman" w:hAnsi="Times New Roman"/>
          <w:b/>
          <w:color w:val="000000"/>
          <w:sz w:val="28"/>
          <w:szCs w:val="28"/>
        </w:rPr>
        <w:t xml:space="preserve"> года</w:t>
      </w:r>
      <w:r w:rsidRPr="00EF19D4">
        <w:rPr>
          <w:rFonts w:ascii="Times New Roman" w:hAnsi="Times New Roman"/>
          <w:color w:val="000000"/>
          <w:sz w:val="28"/>
          <w:szCs w:val="28"/>
        </w:rPr>
        <w:t xml:space="preserve"> изучения учебного </w:t>
      </w:r>
      <w:r w:rsidRPr="00826325">
        <w:rPr>
          <w:rFonts w:ascii="Times New Roman" w:hAnsi="Times New Roman"/>
          <w:color w:val="000000"/>
          <w:sz w:val="28"/>
          <w:szCs w:val="28"/>
        </w:rPr>
        <w:t>предмета «</w:t>
      </w:r>
      <w:r>
        <w:rPr>
          <w:rFonts w:ascii="Times New Roman" w:hAnsi="Times New Roman"/>
          <w:color w:val="000000"/>
          <w:sz w:val="28"/>
          <w:szCs w:val="28"/>
        </w:rPr>
        <w:t>Физика</w:t>
      </w:r>
      <w:r w:rsidRPr="00826325">
        <w:rPr>
          <w:rFonts w:ascii="Times New Roman" w:hAnsi="Times New Roman"/>
          <w:color w:val="000000"/>
          <w:sz w:val="28"/>
          <w:szCs w:val="28"/>
        </w:rPr>
        <w:t>»</w:t>
      </w:r>
      <w:r w:rsidRPr="007B3207">
        <w:rPr>
          <w:rFonts w:ascii="Times New Roman" w:hAnsi="Times New Roman"/>
          <w:color w:val="000000"/>
          <w:sz w:val="28"/>
          <w:szCs w:val="28"/>
        </w:rPr>
        <w:t xml:space="preserve"> должны отражать сформированность умений</w:t>
      </w:r>
      <w:r w:rsidRPr="007B3207">
        <w:rPr>
          <w:rFonts w:ascii="Times New Roman" w:hAnsi="Times New Roman"/>
          <w:iCs/>
          <w:color w:val="000000"/>
          <w:sz w:val="28"/>
          <w:szCs w:val="28"/>
        </w:rPr>
        <w:t>:</w:t>
      </w:r>
    </w:p>
    <w:p w14:paraId="04954B6C" w14:textId="77777777" w:rsidR="00427096" w:rsidRPr="000936F3" w:rsidRDefault="00427096" w:rsidP="00427096">
      <w:pPr>
        <w:spacing w:after="0" w:line="360" w:lineRule="auto"/>
        <w:ind w:firstLine="709"/>
        <w:jc w:val="both"/>
        <w:rPr>
          <w:rFonts w:ascii="Times New Roman" w:hAnsi="Times New Roman"/>
          <w:bCs/>
          <w:i/>
          <w:sz w:val="28"/>
          <w:szCs w:val="28"/>
        </w:rPr>
      </w:pPr>
      <w:r w:rsidRPr="000936F3">
        <w:rPr>
          <w:rFonts w:ascii="Times New Roman" w:hAnsi="Times New Roman"/>
          <w:bCs/>
          <w:i/>
          <w:sz w:val="28"/>
          <w:szCs w:val="28"/>
        </w:rPr>
        <w:t>Механические явления</w:t>
      </w:r>
    </w:p>
    <w:p w14:paraId="6E7B1A24"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распознавать механические явления и объяснять по плану/ перечню вопросов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колебательное движение, резонанс, волновое движение (звук);</w:t>
      </w:r>
    </w:p>
    <w:p w14:paraId="03A6C1DB"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lastRenderedPageBreak/>
        <w:t>описывать по плану/ перечню вопросов изученные свойства тел и механические явления, используя физические величины: путь, перемещение, скорость, ускорение, период обращения, импульс тела, кинетическая энергия, потенциальная энергия, механическая работа, механическая мощность,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с опорой на справочные материалы, находить формулы, связывающие данную физическую величину с другими величинами, вычислять значение физической величины;</w:t>
      </w:r>
    </w:p>
    <w:p w14:paraId="2F679BE4"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анализировать по плану/ перечню вопросов свойства тел, механические явления и процессы, используя физические законы: закон сохранения энергии, закон всемирного тяготения, I, II и III законы Ньютона, закон сохранения импульса; при этом различать словесную формулировку закона и его математическое выражение;</w:t>
      </w:r>
    </w:p>
    <w:p w14:paraId="34D44F8C"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различать на базовом уровне основные признаки изученных физических моделей: материальная точка, инерциальная система отсчета;</w:t>
      </w:r>
    </w:p>
    <w:p w14:paraId="4FFC7FE8"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решать задачи по алгоритму,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и формулы, связывающие физические величины (путь, скорость, ускорение, масса тела, плотность вещества, сила, давление, импульс тела, амплитуда, период и частота колебаний, длина волны и скорость ее распространения): на основе анализа условия задачи и алгоритма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14:paraId="24C3BD27" w14:textId="77777777" w:rsidR="00427096" w:rsidRPr="000936F3" w:rsidRDefault="00427096" w:rsidP="00427096">
      <w:pPr>
        <w:spacing w:after="0" w:line="360" w:lineRule="auto"/>
        <w:ind w:firstLine="709"/>
        <w:jc w:val="both"/>
        <w:rPr>
          <w:rFonts w:ascii="Times New Roman" w:hAnsi="Times New Roman"/>
          <w:bCs/>
          <w:i/>
          <w:sz w:val="28"/>
          <w:szCs w:val="28"/>
        </w:rPr>
      </w:pPr>
      <w:r w:rsidRPr="000936F3">
        <w:rPr>
          <w:rFonts w:ascii="Times New Roman" w:hAnsi="Times New Roman"/>
          <w:bCs/>
          <w:i/>
          <w:sz w:val="28"/>
          <w:szCs w:val="28"/>
        </w:rPr>
        <w:t>Электрические и магнитные явления</w:t>
      </w:r>
    </w:p>
    <w:p w14:paraId="043C3ACB"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 xml:space="preserve">распознавать электромагнитные явления и объяснять на основе имеющихся знаний по плану/ перечню вопросов основные свойства или </w:t>
      </w:r>
      <w:r w:rsidRPr="000936F3">
        <w:rPr>
          <w:rFonts w:ascii="Times New Roman" w:hAnsi="Times New Roman"/>
          <w:color w:val="000000"/>
          <w:sz w:val="28"/>
          <w:szCs w:val="28"/>
        </w:rPr>
        <w:lastRenderedPageBreak/>
        <w:t>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r>
        <w:rPr>
          <w:rFonts w:ascii="Times New Roman" w:hAnsi="Times New Roman"/>
          <w:color w:val="000000"/>
          <w:sz w:val="28"/>
          <w:szCs w:val="28"/>
        </w:rPr>
        <w:t>;</w:t>
      </w:r>
    </w:p>
    <w:p w14:paraId="15A82503"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описывать по плану/ перечню вопросов изученные свойства тел и электромагнитные явления, используя физические величины: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в справочной литературе формулы, связывающие данную физическую величину с другими величинами</w:t>
      </w:r>
      <w:r>
        <w:rPr>
          <w:rFonts w:ascii="Times New Roman" w:hAnsi="Times New Roman"/>
          <w:color w:val="000000"/>
          <w:sz w:val="28"/>
          <w:szCs w:val="28"/>
        </w:rPr>
        <w:t>;</w:t>
      </w:r>
    </w:p>
    <w:p w14:paraId="6EA09E75"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решать задачи по алгоритму, используя физические законы и формулы, связывающие физические величины скорость электромагнитных волн, длина волны и частота света: на основе анализа условия задачи записывать краткое условие, выделять по образцу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14:paraId="22EBDB74" w14:textId="77777777" w:rsidR="00427096" w:rsidRPr="000936F3" w:rsidRDefault="00427096" w:rsidP="00427096">
      <w:pPr>
        <w:spacing w:after="0" w:line="360" w:lineRule="auto"/>
        <w:ind w:firstLine="709"/>
        <w:jc w:val="both"/>
        <w:rPr>
          <w:rFonts w:ascii="Times New Roman" w:hAnsi="Times New Roman"/>
          <w:bCs/>
          <w:i/>
          <w:sz w:val="28"/>
          <w:szCs w:val="28"/>
        </w:rPr>
      </w:pPr>
      <w:r w:rsidRPr="000936F3">
        <w:rPr>
          <w:rFonts w:ascii="Times New Roman" w:hAnsi="Times New Roman"/>
          <w:bCs/>
          <w:i/>
          <w:sz w:val="28"/>
          <w:szCs w:val="28"/>
        </w:rPr>
        <w:t>Квантовые явления</w:t>
      </w:r>
    </w:p>
    <w:p w14:paraId="4D4EA8D0"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распознавать квантовые явления и объяснять по плану/ перечню вопросов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14:paraId="5DAF0BD4"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 xml:space="preserve">описывать по плану/ перечню вопросов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w:t>
      </w:r>
      <w:r w:rsidRPr="000936F3">
        <w:rPr>
          <w:rFonts w:ascii="Times New Roman" w:hAnsi="Times New Roman"/>
          <w:color w:val="000000"/>
          <w:sz w:val="28"/>
          <w:szCs w:val="28"/>
        </w:rPr>
        <w:lastRenderedPageBreak/>
        <w:t>единицы измерения; находить в справочной литературе формулы, связывающие данную физическую величину с другими величинами, вычислять значение физической величины;</w:t>
      </w:r>
    </w:p>
    <w:p w14:paraId="1F659CCF"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анализировать по алгоритму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14:paraId="183D6E0B"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 xml:space="preserve">приводить примеры по аналогии и образцу проявлений в природе и практического использования радиоактивности, ядерных и термоядерных реакций, спектрального анализа. </w:t>
      </w:r>
    </w:p>
    <w:p w14:paraId="07B3625C" w14:textId="77777777" w:rsidR="00427096" w:rsidRPr="000936F3" w:rsidRDefault="00427096" w:rsidP="00427096">
      <w:pPr>
        <w:spacing w:after="0" w:line="360" w:lineRule="auto"/>
        <w:ind w:firstLine="709"/>
        <w:jc w:val="both"/>
        <w:rPr>
          <w:rFonts w:ascii="Times New Roman" w:hAnsi="Times New Roman"/>
          <w:bCs/>
          <w:i/>
          <w:sz w:val="28"/>
          <w:szCs w:val="28"/>
        </w:rPr>
      </w:pPr>
      <w:r w:rsidRPr="000936F3">
        <w:rPr>
          <w:rFonts w:ascii="Times New Roman" w:hAnsi="Times New Roman"/>
          <w:bCs/>
          <w:i/>
          <w:sz w:val="28"/>
          <w:szCs w:val="28"/>
        </w:rPr>
        <w:t>Элементы астрономии</w:t>
      </w:r>
    </w:p>
    <w:p w14:paraId="07D1060B"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знать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14:paraId="78E18452" w14:textId="77777777" w:rsidR="00427096" w:rsidRPr="000936F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936F3">
        <w:rPr>
          <w:rFonts w:ascii="Times New Roman" w:hAnsi="Times New Roman"/>
          <w:color w:val="000000"/>
          <w:sz w:val="28"/>
          <w:szCs w:val="28"/>
        </w:rPr>
        <w:t>иметь представления о различиях между гелиоцентрической и геоцентрической системами мира.</w:t>
      </w:r>
    </w:p>
    <w:p w14:paraId="7E9E440F" w14:textId="77777777" w:rsidR="00427096" w:rsidRDefault="00427096" w:rsidP="00427096">
      <w:pPr>
        <w:pStyle w:val="a7"/>
        <w:tabs>
          <w:tab w:val="left" w:pos="993"/>
        </w:tabs>
        <w:spacing w:after="0" w:line="360" w:lineRule="auto"/>
        <w:ind w:left="709"/>
        <w:jc w:val="both"/>
        <w:rPr>
          <w:rFonts w:ascii="Times New Roman" w:hAnsi="Times New Roman"/>
          <w:sz w:val="28"/>
          <w:szCs w:val="28"/>
        </w:rPr>
      </w:pPr>
    </w:p>
    <w:p w14:paraId="18A5E079" w14:textId="77777777" w:rsidR="00427096" w:rsidRPr="00D4058C" w:rsidRDefault="00427096" w:rsidP="004270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2.1.4.5.10. </w:t>
      </w:r>
      <w:r w:rsidRPr="00D4058C">
        <w:rPr>
          <w:rFonts w:ascii="Times New Roman" w:eastAsia="Times New Roman" w:hAnsi="Times New Roman" w:cs="Times New Roman"/>
          <w:b/>
          <w:sz w:val="28"/>
          <w:szCs w:val="28"/>
        </w:rPr>
        <w:t>«</w:t>
      </w:r>
      <w:r>
        <w:rPr>
          <w:rFonts w:ascii="Times New Roman" w:eastAsia="Times New Roman" w:hAnsi="Times New Roman" w:cs="Times New Roman"/>
          <w:b/>
          <w:sz w:val="28"/>
          <w:szCs w:val="28"/>
        </w:rPr>
        <w:t>Биология</w:t>
      </w:r>
      <w:r w:rsidRPr="00D4058C">
        <w:rPr>
          <w:rFonts w:ascii="Times New Roman" w:eastAsia="Times New Roman" w:hAnsi="Times New Roman" w:cs="Times New Roman"/>
          <w:b/>
          <w:sz w:val="28"/>
          <w:szCs w:val="28"/>
        </w:rPr>
        <w:t>»</w:t>
      </w:r>
    </w:p>
    <w:p w14:paraId="2EA14086" w14:textId="77777777" w:rsidR="00427096" w:rsidRPr="00CC2FA9" w:rsidRDefault="00427096" w:rsidP="00427096">
      <w:pPr>
        <w:spacing w:after="0" w:line="360" w:lineRule="auto"/>
        <w:ind w:firstLine="709"/>
        <w:jc w:val="both"/>
        <w:rPr>
          <w:rFonts w:ascii="Times New Roman" w:eastAsia="Times New Roman" w:hAnsi="Times New Roman" w:cs="Times New Roman"/>
          <w:b/>
          <w:color w:val="000000"/>
          <w:sz w:val="28"/>
          <w:szCs w:val="28"/>
          <w:shd w:val="clear" w:color="auto" w:fill="FFFFFF"/>
        </w:rPr>
      </w:pPr>
      <w:r w:rsidRPr="00CC2FA9">
        <w:rPr>
          <w:rFonts w:ascii="Times New Roman" w:eastAsia="Times New Roman" w:hAnsi="Times New Roman" w:cs="Times New Roman"/>
          <w:b/>
          <w:color w:val="000000"/>
          <w:sz w:val="28"/>
          <w:szCs w:val="28"/>
          <w:shd w:val="clear" w:color="auto" w:fill="FFFFFF"/>
        </w:rPr>
        <w:t>Личностные результаты:</w:t>
      </w:r>
    </w:p>
    <w:p w14:paraId="7B3521DA"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использовать знания основных правил поведения в природе и основ здорового образа жизни в быту;</w:t>
      </w:r>
    </w:p>
    <w:p w14:paraId="4060ABD8"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 xml:space="preserve">выбирать целевые и смысловые установки в своих действиях и поступках по отношению к живой природе, здоровью своему и окружающих; </w:t>
      </w:r>
    </w:p>
    <w:p w14:paraId="57AD5CDA"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14:paraId="30CFF9CD" w14:textId="77777777" w:rsidR="00427096" w:rsidRPr="00CC2FA9" w:rsidRDefault="00427096" w:rsidP="00427096">
      <w:pPr>
        <w:spacing w:after="0" w:line="360" w:lineRule="auto"/>
        <w:ind w:firstLine="709"/>
        <w:jc w:val="both"/>
        <w:rPr>
          <w:rFonts w:ascii="Times New Roman" w:eastAsia="Times New Roman" w:hAnsi="Times New Roman" w:cs="Times New Roman"/>
          <w:b/>
          <w:color w:val="000000"/>
          <w:sz w:val="28"/>
          <w:szCs w:val="28"/>
          <w:shd w:val="clear" w:color="auto" w:fill="FFFFFF"/>
        </w:rPr>
      </w:pPr>
      <w:r w:rsidRPr="00CC2FA9">
        <w:rPr>
          <w:rFonts w:ascii="Times New Roman" w:eastAsia="Times New Roman" w:hAnsi="Times New Roman" w:cs="Times New Roman"/>
          <w:b/>
          <w:color w:val="000000"/>
          <w:sz w:val="28"/>
          <w:szCs w:val="28"/>
          <w:shd w:val="clear" w:color="auto" w:fill="FFFFFF"/>
        </w:rPr>
        <w:lastRenderedPageBreak/>
        <w:t>Метапредметные результаты</w:t>
      </w:r>
    </w:p>
    <w:p w14:paraId="35AF08D0" w14:textId="77777777" w:rsidR="00427096" w:rsidRPr="00D179D3" w:rsidRDefault="00427096" w:rsidP="00427096">
      <w:pPr>
        <w:spacing w:after="0" w:line="360" w:lineRule="auto"/>
        <w:ind w:firstLine="709"/>
        <w:jc w:val="both"/>
        <w:rPr>
          <w:rFonts w:ascii="Times New Roman" w:eastAsia="Times New Roman" w:hAnsi="Times New Roman" w:cs="Times New Roman"/>
          <w:b/>
          <w:i/>
          <w:color w:val="000000"/>
          <w:sz w:val="28"/>
          <w:szCs w:val="28"/>
          <w:shd w:val="clear" w:color="auto" w:fill="FFFFFF"/>
        </w:rPr>
      </w:pPr>
      <w:r w:rsidRPr="00D179D3">
        <w:rPr>
          <w:rFonts w:ascii="Times New Roman" w:eastAsia="Times New Roman" w:hAnsi="Times New Roman" w:cs="Times New Roman"/>
          <w:b/>
          <w:i/>
          <w:color w:val="000000"/>
          <w:sz w:val="28"/>
          <w:szCs w:val="28"/>
          <w:shd w:val="clear" w:color="auto" w:fill="FFFFFF"/>
        </w:rPr>
        <w:t>Регулятивные:</w:t>
      </w:r>
    </w:p>
    <w:p w14:paraId="16F1D727"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определять цели биологического образования, ставить новые задачи в учебе и познавательной деятельности, развивать мотивы и интересы своей познавательной деятельности;</w:t>
      </w:r>
    </w:p>
    <w:p w14:paraId="56D7A080"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планировать пути достижения целей в биологических наблюдениях, осознанно выбирать способы решения учебных и познавательных задач;</w:t>
      </w:r>
    </w:p>
    <w:p w14:paraId="29352438"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соотносить свои действия во время биологических наблюдений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76BB4A63"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оценивать правильность выполнения учебной задачи, собственные возможности ее решения.</w:t>
      </w:r>
    </w:p>
    <w:p w14:paraId="0A21B433" w14:textId="77777777" w:rsidR="00427096" w:rsidRPr="00D179D3" w:rsidRDefault="00427096" w:rsidP="00427096">
      <w:pPr>
        <w:spacing w:after="0" w:line="360" w:lineRule="auto"/>
        <w:ind w:firstLine="709"/>
        <w:jc w:val="both"/>
        <w:rPr>
          <w:rFonts w:ascii="Times New Roman" w:eastAsia="Times New Roman" w:hAnsi="Times New Roman" w:cs="Times New Roman"/>
          <w:b/>
          <w:i/>
          <w:color w:val="000000"/>
          <w:sz w:val="28"/>
          <w:szCs w:val="28"/>
          <w:shd w:val="clear" w:color="auto" w:fill="FFFFFF"/>
        </w:rPr>
      </w:pPr>
      <w:r w:rsidRPr="00D179D3">
        <w:rPr>
          <w:rFonts w:ascii="Times New Roman" w:eastAsia="Times New Roman" w:hAnsi="Times New Roman" w:cs="Times New Roman"/>
          <w:b/>
          <w:i/>
          <w:color w:val="000000"/>
          <w:sz w:val="28"/>
          <w:szCs w:val="28"/>
          <w:shd w:val="clear" w:color="auto" w:fill="FFFFFF"/>
        </w:rPr>
        <w:t>Коммуникативные:</w:t>
      </w:r>
    </w:p>
    <w:p w14:paraId="4A0AC24C"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работать в группе сверстников при решении познавательных задач</w:t>
      </w:r>
      <w:r>
        <w:rPr>
          <w:rFonts w:ascii="Times New Roman" w:hAnsi="Times New Roman"/>
          <w:sz w:val="28"/>
          <w:szCs w:val="28"/>
        </w:rPr>
        <w:t>,</w:t>
      </w:r>
      <w:r w:rsidRPr="00CC2FA9">
        <w:rPr>
          <w:rFonts w:ascii="Times New Roman" w:hAnsi="Times New Roman"/>
          <w:sz w:val="28"/>
          <w:szCs w:val="28"/>
        </w:rPr>
        <w:t xml:space="preserve">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14:paraId="19CCB92D" w14:textId="77777777" w:rsidR="00427096" w:rsidRPr="00D179D3" w:rsidRDefault="00427096" w:rsidP="00427096">
      <w:pPr>
        <w:spacing w:after="0" w:line="360" w:lineRule="auto"/>
        <w:ind w:firstLine="709"/>
        <w:jc w:val="both"/>
        <w:rPr>
          <w:rFonts w:ascii="Times New Roman" w:eastAsia="Times New Roman" w:hAnsi="Times New Roman" w:cs="Times New Roman"/>
          <w:b/>
          <w:i/>
          <w:color w:val="000000"/>
          <w:sz w:val="28"/>
          <w:szCs w:val="28"/>
          <w:shd w:val="clear" w:color="auto" w:fill="FFFFFF"/>
        </w:rPr>
      </w:pPr>
      <w:r w:rsidRPr="00D179D3">
        <w:rPr>
          <w:rFonts w:ascii="Times New Roman" w:eastAsia="Times New Roman" w:hAnsi="Times New Roman" w:cs="Times New Roman"/>
          <w:b/>
          <w:i/>
          <w:color w:val="000000"/>
          <w:sz w:val="28"/>
          <w:szCs w:val="28"/>
          <w:shd w:val="clear" w:color="auto" w:fill="FFFFFF"/>
        </w:rPr>
        <w:t>Познавательные:</w:t>
      </w:r>
    </w:p>
    <w:p w14:paraId="5DE8A579"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пользоваться научными методами для распознания биологических проблем;</w:t>
      </w:r>
    </w:p>
    <w:p w14:paraId="412100A7"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давать научное объяснение с опорой на ключевые слова биологическим фактам, процессам, явлениям, закономерностям, их роли в жизни организмов и человека;</w:t>
      </w:r>
    </w:p>
    <w:p w14:paraId="2A22DD83"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проводить наблюдения с опорой на план за живыми объектами, собственным организмом;</w:t>
      </w:r>
    </w:p>
    <w:p w14:paraId="1698B213"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lastRenderedPageBreak/>
        <w:t xml:space="preserve">описывать биологические объекты, процессы и явления с опорой на алгоритм; </w:t>
      </w:r>
    </w:p>
    <w:p w14:paraId="7AF44150"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ставить с опорой на алгоритм учебных действий несложные биологические эксперименты и интерпретировать их результаты с помощью учителя;</w:t>
      </w:r>
    </w:p>
    <w:p w14:paraId="077AA608"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использовать научно-популярную литературу по биологии, справочные материалы (на бумажных и электронных носителях), ресурсы Интернета при выполнении учебных задач.</w:t>
      </w:r>
    </w:p>
    <w:p w14:paraId="07404013" w14:textId="77777777" w:rsidR="00427096" w:rsidRPr="00CC2FA9" w:rsidRDefault="00427096" w:rsidP="00427096">
      <w:pPr>
        <w:spacing w:after="0" w:line="360" w:lineRule="auto"/>
        <w:ind w:firstLine="567"/>
        <w:jc w:val="both"/>
        <w:rPr>
          <w:rFonts w:ascii="Times New Roman" w:hAnsi="Times New Roman"/>
          <w:color w:val="000000"/>
          <w:sz w:val="28"/>
          <w:szCs w:val="28"/>
        </w:rPr>
      </w:pPr>
      <w:r w:rsidRPr="00CC2FA9">
        <w:rPr>
          <w:rFonts w:ascii="Times New Roman" w:hAnsi="Times New Roman"/>
          <w:b/>
          <w:color w:val="000000"/>
          <w:sz w:val="28"/>
          <w:szCs w:val="28"/>
        </w:rPr>
        <w:t xml:space="preserve">Предметные </w:t>
      </w:r>
      <w:r w:rsidRPr="00CC2FA9">
        <w:rPr>
          <w:rFonts w:ascii="Times New Roman" w:hAnsi="Times New Roman"/>
          <w:b/>
          <w:iCs/>
          <w:color w:val="000000"/>
          <w:sz w:val="28"/>
          <w:szCs w:val="28"/>
        </w:rPr>
        <w:t xml:space="preserve">результаты </w:t>
      </w:r>
      <w:r w:rsidRPr="00CC2FA9">
        <w:rPr>
          <w:rFonts w:ascii="Times New Roman" w:hAnsi="Times New Roman"/>
          <w:iCs/>
          <w:color w:val="000000"/>
          <w:sz w:val="28"/>
          <w:szCs w:val="28"/>
        </w:rPr>
        <w:t>освоения обучающимися программы учебного предмета «Биология</w:t>
      </w:r>
      <w:r w:rsidRPr="00CC2FA9">
        <w:rPr>
          <w:rFonts w:ascii="Times New Roman" w:hAnsi="Times New Roman"/>
          <w:color w:val="000000"/>
          <w:sz w:val="28"/>
          <w:szCs w:val="28"/>
        </w:rPr>
        <w:t>».</w:t>
      </w:r>
    </w:p>
    <w:p w14:paraId="46E6D119" w14:textId="77777777" w:rsidR="00427096" w:rsidRPr="00CC2FA9" w:rsidRDefault="00427096" w:rsidP="00427096">
      <w:pPr>
        <w:spacing w:after="0" w:line="360" w:lineRule="auto"/>
        <w:ind w:firstLine="568"/>
        <w:jc w:val="both"/>
        <w:rPr>
          <w:rFonts w:ascii="Times New Roman" w:eastAsia="Times New Roman" w:hAnsi="Times New Roman" w:cs="Times New Roman"/>
          <w:sz w:val="28"/>
          <w:szCs w:val="28"/>
        </w:rPr>
      </w:pPr>
      <w:r w:rsidRPr="00CC2FA9">
        <w:rPr>
          <w:rFonts w:ascii="Times New Roman" w:eastAsia="Times New Roman" w:hAnsi="Times New Roman" w:cs="Times New Roman"/>
          <w:b/>
          <w:sz w:val="28"/>
          <w:szCs w:val="28"/>
        </w:rPr>
        <w:t>Живые организмы</w:t>
      </w:r>
    </w:p>
    <w:p w14:paraId="1FF08EC4" w14:textId="77777777" w:rsidR="00427096" w:rsidRPr="00CC2FA9" w:rsidRDefault="00427096" w:rsidP="00427096">
      <w:pPr>
        <w:spacing w:after="0" w:line="360" w:lineRule="auto"/>
        <w:ind w:firstLine="568"/>
        <w:jc w:val="both"/>
        <w:rPr>
          <w:rFonts w:ascii="Times New Roman" w:eastAsia="Times New Roman" w:hAnsi="Times New Roman" w:cs="Times New Roman"/>
          <w:i/>
          <w:sz w:val="28"/>
          <w:szCs w:val="28"/>
        </w:rPr>
      </w:pPr>
      <w:r w:rsidRPr="00CC2FA9">
        <w:rPr>
          <w:rFonts w:ascii="Times New Roman" w:eastAsia="Times New Roman" w:hAnsi="Times New Roman" w:cs="Times New Roman"/>
          <w:i/>
          <w:sz w:val="28"/>
          <w:szCs w:val="28"/>
        </w:rPr>
        <w:t>Выпускник научится:</w:t>
      </w:r>
    </w:p>
    <w:p w14:paraId="6AA1B125"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 с помощью учителя;</w:t>
      </w:r>
    </w:p>
    <w:p w14:paraId="5815BE45"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 группе с визуальной опорой;</w:t>
      </w:r>
    </w:p>
    <w:p w14:paraId="55313123"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раскрывать роль биологии в практической деятельности людей; роль различных организмов в жизни человека;</w:t>
      </w:r>
    </w:p>
    <w:p w14:paraId="5B36DDE9"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иметь представление об общности происхождения и эволюции систематических групп растений и животных на примерах сопоставления биологических объектов;</w:t>
      </w:r>
    </w:p>
    <w:p w14:paraId="62EC1772"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выявлять примеры и раскрывать сущность приспособленности организмов к среде обитания с помощью учителя;</w:t>
      </w:r>
    </w:p>
    <w:p w14:paraId="164C6E85"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различать по внешнему виду, схемам и описаниям реальные биологические объекты или их изображения, выявлять отличительные признаки биологических объектов;</w:t>
      </w:r>
    </w:p>
    <w:p w14:paraId="0D38B2B2"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lastRenderedPageBreak/>
        <w:t>сравнивать биологические объекты (растения, животные, бактерии, грибы), процессы жизнедеятельности; делать выводы и умозаключения на основе сравнения с помощью учителя;</w:t>
      </w:r>
    </w:p>
    <w:p w14:paraId="532C09FD"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устанавливать взаимосвязи между особенностями строения и функциями клеток и тканей, органов и систем органов с помощью учителя;</w:t>
      </w:r>
    </w:p>
    <w:p w14:paraId="5B881902"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 с опорой на алгоритм;</w:t>
      </w:r>
    </w:p>
    <w:p w14:paraId="0F34435D"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знать основные правила поведения в природе;</w:t>
      </w:r>
    </w:p>
    <w:p w14:paraId="6308EDE5"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анализировать и оценивать с помощью учителя последствия деятельности человека в природе;</w:t>
      </w:r>
    </w:p>
    <w:p w14:paraId="689B6359"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описывать и использовать приемы выращивания и размножения культурных растений и домашних животных, ухода за ними;</w:t>
      </w:r>
    </w:p>
    <w:p w14:paraId="2C3F4285"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знать и соблюдать правила работы в кабинете биологии.</w:t>
      </w:r>
    </w:p>
    <w:p w14:paraId="11E7C575" w14:textId="77777777" w:rsidR="00427096" w:rsidRPr="00CC2FA9" w:rsidRDefault="00427096" w:rsidP="00427096">
      <w:pPr>
        <w:spacing w:after="0" w:line="360" w:lineRule="auto"/>
        <w:ind w:firstLine="568"/>
        <w:jc w:val="both"/>
        <w:rPr>
          <w:rFonts w:ascii="Times New Roman" w:eastAsia="Times New Roman" w:hAnsi="Times New Roman" w:cs="Times New Roman"/>
          <w:i/>
          <w:sz w:val="28"/>
          <w:szCs w:val="28"/>
        </w:rPr>
      </w:pPr>
      <w:r w:rsidRPr="00CC2FA9">
        <w:rPr>
          <w:rFonts w:ascii="Times New Roman" w:eastAsia="Times New Roman" w:hAnsi="Times New Roman" w:cs="Times New Roman"/>
          <w:i/>
          <w:sz w:val="28"/>
          <w:szCs w:val="28"/>
        </w:rPr>
        <w:t>Выпускник получит возможность научиться:</w:t>
      </w:r>
    </w:p>
    <w:p w14:paraId="038EC484"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находить информацию под руководством учителя о растениях, животных грибах и бактериях 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14:paraId="1715B979"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w:t>
      </w:r>
    </w:p>
    <w:p w14:paraId="37790F4E"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14:paraId="3A4CED97"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14:paraId="344393EC"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lastRenderedPageBreak/>
        <w:t>осознанно использовать знания основных правил поведения в природе;</w:t>
      </w:r>
    </w:p>
    <w:p w14:paraId="1F8E84F3"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выбирать целевые и смысловые установки в своих действиях и поступках по отношению к живой природе;</w:t>
      </w:r>
    </w:p>
    <w:p w14:paraId="398F2B4E"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создавать с помощью учителя собственные письменные и устные сообщения о растениях, животных, бактерия и грибах на основе нескольких источников информации (3–5), сопровождать выступление презентацией, учитывая особенности аудитории сверстников;</w:t>
      </w:r>
    </w:p>
    <w:p w14:paraId="447D1EAF"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w:t>
      </w:r>
    </w:p>
    <w:p w14:paraId="0F0F0721" w14:textId="77777777" w:rsidR="00427096" w:rsidRPr="00CC2FA9" w:rsidRDefault="00427096" w:rsidP="00427096">
      <w:pPr>
        <w:spacing w:after="0" w:line="360" w:lineRule="auto"/>
        <w:ind w:firstLine="568"/>
        <w:jc w:val="both"/>
        <w:rPr>
          <w:rFonts w:ascii="Times New Roman" w:eastAsia="Times New Roman" w:hAnsi="Times New Roman" w:cs="Times New Roman"/>
          <w:sz w:val="28"/>
          <w:szCs w:val="28"/>
        </w:rPr>
      </w:pPr>
      <w:r w:rsidRPr="00CC2FA9">
        <w:rPr>
          <w:rFonts w:ascii="Times New Roman" w:eastAsia="Times New Roman" w:hAnsi="Times New Roman" w:cs="Times New Roman"/>
          <w:b/>
          <w:sz w:val="28"/>
          <w:szCs w:val="28"/>
        </w:rPr>
        <w:t>Человек и его здоровье</w:t>
      </w:r>
    </w:p>
    <w:p w14:paraId="4E913183" w14:textId="77777777" w:rsidR="00427096" w:rsidRPr="00CC2FA9" w:rsidRDefault="00427096" w:rsidP="00427096">
      <w:pPr>
        <w:spacing w:after="0" w:line="360" w:lineRule="auto"/>
        <w:ind w:firstLine="568"/>
        <w:jc w:val="both"/>
        <w:rPr>
          <w:rFonts w:ascii="Times New Roman" w:eastAsia="Times New Roman" w:hAnsi="Times New Roman" w:cs="Times New Roman"/>
          <w:i/>
          <w:sz w:val="28"/>
          <w:szCs w:val="28"/>
        </w:rPr>
      </w:pPr>
      <w:r w:rsidRPr="00CC2FA9">
        <w:rPr>
          <w:rFonts w:ascii="Times New Roman" w:eastAsia="Times New Roman" w:hAnsi="Times New Roman" w:cs="Times New Roman"/>
          <w:i/>
          <w:sz w:val="28"/>
          <w:szCs w:val="28"/>
        </w:rPr>
        <w:t>Выпускник научится:</w:t>
      </w:r>
    </w:p>
    <w:p w14:paraId="33255518"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 с помощью учителя;</w:t>
      </w:r>
    </w:p>
    <w:p w14:paraId="3A3E3FC7"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знать и приводить доказательства взаимосвязи человека и окружающей среды, родства человека с животными с визуальной опорой;</w:t>
      </w:r>
    </w:p>
    <w:p w14:paraId="012188C4"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знать и приводить доказательства отличий человека от животных с визуальной опорой;</w:t>
      </w:r>
    </w:p>
    <w:p w14:paraId="7E888803"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знать,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14:paraId="56D6DFDD"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иметь представления об эволюции вида Человека разумного на примерах сопоставления биологических объектов и других материальных артефактов;</w:t>
      </w:r>
    </w:p>
    <w:p w14:paraId="0C570192"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lastRenderedPageBreak/>
        <w:t>иметь представления о наследственных заболеваниях у человека, сущности процессов наследственности и изменчивости, присущей человеку;</w:t>
      </w:r>
    </w:p>
    <w:p w14:paraId="00E4012E"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различать по внешнему виду, схемам,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14:paraId="460DEB99"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сравнивать биологические объекты (клетки, ткани, органы, системы органов), процессы жизнедеятельности (питание, дыхание, обмен веществ,</w:t>
      </w:r>
    </w:p>
    <w:p w14:paraId="1F1414AB"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выделение и др.); делать выводы и умозаключения на основе сравнения с помощью учителя;</w:t>
      </w:r>
    </w:p>
    <w:p w14:paraId="60699905"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устанавливать взаимосвязи между особенностями строения и функциями клеток и тканей, органов и систем органов;</w:t>
      </w:r>
    </w:p>
    <w:p w14:paraId="4E2037CC"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использовать методы биологической науки: наблюдать и описывать биологические объекты и процессы; проводить исследования с организмом человека и объяснять их результаты с помощью учителя;</w:t>
      </w:r>
    </w:p>
    <w:p w14:paraId="450964ED"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знать основные принципы здорового образа жизни,</w:t>
      </w:r>
    </w:p>
    <w:p w14:paraId="1471AD72"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рациональной организации труда и отдыха;</w:t>
      </w:r>
    </w:p>
    <w:p w14:paraId="68179D9E"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анализировать и оценивать влияние факторов риска на здоровье человека с помощью учителя;</w:t>
      </w:r>
    </w:p>
    <w:p w14:paraId="6D06A0DE"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описывать и использовать приемы оказания первой помощи;</w:t>
      </w:r>
    </w:p>
    <w:p w14:paraId="3256691F"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знать и соблюдать правила работы в кабинете биологии.</w:t>
      </w:r>
    </w:p>
    <w:p w14:paraId="380BA97F" w14:textId="77777777" w:rsidR="00427096" w:rsidRPr="00CC2FA9" w:rsidRDefault="00427096" w:rsidP="00427096">
      <w:pPr>
        <w:spacing w:after="0" w:line="360" w:lineRule="auto"/>
        <w:ind w:firstLine="568"/>
        <w:jc w:val="both"/>
        <w:rPr>
          <w:rFonts w:ascii="Times New Roman" w:eastAsia="Times New Roman" w:hAnsi="Times New Roman" w:cs="Times New Roman"/>
          <w:i/>
          <w:sz w:val="28"/>
          <w:szCs w:val="28"/>
        </w:rPr>
      </w:pPr>
      <w:r w:rsidRPr="00CC2FA9">
        <w:rPr>
          <w:rFonts w:ascii="Times New Roman" w:eastAsia="Times New Roman" w:hAnsi="Times New Roman" w:cs="Times New Roman"/>
          <w:i/>
          <w:sz w:val="28"/>
          <w:szCs w:val="28"/>
        </w:rPr>
        <w:t>Выпускник получит возможность научиться:</w:t>
      </w:r>
    </w:p>
    <w:p w14:paraId="327241CF"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14:paraId="64535F6A"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 другую под руководством учителя;</w:t>
      </w:r>
    </w:p>
    <w:p w14:paraId="6D804EB4"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lastRenderedPageBreak/>
        <w:t>ориентироваться в системе моральных норм и ценностей по отношению к собственному здоровью и здоровью других людей;</w:t>
      </w:r>
    </w:p>
    <w:p w14:paraId="6E58507D"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находить под руководством учителя в учебной, доступной научно-популярной литературе, Интернет-ресурсах информацию об организме человека, оформлять ее в виде устных сообщений и докладов;</w:t>
      </w:r>
    </w:p>
    <w:p w14:paraId="4D14CA6A"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14:paraId="31A619DA"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создавать с помощью учителя собственные письменные и устные сообщения об организме человека и его жизнедеятельности на основе нескольких источников информации (3–5), сопровождать выступление презентацией, учитывая особенности аудитории сверстников;</w:t>
      </w:r>
    </w:p>
    <w:p w14:paraId="4C3A95C3"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w:t>
      </w:r>
    </w:p>
    <w:p w14:paraId="7E90444F" w14:textId="77777777" w:rsidR="00427096" w:rsidRPr="00CC2FA9" w:rsidRDefault="00427096" w:rsidP="00427096">
      <w:pPr>
        <w:spacing w:after="0" w:line="360" w:lineRule="auto"/>
        <w:ind w:firstLine="568"/>
        <w:jc w:val="both"/>
        <w:rPr>
          <w:rFonts w:ascii="Times New Roman" w:eastAsia="Times New Roman" w:hAnsi="Times New Roman" w:cs="Times New Roman"/>
          <w:sz w:val="28"/>
          <w:szCs w:val="28"/>
        </w:rPr>
      </w:pPr>
      <w:r w:rsidRPr="00CC2FA9">
        <w:rPr>
          <w:rFonts w:ascii="Times New Roman" w:eastAsia="Times New Roman" w:hAnsi="Times New Roman" w:cs="Times New Roman"/>
          <w:b/>
          <w:sz w:val="28"/>
          <w:szCs w:val="28"/>
        </w:rPr>
        <w:t>Общие биологические закономерности</w:t>
      </w:r>
    </w:p>
    <w:p w14:paraId="7F998F2B" w14:textId="77777777" w:rsidR="00427096" w:rsidRPr="00CC2FA9" w:rsidRDefault="00427096" w:rsidP="00427096">
      <w:pPr>
        <w:spacing w:after="0" w:line="360" w:lineRule="auto"/>
        <w:ind w:firstLine="568"/>
        <w:jc w:val="both"/>
        <w:rPr>
          <w:rFonts w:ascii="Times New Roman" w:eastAsia="Times New Roman" w:hAnsi="Times New Roman" w:cs="Times New Roman"/>
          <w:i/>
          <w:sz w:val="28"/>
          <w:szCs w:val="28"/>
        </w:rPr>
      </w:pPr>
      <w:r w:rsidRPr="00CC2FA9">
        <w:rPr>
          <w:rFonts w:ascii="Times New Roman" w:eastAsia="Times New Roman" w:hAnsi="Times New Roman" w:cs="Times New Roman"/>
          <w:i/>
          <w:sz w:val="28"/>
          <w:szCs w:val="28"/>
        </w:rPr>
        <w:t>Выпускник научится:</w:t>
      </w:r>
    </w:p>
    <w:p w14:paraId="41166A38"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выделять существенные признаки биологических объектов (вида, экосистемы, биосферы) и процессов, характерных для сообществ живых организмов;</w:t>
      </w:r>
    </w:p>
    <w:p w14:paraId="13F5BB17"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знать и приводить доказательства необходимости защиты окружающей среды;</w:t>
      </w:r>
    </w:p>
    <w:p w14:paraId="5517258A"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знать и приводить доказательства зависимости здоровья человека от состояния окружающей среды;</w:t>
      </w:r>
    </w:p>
    <w:p w14:paraId="74080435"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осуществлять классификацию с помощью учителя биологических объектов на основе определения их принадлежности к определенной систематической группе;</w:t>
      </w:r>
    </w:p>
    <w:p w14:paraId="729666BA"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lastRenderedPageBreak/>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 с помощью учителя;</w:t>
      </w:r>
    </w:p>
    <w:p w14:paraId="0EEFE8FB"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объяснять общность происхождения и эволюции организмов на основе сопоставления особенностей их строения и функционирования с помощью учителя;</w:t>
      </w:r>
    </w:p>
    <w:p w14:paraId="24C99EF5"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объяснять механизмы наследственности и изменчивости, возникновения приспособленности, процесс видообразования с помощью учителя;</w:t>
      </w:r>
    </w:p>
    <w:p w14:paraId="65E3D233"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различать по внешнему виду, схемам и описаниям реальные биологические объекты или их изображения, выявляя отличительные признаки биологических объектов;</w:t>
      </w:r>
    </w:p>
    <w:p w14:paraId="7003ED61"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сравнивать биологические объекты, процессы; делать выводы и умозаключения на основе сравнения с помощью учителя;</w:t>
      </w:r>
    </w:p>
    <w:p w14:paraId="61B68FEE"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устанавливать взаимосвязи между особенностями строения и функциями органов и систем органов с помощью учителя;</w:t>
      </w:r>
    </w:p>
    <w:p w14:paraId="33BC9AAB"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 под руководством учителя;</w:t>
      </w:r>
    </w:p>
    <w:p w14:paraId="6586599A"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знать основные правила поведения в природе;</w:t>
      </w:r>
    </w:p>
    <w:p w14:paraId="6E284DB9"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анализировать и оценивать последствия деятельности человека в природе с помощью учителя;</w:t>
      </w:r>
    </w:p>
    <w:p w14:paraId="1B3A97D0"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описывать и использовать приемы выращивания и размножения культурных растений и домашних животных, ухода за ними в агроценозах;</w:t>
      </w:r>
    </w:p>
    <w:p w14:paraId="31DEC5BA"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находить с помощью учителя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14:paraId="4A544F21" w14:textId="77777777" w:rsidR="00427096" w:rsidRPr="00CC2FA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CC2FA9">
        <w:rPr>
          <w:rFonts w:ascii="Times New Roman" w:hAnsi="Times New Roman"/>
          <w:sz w:val="28"/>
          <w:szCs w:val="28"/>
        </w:rPr>
        <w:t>знать и соблюдать правила работы в кабинете биологии.</w:t>
      </w:r>
    </w:p>
    <w:p w14:paraId="1F6C87AC" w14:textId="77777777" w:rsidR="00427096" w:rsidRPr="00CC2FA9" w:rsidRDefault="00427096" w:rsidP="00427096">
      <w:pPr>
        <w:spacing w:after="0" w:line="360" w:lineRule="auto"/>
        <w:ind w:firstLine="568"/>
        <w:jc w:val="both"/>
        <w:rPr>
          <w:rFonts w:ascii="Times New Roman" w:eastAsia="Times New Roman" w:hAnsi="Times New Roman" w:cs="Times New Roman"/>
          <w:i/>
          <w:sz w:val="28"/>
          <w:szCs w:val="28"/>
        </w:rPr>
      </w:pPr>
      <w:r w:rsidRPr="00CC2FA9">
        <w:rPr>
          <w:rFonts w:ascii="Times New Roman" w:eastAsia="Times New Roman" w:hAnsi="Times New Roman" w:cs="Times New Roman"/>
          <w:i/>
          <w:sz w:val="28"/>
          <w:szCs w:val="28"/>
        </w:rPr>
        <w:t>Выпускник получит возможность научиться:</w:t>
      </w:r>
    </w:p>
    <w:p w14:paraId="219D8D6E"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lastRenderedPageBreak/>
        <w:t>понимать экологические проблемы, возникающие в условиях нерационального природопользования, и пути решения этих проблем;</w:t>
      </w:r>
    </w:p>
    <w:p w14:paraId="3447746D"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 с помощью учителя;</w:t>
      </w:r>
    </w:p>
    <w:p w14:paraId="344A4DAB"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находить под руководством учителя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14:paraId="21926B52"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14:paraId="092BE63C"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создавать с помощью учителя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(3–5), сопровождать выступление презентацией, учитывая особенности аудитории сверстников;</w:t>
      </w:r>
    </w:p>
    <w:p w14:paraId="742C3D2C" w14:textId="77777777" w:rsidR="00427096" w:rsidRPr="003E460C" w:rsidRDefault="00427096" w:rsidP="00427096">
      <w:pPr>
        <w:pStyle w:val="a7"/>
        <w:numPr>
          <w:ilvl w:val="0"/>
          <w:numId w:val="6"/>
        </w:numPr>
        <w:tabs>
          <w:tab w:val="left" w:pos="993"/>
        </w:tabs>
        <w:spacing w:after="0" w:line="360" w:lineRule="auto"/>
        <w:ind w:left="0" w:firstLine="709"/>
        <w:jc w:val="both"/>
        <w:rPr>
          <w:rFonts w:ascii="Times New Roman" w:hAnsi="Times New Roman"/>
          <w:i/>
          <w:sz w:val="28"/>
          <w:szCs w:val="28"/>
        </w:rPr>
      </w:pPr>
      <w:r w:rsidRPr="003E460C">
        <w:rPr>
          <w:rFonts w:ascii="Times New Roman" w:hAnsi="Times New Roman"/>
          <w:i/>
          <w:sz w:val="28"/>
          <w:szCs w:val="28"/>
        </w:rPr>
        <w:t>работать в группе сверстников при решении на доступном уровне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w:t>
      </w:r>
    </w:p>
    <w:p w14:paraId="6033B5B9" w14:textId="77777777" w:rsidR="00427096" w:rsidRDefault="00427096" w:rsidP="00427096">
      <w:pPr>
        <w:spacing w:after="0" w:line="360" w:lineRule="auto"/>
        <w:ind w:firstLine="567"/>
        <w:jc w:val="center"/>
        <w:rPr>
          <w:rFonts w:ascii="Times New Roman" w:eastAsia="Times New Roman" w:hAnsi="Times New Roman" w:cs="Times New Roman"/>
          <w:b/>
          <w:color w:val="000000"/>
          <w:sz w:val="28"/>
          <w:szCs w:val="28"/>
        </w:rPr>
      </w:pPr>
    </w:p>
    <w:p w14:paraId="3ACF540C" w14:textId="77777777" w:rsidR="00427096" w:rsidRPr="00CC2FA9" w:rsidRDefault="00427096" w:rsidP="00427096">
      <w:pPr>
        <w:spacing w:after="0" w:line="360" w:lineRule="auto"/>
        <w:ind w:firstLine="567"/>
        <w:jc w:val="center"/>
        <w:rPr>
          <w:rFonts w:ascii="Times New Roman" w:eastAsia="Times New Roman" w:hAnsi="Times New Roman" w:cs="Times New Roman"/>
          <w:b/>
          <w:color w:val="000000"/>
          <w:sz w:val="28"/>
          <w:szCs w:val="28"/>
        </w:rPr>
      </w:pPr>
      <w:r w:rsidRPr="00CC2FA9">
        <w:rPr>
          <w:rFonts w:ascii="Times New Roman" w:eastAsia="Times New Roman" w:hAnsi="Times New Roman" w:cs="Times New Roman"/>
          <w:b/>
          <w:color w:val="000000"/>
          <w:sz w:val="28"/>
          <w:szCs w:val="28"/>
        </w:rPr>
        <w:t>Требования к предметным результатам освоения учебного предмета «Биология», распределенные по годам обучения</w:t>
      </w:r>
    </w:p>
    <w:p w14:paraId="3ED82208" w14:textId="77777777" w:rsidR="00427096" w:rsidRPr="00CC2FA9" w:rsidRDefault="00427096" w:rsidP="00427096">
      <w:pPr>
        <w:spacing w:after="0" w:line="360" w:lineRule="auto"/>
        <w:ind w:firstLine="567"/>
        <w:jc w:val="both"/>
        <w:rPr>
          <w:rFonts w:ascii="Times New Roman" w:hAnsi="Times New Roman"/>
          <w:color w:val="000000"/>
          <w:sz w:val="28"/>
          <w:szCs w:val="28"/>
        </w:rPr>
      </w:pPr>
      <w:r w:rsidRPr="00CC2FA9">
        <w:rPr>
          <w:rFonts w:ascii="Times New Roman" w:eastAsia="Times New Roman" w:hAnsi="Times New Roman" w:cs="Times New Roman"/>
          <w:color w:val="000000"/>
          <w:sz w:val="28"/>
          <w:szCs w:val="28"/>
        </w:rPr>
        <w:lastRenderedPageBreak/>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14:paraId="049E664D" w14:textId="77777777" w:rsidR="00427096" w:rsidRPr="00CC2FA9" w:rsidRDefault="00427096" w:rsidP="00427096">
      <w:pPr>
        <w:spacing w:after="0" w:line="360" w:lineRule="auto"/>
        <w:ind w:firstLine="567"/>
        <w:jc w:val="both"/>
        <w:rPr>
          <w:rFonts w:ascii="Times New Roman" w:hAnsi="Times New Roman"/>
          <w:iCs/>
          <w:color w:val="000000"/>
          <w:sz w:val="28"/>
          <w:szCs w:val="28"/>
        </w:rPr>
      </w:pPr>
      <w:r w:rsidRPr="00CC2FA9">
        <w:rPr>
          <w:rFonts w:ascii="Times New Roman" w:hAnsi="Times New Roman"/>
          <w:color w:val="000000"/>
          <w:sz w:val="28"/>
          <w:szCs w:val="28"/>
        </w:rPr>
        <w:t xml:space="preserve">Предметные результаты по итогам </w:t>
      </w:r>
      <w:r w:rsidRPr="00CC2FA9">
        <w:rPr>
          <w:rFonts w:ascii="Times New Roman" w:hAnsi="Times New Roman"/>
          <w:b/>
          <w:color w:val="000000"/>
          <w:sz w:val="28"/>
          <w:szCs w:val="28"/>
        </w:rPr>
        <w:t>первого года</w:t>
      </w:r>
      <w:r w:rsidRPr="00CC2FA9">
        <w:rPr>
          <w:rFonts w:ascii="Times New Roman" w:hAnsi="Times New Roman"/>
          <w:color w:val="000000"/>
          <w:sz w:val="28"/>
          <w:szCs w:val="28"/>
        </w:rPr>
        <w:t xml:space="preserve"> изучения учебного предмета «Биология» должны отражать сформированность умений</w:t>
      </w:r>
      <w:r w:rsidRPr="00CC2FA9">
        <w:rPr>
          <w:rFonts w:ascii="Times New Roman" w:hAnsi="Times New Roman"/>
          <w:iCs/>
          <w:color w:val="000000"/>
          <w:sz w:val="28"/>
          <w:szCs w:val="28"/>
        </w:rPr>
        <w:t>:</w:t>
      </w:r>
    </w:p>
    <w:p w14:paraId="4BC73FD6"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характеризовать с опорой на ключевые слова биологию как науку о живой природе; называть признаки живого, сравнивать с визуальной опорой объекты живой и неживой природы;</w:t>
      </w:r>
    </w:p>
    <w:p w14:paraId="35E8C07F"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характеризовать с опорой на ключевые слова значение биологических знаний для современного человека;</w:t>
      </w:r>
    </w:p>
    <w:p w14:paraId="3D2D941D"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приводить примеры вклада отечественных (в том числе В.И. Вернадский, А.Л. Чижевский) и зарубежных (в том числе Аристотель, Теофраст, Гиппократ) ученых в развитие биологии; </w:t>
      </w:r>
    </w:p>
    <w:p w14:paraId="1897FD6C"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14:paraId="19E1C665"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ориентироваться в биологических понятиях и терминах и оперировать ими на базовом уровне (в том числе: живые тела, биология, экология, цитология, анатомия, физиология, биологическая систематика, клетка, ткань, орган, система органов, организм, движение, питание, фотосинтез, дыхание, выделение, раздражимость, рост, размножение, развитие, среда обитания, природное сообщество) в соответствии с поставленной задачей и в контексте с визуальной опорой;</w:t>
      </w:r>
    </w:p>
    <w:p w14:paraId="0584BFFA"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 с использованием </w:t>
      </w:r>
      <w:r w:rsidRPr="00CC2FA9">
        <w:rPr>
          <w:rFonts w:ascii="Times New Roman" w:hAnsi="Times New Roman"/>
          <w:color w:val="000000"/>
          <w:sz w:val="28"/>
          <w:szCs w:val="28"/>
        </w:rPr>
        <w:lastRenderedPageBreak/>
        <w:t>справочной информации;</w:t>
      </w:r>
    </w:p>
    <w:p w14:paraId="50C57E89"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 с опорой на алгоритм;</w:t>
      </w:r>
    </w:p>
    <w:p w14:paraId="439427C2"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раскрывать понятие о среде обитания (водной, наземно-воздушной, почвенной, внутриорганизменной), условиях среды обитания с использованием источников информации; </w:t>
      </w:r>
    </w:p>
    <w:p w14:paraId="25C61D16"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приводить примеры, характеризующие приспособленность организмов к среде обитания, взаимосвязи организмов в сообществах с визуальной опорой;</w:t>
      </w:r>
    </w:p>
    <w:p w14:paraId="3C56A624"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знать основные правила поведения человека в природе и объяснять с помощью учителя значение природоохранной деятельности человека;</w:t>
      </w:r>
    </w:p>
    <w:p w14:paraId="6330820D"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раскрывать на основе опорного плана роль биологии в практической деятельности человека; </w:t>
      </w:r>
    </w:p>
    <w:p w14:paraId="56FA17CB"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иметь представление о связи знаний биологии со знаниями математики, физической географии, предметов гуманитарного цикла, различными видами искусства; </w:t>
      </w:r>
    </w:p>
    <w:p w14:paraId="536FB63D"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выполнять практические работы с помощью учителя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 </w:t>
      </w:r>
    </w:p>
    <w:p w14:paraId="7FAF26C9"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 с опорой на алгоритм; </w:t>
      </w:r>
    </w:p>
    <w:p w14:paraId="7D6FEB0C"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владеть элементарными приемами работы с лупой, световым и цифровым </w:t>
      </w:r>
      <w:r w:rsidRPr="00CC2FA9">
        <w:rPr>
          <w:rFonts w:ascii="Times New Roman" w:hAnsi="Times New Roman"/>
          <w:color w:val="000000"/>
          <w:sz w:val="28"/>
          <w:szCs w:val="28"/>
        </w:rPr>
        <w:lastRenderedPageBreak/>
        <w:t>микроскопами при рассматривании биологических объектов;</w:t>
      </w:r>
    </w:p>
    <w:p w14:paraId="49991947"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 </w:t>
      </w:r>
    </w:p>
    <w:p w14:paraId="116BA49E"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использовать при выполнении учебных заданий научно-популярную литературу по биологии, справочные материалы, ресурсы сети Интернет;</w:t>
      </w:r>
    </w:p>
    <w:p w14:paraId="6997037C"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создавать с помощью учителя собственные письменные и устные сообщения, грамотно использовать понятийный аппарат биологии, по возможности, сопровождать выступление презентацией, учитывая особенности аудитории;</w:t>
      </w:r>
    </w:p>
    <w:p w14:paraId="616D8DD4"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осуществлять отбор источников биологической информации, в том числе в защищенном сегменте Интернета, в соответствии с заданным поисковым запросом с помощью учителя.</w:t>
      </w:r>
    </w:p>
    <w:p w14:paraId="42E6D96E" w14:textId="77777777" w:rsidR="00427096" w:rsidRPr="00CC2FA9" w:rsidRDefault="00427096" w:rsidP="00427096">
      <w:pPr>
        <w:spacing w:after="0" w:line="360" w:lineRule="auto"/>
        <w:ind w:right="142" w:firstLine="709"/>
        <w:jc w:val="both"/>
        <w:rPr>
          <w:rFonts w:ascii="Times New Roman" w:hAnsi="Times New Roman"/>
          <w:iCs/>
          <w:color w:val="000000" w:themeColor="text1"/>
          <w:sz w:val="28"/>
          <w:szCs w:val="28"/>
        </w:rPr>
      </w:pPr>
      <w:r w:rsidRPr="00CC2FA9">
        <w:rPr>
          <w:rFonts w:ascii="Times New Roman" w:hAnsi="Times New Roman"/>
          <w:iCs/>
          <w:color w:val="000000" w:themeColor="text1"/>
          <w:sz w:val="28"/>
          <w:szCs w:val="28"/>
        </w:rPr>
        <w:t xml:space="preserve">Предметные результаты по итогам </w:t>
      </w:r>
      <w:r w:rsidRPr="00CC2FA9">
        <w:rPr>
          <w:rFonts w:ascii="Times New Roman" w:hAnsi="Times New Roman"/>
          <w:b/>
          <w:iCs/>
          <w:color w:val="000000" w:themeColor="text1"/>
          <w:sz w:val="28"/>
          <w:szCs w:val="28"/>
        </w:rPr>
        <w:t>второго года</w:t>
      </w:r>
      <w:r w:rsidRPr="00CC2FA9">
        <w:rPr>
          <w:rFonts w:ascii="Times New Roman" w:hAnsi="Times New Roman"/>
          <w:iCs/>
          <w:color w:val="000000" w:themeColor="text1"/>
          <w:sz w:val="28"/>
          <w:szCs w:val="28"/>
        </w:rPr>
        <w:t xml:space="preserve"> изучения учебного предмета «Биология» должны отражать сформированность умений:</w:t>
      </w:r>
    </w:p>
    <w:p w14:paraId="2D301B84"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iCs/>
          <w:color w:val="000000" w:themeColor="text1"/>
          <w:sz w:val="28"/>
          <w:szCs w:val="28"/>
        </w:rPr>
        <w:t>характеризовать с опорой на</w:t>
      </w:r>
      <w:r w:rsidRPr="00CC2FA9">
        <w:rPr>
          <w:rFonts w:ascii="Times New Roman" w:hAnsi="Times New Roman"/>
          <w:color w:val="000000"/>
          <w:sz w:val="28"/>
          <w:szCs w:val="28"/>
        </w:rPr>
        <w:t xml:space="preserve"> ключевые слова ботанику как биологическую науку, ее разделы и связи с другими науками и техникой;</w:t>
      </w:r>
    </w:p>
    <w:p w14:paraId="299C6687"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приводить примеры вклада отечественных (в том числе В.В. Докучаев, К.А. Тимирязев, С.Г. Навашин) и зарубежных (в том числе Р. Гук, М. Мальпиги) ученых в развитие наук о растениях; </w:t>
      </w:r>
    </w:p>
    <w:p w14:paraId="70161F22"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ориентироваться в биологических понятиях и терминах и оперировать ими на базовом уровне (в том числе: ботаника, растительная клетка, растительная ткань, орган растения, система органов растения, растительный организм, минеральное питание, фотосинтез, дыхание, рост, размножение, развитие) в соответствии с поставленной задачей и в контексте с визуальной опорой; </w:t>
      </w:r>
    </w:p>
    <w:p w14:paraId="1BB5503E"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описывать строение и жизнедеятельность растительного организма (на примере покрытосеменных или цветковых): </w:t>
      </w:r>
      <w:bookmarkStart w:id="34" w:name="_Hlk1405125"/>
      <w:r w:rsidRPr="00CC2FA9">
        <w:rPr>
          <w:rFonts w:ascii="Times New Roman" w:hAnsi="Times New Roman"/>
          <w:color w:val="000000"/>
          <w:sz w:val="28"/>
          <w:szCs w:val="28"/>
        </w:rPr>
        <w:t>поглощение воды и минеральное питание</w:t>
      </w:r>
      <w:bookmarkEnd w:id="34"/>
      <w:r w:rsidRPr="00CC2FA9">
        <w:rPr>
          <w:rFonts w:ascii="Times New Roman" w:hAnsi="Times New Roman"/>
          <w:color w:val="000000"/>
          <w:sz w:val="28"/>
          <w:szCs w:val="28"/>
        </w:rPr>
        <w:t xml:space="preserve">, фотосинтез, дыхание, транспорт веществ, рост, размножение, развитие; связь строения вегетативных и генеративных </w:t>
      </w:r>
      <w:r w:rsidRPr="00CC2FA9">
        <w:rPr>
          <w:rFonts w:ascii="Times New Roman" w:hAnsi="Times New Roman"/>
          <w:color w:val="000000"/>
          <w:sz w:val="28"/>
          <w:szCs w:val="28"/>
        </w:rPr>
        <w:lastRenderedPageBreak/>
        <w:t>органов растений с их функциями с опорой на алгоритм;</w:t>
      </w:r>
    </w:p>
    <w:p w14:paraId="15D41BCA"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 с помощью учителя; </w:t>
      </w:r>
    </w:p>
    <w:p w14:paraId="053ACFE1"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bookmarkStart w:id="35" w:name="_Hlk1390913"/>
      <w:r w:rsidRPr="00CC2FA9">
        <w:rPr>
          <w:rFonts w:ascii="Times New Roman" w:hAnsi="Times New Roman"/>
          <w:color w:val="000000"/>
          <w:sz w:val="28"/>
          <w:szCs w:val="28"/>
        </w:rPr>
        <w:t>характеризовать признаки растений, уровни организации растительного организма, части растений: клетки, ткани, органы, системы органов, организм с визуальной опорой;</w:t>
      </w:r>
    </w:p>
    <w:bookmarkEnd w:id="35"/>
    <w:p w14:paraId="3C45A6C2"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сравнивать растительные ткани и органы растений между собой с помощью учителя, с опорой на алгоритм;</w:t>
      </w:r>
    </w:p>
    <w:p w14:paraId="571B26E8"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выполнять практические и лабораторные работы с помощью учителя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47B08898"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характеризовать с опорой на ключевые слова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14:paraId="5A7501CA"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выявлять с помощью учителя причинно-следственные связи между строением и функциями тканей и органов растений, строением и жизнедеятельностью растений; </w:t>
      </w:r>
    </w:p>
    <w:p w14:paraId="55D282AA"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классифицировать с помощью учителя растения и их части по разным основаниям;</w:t>
      </w:r>
    </w:p>
    <w:p w14:paraId="07EB9D43"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иметь представление о роли растений в природе и жизни человека; </w:t>
      </w:r>
    </w:p>
    <w:p w14:paraId="74FCBD39"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применять полученные знания для выращивания и размножения культурных растений; </w:t>
      </w:r>
    </w:p>
    <w:p w14:paraId="1EF42227"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использовать методы биологии: проводить наблюдения за растениями, описывать растения и их части, </w:t>
      </w:r>
      <w:bookmarkStart w:id="36" w:name="_Hlk9149098"/>
      <w:r w:rsidRPr="00CC2FA9">
        <w:rPr>
          <w:rFonts w:ascii="Times New Roman" w:hAnsi="Times New Roman"/>
          <w:color w:val="000000"/>
          <w:sz w:val="28"/>
          <w:szCs w:val="28"/>
        </w:rPr>
        <w:t>ставить простейшие биологические опыты и эксперименты</w:t>
      </w:r>
      <w:bookmarkEnd w:id="36"/>
      <w:r w:rsidRPr="00CC2FA9">
        <w:rPr>
          <w:rFonts w:ascii="Times New Roman" w:hAnsi="Times New Roman"/>
          <w:color w:val="000000"/>
          <w:sz w:val="28"/>
          <w:szCs w:val="28"/>
        </w:rPr>
        <w:t xml:space="preserve"> с опорой на алгоритм; </w:t>
      </w:r>
    </w:p>
    <w:p w14:paraId="16CF021F"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lastRenderedPageBreak/>
        <w:t>соблюдать правила безопасного труда при работе с учебным и лабораторным оборудованием, химической посудой в соответствии с инструкциями по выполнению лабораторных и практических работ на уроке и во внеурочной деятельности;</w:t>
      </w:r>
    </w:p>
    <w:p w14:paraId="1E910B79"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иметь представление о связи знаний биологии со знаниями математики, физической географии, предметов гуманитарного цикла, различными видами искусства;</w:t>
      </w:r>
    </w:p>
    <w:p w14:paraId="3D71DAE1"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bookmarkStart w:id="37" w:name="_Hlk9148188"/>
      <w:bookmarkStart w:id="38" w:name="_Hlk9496262"/>
      <w:r w:rsidRPr="00CC2FA9">
        <w:rPr>
          <w:rFonts w:ascii="Times New Roman" w:hAnsi="Times New Roman"/>
          <w:color w:val="000000"/>
          <w:sz w:val="28"/>
          <w:szCs w:val="28"/>
        </w:rPr>
        <w:t>владеть приемами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 с помощью учителя;</w:t>
      </w:r>
    </w:p>
    <w:p w14:paraId="53E6ACE0"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создавать с помощью учителя письменные и устные сообщения, обобщая информацию из двух источников, грамотно используя понятийный аппарат изучаемого раздела биологии</w:t>
      </w:r>
      <w:bookmarkEnd w:id="37"/>
      <w:r w:rsidRPr="00CC2FA9">
        <w:rPr>
          <w:rFonts w:ascii="Times New Roman" w:hAnsi="Times New Roman"/>
          <w:color w:val="000000"/>
          <w:sz w:val="28"/>
          <w:szCs w:val="28"/>
        </w:rPr>
        <w:t>;</w:t>
      </w:r>
    </w:p>
    <w:p w14:paraId="5382DD9F"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при выполнении проектов и учебных исследований в области биологии с помощью учителя планировать совместную деятельность в группе, следить за выполнением плана действий и корректировать его; адекватно оценивать собственный вклад в деятельность группы; проявлять готовность толерантно разрешать конфликты.</w:t>
      </w:r>
      <w:bookmarkEnd w:id="38"/>
    </w:p>
    <w:p w14:paraId="5E7D0B34" w14:textId="77777777" w:rsidR="00427096" w:rsidRPr="00CC2FA9" w:rsidRDefault="00427096" w:rsidP="00427096">
      <w:pPr>
        <w:spacing w:after="0" w:line="360" w:lineRule="auto"/>
        <w:ind w:right="142" w:firstLine="709"/>
        <w:jc w:val="both"/>
        <w:rPr>
          <w:rFonts w:ascii="Times New Roman" w:hAnsi="Times New Roman"/>
          <w:iCs/>
          <w:color w:val="000000" w:themeColor="text1"/>
          <w:sz w:val="28"/>
          <w:szCs w:val="28"/>
        </w:rPr>
      </w:pPr>
      <w:r w:rsidRPr="00CC2FA9">
        <w:rPr>
          <w:rFonts w:ascii="Times New Roman" w:hAnsi="Times New Roman"/>
          <w:iCs/>
          <w:color w:val="000000" w:themeColor="text1"/>
          <w:sz w:val="28"/>
          <w:szCs w:val="28"/>
        </w:rPr>
        <w:t xml:space="preserve">Предметные результаты по итогам </w:t>
      </w:r>
      <w:r w:rsidRPr="00CC2FA9">
        <w:rPr>
          <w:rFonts w:ascii="Times New Roman" w:hAnsi="Times New Roman"/>
          <w:b/>
          <w:iCs/>
          <w:color w:val="000000" w:themeColor="text1"/>
          <w:sz w:val="28"/>
          <w:szCs w:val="28"/>
        </w:rPr>
        <w:t>третьего года</w:t>
      </w:r>
      <w:r w:rsidRPr="00CC2FA9">
        <w:rPr>
          <w:rFonts w:ascii="Times New Roman" w:hAnsi="Times New Roman"/>
          <w:iCs/>
          <w:color w:val="000000" w:themeColor="text1"/>
          <w:sz w:val="28"/>
          <w:szCs w:val="28"/>
        </w:rPr>
        <w:t xml:space="preserve"> изучения учебного предмета «Биология» должны отражать сформированность умений:</w:t>
      </w:r>
    </w:p>
    <w:p w14:paraId="7E23C00D"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характеризовать с опорой на ключевые слова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14:paraId="3C8B9DB9"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приводить примеры вклада отечественных (в том числе Г.Ф. Морозов, Н.И. Вавилов, И.В. Мичурин) и зарубежных (в том числе К. Линней, Л. Пастер) ученых в развитие наук о растениях, грибах, лишайниках, бактериях;</w:t>
      </w:r>
    </w:p>
    <w:p w14:paraId="532E845E"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ориентироваться в биологических понятиях и терминах и оперировать </w:t>
      </w:r>
      <w:r w:rsidRPr="00CC2FA9">
        <w:rPr>
          <w:rFonts w:ascii="Times New Roman" w:hAnsi="Times New Roman"/>
          <w:color w:val="000000"/>
          <w:sz w:val="28"/>
          <w:szCs w:val="28"/>
        </w:rPr>
        <w:lastRenderedPageBreak/>
        <w:t>ими на базовом уровне (в том числе: ботаника, экология растений, микология, бактериология, биологическая систематика, царство, отдел, класс, семейство, род, вид, жизненная форма растений, среда обитания, природное сообщество) в соответствии с поставленной задачей и в контексте с визуальной опорой;</w:t>
      </w:r>
    </w:p>
    <w:p w14:paraId="3A98F2E6"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различать и описывать с помощью учителя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 </w:t>
      </w:r>
    </w:p>
    <w:p w14:paraId="18AB38D9"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выявлять признаки классов в строении покрытосеменных или цветковых, признаки семейств двудольных и однодольных растений с опорой на ключевые слова;</w:t>
      </w:r>
    </w:p>
    <w:p w14:paraId="7BB0A7C2"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14:paraId="4320AFE4"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выполнять практические и лабораторные работы с помощью учителя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5808A5C1"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выделять существенные признаки строения и жизнедеятельности растений, бактерий, грибов и лишайников с опорой на ключевые слова;</w:t>
      </w:r>
    </w:p>
    <w:p w14:paraId="5ECBB47A"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проводить описание и сравнивать между собой растения, грибы, лишайники, бактерии по заданному плану; делать выводы на основе сравнения с помощью учителя;</w:t>
      </w:r>
    </w:p>
    <w:p w14:paraId="47D7A494"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описывать с опорой на справочный материал усложнение организации растений в ходе эволюции растительного мира на Земле;</w:t>
      </w:r>
    </w:p>
    <w:p w14:paraId="36D1B010"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выявлять с помощью учителя черты приспособленности растений к среде обитания, значение экологических факторов для растений;</w:t>
      </w:r>
    </w:p>
    <w:p w14:paraId="255C17AD"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характеризовать с опорой на план растительные сообщества, сезонные и </w:t>
      </w:r>
      <w:r w:rsidRPr="00CC2FA9">
        <w:rPr>
          <w:rFonts w:ascii="Times New Roman" w:hAnsi="Times New Roman"/>
          <w:color w:val="000000"/>
          <w:sz w:val="28"/>
          <w:szCs w:val="28"/>
        </w:rPr>
        <w:lastRenderedPageBreak/>
        <w:t>поступательные изменения растительных сообществ, растительность (растительный покров) природных зон Земли;</w:t>
      </w:r>
    </w:p>
    <w:p w14:paraId="590514B9"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приводить примеры культурных растений и их значения в жизни человека;</w:t>
      </w:r>
    </w:p>
    <w:p w14:paraId="32F8E4FC"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понимать причины и иметь представление о мерах охраны растительного мира Земли;</w:t>
      </w:r>
    </w:p>
    <w:p w14:paraId="117560FB"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иметь представление о роли растений, грибов, лишайников, бактерий в природных сообществах, в хозяйственной деятельности человека и его повседневной жизни; </w:t>
      </w:r>
    </w:p>
    <w:p w14:paraId="5F1630F5"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иметь представление о связи знаний биологии со знаниями математики, физической географии, предметов гуманитарного цикла, различными видами искусства и демонстрировать на конкретных примерах с помощью учителя;</w:t>
      </w:r>
    </w:p>
    <w:p w14:paraId="7161148C"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использовать методы биологии: проводить наблюдения за растениями, грибами, бактериями и лишайниками, описывать их; ставить простейшие биологические опыты и эксперименты с опорой на алгоритм учебных действий;</w:t>
      </w:r>
    </w:p>
    <w:p w14:paraId="345E2E21"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соблюдать правила безопасного труда при работе с учебным и лабораторным оборудованием, химической посудой в соответствии с инструкциями по выполнению лабораторных и практических работ на уроке и во внеурочной деятельности;</w:t>
      </w:r>
      <w:bookmarkStart w:id="39" w:name="_Hlk8925947"/>
    </w:p>
    <w:p w14:paraId="1C1C77CA"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bookmarkStart w:id="40" w:name="_Hlk9148853"/>
      <w:bookmarkStart w:id="41" w:name="_Hlk8915628"/>
      <w:r w:rsidRPr="00CC2FA9">
        <w:rPr>
          <w:rFonts w:ascii="Times New Roman" w:hAnsi="Times New Roman"/>
          <w:color w:val="000000"/>
          <w:sz w:val="28"/>
          <w:szCs w:val="28"/>
        </w:rPr>
        <w:t xml:space="preserve">владеть приемами работы с биологической информацией: </w:t>
      </w:r>
      <w:bookmarkStart w:id="42" w:name="_Hlk9148897"/>
      <w:bookmarkEnd w:id="40"/>
      <w:r w:rsidRPr="00CC2FA9">
        <w:rPr>
          <w:rFonts w:ascii="Times New Roman" w:hAnsi="Times New Roman"/>
          <w:color w:val="000000"/>
          <w:sz w:val="28"/>
          <w:szCs w:val="28"/>
        </w:rPr>
        <w:t xml:space="preserve">формулировать основания для извлечения и обобщения информации </w:t>
      </w:r>
      <w:bookmarkEnd w:id="42"/>
      <w:r w:rsidRPr="00CC2FA9">
        <w:rPr>
          <w:rFonts w:ascii="Times New Roman" w:hAnsi="Times New Roman"/>
          <w:color w:val="000000"/>
          <w:sz w:val="28"/>
          <w:szCs w:val="28"/>
        </w:rPr>
        <w:t xml:space="preserve">из нескольких (2–3) источников; </w:t>
      </w:r>
      <w:bookmarkStart w:id="43" w:name="_Hlk9149470"/>
      <w:r w:rsidRPr="00CC2FA9">
        <w:rPr>
          <w:rFonts w:ascii="Times New Roman" w:hAnsi="Times New Roman"/>
          <w:color w:val="000000"/>
          <w:sz w:val="28"/>
          <w:szCs w:val="28"/>
        </w:rPr>
        <w:t>преобразовывать информацию из одной знаковой системы в другую с опорой на алгоритм учебных действий;</w:t>
      </w:r>
    </w:p>
    <w:p w14:paraId="0B2C4505"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создавать с опорой на справочный материал письменные и устные сообщения, грамотно используя понятийный аппарат изучаемого раздела биологии, сопровождать выступление презентацией</w:t>
      </w:r>
      <w:bookmarkEnd w:id="43"/>
      <w:r w:rsidRPr="00CC2FA9">
        <w:rPr>
          <w:rFonts w:ascii="Times New Roman" w:hAnsi="Times New Roman"/>
          <w:color w:val="000000"/>
          <w:sz w:val="28"/>
          <w:szCs w:val="28"/>
        </w:rPr>
        <w:t xml:space="preserve"> с учетом аудитории сверстников</w:t>
      </w:r>
      <w:bookmarkEnd w:id="39"/>
      <w:bookmarkEnd w:id="41"/>
      <w:r w:rsidRPr="00CC2FA9">
        <w:rPr>
          <w:rFonts w:ascii="Times New Roman" w:hAnsi="Times New Roman"/>
          <w:color w:val="000000"/>
          <w:sz w:val="28"/>
          <w:szCs w:val="28"/>
        </w:rPr>
        <w:t>;</w:t>
      </w:r>
    </w:p>
    <w:p w14:paraId="3C6092FB"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при выполнении проектов и учебных исследований в области биологии с </w:t>
      </w:r>
      <w:r w:rsidRPr="00CC2FA9">
        <w:rPr>
          <w:rFonts w:ascii="Times New Roman" w:hAnsi="Times New Roman"/>
          <w:color w:val="000000"/>
          <w:sz w:val="28"/>
          <w:szCs w:val="28"/>
        </w:rPr>
        <w:lastRenderedPageBreak/>
        <w:t>помощью учителя планировать совместную деятельность в группе, следить за выполнением плана действий и корректировать его; адекватно оценивать собственный вклад в деятельность группы; проявлять готовность толерантно разрешать конфликты.</w:t>
      </w:r>
    </w:p>
    <w:p w14:paraId="5FF36992" w14:textId="77777777" w:rsidR="00427096" w:rsidRPr="00CC2FA9" w:rsidRDefault="00427096" w:rsidP="00427096">
      <w:pPr>
        <w:spacing w:after="0" w:line="360" w:lineRule="auto"/>
        <w:ind w:right="142" w:firstLine="709"/>
        <w:jc w:val="both"/>
        <w:rPr>
          <w:rFonts w:ascii="Times New Roman" w:hAnsi="Times New Roman"/>
          <w:iCs/>
          <w:color w:val="000000" w:themeColor="text1"/>
          <w:sz w:val="28"/>
          <w:szCs w:val="28"/>
        </w:rPr>
      </w:pPr>
      <w:r w:rsidRPr="00CC2FA9">
        <w:rPr>
          <w:rFonts w:ascii="Times New Roman" w:hAnsi="Times New Roman"/>
          <w:iCs/>
          <w:color w:val="000000" w:themeColor="text1"/>
          <w:sz w:val="28"/>
          <w:szCs w:val="28"/>
        </w:rPr>
        <w:t xml:space="preserve">Предметные результаты по итогам </w:t>
      </w:r>
      <w:r w:rsidRPr="00CC2FA9">
        <w:rPr>
          <w:rFonts w:ascii="Times New Roman" w:hAnsi="Times New Roman"/>
          <w:b/>
          <w:iCs/>
          <w:color w:val="000000" w:themeColor="text1"/>
          <w:sz w:val="28"/>
          <w:szCs w:val="28"/>
        </w:rPr>
        <w:t>четвертого года</w:t>
      </w:r>
      <w:r w:rsidRPr="00CC2FA9">
        <w:rPr>
          <w:rFonts w:ascii="Times New Roman" w:hAnsi="Times New Roman"/>
          <w:iCs/>
          <w:color w:val="000000" w:themeColor="text1"/>
          <w:sz w:val="28"/>
          <w:szCs w:val="28"/>
        </w:rPr>
        <w:t xml:space="preserve"> изучения учебного предмета «Биология» должны отражать сформированность умений:</w:t>
      </w:r>
    </w:p>
    <w:p w14:paraId="1825DD55"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характеризовать с опорой на план зоологию как биологическую науку, е</w:t>
      </w:r>
      <w:r>
        <w:rPr>
          <w:rFonts w:ascii="Times New Roman" w:hAnsi="Times New Roman"/>
          <w:color w:val="000000"/>
          <w:sz w:val="28"/>
          <w:szCs w:val="28"/>
        </w:rPr>
        <w:t>е</w:t>
      </w:r>
      <w:r w:rsidRPr="00CC2FA9">
        <w:rPr>
          <w:rFonts w:ascii="Times New Roman" w:hAnsi="Times New Roman"/>
          <w:color w:val="000000"/>
          <w:sz w:val="28"/>
          <w:szCs w:val="28"/>
        </w:rPr>
        <w:t xml:space="preserve"> разделы и связь с другими науками и техникой; </w:t>
      </w:r>
    </w:p>
    <w:p w14:paraId="7FA8D0CE"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характеризовать с опорой на ключевые слова принципы классификации животных, основные систематические группы животных (простейшие, кишечнополостные, плоские, круглые и кольчатые черви; членистоногие, моллюски, хордовые); </w:t>
      </w:r>
    </w:p>
    <w:p w14:paraId="0A5F6141"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приводить примеры вклада отечественных (в том числе А.О. Ковалевский, А.Н. Северцов, К.И. Скрябин) и зарубежных (в том числе А. Левенгук, Ж. Кювье, Э. Геккель) ученых в развитие наук о животных; </w:t>
      </w:r>
    </w:p>
    <w:p w14:paraId="0822BC2E"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ориентироваться в биологических понятиях и терминах и оперировать ими на базовом уровне (в том числе: зоология, экология животных, биологическая систематика, царство, тип, отряд, семейство, род, вид, животная клетка, животная ткань, орган животного, система органов животного, животный организм, питание, дыхание, рост, развитие, выделение, опора, движение, размножение, раздражимость, поведение, среда обитания, природное сообщество) в соответствии с поставленной задачей и в контексте с визуальной опорой;</w:t>
      </w:r>
    </w:p>
    <w:p w14:paraId="3799E1B7"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bookmarkStart w:id="44" w:name="_Hlk1392319"/>
      <w:r w:rsidRPr="00CC2FA9">
        <w:rPr>
          <w:rFonts w:ascii="Times New Roman" w:hAnsi="Times New Roman"/>
          <w:color w:val="000000"/>
          <w:sz w:val="28"/>
          <w:szCs w:val="28"/>
        </w:rPr>
        <w:t>иметь представление об общих признаках животных, уровнях организации животного организма: клетки, ткани, органы, системы органов, организм;</w:t>
      </w:r>
    </w:p>
    <w:bookmarkEnd w:id="44"/>
    <w:p w14:paraId="2574FB61"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описывать с опорой на план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w:t>
      </w:r>
      <w:r w:rsidRPr="00CC2FA9">
        <w:rPr>
          <w:rFonts w:ascii="Times New Roman" w:hAnsi="Times New Roman"/>
          <w:color w:val="000000"/>
          <w:sz w:val="28"/>
          <w:szCs w:val="28"/>
        </w:rPr>
        <w:lastRenderedPageBreak/>
        <w:t>размножение и развитие;</w:t>
      </w:r>
    </w:p>
    <w:p w14:paraId="13DC802C"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иметь представление о процессах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14:paraId="0D2DD9DA"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выявлять с помощью учителя причинно-следственные связи между строением, жизнедеятельностью и средой обитания животных изучаемых систематических групп; </w:t>
      </w:r>
    </w:p>
    <w:p w14:paraId="330B26B6"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различать и описывать с опорой на план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14:paraId="4DD8D587"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выявлять с опорой на алгоритм учебных действий характерные признаки классов членистоногих и хордовых; отрядов насекомых и млекопитающих;</w:t>
      </w:r>
    </w:p>
    <w:p w14:paraId="12848BD7"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определять систематическое положение животного организма (на примере насекомых) с помощью определительной карточки;</w:t>
      </w:r>
    </w:p>
    <w:p w14:paraId="01F56AE3"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выполнять практические и лабораторные работы с помощью учителя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3F122749"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сравнивать представителей отдельных систематических групп животных и делать выводы на основе сравнения с помощью учителя;</w:t>
      </w:r>
    </w:p>
    <w:p w14:paraId="3679E46E"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классифицировать по предложенным основаниям животных на основании особенностей строения; </w:t>
      </w:r>
    </w:p>
    <w:p w14:paraId="7D3D1052"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описывать с опорой на справочный материал усложнение организации животных в ходе эволюции животного мира на Земле;</w:t>
      </w:r>
    </w:p>
    <w:p w14:paraId="2AA81B1E"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выявлять с опорой на алгоритм учебных действий черты приспособленности животных к среде обитания, значение экологических </w:t>
      </w:r>
      <w:r w:rsidRPr="00CC2FA9">
        <w:rPr>
          <w:rFonts w:ascii="Times New Roman" w:hAnsi="Times New Roman"/>
          <w:color w:val="000000"/>
          <w:sz w:val="28"/>
          <w:szCs w:val="28"/>
        </w:rPr>
        <w:lastRenderedPageBreak/>
        <w:t>факторов для животных;</w:t>
      </w:r>
    </w:p>
    <w:p w14:paraId="0E251529"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выявлять с опорой на алгоритм учебных действий взаимосвязи животных в природных сообществах, цепи питания;</w:t>
      </w:r>
    </w:p>
    <w:p w14:paraId="3FA96F68"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устанавливать после предварительного анализа взаимосвязи животных с растениями, грибами, лишайниками и бактериями в природных сообществах;</w:t>
      </w:r>
    </w:p>
    <w:p w14:paraId="6223B462"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иметь представление о животных природных зон Земли, основных закономерностях распространения животных по планете;</w:t>
      </w:r>
    </w:p>
    <w:p w14:paraId="0ECBF802"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иметь представление о роли животных в природных сообществах; </w:t>
      </w:r>
    </w:p>
    <w:p w14:paraId="41F6277D"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w:t>
      </w:r>
    </w:p>
    <w:p w14:paraId="1B55BA2F"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понимать причины и иметь представление о мерах охраны животного мира Земли;</w:t>
      </w:r>
    </w:p>
    <w:p w14:paraId="42D45366"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иметь представление о связи знаний биологии со знаниями математики, предметов естественнонаучного и гуманитарного цикла, различными видами искусства; </w:t>
      </w:r>
    </w:p>
    <w:p w14:paraId="66903DFA"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 с опорой на алгоритм учебных действий; </w:t>
      </w:r>
    </w:p>
    <w:p w14:paraId="46A69C6D"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соблюдать правила безопасного труда при работе с учебным и лабораторным оборудованием, химической посудой в соответствии с инструкциями по выполнению лабораторных и практических работ на уроке и во внеурочной деятельности;</w:t>
      </w:r>
    </w:p>
    <w:p w14:paraId="00CBDE10"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владеть приемами работы с биологической информацией: формулировать основания для извлечения и обобщения информации из нескольких (2–3) источников; преобразовывать информацию из одной знаковой системы в другую;</w:t>
      </w:r>
    </w:p>
    <w:p w14:paraId="2812C4D6"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создавать с опорой на справочный материал письменные и устные </w:t>
      </w:r>
      <w:r w:rsidRPr="00CC2FA9">
        <w:rPr>
          <w:rFonts w:ascii="Times New Roman" w:hAnsi="Times New Roman"/>
          <w:color w:val="000000"/>
          <w:sz w:val="28"/>
          <w:szCs w:val="28"/>
        </w:rPr>
        <w:lastRenderedPageBreak/>
        <w:t>сообщения, обобщая информацию из 2–3 источников, грамотно используя понятийный аппарат изучаемого раздела биологии, сопровождать выступление презентацией с учетом особенностей аудитории сверстников</w:t>
      </w:r>
      <w:bookmarkStart w:id="45" w:name="_Hlk9543904"/>
      <w:r w:rsidRPr="00CC2FA9">
        <w:rPr>
          <w:rFonts w:ascii="Times New Roman" w:hAnsi="Times New Roman"/>
          <w:color w:val="000000"/>
          <w:sz w:val="28"/>
          <w:szCs w:val="28"/>
        </w:rPr>
        <w:t>.</w:t>
      </w:r>
    </w:p>
    <w:bookmarkEnd w:id="45"/>
    <w:p w14:paraId="731601FC" w14:textId="77777777" w:rsidR="00427096" w:rsidRPr="00CC2FA9" w:rsidRDefault="00427096" w:rsidP="00427096">
      <w:pPr>
        <w:spacing w:after="0" w:line="360" w:lineRule="auto"/>
        <w:ind w:right="142" w:firstLine="709"/>
        <w:jc w:val="both"/>
        <w:rPr>
          <w:rFonts w:ascii="Times New Roman" w:hAnsi="Times New Roman"/>
          <w:iCs/>
          <w:color w:val="000000" w:themeColor="text1"/>
          <w:sz w:val="28"/>
          <w:szCs w:val="28"/>
        </w:rPr>
      </w:pPr>
      <w:r w:rsidRPr="00CC2FA9">
        <w:rPr>
          <w:rFonts w:ascii="Times New Roman" w:hAnsi="Times New Roman"/>
          <w:iCs/>
          <w:color w:val="000000" w:themeColor="text1"/>
          <w:sz w:val="28"/>
          <w:szCs w:val="28"/>
        </w:rPr>
        <w:t xml:space="preserve">Предметные результаты по итогам </w:t>
      </w:r>
      <w:r w:rsidRPr="00CC2FA9">
        <w:rPr>
          <w:rFonts w:ascii="Times New Roman" w:hAnsi="Times New Roman"/>
          <w:b/>
          <w:iCs/>
          <w:color w:val="000000" w:themeColor="text1"/>
          <w:sz w:val="28"/>
          <w:szCs w:val="28"/>
        </w:rPr>
        <w:t>пятого года</w:t>
      </w:r>
      <w:r w:rsidRPr="00CC2FA9">
        <w:rPr>
          <w:rFonts w:ascii="Times New Roman" w:hAnsi="Times New Roman"/>
          <w:iCs/>
          <w:color w:val="000000" w:themeColor="text1"/>
          <w:sz w:val="28"/>
          <w:szCs w:val="28"/>
        </w:rPr>
        <w:t xml:space="preserve"> изучения учебного предмета «Биология» должны отражать сформированность умений:</w:t>
      </w:r>
    </w:p>
    <w:p w14:paraId="2E570763"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иметь представление о науках о человеке (антропологию, анатомию, физиологию, медицину, гигиену, экологию человека, психологию) и их связи с другими науками и техникой;</w:t>
      </w:r>
    </w:p>
    <w:p w14:paraId="5BC3334F"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объяснять с опорой на ключевые слова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14:paraId="6A944F70"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приводить примеры вклада отечественных (в том числе И.М. Сеченов, И.П. Павлов, И.И. Мечников, А.А. Ухтомский, П.К. Анохин) и зарубежных (в том числе У. Гарвей, К. Бернар, Л. Пастер, Ч. Дарвин) ученых в развитие представлений о происхождении, строении, жизнедеятельности, поведении, экологии человека и животных;</w:t>
      </w:r>
    </w:p>
    <w:p w14:paraId="56B8718C"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bookmarkStart w:id="46" w:name="_Hlk9327644"/>
      <w:r w:rsidRPr="00CC2FA9">
        <w:rPr>
          <w:rFonts w:ascii="Times New Roman" w:hAnsi="Times New Roman"/>
          <w:color w:val="000000"/>
          <w:sz w:val="28"/>
          <w:szCs w:val="28"/>
        </w:rPr>
        <w:t xml:space="preserve">ориентироваться в биологических понятиях и терминах и оперировать ими на базовом уровне </w:t>
      </w:r>
      <w:bookmarkEnd w:id="46"/>
      <w:r w:rsidRPr="00CC2FA9">
        <w:rPr>
          <w:rFonts w:ascii="Times New Roman" w:hAnsi="Times New Roman"/>
          <w:color w:val="000000"/>
          <w:sz w:val="28"/>
          <w:szCs w:val="28"/>
        </w:rPr>
        <w:t>(в том числе: цитология, гистология, анатомия человека, физиология человека, гигиена, антропология, экология человека,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 с визуальной опорой;</w:t>
      </w:r>
    </w:p>
    <w:p w14:paraId="7CE8FD58"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проводить с опорой на алгоритм учебных действий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14:paraId="114C11FB"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lastRenderedPageBreak/>
        <w:t>сравнивать с опорой на алгоритм учебных действий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14:paraId="2E5A8B26"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иметь представления о биологически активных веществах (витамины, ферменты, гормоны), выявляя их роль в процессе обмена веществ и превращения энергии;  </w:t>
      </w:r>
    </w:p>
    <w:p w14:paraId="6298F6C9"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характеризовать с опорой на ключевые слова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 </w:t>
      </w:r>
    </w:p>
    <w:p w14:paraId="21406FE3"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выявлять с помощью учителя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14:paraId="40111C66"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применять биологические модели для выявления особенностей строения и функционирования органов и систем органов человека; </w:t>
      </w:r>
    </w:p>
    <w:p w14:paraId="6B7B5316"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иметь представление о нейрогуморальной регуляции процессов жизнедеятельности организма человека; </w:t>
      </w:r>
    </w:p>
    <w:p w14:paraId="752F719E"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характеризовать с опорой на план и сравнивать после предварительного анализа безусловные и условные рефлексы; наследственные и ненаследственные программы поведения; иметь представление об особенностях высшей нервной деятельности человека; видах потребностей, памяти, мышления, речи, темпераментов, эмоций, сна; структуре функциональных систем организма, направленных на достижение полезных приспособительных результатов;</w:t>
      </w:r>
    </w:p>
    <w:p w14:paraId="3826B9B4"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различать с опорой на справочный материал наследственные и ненаследственные (инфекционные, неинфекционные) заболевания человека;</w:t>
      </w:r>
    </w:p>
    <w:p w14:paraId="40AEF93F"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выполнять практические и лабораторные работы с помощью учителя по </w:t>
      </w:r>
      <w:r w:rsidRPr="00CC2FA9">
        <w:rPr>
          <w:rFonts w:ascii="Times New Roman" w:hAnsi="Times New Roman"/>
          <w:color w:val="000000"/>
          <w:sz w:val="28"/>
          <w:szCs w:val="28"/>
        </w:rPr>
        <w:lastRenderedPageBreak/>
        <w:t>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139CAAF9"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решать с опорой на алгоритм учебных действий качественные и количественные задачи, используя основные показатели здоровья человека, проводить расчеты и оценивать полученные значения;</w:t>
      </w:r>
    </w:p>
    <w:p w14:paraId="7C57D810"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 </w:t>
      </w:r>
    </w:p>
    <w:p w14:paraId="5108D433"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использовать приобретенные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14:paraId="5AC18211"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знать алгоритм оказания первой помощи, использовать приобретенные знания и умения в практической деятельности для оказания первой помощи; </w:t>
      </w:r>
    </w:p>
    <w:p w14:paraId="4CA7A256"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иметь представление о связи знаний наук о человеке со знаниями предметов естественнонаучного и гуманитарного цикла, ОБЖ, физической культуры, различных видов искусства; </w:t>
      </w:r>
    </w:p>
    <w:p w14:paraId="560BA71D"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 с опорой на алгоритм учебных действий;</w:t>
      </w:r>
    </w:p>
    <w:p w14:paraId="1816F6A1"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 xml:space="preserve">соблюдать правила безопасного труда при работе с учебным и лабораторным оборудованием, химической посудой в соответствии с инструкциями </w:t>
      </w:r>
      <w:bookmarkStart w:id="47" w:name="_Hlk8925745"/>
      <w:r w:rsidRPr="00CC2FA9">
        <w:rPr>
          <w:rFonts w:ascii="Times New Roman" w:hAnsi="Times New Roman"/>
          <w:color w:val="000000"/>
          <w:sz w:val="28"/>
          <w:szCs w:val="28"/>
        </w:rPr>
        <w:t>по выполнению лабораторных и практических работ на уроке и во внеурочной деятельности;</w:t>
      </w:r>
    </w:p>
    <w:p w14:paraId="440031F7"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bookmarkStart w:id="48" w:name="_Hlk8925773"/>
      <w:bookmarkStart w:id="49" w:name="_Hlk8925072"/>
      <w:bookmarkEnd w:id="47"/>
      <w:r w:rsidRPr="00CC2FA9">
        <w:rPr>
          <w:rFonts w:ascii="Times New Roman" w:hAnsi="Times New Roman"/>
          <w:color w:val="000000"/>
          <w:sz w:val="28"/>
          <w:szCs w:val="28"/>
        </w:rPr>
        <w:t xml:space="preserve">владеть приемами работы с биологической информацией: формулировать </w:t>
      </w:r>
      <w:r w:rsidRPr="00CC2FA9">
        <w:rPr>
          <w:rFonts w:ascii="Times New Roman" w:hAnsi="Times New Roman"/>
          <w:color w:val="000000"/>
          <w:sz w:val="28"/>
          <w:szCs w:val="28"/>
        </w:rPr>
        <w:lastRenderedPageBreak/>
        <w:t>основания для извлечения и обобщения информации из нескольких (3–4) источников; преобразовывать информацию из одной знаковой системы в другую;</w:t>
      </w:r>
    </w:p>
    <w:p w14:paraId="5689A267"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создавать с опорой на справочный материал письменные и устные сообщения, обобщая информацию из 3–4 источников, грамотно используя понятийный аппарат изученных разделов биологии, сопровождать выступление презентацией с учетом особенностей аудитории сверстников;</w:t>
      </w:r>
    </w:p>
    <w:p w14:paraId="792822CE" w14:textId="77777777" w:rsidR="00427096" w:rsidRPr="00CC2FA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C2FA9">
        <w:rPr>
          <w:rFonts w:ascii="Times New Roman" w:hAnsi="Times New Roman"/>
          <w:color w:val="000000"/>
          <w:sz w:val="28"/>
          <w:szCs w:val="28"/>
        </w:rPr>
        <w:t>при выполнении проектов и учебных исследований в области биологии с помощью учителя планировать совместную деятельность в группе, следить за выполнением плана действий и корректировать его; адекватно оценивать собственный вклад в деятельность группы; проявлять готовность толерантно разрешать конфликты.</w:t>
      </w:r>
      <w:bookmarkEnd w:id="48"/>
      <w:bookmarkEnd w:id="49"/>
    </w:p>
    <w:p w14:paraId="13CC2D6D" w14:textId="77777777" w:rsidR="00427096" w:rsidRPr="00CC2FA9" w:rsidRDefault="00427096" w:rsidP="00427096">
      <w:pPr>
        <w:pStyle w:val="21"/>
        <w:widowControl w:val="0"/>
        <w:tabs>
          <w:tab w:val="left" w:pos="993"/>
        </w:tabs>
        <w:spacing w:after="0" w:line="360" w:lineRule="auto"/>
        <w:ind w:left="459"/>
        <w:jc w:val="both"/>
        <w:rPr>
          <w:rFonts w:ascii="Times New Roman" w:hAnsi="Times New Roman"/>
          <w:color w:val="000000"/>
          <w:sz w:val="28"/>
          <w:szCs w:val="28"/>
        </w:rPr>
      </w:pPr>
    </w:p>
    <w:p w14:paraId="1AF77A5A" w14:textId="77777777" w:rsidR="00427096" w:rsidRPr="00D4058C" w:rsidRDefault="00427096" w:rsidP="004270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2.1.4.5.11. </w:t>
      </w:r>
      <w:r w:rsidRPr="00D4058C">
        <w:rPr>
          <w:rFonts w:ascii="Times New Roman" w:eastAsia="Times New Roman" w:hAnsi="Times New Roman" w:cs="Times New Roman"/>
          <w:b/>
          <w:sz w:val="28"/>
          <w:szCs w:val="28"/>
        </w:rPr>
        <w:t>«</w:t>
      </w:r>
      <w:r>
        <w:rPr>
          <w:rFonts w:ascii="Times New Roman" w:eastAsia="Times New Roman" w:hAnsi="Times New Roman" w:cs="Times New Roman"/>
          <w:b/>
          <w:sz w:val="28"/>
          <w:szCs w:val="28"/>
        </w:rPr>
        <w:t>Химия</w:t>
      </w:r>
      <w:r w:rsidRPr="00D4058C">
        <w:rPr>
          <w:rFonts w:ascii="Times New Roman" w:eastAsia="Times New Roman" w:hAnsi="Times New Roman" w:cs="Times New Roman"/>
          <w:b/>
          <w:sz w:val="28"/>
          <w:szCs w:val="28"/>
        </w:rPr>
        <w:t>»</w:t>
      </w:r>
    </w:p>
    <w:p w14:paraId="231D9AAD" w14:textId="77777777" w:rsidR="00427096" w:rsidRDefault="00427096" w:rsidP="00427096">
      <w:pPr>
        <w:autoSpaceDE w:val="0"/>
        <w:autoSpaceDN w:val="0"/>
        <w:adjustRightInd w:val="0"/>
        <w:spacing w:after="0" w:line="360" w:lineRule="auto"/>
        <w:ind w:firstLine="539"/>
        <w:jc w:val="center"/>
        <w:rPr>
          <w:rFonts w:ascii="Times New Roman" w:eastAsia="MS Mincho" w:hAnsi="Times New Roman"/>
          <w:b/>
          <w:bCs/>
          <w:sz w:val="28"/>
          <w:szCs w:val="28"/>
        </w:rPr>
      </w:pPr>
      <w:r w:rsidRPr="00B42E67">
        <w:rPr>
          <w:rFonts w:ascii="Times New Roman" w:eastAsia="MS Mincho" w:hAnsi="Times New Roman"/>
          <w:b/>
          <w:bCs/>
          <w:sz w:val="28"/>
          <w:szCs w:val="28"/>
        </w:rPr>
        <w:t>«Химия»</w:t>
      </w:r>
    </w:p>
    <w:p w14:paraId="41C3995E" w14:textId="77777777" w:rsidR="00427096" w:rsidRDefault="00427096" w:rsidP="00427096">
      <w:pPr>
        <w:spacing w:after="0" w:line="360" w:lineRule="auto"/>
        <w:ind w:firstLine="709"/>
        <w:jc w:val="both"/>
        <w:rPr>
          <w:rFonts w:ascii="Times New Roman" w:eastAsia="Times New Roman" w:hAnsi="Times New Roman"/>
          <w:b/>
          <w:color w:val="000000"/>
          <w:sz w:val="28"/>
          <w:szCs w:val="28"/>
          <w:shd w:val="clear" w:color="auto" w:fill="FFFFFF"/>
        </w:rPr>
      </w:pPr>
    </w:p>
    <w:p w14:paraId="07DF7FAC" w14:textId="77777777" w:rsidR="00427096" w:rsidRPr="00B42E67" w:rsidRDefault="00427096" w:rsidP="00427096">
      <w:pPr>
        <w:spacing w:after="0" w:line="360" w:lineRule="auto"/>
        <w:ind w:firstLine="709"/>
        <w:jc w:val="both"/>
        <w:rPr>
          <w:rFonts w:ascii="Times New Roman" w:eastAsia="Times New Roman" w:hAnsi="Times New Roman"/>
          <w:b/>
          <w:color w:val="000000"/>
          <w:sz w:val="28"/>
          <w:szCs w:val="28"/>
          <w:shd w:val="clear" w:color="auto" w:fill="FFFFFF"/>
        </w:rPr>
      </w:pPr>
      <w:r w:rsidRPr="00B42E67">
        <w:rPr>
          <w:rFonts w:ascii="Times New Roman" w:eastAsia="Times New Roman" w:hAnsi="Times New Roman"/>
          <w:b/>
          <w:color w:val="000000"/>
          <w:sz w:val="28"/>
          <w:szCs w:val="28"/>
          <w:shd w:val="clear" w:color="auto" w:fill="FFFFFF"/>
        </w:rPr>
        <w:t>Личностные результаты:</w:t>
      </w:r>
    </w:p>
    <w:p w14:paraId="243198C4"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осознание единства и целостности окружающего мира, возможности его познаваемости и объяснимости на основе достижений науки;</w:t>
      </w:r>
    </w:p>
    <w:p w14:paraId="1DBE6249"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выстраивание целостного мировоззрения;</w:t>
      </w:r>
    </w:p>
    <w:p w14:paraId="2BCD3E26"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оценка жизненных ситуаций с точки зрения безопасного образа жизни и сохранения здоровья;</w:t>
      </w:r>
    </w:p>
    <w:p w14:paraId="7BD5F10C"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оценка экологического риска взаимоотношений человека и природы;</w:t>
      </w:r>
    </w:p>
    <w:p w14:paraId="598D50DE"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формирование экологического мышления: умение оценивать свою деятельность и поступки других людей с точки зрения сохранения окружающей среды — гаранта жизни и благополучия людей на Земле.</w:t>
      </w:r>
    </w:p>
    <w:p w14:paraId="1D644A10" w14:textId="77777777" w:rsidR="00427096" w:rsidRPr="00B42E67" w:rsidRDefault="00427096" w:rsidP="00427096">
      <w:pPr>
        <w:spacing w:after="0" w:line="360" w:lineRule="auto"/>
        <w:ind w:firstLine="709"/>
        <w:jc w:val="both"/>
        <w:rPr>
          <w:rFonts w:ascii="Times New Roman" w:eastAsia="Times New Roman" w:hAnsi="Times New Roman"/>
          <w:b/>
          <w:color w:val="000000"/>
          <w:sz w:val="28"/>
          <w:szCs w:val="28"/>
          <w:shd w:val="clear" w:color="auto" w:fill="FFFFFF"/>
        </w:rPr>
      </w:pPr>
      <w:r w:rsidRPr="00B42E67">
        <w:rPr>
          <w:rFonts w:ascii="Times New Roman" w:eastAsia="Times New Roman" w:hAnsi="Times New Roman"/>
          <w:b/>
          <w:color w:val="000000"/>
          <w:sz w:val="28"/>
          <w:szCs w:val="28"/>
          <w:shd w:val="clear" w:color="auto" w:fill="FFFFFF"/>
        </w:rPr>
        <w:t>Метапредметные результаты</w:t>
      </w:r>
    </w:p>
    <w:p w14:paraId="2B7A137E" w14:textId="77777777" w:rsidR="00427096" w:rsidRPr="00B42E67" w:rsidRDefault="00427096" w:rsidP="00427096">
      <w:pPr>
        <w:spacing w:after="0" w:line="360" w:lineRule="auto"/>
        <w:ind w:firstLine="709"/>
        <w:jc w:val="both"/>
        <w:rPr>
          <w:rFonts w:ascii="Times New Roman" w:eastAsia="Times New Roman" w:hAnsi="Times New Roman"/>
          <w:b/>
          <w:i/>
          <w:color w:val="000000"/>
          <w:sz w:val="28"/>
          <w:szCs w:val="28"/>
          <w:shd w:val="clear" w:color="auto" w:fill="FFFFFF"/>
        </w:rPr>
      </w:pPr>
      <w:r w:rsidRPr="00B42E67">
        <w:rPr>
          <w:rFonts w:ascii="Times New Roman" w:eastAsia="Times New Roman" w:hAnsi="Times New Roman"/>
          <w:b/>
          <w:i/>
          <w:color w:val="000000"/>
          <w:sz w:val="28"/>
          <w:szCs w:val="28"/>
          <w:shd w:val="clear" w:color="auto" w:fill="FFFFFF"/>
        </w:rPr>
        <w:t>Регулятивные:</w:t>
      </w:r>
    </w:p>
    <w:p w14:paraId="054A8DC9"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lastRenderedPageBreak/>
        <w:t>обнаруживать и формулировать учебную проблему, определять цель учебной деятельности;</w:t>
      </w:r>
    </w:p>
    <w:p w14:paraId="182E16AA"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выдвигать версии решения экспериментальной проблемы, осознавать конечный результат, выбирать из предложенных средства достижения цели;</w:t>
      </w:r>
    </w:p>
    <w:p w14:paraId="3B28258A"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составлять (индивидуально или в группе) план решения проблемы;</w:t>
      </w:r>
    </w:p>
    <w:p w14:paraId="0E34F84D"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работая по плану, сверять свои действия с целью и, при необходимости, исправлять ошибки;</w:t>
      </w:r>
    </w:p>
    <w:p w14:paraId="21265B4C"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в диалоге с учителем совершенствовать критерии оценки.</w:t>
      </w:r>
    </w:p>
    <w:p w14:paraId="5789245C" w14:textId="77777777" w:rsidR="00427096" w:rsidRPr="00B42E67" w:rsidRDefault="00427096" w:rsidP="00427096">
      <w:pPr>
        <w:spacing w:after="0" w:line="360" w:lineRule="auto"/>
        <w:ind w:firstLine="709"/>
        <w:jc w:val="both"/>
        <w:rPr>
          <w:rFonts w:ascii="Times New Roman" w:eastAsia="Times New Roman" w:hAnsi="Times New Roman"/>
          <w:b/>
          <w:i/>
          <w:color w:val="000000"/>
          <w:sz w:val="28"/>
          <w:szCs w:val="28"/>
          <w:shd w:val="clear" w:color="auto" w:fill="FFFFFF"/>
        </w:rPr>
      </w:pPr>
      <w:r w:rsidRPr="00B42E67">
        <w:rPr>
          <w:rFonts w:ascii="Times New Roman" w:eastAsia="Times New Roman" w:hAnsi="Times New Roman"/>
          <w:b/>
          <w:i/>
          <w:color w:val="000000"/>
          <w:sz w:val="28"/>
          <w:szCs w:val="28"/>
          <w:shd w:val="clear" w:color="auto" w:fill="FFFFFF"/>
        </w:rPr>
        <w:t>Коммуникативные:</w:t>
      </w:r>
    </w:p>
    <w:p w14:paraId="4344CEA3"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организовывать учебное взаимодействие в группе (определять общие цели, распределять роли, договариваться друг с другом и т. д.).</w:t>
      </w:r>
    </w:p>
    <w:p w14:paraId="41B82EAA" w14:textId="77777777" w:rsidR="00427096" w:rsidRPr="00B42E67" w:rsidRDefault="00427096" w:rsidP="00427096">
      <w:pPr>
        <w:spacing w:after="0" w:line="360" w:lineRule="auto"/>
        <w:ind w:firstLine="709"/>
        <w:jc w:val="both"/>
        <w:rPr>
          <w:rFonts w:ascii="Times New Roman" w:eastAsia="Times New Roman" w:hAnsi="Times New Roman"/>
          <w:b/>
          <w:i/>
          <w:color w:val="000000"/>
          <w:sz w:val="28"/>
          <w:szCs w:val="28"/>
          <w:shd w:val="clear" w:color="auto" w:fill="FFFFFF"/>
        </w:rPr>
      </w:pPr>
      <w:r w:rsidRPr="00B42E67">
        <w:rPr>
          <w:rFonts w:ascii="Times New Roman" w:eastAsia="Times New Roman" w:hAnsi="Times New Roman"/>
          <w:b/>
          <w:i/>
          <w:color w:val="000000"/>
          <w:sz w:val="28"/>
          <w:szCs w:val="28"/>
          <w:shd w:val="clear" w:color="auto" w:fill="FFFFFF"/>
        </w:rPr>
        <w:t>Познавательные:</w:t>
      </w:r>
    </w:p>
    <w:p w14:paraId="51E2F55E"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анализировать, сравнивать, классифицировать и обобщать химические факты и явления;</w:t>
      </w:r>
    </w:p>
    <w:p w14:paraId="0AEBE72D"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выявлять причины и следствия простых химических явлений;</w:t>
      </w:r>
    </w:p>
    <w:p w14:paraId="17105C87"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осуществлять сравнение, классификацию химических веществ по заданным основаниям и критериям для указанных логических операций;</w:t>
      </w:r>
    </w:p>
    <w:p w14:paraId="69BA5CD7"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строить логическое суждение после предварительного анализа, включающее установление причинно-следственных связей;</w:t>
      </w:r>
    </w:p>
    <w:p w14:paraId="2D888DFB"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создавать схематические модели с выделением существенных характеристик химического объекта;</w:t>
      </w:r>
    </w:p>
    <w:p w14:paraId="6ABBA2E8"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составлять тезисы, различные виды планов;</w:t>
      </w:r>
    </w:p>
    <w:p w14:paraId="3B659E7C"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преобразовывать информацию из одного вида в другой (таблицу в текст и пр.).</w:t>
      </w:r>
    </w:p>
    <w:p w14:paraId="447DCCB8" w14:textId="77777777" w:rsidR="00427096" w:rsidRPr="00B42E67" w:rsidRDefault="00427096" w:rsidP="00427096">
      <w:pPr>
        <w:pStyle w:val="a7"/>
        <w:numPr>
          <w:ilvl w:val="0"/>
          <w:numId w:val="59"/>
        </w:numPr>
        <w:tabs>
          <w:tab w:val="left" w:pos="993"/>
        </w:tabs>
        <w:spacing w:after="0" w:line="360" w:lineRule="auto"/>
        <w:ind w:left="0" w:firstLine="709"/>
        <w:jc w:val="both"/>
        <w:rPr>
          <w:rFonts w:ascii="Times New Roman" w:hAnsi="Times New Roman"/>
          <w:sz w:val="28"/>
          <w:szCs w:val="28"/>
        </w:rPr>
      </w:pPr>
      <w:r w:rsidRPr="00B42E67">
        <w:rPr>
          <w:rFonts w:ascii="Times New Roman" w:hAnsi="Times New Roman"/>
          <w:sz w:val="28"/>
          <w:szCs w:val="28"/>
        </w:rPr>
        <w:t>уметь определять возможные источники необходимых сведений, производить поиск информации, анализировать и оценивать е</w:t>
      </w:r>
      <w:r>
        <w:rPr>
          <w:rFonts w:ascii="Times New Roman" w:hAnsi="Times New Roman"/>
          <w:sz w:val="28"/>
          <w:szCs w:val="28"/>
        </w:rPr>
        <w:t>е</w:t>
      </w:r>
      <w:r w:rsidRPr="00B42E67">
        <w:rPr>
          <w:rFonts w:ascii="Times New Roman" w:hAnsi="Times New Roman"/>
          <w:sz w:val="28"/>
          <w:szCs w:val="28"/>
        </w:rPr>
        <w:t xml:space="preserve"> достоверность.</w:t>
      </w:r>
    </w:p>
    <w:p w14:paraId="2923883C" w14:textId="77777777" w:rsidR="00427096" w:rsidRPr="00B42E67" w:rsidRDefault="00427096" w:rsidP="00427096">
      <w:pPr>
        <w:spacing w:after="0" w:line="360" w:lineRule="auto"/>
        <w:ind w:firstLine="568"/>
        <w:jc w:val="both"/>
        <w:rPr>
          <w:rFonts w:ascii="Times New Roman" w:hAnsi="Times New Roman"/>
          <w:color w:val="000000"/>
          <w:sz w:val="28"/>
          <w:szCs w:val="28"/>
        </w:rPr>
      </w:pPr>
      <w:r w:rsidRPr="00B42E67">
        <w:rPr>
          <w:rFonts w:ascii="Times New Roman" w:hAnsi="Times New Roman"/>
          <w:b/>
          <w:color w:val="000000"/>
          <w:sz w:val="28"/>
          <w:szCs w:val="28"/>
        </w:rPr>
        <w:t xml:space="preserve">Предметные </w:t>
      </w:r>
      <w:r w:rsidRPr="00B42E67">
        <w:rPr>
          <w:rFonts w:ascii="Times New Roman" w:hAnsi="Times New Roman"/>
          <w:b/>
          <w:iCs/>
          <w:color w:val="000000"/>
          <w:sz w:val="28"/>
          <w:szCs w:val="28"/>
        </w:rPr>
        <w:t xml:space="preserve">результаты </w:t>
      </w:r>
      <w:r w:rsidRPr="00B42E67">
        <w:rPr>
          <w:rFonts w:ascii="Times New Roman" w:hAnsi="Times New Roman"/>
          <w:iCs/>
          <w:color w:val="000000"/>
          <w:sz w:val="28"/>
          <w:szCs w:val="28"/>
        </w:rPr>
        <w:t>освоения обучающимися программы учебного предмета «Химия</w:t>
      </w:r>
      <w:r w:rsidRPr="00B42E67">
        <w:rPr>
          <w:rFonts w:ascii="Times New Roman" w:hAnsi="Times New Roman"/>
          <w:color w:val="000000"/>
          <w:sz w:val="28"/>
          <w:szCs w:val="28"/>
        </w:rPr>
        <w:t>».</w:t>
      </w:r>
    </w:p>
    <w:p w14:paraId="532E3405" w14:textId="77777777" w:rsidR="00427096" w:rsidRPr="00B42E67" w:rsidRDefault="00427096" w:rsidP="00427096">
      <w:pPr>
        <w:spacing w:after="0" w:line="360" w:lineRule="auto"/>
        <w:ind w:firstLine="568"/>
        <w:jc w:val="both"/>
        <w:rPr>
          <w:rFonts w:ascii="Times New Roman" w:eastAsia="Times New Roman" w:hAnsi="Times New Roman"/>
          <w:i/>
          <w:sz w:val="28"/>
          <w:szCs w:val="28"/>
        </w:rPr>
      </w:pPr>
      <w:r w:rsidRPr="00B42E67">
        <w:rPr>
          <w:rFonts w:ascii="Times New Roman" w:eastAsia="Times New Roman" w:hAnsi="Times New Roman"/>
          <w:i/>
          <w:sz w:val="28"/>
          <w:szCs w:val="28"/>
        </w:rPr>
        <w:t>Выпускник научится:</w:t>
      </w:r>
    </w:p>
    <w:p w14:paraId="2E8E95EF"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lastRenderedPageBreak/>
        <w:t>характеризовать основные методы познания: наблюдение, измерение, эксперимент;</w:t>
      </w:r>
    </w:p>
    <w:p w14:paraId="2F1ABDCE"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описывать с опорой на план свойства твердых, жидких, газообразных веществ, выделяя их существенные признаки;</w:t>
      </w:r>
    </w:p>
    <w:p w14:paraId="2FF0425B"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понимать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14:paraId="2F2E7194"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понимать смысл законов сохранения массы веществ, постоянства состава, атомно-молекулярной теории;</w:t>
      </w:r>
    </w:p>
    <w:p w14:paraId="23C81069"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различать после предварительного анализа химические и физические явления;</w:t>
      </w:r>
    </w:p>
    <w:p w14:paraId="4D2A5739"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называть химические элементы;</w:t>
      </w:r>
    </w:p>
    <w:p w14:paraId="6C60FFB2"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определять состав веществ по их формулам;</w:t>
      </w:r>
    </w:p>
    <w:p w14:paraId="603E2F45"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определять валентность и степень окисления атомов элементов в соединениях с опорой на алгоритм учебных действий;</w:t>
      </w:r>
    </w:p>
    <w:p w14:paraId="4CA86194"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определять тип химических реакций;</w:t>
      </w:r>
    </w:p>
    <w:p w14:paraId="72B439BD"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называть признаки и условия протекания химических реакций;</w:t>
      </w:r>
    </w:p>
    <w:p w14:paraId="0717F2BD"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выявлять признаки, свидетельствующие о протекании химической реакции при выполнении химического опыта;</w:t>
      </w:r>
    </w:p>
    <w:p w14:paraId="3CC7DF81"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составлять формулы бинарных соединений и формулы неорганических соединений изученных классов с опорой на алгоритм учебных действий;</w:t>
      </w:r>
    </w:p>
    <w:p w14:paraId="5AD61D19"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составлять молекулярные уравнения химических реакций, молекулярные полные и сокращенные ионные уравнения реакций обмена; составлять уравнения электролитической диссоциации кислот, щелочей, солей;</w:t>
      </w:r>
    </w:p>
    <w:p w14:paraId="63271BA0"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соблюдать правила безопасной работы при проведении опытов;</w:t>
      </w:r>
    </w:p>
    <w:p w14:paraId="6E5BB744"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пользоваться лабораторным оборудованием и посудой;</w:t>
      </w:r>
    </w:p>
    <w:p w14:paraId="4F92AC5B"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 xml:space="preserve">вычислять относительную молекулярную и молярную массы </w:t>
      </w:r>
      <w:r w:rsidRPr="00B42E67">
        <w:rPr>
          <w:rFonts w:ascii="Times New Roman" w:eastAsia="MS Mincho" w:hAnsi="Times New Roman"/>
          <w:sz w:val="28"/>
          <w:szCs w:val="28"/>
        </w:rPr>
        <w:lastRenderedPageBreak/>
        <w:t xml:space="preserve">веществ; массовую долю химического элемента с использованием формул;  </w:t>
      </w:r>
    </w:p>
    <w:p w14:paraId="48EAF440"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вычислять количество, объем или массу вещества по количеству, объему, массе реагентов или продуктов реакции с опорой на алгоритм учебных действий или образец;</w:t>
      </w:r>
    </w:p>
    <w:p w14:paraId="78A9293E"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характеризовать физические и химические свойства простых (кислорода, водорода) и сложных веществ;</w:t>
      </w:r>
    </w:p>
    <w:p w14:paraId="0CA0223E"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характеризовать физические и химические свойства кислорода, водорода, воды по плану, а также общие свойства веществ, принадлежащих к изученным классам неорганических веществ: оксидов (основных, кислотных, амфотерных), оснований, кислот, солей (средних) с использованием схемы «Генетические взаимосвязи»;</w:t>
      </w:r>
    </w:p>
    <w:p w14:paraId="764E5B98"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получать, собирать кислород и водород;</w:t>
      </w:r>
    </w:p>
    <w:p w14:paraId="371CC377"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распознавать опытным путем газообразные вещества: кислород, водород;</w:t>
      </w:r>
    </w:p>
    <w:p w14:paraId="65837FC6"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применять закон Авогадро;</w:t>
      </w:r>
    </w:p>
    <w:p w14:paraId="00C9BD14"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оперировать на базовом уровне понятием «тепловой эффект реакции», «молярный объем» при решении задач;</w:t>
      </w:r>
    </w:p>
    <w:p w14:paraId="56675C31"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характеризовать физические и химические свойства воды;</w:t>
      </w:r>
    </w:p>
    <w:p w14:paraId="564898EB"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оперировать на базовом уровне понятием «раствор»;</w:t>
      </w:r>
    </w:p>
    <w:p w14:paraId="3A1F61DD"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вычислять массовую долю растворенного вещества в растворе;</w:t>
      </w:r>
    </w:p>
    <w:p w14:paraId="60FA23BD"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приготовлять растворы с определенной массовой долей растворенного вещества;</w:t>
      </w:r>
    </w:p>
    <w:p w14:paraId="7739FC4C"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называть соединения изученных классов неорганических веществ;</w:t>
      </w:r>
    </w:p>
    <w:p w14:paraId="0690EC5E"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определять принадлежность веществ к определенному классу соединений с опорой на определения, в том числе структурированные;</w:t>
      </w:r>
    </w:p>
    <w:p w14:paraId="00C89643"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составлять формулы неорганических соединений изученных классов;</w:t>
      </w:r>
    </w:p>
    <w:p w14:paraId="2A394017"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проводить опыты, подтверждающие химические свойства изученных классов неорганических веществ;</w:t>
      </w:r>
    </w:p>
    <w:p w14:paraId="715C6B39"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 xml:space="preserve">распознавать опытным путем растворы кислот и щелочей по </w:t>
      </w:r>
      <w:r w:rsidRPr="00B42E67">
        <w:rPr>
          <w:rFonts w:ascii="Times New Roman" w:eastAsia="MS Mincho" w:hAnsi="Times New Roman"/>
          <w:sz w:val="28"/>
          <w:szCs w:val="28"/>
        </w:rPr>
        <w:lastRenderedPageBreak/>
        <w:t>изменению окраски индикатора;</w:t>
      </w:r>
    </w:p>
    <w:p w14:paraId="018A703F"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характеризовать взаимосвязь между классами неорганических соединений с использованием схемы «Генетические взаимосвязи»;</w:t>
      </w:r>
    </w:p>
    <w:p w14:paraId="3700C66D"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понимать смысл Периодического закона Д.И. Менделеева;</w:t>
      </w:r>
    </w:p>
    <w:p w14:paraId="33C91D84"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объяснять физический смысл атомного (порядкового) номера химического элемента, номеров группы и периода в периодической системе Д.И. Менделеева с опорой на определения физического смысла;</w:t>
      </w:r>
    </w:p>
    <w:p w14:paraId="457E0EB2"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объяснять закономерности изменения строения атомов, свойств элементов в пределах малых периодов и главных подгрупп с использованием схемы изменения радиусов химических элементов;</w:t>
      </w:r>
    </w:p>
    <w:p w14:paraId="10068FEB"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 по плану;</w:t>
      </w:r>
    </w:p>
    <w:p w14:paraId="66CBE843"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составлять схемы строения атомов первых 20 элементов периодической системы Д.И. Менделеева по плану;</w:t>
      </w:r>
    </w:p>
    <w:p w14:paraId="379A2D87"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использовать понятия: «химическая связь», «электроотрицательность»;</w:t>
      </w:r>
    </w:p>
    <w:p w14:paraId="30D1700E"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иметь представления о зависимости физических свойств веществ от типа кристаллической решетки;</w:t>
      </w:r>
    </w:p>
    <w:p w14:paraId="6DC4A505"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определять вид химической связи в неорганических соединениях по образцу;</w:t>
      </w:r>
    </w:p>
    <w:p w14:paraId="2BFBAC26"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изображать схемы строения молекул веществ, образованных разными видами химических связей с помощью педагога;</w:t>
      </w:r>
    </w:p>
    <w:p w14:paraId="7108070B"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использовать понятия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14:paraId="5C0317A5"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иметь представление о теории электролитической диссоциации;</w:t>
      </w:r>
    </w:p>
    <w:p w14:paraId="7DAF0F72"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объяснять сущность процесса электролитической диссоциации и реакций ионного обмена;</w:t>
      </w:r>
    </w:p>
    <w:p w14:paraId="3FF087F1"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lastRenderedPageBreak/>
        <w:t>определять возможность протекания реакций ионного обмена;</w:t>
      </w:r>
    </w:p>
    <w:p w14:paraId="099C0863"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применять качественные реакции для распознавания при выполнении заданий или лабораторных опытов: хлорид-, бромид-, иодид-, сульфат-, карбонат-, силикат-, фосфат-анионы, гидроксид-ионы, катионы аммония, магния, кальция, алюминия, железа(2+) и (3+), меди(2+), цинка, присутствующие в водных растворах с использованием таблицы «Качественные реакции на катионы и анионы»;</w:t>
      </w:r>
    </w:p>
    <w:p w14:paraId="41FA7DA7"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определять окислитель и восстановитель;</w:t>
      </w:r>
    </w:p>
    <w:p w14:paraId="41B358A5"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составлять уравнения окислительно-восстановительных реакций с опорой на алгоритм учебных действий;</w:t>
      </w:r>
    </w:p>
    <w:p w14:paraId="185C77C7"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различать химические реакции по различным признакам с опорой на схемы;</w:t>
      </w:r>
    </w:p>
    <w:p w14:paraId="2E6BCBDC"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характеризовать взаимосвязь между составом, строением и свойствами неметаллов;</w:t>
      </w:r>
    </w:p>
    <w:p w14:paraId="78788418"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проводить опыты по получению, собиранию и изучению химических свойств газообразных веществ: углекислого газа, аммиака;</w:t>
      </w:r>
    </w:p>
    <w:p w14:paraId="4270905E"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распознавать опытным путем газообразные вещества: углекислый газ и аммиак;</w:t>
      </w:r>
    </w:p>
    <w:p w14:paraId="735F4588"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характеризовать взаимосвязь между составом, строением и свойствами металлов;</w:t>
      </w:r>
    </w:p>
    <w:p w14:paraId="28FB5503"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14:paraId="4CF92F6D"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оценивать после предварительного анализа влияние химического загрязнения окружающей среды на организм человека;</w:t>
      </w:r>
    </w:p>
    <w:p w14:paraId="0E9D528D"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грамотно обращаться с веществами в повседневной жизни;</w:t>
      </w:r>
    </w:p>
    <w:p w14:paraId="4474988E" w14:textId="77777777" w:rsidR="00427096" w:rsidRPr="00B42E67"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B42E67">
        <w:rPr>
          <w:rFonts w:ascii="Times New Roman" w:eastAsia="MS Mincho" w:hAnsi="Times New Roman"/>
          <w:sz w:val="28"/>
          <w:szCs w:val="28"/>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14:paraId="480D554E" w14:textId="77777777" w:rsidR="00427096" w:rsidRPr="00B42E67" w:rsidRDefault="00427096" w:rsidP="00427096">
      <w:pPr>
        <w:spacing w:after="0" w:line="360" w:lineRule="auto"/>
        <w:ind w:firstLine="568"/>
        <w:jc w:val="both"/>
        <w:rPr>
          <w:rFonts w:ascii="Times New Roman" w:eastAsia="Times New Roman" w:hAnsi="Times New Roman"/>
          <w:i/>
          <w:sz w:val="28"/>
          <w:szCs w:val="28"/>
        </w:rPr>
      </w:pPr>
      <w:r w:rsidRPr="00B42E67">
        <w:rPr>
          <w:rFonts w:ascii="Times New Roman" w:eastAsia="Times New Roman" w:hAnsi="Times New Roman"/>
          <w:i/>
          <w:sz w:val="28"/>
          <w:szCs w:val="28"/>
        </w:rPr>
        <w:lastRenderedPageBreak/>
        <w:t>Выпускник получит возможность научиться:</w:t>
      </w:r>
    </w:p>
    <w:p w14:paraId="428E6362" w14:textId="77777777" w:rsidR="00427096" w:rsidRPr="00CD198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i/>
          <w:sz w:val="28"/>
          <w:szCs w:val="28"/>
        </w:rPr>
      </w:pPr>
      <w:r w:rsidRPr="00CD198E">
        <w:rPr>
          <w:rFonts w:ascii="Times New Roman" w:eastAsia="MS Mincho" w:hAnsi="Times New Roman"/>
          <w:i/>
          <w:sz w:val="28"/>
          <w:szCs w:val="28"/>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 под руководством педагога;</w:t>
      </w:r>
    </w:p>
    <w:p w14:paraId="6B877C78" w14:textId="77777777" w:rsidR="00427096" w:rsidRPr="00CD198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i/>
          <w:sz w:val="28"/>
          <w:szCs w:val="28"/>
        </w:rPr>
      </w:pPr>
      <w:r w:rsidRPr="00CD198E">
        <w:rPr>
          <w:rFonts w:ascii="Times New Roman" w:eastAsia="MS Mincho" w:hAnsi="Times New Roman"/>
          <w:i/>
          <w:sz w:val="28"/>
          <w:szCs w:val="28"/>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14:paraId="47BEE794" w14:textId="77777777" w:rsidR="00427096" w:rsidRPr="00CD198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i/>
          <w:sz w:val="28"/>
          <w:szCs w:val="28"/>
        </w:rPr>
      </w:pPr>
      <w:r w:rsidRPr="00CD198E">
        <w:rPr>
          <w:rFonts w:ascii="Times New Roman" w:eastAsia="MS Mincho" w:hAnsi="Times New Roman"/>
          <w:i/>
          <w:sz w:val="28"/>
          <w:szCs w:val="28"/>
        </w:rPr>
        <w:t>составлять молекулярные и полные ионные уравнения по сокращенным ионным уравнениям;</w:t>
      </w:r>
    </w:p>
    <w:p w14:paraId="01C6E678" w14:textId="77777777" w:rsidR="00427096" w:rsidRPr="00CD198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i/>
          <w:sz w:val="28"/>
          <w:szCs w:val="28"/>
        </w:rPr>
      </w:pPr>
      <w:r w:rsidRPr="00CD198E">
        <w:rPr>
          <w:rFonts w:ascii="Times New Roman" w:eastAsia="MS Mincho" w:hAnsi="Times New Roman"/>
          <w:i/>
          <w:sz w:val="28"/>
          <w:szCs w:val="28"/>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14:paraId="46844AEE" w14:textId="77777777" w:rsidR="00427096" w:rsidRPr="00CD198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i/>
          <w:sz w:val="28"/>
          <w:szCs w:val="28"/>
        </w:rPr>
      </w:pPr>
      <w:r w:rsidRPr="00CD198E">
        <w:rPr>
          <w:rFonts w:ascii="Times New Roman" w:eastAsia="MS Mincho" w:hAnsi="Times New Roman"/>
          <w:i/>
          <w:sz w:val="28"/>
          <w:szCs w:val="28"/>
        </w:rPr>
        <w:t>составлять уравнения реакций, соответствующих последовательности превращений неорганических веществ различных классов;</w:t>
      </w:r>
    </w:p>
    <w:p w14:paraId="5C3B7549" w14:textId="77777777" w:rsidR="00427096" w:rsidRPr="00CD198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i/>
          <w:sz w:val="28"/>
          <w:szCs w:val="28"/>
        </w:rPr>
      </w:pPr>
      <w:r w:rsidRPr="00CD198E">
        <w:rPr>
          <w:rFonts w:ascii="Times New Roman" w:eastAsia="MS Mincho" w:hAnsi="Times New Roman"/>
          <w:i/>
          <w:sz w:val="28"/>
          <w:szCs w:val="28"/>
        </w:rPr>
        <w:t>выдвигать и проверять экспериментально гипотезы о результатах воздействия различных факторов на изменение скорости химической реакции с помощью педагога;</w:t>
      </w:r>
    </w:p>
    <w:p w14:paraId="700F66C8" w14:textId="77777777" w:rsidR="00427096" w:rsidRPr="00CD198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i/>
          <w:sz w:val="28"/>
          <w:szCs w:val="28"/>
        </w:rPr>
      </w:pPr>
      <w:r w:rsidRPr="00CD198E">
        <w:rPr>
          <w:rFonts w:ascii="Times New Roman" w:eastAsia="MS Mincho" w:hAnsi="Times New Roman"/>
          <w:i/>
          <w:sz w:val="28"/>
          <w:szCs w:val="28"/>
        </w:rPr>
        <w:t>использовать приобретенные знания для экологически грамотного поведения в окружающей среде;</w:t>
      </w:r>
    </w:p>
    <w:p w14:paraId="19E6EAC3" w14:textId="77777777" w:rsidR="00427096" w:rsidRPr="00CD198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i/>
          <w:sz w:val="28"/>
          <w:szCs w:val="28"/>
        </w:rPr>
      </w:pPr>
      <w:r w:rsidRPr="00CD198E">
        <w:rPr>
          <w:rFonts w:ascii="Times New Roman" w:eastAsia="MS Mincho" w:hAnsi="Times New Roman"/>
          <w:i/>
          <w:sz w:val="28"/>
          <w:szCs w:val="28"/>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 под руководством педагога;</w:t>
      </w:r>
    </w:p>
    <w:p w14:paraId="4AC90817" w14:textId="77777777" w:rsidR="00427096" w:rsidRPr="00CD198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i/>
          <w:sz w:val="28"/>
          <w:szCs w:val="28"/>
        </w:rPr>
      </w:pPr>
      <w:r w:rsidRPr="00CD198E">
        <w:rPr>
          <w:rFonts w:ascii="Times New Roman" w:eastAsia="MS Mincho" w:hAnsi="Times New Roman"/>
          <w:i/>
          <w:sz w:val="28"/>
          <w:szCs w:val="28"/>
        </w:rPr>
        <w:t>объективно оценивать информацию о веществах и химических процессах с помощью педагога;</w:t>
      </w:r>
    </w:p>
    <w:p w14:paraId="1D483E9D" w14:textId="77777777" w:rsidR="00427096" w:rsidRPr="00CD198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i/>
          <w:sz w:val="28"/>
          <w:szCs w:val="28"/>
        </w:rPr>
      </w:pPr>
      <w:r w:rsidRPr="00CD198E">
        <w:rPr>
          <w:rFonts w:ascii="Times New Roman" w:eastAsia="MS Mincho" w:hAnsi="Times New Roman"/>
          <w:i/>
          <w:sz w:val="28"/>
          <w:szCs w:val="28"/>
        </w:rPr>
        <w:t>критически относиться к псевдонаучной информации, недобросовестной рекламе в средствах массовой информации;</w:t>
      </w:r>
    </w:p>
    <w:p w14:paraId="7796C1DB" w14:textId="77777777" w:rsidR="00427096" w:rsidRPr="00CD198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i/>
          <w:sz w:val="28"/>
          <w:szCs w:val="28"/>
        </w:rPr>
      </w:pPr>
      <w:r w:rsidRPr="00CD198E">
        <w:rPr>
          <w:rFonts w:ascii="Times New Roman" w:eastAsia="MS Mincho" w:hAnsi="Times New Roman"/>
          <w:i/>
          <w:sz w:val="28"/>
          <w:szCs w:val="28"/>
        </w:rPr>
        <w:t xml:space="preserve">осознавать значение теоретических знаний по химии для </w:t>
      </w:r>
      <w:r w:rsidRPr="00CD198E">
        <w:rPr>
          <w:rFonts w:ascii="Times New Roman" w:eastAsia="MS Mincho" w:hAnsi="Times New Roman"/>
          <w:i/>
          <w:sz w:val="28"/>
          <w:szCs w:val="28"/>
        </w:rPr>
        <w:lastRenderedPageBreak/>
        <w:t>практической деятельности человека;</w:t>
      </w:r>
    </w:p>
    <w:p w14:paraId="6D97F0EE" w14:textId="77777777" w:rsidR="00427096" w:rsidRPr="00CD198E" w:rsidRDefault="00427096" w:rsidP="00427096">
      <w:pPr>
        <w:widowControl w:val="0"/>
        <w:numPr>
          <w:ilvl w:val="0"/>
          <w:numId w:val="10"/>
        </w:numPr>
        <w:tabs>
          <w:tab w:val="left" w:pos="993"/>
        </w:tabs>
        <w:autoSpaceDE w:val="0"/>
        <w:autoSpaceDN w:val="0"/>
        <w:adjustRightInd w:val="0"/>
        <w:spacing w:after="0" w:line="360" w:lineRule="auto"/>
        <w:ind w:left="0" w:firstLine="709"/>
        <w:jc w:val="both"/>
        <w:rPr>
          <w:rFonts w:ascii="Times New Roman" w:eastAsia="MS Mincho" w:hAnsi="Times New Roman"/>
          <w:i/>
          <w:sz w:val="28"/>
          <w:szCs w:val="28"/>
        </w:rPr>
      </w:pPr>
      <w:r w:rsidRPr="00CD198E">
        <w:rPr>
          <w:rFonts w:ascii="Times New Roman" w:eastAsia="MS Mincho" w:hAnsi="Times New Roman"/>
          <w:i/>
          <w:sz w:val="28"/>
          <w:szCs w:val="28"/>
        </w:rPr>
        <w:t>создавать модели и схемы для решения учебных и познавательных задач; понимать необходимость соблюдения предписаний, предлагаемых в инструкциях по использованию лекарств, средств бытовой химии и др.</w:t>
      </w:r>
    </w:p>
    <w:p w14:paraId="7902DCC2" w14:textId="77777777" w:rsidR="00427096" w:rsidRPr="00B42E67" w:rsidRDefault="00427096" w:rsidP="00427096">
      <w:pPr>
        <w:autoSpaceDE w:val="0"/>
        <w:autoSpaceDN w:val="0"/>
        <w:adjustRightInd w:val="0"/>
        <w:spacing w:after="0" w:line="360" w:lineRule="auto"/>
        <w:ind w:firstLine="709"/>
        <w:jc w:val="center"/>
        <w:rPr>
          <w:rFonts w:ascii="Times New Roman" w:eastAsia="Times New Roman" w:hAnsi="Times New Roman"/>
          <w:b/>
          <w:color w:val="000000"/>
          <w:sz w:val="28"/>
          <w:szCs w:val="28"/>
        </w:rPr>
      </w:pPr>
    </w:p>
    <w:p w14:paraId="7DDBF9E1" w14:textId="77777777" w:rsidR="00427096" w:rsidRPr="00B42E67" w:rsidRDefault="00427096" w:rsidP="00427096">
      <w:pPr>
        <w:autoSpaceDE w:val="0"/>
        <w:autoSpaceDN w:val="0"/>
        <w:adjustRightInd w:val="0"/>
        <w:spacing w:after="0" w:line="360" w:lineRule="auto"/>
        <w:ind w:firstLine="709"/>
        <w:jc w:val="center"/>
        <w:rPr>
          <w:rFonts w:ascii="Times New Roman" w:eastAsia="Times New Roman" w:hAnsi="Times New Roman"/>
          <w:b/>
          <w:color w:val="000000"/>
          <w:sz w:val="28"/>
          <w:szCs w:val="28"/>
        </w:rPr>
      </w:pPr>
      <w:r w:rsidRPr="00B42E67">
        <w:rPr>
          <w:rFonts w:ascii="Times New Roman" w:eastAsia="Times New Roman" w:hAnsi="Times New Roman"/>
          <w:b/>
          <w:color w:val="000000"/>
          <w:sz w:val="28"/>
          <w:szCs w:val="28"/>
        </w:rPr>
        <w:t>Требования к предметным результатам освоения учебного предмета «Химия», распределенные по годам обучения</w:t>
      </w:r>
    </w:p>
    <w:p w14:paraId="7B0E333B" w14:textId="77777777" w:rsidR="00427096" w:rsidRPr="00B42E67" w:rsidRDefault="00427096" w:rsidP="00427096">
      <w:pPr>
        <w:autoSpaceDE w:val="0"/>
        <w:autoSpaceDN w:val="0"/>
        <w:adjustRightInd w:val="0"/>
        <w:spacing w:after="0" w:line="360" w:lineRule="auto"/>
        <w:ind w:firstLine="709"/>
        <w:jc w:val="both"/>
        <w:rPr>
          <w:rFonts w:ascii="Times New Roman" w:hAnsi="Times New Roman"/>
          <w:color w:val="000000"/>
          <w:sz w:val="28"/>
          <w:szCs w:val="28"/>
        </w:rPr>
      </w:pPr>
      <w:r w:rsidRPr="00B42E67">
        <w:rPr>
          <w:rFonts w:ascii="Times New Roman" w:eastAsia="Times New Roman" w:hAnsi="Times New Roman"/>
          <w:color w:val="000000"/>
          <w:sz w:val="28"/>
          <w:szCs w:val="28"/>
        </w:rPr>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14:paraId="6AD0606F" w14:textId="77777777" w:rsidR="00427096" w:rsidRPr="00B42E67" w:rsidRDefault="00427096" w:rsidP="00427096">
      <w:pPr>
        <w:autoSpaceDE w:val="0"/>
        <w:autoSpaceDN w:val="0"/>
        <w:adjustRightInd w:val="0"/>
        <w:spacing w:after="0" w:line="360" w:lineRule="auto"/>
        <w:ind w:firstLine="709"/>
        <w:jc w:val="both"/>
        <w:rPr>
          <w:rFonts w:ascii="Times New Roman" w:hAnsi="Times New Roman"/>
          <w:sz w:val="28"/>
          <w:szCs w:val="28"/>
        </w:rPr>
      </w:pPr>
      <w:r w:rsidRPr="00B42E67">
        <w:rPr>
          <w:rFonts w:ascii="Times New Roman" w:hAnsi="Times New Roman"/>
          <w:color w:val="000000"/>
          <w:sz w:val="28"/>
          <w:szCs w:val="28"/>
        </w:rPr>
        <w:t xml:space="preserve">Предметные результаты по итогам </w:t>
      </w:r>
      <w:r w:rsidRPr="00B42E67">
        <w:rPr>
          <w:rFonts w:ascii="Times New Roman" w:hAnsi="Times New Roman"/>
          <w:b/>
          <w:color w:val="000000"/>
          <w:sz w:val="28"/>
          <w:szCs w:val="28"/>
        </w:rPr>
        <w:t>первого года</w:t>
      </w:r>
      <w:r w:rsidRPr="00B42E67">
        <w:rPr>
          <w:rFonts w:ascii="Times New Roman" w:hAnsi="Times New Roman"/>
          <w:color w:val="000000"/>
          <w:sz w:val="28"/>
          <w:szCs w:val="28"/>
        </w:rPr>
        <w:t xml:space="preserve"> изучения учебного предмета «Химия» должны отражать сформированность умений</w:t>
      </w:r>
      <w:r w:rsidRPr="00B42E67">
        <w:rPr>
          <w:rFonts w:ascii="Times New Roman" w:hAnsi="Times New Roman"/>
          <w:iCs/>
          <w:color w:val="000000"/>
          <w:sz w:val="28"/>
          <w:szCs w:val="28"/>
        </w:rPr>
        <w:t>:</w:t>
      </w:r>
    </w:p>
    <w:p w14:paraId="571061DB"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ориентироваться в понятиях и оперировать ими на базовом уровне: химический элемент, атом, молекула, вещество, простое и сложное вещество, смесь (однородная и неоднородная), относительные атомная и молекулярная массы, валентность, химическая связь, количество вещества, моль, молярная масса, молярный объем, оксид, кислота, основание, соль,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электроотрицательность, степень окисления, массовая доля химического элемента в соединении, массовая доля вещества в растворе (процентная концентрация), для установления взаимосвязей с помощью учителя между изученным материалом и при получении новых знаний, а также в процессе выполнения учебных заданий и при работе с источниками химической информации;</w:t>
      </w:r>
    </w:p>
    <w:p w14:paraId="2A86FF2D"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 xml:space="preserve">применять при выполнении учебных заданий и решении расчетных задач с опорой на алгоритм учебных действий изученные законы и теории: закон постоянства состава, атомно-молекулярное учение, закон </w:t>
      </w:r>
      <w:r w:rsidRPr="00B42E67">
        <w:rPr>
          <w:rFonts w:ascii="Times New Roman" w:hAnsi="Times New Roman"/>
          <w:color w:val="000000"/>
          <w:sz w:val="28"/>
          <w:szCs w:val="28"/>
        </w:rPr>
        <w:lastRenderedPageBreak/>
        <w:t>сохранения массы веществ, закон Авогадро;</w:t>
      </w:r>
    </w:p>
    <w:p w14:paraId="17F83B6A"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составлять формулы бинарных веществ по валентностям, степеням окисления, названиям веществ с визуальной опорой;</w:t>
      </w:r>
    </w:p>
    <w:p w14:paraId="290C11B9"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 xml:space="preserve">определять валентность и степень окисления атомов элементов в бинарных соединениях с опорой на определения, в том числе структурированные; принадлежность веществ к определенному классу соединений; </w:t>
      </w:r>
    </w:p>
    <w:p w14:paraId="4F10B33C"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различать изученные типы химических реакций (по числу и составу участвующих в реакции веществ, по тепловому эффекту) с опорой на схемы;</w:t>
      </w:r>
    </w:p>
    <w:p w14:paraId="4EB8D425"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понимать смысл закона сохранения массы; формулировать Периодический закон Д.И. Менделеева; понимать существование периодической зависимости свойств химических элементов (изменение радиусов атомов, электроотрицательности) от их положения в Периодической системе и строения атома; иметь представление о коротко- и длиннопериодной формах таблицы Д.И. Менделеева;</w:t>
      </w:r>
    </w:p>
    <w:p w14:paraId="23AF76FF"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и моделями атомов первых трех периодов; классифицировать химические элементы с опорой на определения физического смысла цифровых данных периодической таблицы;</w:t>
      </w:r>
    </w:p>
    <w:p w14:paraId="1D74C92A"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характеризовать химические элементы первых трех периодов, калия, кальция по их положению в Периодической системе Д.И. Менделеева на основе опорного плана;</w:t>
      </w:r>
    </w:p>
    <w:p w14:paraId="24561066"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подтверждать на примерах зависимость свойств химических элементов от их положения в Периодической системе и строения атома; причинно-следственную связь между строением атомов химических элементов и свойствами образованных ими простых и сложных веществ;</w:t>
      </w:r>
    </w:p>
    <w:p w14:paraId="14BFDF1E"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 xml:space="preserve">характеризовать физические и химические свойства кислорода, водорода, </w:t>
      </w:r>
      <w:r w:rsidRPr="00B42E67">
        <w:rPr>
          <w:rFonts w:ascii="Times New Roman" w:hAnsi="Times New Roman"/>
          <w:color w:val="000000"/>
          <w:sz w:val="28"/>
          <w:szCs w:val="28"/>
        </w:rPr>
        <w:lastRenderedPageBreak/>
        <w:t>воды по плану, а также общие свойства веществ, принадлежащих к изученным классам неорганических веществ: оксидов (основных, кислотных, амфотерных), оснований, кислот, солей (средних) с использованием схемы «Генетические взаимосвязи»;</w:t>
      </w:r>
    </w:p>
    <w:p w14:paraId="1FDF2F02"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составлять с опорой на образец молекулярные уравнения реакций, иллюстрирующих химические свойства изученных классов / групп веществ, а также подтверждающих генетическую взаимосвязь между ними;</w:t>
      </w:r>
    </w:p>
    <w:p w14:paraId="501B208A"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 xml:space="preserve">определять возможность протекания химических реакций между изученными веществами в зависимости от их состава и строения; </w:t>
      </w:r>
    </w:p>
    <w:p w14:paraId="3BBC2C8B"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вычислять относительную молекулярную и молярную массы веществ; массовую долю химического элемента в соединении; массовую долю вещества в растворе; количество вещества, объ</w:t>
      </w:r>
      <w:r>
        <w:rPr>
          <w:rFonts w:ascii="Times New Roman" w:hAnsi="Times New Roman"/>
          <w:color w:val="000000"/>
          <w:sz w:val="28"/>
          <w:szCs w:val="28"/>
        </w:rPr>
        <w:t>е</w:t>
      </w:r>
      <w:r w:rsidRPr="00B42E67">
        <w:rPr>
          <w:rFonts w:ascii="Times New Roman" w:hAnsi="Times New Roman"/>
          <w:color w:val="000000"/>
          <w:sz w:val="28"/>
          <w:szCs w:val="28"/>
        </w:rPr>
        <w:t>м газов, массу вещества с использованием формул;</w:t>
      </w:r>
    </w:p>
    <w:p w14:paraId="3D05A53E"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w:t>
      </w:r>
    </w:p>
    <w:p w14:paraId="1CA0FFB6"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 xml:space="preserve">планировать и проводить простейшие химические эксперименты под руководством учителяс обсуждением плана работы или составления таблицы: изучение и описание физических свойств образцов веществ; ознакомление с примерами физических и химических явлений; опыты, иллюстрирующие признаки протекания химических реакций; изучение способов разделения смесей, методов очистки поваренной соли; получение, собирание кислорода и изучение его свойств; получение, собирание, распознавание и изучение свойств водорода (горение); приготовление растворов с определенной массовой долей растворенного вещества; исследование образцов неорганических веществ различных классов; изучение изменения окраски растворов кислот и щелочей при добавлении индикаторов (лакмуса, метилоранжа и фенолфталеина); </w:t>
      </w:r>
      <w:r w:rsidRPr="00B42E67">
        <w:rPr>
          <w:rFonts w:ascii="Times New Roman" w:hAnsi="Times New Roman"/>
          <w:color w:val="000000"/>
          <w:sz w:val="28"/>
          <w:szCs w:val="28"/>
        </w:rPr>
        <w:lastRenderedPageBreak/>
        <w:t>изучение взаимодействия оксида меди(II) с раствором серной кислоты, кислот с металлами, с растворимыми и нерастворимыми основаниями; получение нерастворимых оснований, вытеснение одного металла другим из раствора соли; решение экспериментальных задач по теме «Основные классы неорганических соединений»; формулировать обобщения и выводы по результатам проведения опытов с визуальной опорой;</w:t>
      </w:r>
    </w:p>
    <w:p w14:paraId="677EA7D5"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 xml:space="preserve">наблюдать и описывать с опорой на план химические эксперименты: опыт, иллюстрирующий закон сохранения массы (возможно использование видеоматериалов); взаимодействие веществ с кислородом и условия возникновения и прекращения горения (пожара); ознакомление с образцами оксидов и описание их свойств; качественное определение содержания кислорода в воздухе (возможно использование видеоматериалов); ознакомление с процессами разложения воды электрическим током и синтеза воды (возможно использование видеоматериалов); взаимодействие воды с металлами (натрием и / или кальцием), кислотными и основными оксидами; взаимодействие водорода с оксидами металлов (возможно использование видеоматериалов); исследование особенностей растворения веществ с различной растворимостью; ознакомление с образцами металлов и неметаллов; </w:t>
      </w:r>
    </w:p>
    <w:p w14:paraId="00F9717F"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приводить примеры применения изученных веществ и материалов в быту, сельском хозяйстве, на производстве; использовать полученные химические знания в процессе выполнения учебных заданий и решения практических задач в повседневной жизни, предупреждения явлений, наносящих вред здоровью человека и окружающей среде;</w:t>
      </w:r>
    </w:p>
    <w:p w14:paraId="7C83C3D0"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применять с опорой на алгоритм учебных действий основные естественнонаучные методы познания (в том числе наблюдение, измерение, эксперимент, моделирование) для решения учебных задач, в проведении учебных исследований и подготовке учебных проектов с помощью педагога;</w:t>
      </w:r>
    </w:p>
    <w:p w14:paraId="65FC08FC"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lastRenderedPageBreak/>
        <w:t>создавать с опорой на справочный материал собственные письменные и устные сообщения по химии, используя понятийный аппарат науки и 2–3 источника информации, сопровождать выступление презентацией.</w:t>
      </w:r>
    </w:p>
    <w:p w14:paraId="10F18BAF" w14:textId="77777777" w:rsidR="00427096" w:rsidRPr="00B42E67" w:rsidRDefault="00427096" w:rsidP="00427096">
      <w:pPr>
        <w:autoSpaceDE w:val="0"/>
        <w:autoSpaceDN w:val="0"/>
        <w:adjustRightInd w:val="0"/>
        <w:spacing w:after="0" w:line="360" w:lineRule="auto"/>
        <w:ind w:firstLine="709"/>
        <w:jc w:val="both"/>
        <w:rPr>
          <w:rFonts w:ascii="Times New Roman" w:hAnsi="Times New Roman"/>
          <w:sz w:val="28"/>
          <w:szCs w:val="28"/>
        </w:rPr>
      </w:pPr>
      <w:r w:rsidRPr="00B42E67">
        <w:rPr>
          <w:rFonts w:ascii="Times New Roman" w:hAnsi="Times New Roman"/>
          <w:color w:val="000000"/>
          <w:sz w:val="28"/>
          <w:szCs w:val="28"/>
        </w:rPr>
        <w:t xml:space="preserve">Предметные результаты по итогам </w:t>
      </w:r>
      <w:r w:rsidRPr="00B42E67">
        <w:rPr>
          <w:rFonts w:ascii="Times New Roman" w:hAnsi="Times New Roman"/>
          <w:b/>
          <w:color w:val="000000"/>
          <w:sz w:val="28"/>
          <w:szCs w:val="28"/>
        </w:rPr>
        <w:t>второго года</w:t>
      </w:r>
      <w:r w:rsidRPr="00B42E67">
        <w:rPr>
          <w:rFonts w:ascii="Times New Roman" w:hAnsi="Times New Roman"/>
          <w:color w:val="000000"/>
          <w:sz w:val="28"/>
          <w:szCs w:val="28"/>
        </w:rPr>
        <w:t xml:space="preserve"> изучения учебного предмета «Химия» должны отражать сформированность умений</w:t>
      </w:r>
      <w:r w:rsidRPr="00B42E67">
        <w:rPr>
          <w:rFonts w:ascii="Times New Roman" w:hAnsi="Times New Roman"/>
          <w:iCs/>
          <w:color w:val="000000"/>
          <w:sz w:val="28"/>
          <w:szCs w:val="28"/>
        </w:rPr>
        <w:t>:</w:t>
      </w:r>
    </w:p>
    <w:p w14:paraId="1D886DC7"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ориентироваться в понятиях и оперировать ими на базовом уровне: химическая связь, полярная и неполярная ковалентная связь, ионная связь, металлическая связь, кристаллическая решетка, ион, катион, анион, электролит и неэлектролит, электролитическая диссоциация, реакции ионного обмена, окислительно-восстановительные реакции, окислитель и восстановитель, окисление и восстановление, обратимые и необратимые реакции, скорость химической реакции, предельно допустимая концентрация (ПДК), коррозия металлов, сплавы, в том числе в процессе выполнения учебных заданий и при работе с источниками химической информации;</w:t>
      </w:r>
    </w:p>
    <w:p w14:paraId="15E81D6C"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 xml:space="preserve">составлять формулы сложных веществ изученных классов с использованием таблицы растворимости; </w:t>
      </w:r>
    </w:p>
    <w:p w14:paraId="04BD7F92"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определять степень окисления атомов химических элементов в соединениях различного состава с опорой на образец; принадлежность веществ к определенному классу соединений с опорой на определения; виды химической связи (ковалентной, ионной, металлической) в неорганических соединениях; заряд иона; характер среды в водных растворах кислот и щелочей;</w:t>
      </w:r>
    </w:p>
    <w:p w14:paraId="74D3B484"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объяснять общие закономерности в изменении свойств химических элементов и их соединений в пределах малых периодов и главных подгрупп с учетом строения их атомов с использованием схемы изменения радиусов химических элементов;</w:t>
      </w:r>
    </w:p>
    <w:p w14:paraId="78C119CB"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 xml:space="preserve">определять и классифицировать с помощью учителя изученные типы химических реакций (по изменению степеней окисления атомов химических элементов, обратимости реакций); определять изученные </w:t>
      </w:r>
      <w:r w:rsidRPr="00B42E67">
        <w:rPr>
          <w:rFonts w:ascii="Times New Roman" w:hAnsi="Times New Roman"/>
          <w:color w:val="000000"/>
          <w:sz w:val="28"/>
          <w:szCs w:val="28"/>
        </w:rPr>
        <w:lastRenderedPageBreak/>
        <w:t>типы химических реакций;</w:t>
      </w:r>
    </w:p>
    <w:p w14:paraId="23078C0A"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описывать с опорой на план физические и химические свойства простых веществ, образованных элементами: углерод, кремний, азот, фосфор, сера, хлор, натрий, калий, магний, кальций, алюминий, железо;</w:t>
      </w:r>
    </w:p>
    <w:p w14:paraId="739428E2"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описывать с опорой на план химические свойства сложных веществ (и их растворов): аммиака, хлороводорода, сероводорода, оксидов и гидроксидов металлов I-IIA групп, оксида и гидроксида алюминия, оксида и гидроксида меди(II), оксида и гидроксида цинка, оксидов железа и гидроксидов (II и III), оксидов углерода(II и IV), оксида кремния(IV), оксидов азота и фосфора(III и V), сернистой, серной азотистой, азотной, фосфорной, угольной, кремниевой кислот и их средних солей, а также гидрокарбонатов, подтверждая это описание примерами молекулярных и ионных уравнений соответствующих химических реакций предварительно идентифицировать вещества под руководством учителя;</w:t>
      </w:r>
    </w:p>
    <w:p w14:paraId="15F14A5C"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 xml:space="preserve">прогнозировать свойства веществ на основе общих химических свойств изученных классов/групп веществ, к которым они относятся с опорой на справочную информацию; </w:t>
      </w:r>
    </w:p>
    <w:p w14:paraId="64BE6065"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составлять с опорой на алгоритм учебных действий уравнения электролитической диссоциации кислот, оснований и солей; полные и сокращенные уравнения реакций ионного обмена; составлять уравнения окислительно-восстановительных реакций и раскрывать их сущность, используя для этого электронный баланс;</w:t>
      </w:r>
    </w:p>
    <w:p w14:paraId="7684ECA3"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проводить с опорой на алгоритм учебных действий расчеты по уравнениям химических реакций: количества, объема, массы вещества по известному количеству, объему, массе реагентов или продуктов реакции;</w:t>
      </w:r>
    </w:p>
    <w:p w14:paraId="64772345"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следовать правилам пользования химической посудой, реактивами и лабораторным оборудованием, а также правилам обращения с веществами в соответствии с инструкциями по выполнению лабораторных химических экспериментов;</w:t>
      </w:r>
    </w:p>
    <w:p w14:paraId="49910A39"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 xml:space="preserve">применять качественные реакции для распознавания при выполнении </w:t>
      </w:r>
      <w:r w:rsidRPr="00B42E67">
        <w:rPr>
          <w:rFonts w:ascii="Times New Roman" w:hAnsi="Times New Roman"/>
          <w:color w:val="000000"/>
          <w:sz w:val="28"/>
          <w:szCs w:val="28"/>
        </w:rPr>
        <w:lastRenderedPageBreak/>
        <w:t xml:space="preserve">заданий или лабораторных опытов: хлорид-, бромид-, иодид-, сульфат-, карбонат-, силикат-, фосфат-анионы, гидроксид-ионы, катионы аммония, магния, кальция, алюминия, железа(2+) и (3+), меди(2+), цинка, присутствующие в водных растворах с использованием таблицы «Качественные реакции на катионы и анионы»; </w:t>
      </w:r>
    </w:p>
    <w:p w14:paraId="5C4205B8"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планировать и проводить химические эксперименты с помощью педагога, иллюстрирующие признаки протекания реакций ионного обмена; определять характер среды в растворах кислот и оснований с помощью индикаторов; решать экспериментальные задачи по теме «Электролитическая диссоциация»; изучать химические свойства растворов соляной и серной кислот; получать, собирать, распознавать аммиак, углекислый газ и изучать их свойства; исследовать амфотерные свойства гидроксидов алюминия и цинка; решать экспериментальные задачи по темам «Важнейшие неметаллы и их соединения» и «Важнейшие металлы и их соединения», формулировать обобщения и выводы по результатам проведения опытов с помощью педагога;</w:t>
      </w:r>
    </w:p>
    <w:p w14:paraId="6BE25BF4"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наблюдать и описывать с опорой на план химические эксперименты: опыты, иллюстрирующие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моделями кристаллических решеток неорганических веществ: металлов и неметаллов (графита, фуллерена и алмаза), сложных веществ (хлорида натрия); опыты, иллюстрирующие зависимость скорости химической реакции от воздействия различных факторов; исследование электропроводности растворов веществ; опыты, иллюстрирующие процесс диссоциации кислот, щелочей и солей (возможно использование видеоматериалов); ознакомление с образцами металлов и сплавов; изучение результатов коррозии металлов, взаимодействия оксида кальция с водой, процесса горения железа в кислороде (возможно использование видеоматериалов); опыты, иллюстрирующие примеры окислительно-</w:t>
      </w:r>
      <w:r w:rsidRPr="00B42E67">
        <w:rPr>
          <w:rFonts w:ascii="Times New Roman" w:hAnsi="Times New Roman"/>
          <w:color w:val="000000"/>
          <w:sz w:val="28"/>
          <w:szCs w:val="28"/>
        </w:rPr>
        <w:lastRenderedPageBreak/>
        <w:t>восстановительных реакций; ознакомление с образцами серы, азота, фосфора и их соединениями; взаимодействие концентрированной азотной кислоты с медью; изучение моделей кристаллических решеток алмаза, графита, молекулы фуллерена, металлов, хлорида натрия; ознакомление с процессом адсорбции растворенных веществ активированным углем и устройством противогаза; ознакомление с образцами удобрений и продукции силикатной промышленности; процесс окрашивания пламени катионами металлов;</w:t>
      </w:r>
    </w:p>
    <w:p w14:paraId="65EE7FFF"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использовать химические эксперименты как для подтверждения изучаемых закономерностей и свойств веществ, так и для проверки предположений и прогнозов; планировать проведение опытов, формулировать обобщения и выводы по результатам проведения эксперимента с помощью педагога;</w:t>
      </w:r>
    </w:p>
    <w:p w14:paraId="09B14A42"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применять с опорой на алгоритм учебных действий основные операции мыслительной деятельности для изучения свойств веществ и химических реакций; приемы естественнонаучного метода познания (в том числе наблюдение, измерение, эксперимент, моделирование) для решения учебных задач, в проведении учебных исследований и подготовке учебных проектов с помощью педагога;</w:t>
      </w:r>
    </w:p>
    <w:p w14:paraId="717A79AD"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использовать полученные химические знания в различных ситуациях: применение изученных веществ и материалов в быту, сельском хозяйстве, на производстве; применение продуктов переработки природных источников углеводородов (уголь, природный газ, нефть) в быту и промышленности; понимание вреда (опасности) воздействия на человека определенных веществ, а также способов уменьшения и предотвращения их вредного воздействия; понимание значения жиров, белков, углеводов для организма человека;</w:t>
      </w:r>
    </w:p>
    <w:p w14:paraId="029AC86E" w14:textId="77777777" w:rsidR="00427096" w:rsidRPr="00B42E6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42E67">
        <w:rPr>
          <w:rFonts w:ascii="Times New Roman" w:hAnsi="Times New Roman"/>
          <w:color w:val="000000"/>
          <w:sz w:val="28"/>
          <w:szCs w:val="28"/>
        </w:rPr>
        <w:t xml:space="preserve">осуществлять с опорой на алгоритм учебных действий поиск и отбор химической информации, необходимой для создания письменных и устных сообщений, грамотно используя в них понятийный аппарат науки </w:t>
      </w:r>
      <w:r w:rsidRPr="00B42E67">
        <w:rPr>
          <w:rFonts w:ascii="Times New Roman" w:hAnsi="Times New Roman"/>
          <w:color w:val="000000"/>
          <w:sz w:val="28"/>
          <w:szCs w:val="28"/>
        </w:rPr>
        <w:lastRenderedPageBreak/>
        <w:t>и иллюстративный материал; публично представлять полученные результаты экспериментальной и/или теоретической деятельности.</w:t>
      </w:r>
    </w:p>
    <w:p w14:paraId="0707CAB4" w14:textId="77777777" w:rsidR="00427096" w:rsidRDefault="00427096" w:rsidP="00427096">
      <w:pPr>
        <w:spacing w:after="0" w:line="360" w:lineRule="auto"/>
        <w:ind w:firstLine="709"/>
        <w:jc w:val="both"/>
        <w:rPr>
          <w:rFonts w:ascii="Times New Roman" w:hAnsi="Times New Roman"/>
          <w:sz w:val="28"/>
          <w:szCs w:val="28"/>
        </w:rPr>
      </w:pPr>
    </w:p>
    <w:p w14:paraId="50F80B59" w14:textId="77777777" w:rsidR="00427096" w:rsidRPr="00D4058C" w:rsidRDefault="00427096" w:rsidP="004270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2.1.4.5.12. </w:t>
      </w:r>
      <w:r w:rsidRPr="00D4058C">
        <w:rPr>
          <w:rFonts w:ascii="Times New Roman" w:eastAsia="Times New Roman" w:hAnsi="Times New Roman" w:cs="Times New Roman"/>
          <w:b/>
          <w:sz w:val="28"/>
          <w:szCs w:val="28"/>
        </w:rPr>
        <w:t>«</w:t>
      </w:r>
      <w:r>
        <w:rPr>
          <w:rFonts w:ascii="Times New Roman" w:eastAsia="Times New Roman" w:hAnsi="Times New Roman" w:cs="Times New Roman"/>
          <w:b/>
          <w:sz w:val="28"/>
          <w:szCs w:val="28"/>
        </w:rPr>
        <w:t>Изобразительное искусство</w:t>
      </w:r>
      <w:r w:rsidRPr="00D4058C">
        <w:rPr>
          <w:rFonts w:ascii="Times New Roman" w:eastAsia="Times New Roman" w:hAnsi="Times New Roman" w:cs="Times New Roman"/>
          <w:b/>
          <w:sz w:val="28"/>
          <w:szCs w:val="28"/>
        </w:rPr>
        <w:t>»</w:t>
      </w:r>
    </w:p>
    <w:p w14:paraId="56D82964" w14:textId="77777777" w:rsidR="00427096" w:rsidRPr="00D4058C" w:rsidRDefault="00427096" w:rsidP="00427096">
      <w:pPr>
        <w:spacing w:after="0" w:line="360" w:lineRule="auto"/>
        <w:ind w:firstLine="709"/>
        <w:jc w:val="both"/>
        <w:rPr>
          <w:rFonts w:ascii="Times New Roman" w:eastAsia="Times New Roman" w:hAnsi="Times New Roman" w:cs="Times New Roman"/>
          <w:b/>
          <w:sz w:val="28"/>
          <w:szCs w:val="28"/>
        </w:rPr>
      </w:pPr>
      <w:r w:rsidRPr="00D4058C">
        <w:rPr>
          <w:rFonts w:ascii="Times New Roman" w:eastAsia="Times New Roman" w:hAnsi="Times New Roman" w:cs="Times New Roman"/>
          <w:b/>
          <w:sz w:val="28"/>
          <w:szCs w:val="28"/>
        </w:rPr>
        <w:t>Личностные результаты:</w:t>
      </w:r>
    </w:p>
    <w:p w14:paraId="3DB8CA9A" w14:textId="77777777" w:rsidR="00427096" w:rsidRPr="0097167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97167C">
        <w:rPr>
          <w:rFonts w:ascii="Times New Roman" w:hAnsi="Times New Roman"/>
          <w:sz w:val="28"/>
          <w:szCs w:val="28"/>
        </w:rPr>
        <w:t>осознание значения искусства и творчества в личной и культурной самоидентификации личности;</w:t>
      </w:r>
    </w:p>
    <w:p w14:paraId="754157A6" w14:textId="77777777" w:rsidR="00427096" w:rsidRPr="0097167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97167C">
        <w:rPr>
          <w:rFonts w:ascii="Times New Roman" w:hAnsi="Times New Roman"/>
          <w:sz w:val="28"/>
          <w:szCs w:val="28"/>
        </w:rPr>
        <w:t>развитие эстетического вкуса, художественного мышления обучающихся</w:t>
      </w:r>
      <w:r>
        <w:rPr>
          <w:rFonts w:ascii="Times New Roman" w:hAnsi="Times New Roman"/>
          <w:sz w:val="28"/>
          <w:szCs w:val="28"/>
        </w:rPr>
        <w:t xml:space="preserve"> с ЗПР</w:t>
      </w:r>
      <w:r w:rsidRPr="0097167C">
        <w:rPr>
          <w:rFonts w:ascii="Times New Roman" w:hAnsi="Times New Roman"/>
          <w:sz w:val="28"/>
          <w:szCs w:val="28"/>
        </w:rPr>
        <w:t>, способности воспринимать эстетику природных объектов, сопереживать им, чувственно-эмоционально оценивать гармоничность взаимоотношений человека с природой и выражать свое отношение художественными средствами;</w:t>
      </w:r>
    </w:p>
    <w:p w14:paraId="66CC761C" w14:textId="77777777" w:rsidR="00427096" w:rsidRPr="0097167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97167C">
        <w:rPr>
          <w:rFonts w:ascii="Times New Roman" w:hAnsi="Times New Roman"/>
          <w:sz w:val="28"/>
          <w:szCs w:val="28"/>
        </w:rPr>
        <w:t>развитие индивидуальных творческих способностей обучающихся, формирование устойчивого интереса к творческой деятельности;</w:t>
      </w:r>
    </w:p>
    <w:p w14:paraId="4CDC0549" w14:textId="77777777" w:rsidR="00427096" w:rsidRPr="0097167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97167C">
        <w:rPr>
          <w:rFonts w:ascii="Times New Roman" w:hAnsi="Times New Roman"/>
          <w:sz w:val="28"/>
          <w:szCs w:val="28"/>
        </w:rPr>
        <w:t>формирование интереса и уважительного отношения к культурному наследию и ценностям народов России, сокровищам мировой цивилизации, их сохранению и приумножению.</w:t>
      </w:r>
    </w:p>
    <w:p w14:paraId="2FC397B0" w14:textId="77777777" w:rsidR="00427096" w:rsidRPr="0097167C" w:rsidRDefault="00427096" w:rsidP="00427096">
      <w:pPr>
        <w:spacing w:after="0" w:line="360" w:lineRule="auto"/>
        <w:ind w:firstLine="709"/>
        <w:jc w:val="both"/>
        <w:rPr>
          <w:rFonts w:ascii="Times New Roman" w:eastAsia="Times New Roman" w:hAnsi="Times New Roman" w:cs="Times New Roman"/>
          <w:b/>
          <w:sz w:val="28"/>
          <w:szCs w:val="28"/>
        </w:rPr>
      </w:pPr>
      <w:r w:rsidRPr="0097167C">
        <w:rPr>
          <w:rFonts w:ascii="Times New Roman" w:eastAsia="Times New Roman" w:hAnsi="Times New Roman" w:cs="Times New Roman"/>
          <w:b/>
          <w:sz w:val="28"/>
          <w:szCs w:val="28"/>
        </w:rPr>
        <w:t>Метапредметные результаты</w:t>
      </w:r>
    </w:p>
    <w:p w14:paraId="7D9F106D" w14:textId="77777777" w:rsidR="00427096" w:rsidRPr="0097167C" w:rsidRDefault="00427096" w:rsidP="00427096">
      <w:pPr>
        <w:spacing w:after="0" w:line="360" w:lineRule="auto"/>
        <w:ind w:firstLine="709"/>
        <w:jc w:val="both"/>
        <w:rPr>
          <w:rFonts w:ascii="Times New Roman" w:eastAsia="Times New Roman" w:hAnsi="Times New Roman" w:cs="Times New Roman"/>
          <w:b/>
          <w:i/>
          <w:sz w:val="28"/>
          <w:szCs w:val="28"/>
        </w:rPr>
      </w:pPr>
      <w:r w:rsidRPr="0097167C">
        <w:rPr>
          <w:rFonts w:ascii="Times New Roman" w:eastAsia="Times New Roman" w:hAnsi="Times New Roman" w:cs="Times New Roman"/>
          <w:b/>
          <w:i/>
          <w:sz w:val="28"/>
          <w:szCs w:val="28"/>
        </w:rPr>
        <w:t>Регулятивные:</w:t>
      </w:r>
    </w:p>
    <w:p w14:paraId="5A462F77" w14:textId="77777777" w:rsidR="00427096" w:rsidRPr="0097167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97167C">
        <w:rPr>
          <w:rFonts w:ascii="Times New Roman" w:hAnsi="Times New Roman"/>
          <w:sz w:val="28"/>
          <w:szCs w:val="28"/>
        </w:rPr>
        <w:t xml:space="preserve">планирование и осуществление учебных действий в соответствии с поставленной художественной задачей, </w:t>
      </w:r>
      <w:r>
        <w:rPr>
          <w:rFonts w:ascii="Times New Roman" w:hAnsi="Times New Roman"/>
          <w:sz w:val="28"/>
          <w:szCs w:val="28"/>
        </w:rPr>
        <w:t xml:space="preserve">умение </w:t>
      </w:r>
      <w:r w:rsidRPr="0097167C">
        <w:rPr>
          <w:rFonts w:ascii="Times New Roman" w:hAnsi="Times New Roman"/>
          <w:sz w:val="28"/>
          <w:szCs w:val="28"/>
        </w:rPr>
        <w:t>находить варианты решения различных художественно-творческих задач;</w:t>
      </w:r>
    </w:p>
    <w:p w14:paraId="5197CA76" w14:textId="77777777" w:rsidR="00427096" w:rsidRPr="0097167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97167C">
        <w:rPr>
          <w:rFonts w:ascii="Times New Roman" w:hAnsi="Times New Roman"/>
          <w:sz w:val="28"/>
          <w:szCs w:val="28"/>
        </w:rPr>
        <w:t>рациональное построение самостоятельной творческой деятельности, умение организовывать место занятий.</w:t>
      </w:r>
    </w:p>
    <w:p w14:paraId="473EEFBA" w14:textId="77777777" w:rsidR="00427096" w:rsidRPr="0097167C" w:rsidRDefault="00427096" w:rsidP="00427096">
      <w:pPr>
        <w:spacing w:after="0" w:line="360" w:lineRule="auto"/>
        <w:ind w:firstLine="709"/>
        <w:jc w:val="both"/>
        <w:rPr>
          <w:rFonts w:ascii="Times New Roman" w:eastAsia="Times New Roman" w:hAnsi="Times New Roman" w:cs="Times New Roman"/>
          <w:b/>
          <w:i/>
          <w:sz w:val="28"/>
          <w:szCs w:val="28"/>
        </w:rPr>
      </w:pPr>
      <w:r w:rsidRPr="0097167C">
        <w:rPr>
          <w:rFonts w:ascii="Times New Roman" w:eastAsia="Times New Roman" w:hAnsi="Times New Roman" w:cs="Times New Roman"/>
          <w:b/>
          <w:i/>
          <w:sz w:val="28"/>
          <w:szCs w:val="28"/>
        </w:rPr>
        <w:t>Коммуникативные:</w:t>
      </w:r>
    </w:p>
    <w:p w14:paraId="547F8AC3" w14:textId="77777777" w:rsidR="00427096" w:rsidRPr="0097167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97167C">
        <w:rPr>
          <w:rFonts w:ascii="Times New Roman" w:hAnsi="Times New Roman"/>
          <w:sz w:val="28"/>
          <w:szCs w:val="28"/>
        </w:rPr>
        <w:t xml:space="preserve">умение вести диалог, </w:t>
      </w:r>
      <w:r>
        <w:rPr>
          <w:rFonts w:ascii="Times New Roman" w:hAnsi="Times New Roman"/>
          <w:sz w:val="28"/>
          <w:szCs w:val="28"/>
        </w:rPr>
        <w:t xml:space="preserve">участвовать в </w:t>
      </w:r>
      <w:r w:rsidRPr="0097167C">
        <w:rPr>
          <w:rFonts w:ascii="Times New Roman" w:hAnsi="Times New Roman"/>
          <w:sz w:val="28"/>
          <w:szCs w:val="28"/>
        </w:rPr>
        <w:t>распредел</w:t>
      </w:r>
      <w:r>
        <w:rPr>
          <w:rFonts w:ascii="Times New Roman" w:hAnsi="Times New Roman"/>
          <w:sz w:val="28"/>
          <w:szCs w:val="28"/>
        </w:rPr>
        <w:t>ении</w:t>
      </w:r>
      <w:r w:rsidRPr="0097167C">
        <w:rPr>
          <w:rFonts w:ascii="Times New Roman" w:hAnsi="Times New Roman"/>
          <w:sz w:val="28"/>
          <w:szCs w:val="28"/>
        </w:rPr>
        <w:t xml:space="preserve"> функци</w:t>
      </w:r>
      <w:r>
        <w:rPr>
          <w:rFonts w:ascii="Times New Roman" w:hAnsi="Times New Roman"/>
          <w:sz w:val="28"/>
          <w:szCs w:val="28"/>
        </w:rPr>
        <w:t>й</w:t>
      </w:r>
      <w:r w:rsidRPr="0097167C">
        <w:rPr>
          <w:rFonts w:ascii="Times New Roman" w:hAnsi="Times New Roman"/>
          <w:sz w:val="28"/>
          <w:szCs w:val="28"/>
        </w:rPr>
        <w:t xml:space="preserve"> и рол</w:t>
      </w:r>
      <w:r>
        <w:rPr>
          <w:rFonts w:ascii="Times New Roman" w:hAnsi="Times New Roman"/>
          <w:sz w:val="28"/>
          <w:szCs w:val="28"/>
        </w:rPr>
        <w:t>ей</w:t>
      </w:r>
      <w:r w:rsidRPr="0097167C">
        <w:rPr>
          <w:rFonts w:ascii="Times New Roman" w:hAnsi="Times New Roman"/>
          <w:sz w:val="28"/>
          <w:szCs w:val="28"/>
        </w:rPr>
        <w:t xml:space="preserve"> в процессе выполнения коллективной творческой работы;</w:t>
      </w:r>
    </w:p>
    <w:p w14:paraId="3BFB2CAA" w14:textId="77777777" w:rsidR="00427096" w:rsidRPr="0097167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97167C">
        <w:rPr>
          <w:rFonts w:ascii="Times New Roman" w:hAnsi="Times New Roman"/>
          <w:sz w:val="28"/>
          <w:szCs w:val="28"/>
        </w:rPr>
        <w:t>уважительное отношение к работе других учащихся.</w:t>
      </w:r>
    </w:p>
    <w:p w14:paraId="2DED36B9" w14:textId="77777777" w:rsidR="00427096" w:rsidRPr="0097167C" w:rsidRDefault="00427096" w:rsidP="00427096">
      <w:pPr>
        <w:spacing w:after="0" w:line="360" w:lineRule="auto"/>
        <w:ind w:firstLine="709"/>
        <w:jc w:val="both"/>
        <w:rPr>
          <w:rFonts w:ascii="Times New Roman" w:eastAsia="Times New Roman" w:hAnsi="Times New Roman" w:cs="Times New Roman"/>
          <w:b/>
          <w:i/>
          <w:sz w:val="28"/>
          <w:szCs w:val="28"/>
        </w:rPr>
      </w:pPr>
      <w:r w:rsidRPr="0097167C">
        <w:rPr>
          <w:rFonts w:ascii="Times New Roman" w:eastAsia="Times New Roman" w:hAnsi="Times New Roman" w:cs="Times New Roman"/>
          <w:b/>
          <w:i/>
          <w:sz w:val="28"/>
          <w:szCs w:val="28"/>
        </w:rPr>
        <w:t>Познавательные:</w:t>
      </w:r>
    </w:p>
    <w:p w14:paraId="00591D32" w14:textId="77777777" w:rsidR="00427096" w:rsidRPr="0097167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97167C">
        <w:rPr>
          <w:rFonts w:ascii="Times New Roman" w:hAnsi="Times New Roman"/>
          <w:sz w:val="28"/>
          <w:szCs w:val="28"/>
        </w:rPr>
        <w:t>умение сравнивать, анализировать, выделять главное, обобщать;</w:t>
      </w:r>
    </w:p>
    <w:p w14:paraId="75C1AD4D" w14:textId="77777777" w:rsidR="00427096" w:rsidRPr="0097167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97167C">
        <w:rPr>
          <w:rFonts w:ascii="Times New Roman" w:hAnsi="Times New Roman"/>
          <w:sz w:val="28"/>
          <w:szCs w:val="28"/>
        </w:rPr>
        <w:lastRenderedPageBreak/>
        <w:t>использование средств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 отдельных упражнений по живописи, графике, моделированию и т.д.</w:t>
      </w:r>
    </w:p>
    <w:p w14:paraId="22224E46" w14:textId="77777777" w:rsidR="00427096" w:rsidRDefault="00427096" w:rsidP="00427096">
      <w:pPr>
        <w:pStyle w:val="a7"/>
        <w:tabs>
          <w:tab w:val="left" w:pos="284"/>
        </w:tabs>
        <w:autoSpaceDE w:val="0"/>
        <w:autoSpaceDN w:val="0"/>
        <w:adjustRightInd w:val="0"/>
        <w:spacing w:after="0" w:line="360" w:lineRule="auto"/>
        <w:ind w:left="-142" w:firstLine="851"/>
        <w:jc w:val="both"/>
        <w:rPr>
          <w:rFonts w:ascii="Times New Roman" w:hAnsi="Times New Roman" w:cs="Times New Roman"/>
          <w:color w:val="000000"/>
          <w:sz w:val="28"/>
          <w:szCs w:val="28"/>
        </w:rPr>
      </w:pPr>
      <w:r w:rsidRPr="00846476">
        <w:rPr>
          <w:rFonts w:ascii="Times New Roman" w:hAnsi="Times New Roman" w:cs="Times New Roman"/>
          <w:b/>
          <w:color w:val="000000"/>
          <w:sz w:val="28"/>
          <w:szCs w:val="28"/>
        </w:rPr>
        <w:t>Предметные результаты.</w:t>
      </w:r>
    </w:p>
    <w:p w14:paraId="1921997E" w14:textId="77777777" w:rsidR="00427096" w:rsidRDefault="00427096" w:rsidP="00427096">
      <w:pPr>
        <w:pStyle w:val="a7"/>
        <w:tabs>
          <w:tab w:val="left" w:pos="284"/>
        </w:tabs>
        <w:autoSpaceDE w:val="0"/>
        <w:autoSpaceDN w:val="0"/>
        <w:adjustRightInd w:val="0"/>
        <w:spacing w:after="0" w:line="360" w:lineRule="auto"/>
        <w:ind w:left="-142" w:firstLine="851"/>
        <w:jc w:val="both"/>
        <w:rPr>
          <w:rFonts w:ascii="Times New Roman" w:hAnsi="Times New Roman" w:cs="Times New Roman"/>
          <w:color w:val="000000"/>
          <w:sz w:val="28"/>
          <w:szCs w:val="28"/>
        </w:rPr>
      </w:pPr>
      <w:r w:rsidRPr="00030144">
        <w:rPr>
          <w:rFonts w:ascii="Times New Roman" w:hAnsi="Times New Roman" w:cs="Times New Roman"/>
          <w:color w:val="000000"/>
          <w:sz w:val="28"/>
          <w:szCs w:val="28"/>
        </w:rPr>
        <w:t>В результате освоения предмета «</w:t>
      </w:r>
      <w:r>
        <w:rPr>
          <w:rFonts w:ascii="Times New Roman" w:hAnsi="Times New Roman" w:cs="Times New Roman"/>
          <w:color w:val="000000"/>
          <w:sz w:val="28"/>
          <w:szCs w:val="28"/>
        </w:rPr>
        <w:t>Изобразительное искусство</w:t>
      </w:r>
      <w:r w:rsidRPr="00030144">
        <w:rPr>
          <w:rFonts w:ascii="Times New Roman" w:hAnsi="Times New Roman" w:cs="Times New Roman"/>
          <w:color w:val="000000"/>
          <w:sz w:val="28"/>
          <w:szCs w:val="28"/>
        </w:rPr>
        <w:t>» обучающиеся</w:t>
      </w:r>
      <w:r>
        <w:rPr>
          <w:rFonts w:ascii="Times New Roman" w:hAnsi="Times New Roman" w:cs="Times New Roman"/>
          <w:color w:val="000000"/>
          <w:sz w:val="28"/>
          <w:szCs w:val="28"/>
        </w:rPr>
        <w:t xml:space="preserve"> с ЗПРнаучатся:</w:t>
      </w:r>
    </w:p>
    <w:p w14:paraId="390A23E2"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46A64">
        <w:rPr>
          <w:rFonts w:ascii="Times New Roman" w:hAnsi="Times New Roman"/>
          <w:sz w:val="28"/>
          <w:szCs w:val="28"/>
        </w:rPr>
        <w:t>иметь представление</w:t>
      </w:r>
      <w:r>
        <w:rPr>
          <w:rFonts w:ascii="Times New Roman" w:hAnsi="Times New Roman"/>
          <w:sz w:val="28"/>
          <w:szCs w:val="28"/>
        </w:rPr>
        <w:t xml:space="preserve"> об особенностях уникального народного искусства, семантического значения традиционных образов, мотивов (древо жизни, птица, солярные знаки); </w:t>
      </w:r>
    </w:p>
    <w:p w14:paraId="550F55EA"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создавать декоративные изображения на основе русских образов;</w:t>
      </w:r>
    </w:p>
    <w:p w14:paraId="485FD06B"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46A64">
        <w:rPr>
          <w:rFonts w:ascii="Times New Roman" w:hAnsi="Times New Roman"/>
          <w:sz w:val="28"/>
          <w:szCs w:val="28"/>
        </w:rPr>
        <w:t>иметь представление</w:t>
      </w:r>
      <w:r>
        <w:rPr>
          <w:rFonts w:ascii="Times New Roman" w:hAnsi="Times New Roman"/>
          <w:sz w:val="28"/>
          <w:szCs w:val="28"/>
        </w:rPr>
        <w:t xml:space="preserve"> о смысле народных праздников и обрядов и их отражении в народном искусстве и в современной жизни; </w:t>
      </w:r>
    </w:p>
    <w:p w14:paraId="1ECB6D9E"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создавать </w:t>
      </w:r>
      <w:r w:rsidRPr="00646A64">
        <w:rPr>
          <w:rFonts w:ascii="Times New Roman" w:hAnsi="Times New Roman"/>
          <w:sz w:val="28"/>
          <w:szCs w:val="28"/>
        </w:rPr>
        <w:t>простые</w:t>
      </w:r>
      <w:r>
        <w:rPr>
          <w:rFonts w:ascii="Times New Roman" w:hAnsi="Times New Roman"/>
          <w:sz w:val="28"/>
          <w:szCs w:val="28"/>
        </w:rPr>
        <w:t xml:space="preserve"> эскизы декоративного убранства русской избы;</w:t>
      </w:r>
    </w:p>
    <w:p w14:paraId="7D390A94" w14:textId="77777777" w:rsidR="00427096" w:rsidRPr="00646A64"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46A64">
        <w:rPr>
          <w:rFonts w:ascii="Times New Roman" w:hAnsi="Times New Roman"/>
          <w:sz w:val="28"/>
          <w:szCs w:val="28"/>
        </w:rPr>
        <w:t>создавать цветовую композицию внутреннего убранства избы с опорой на образец;</w:t>
      </w:r>
    </w:p>
    <w:p w14:paraId="1057DB36"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46A64">
        <w:rPr>
          <w:rFonts w:ascii="Times New Roman" w:hAnsi="Times New Roman"/>
          <w:sz w:val="28"/>
          <w:szCs w:val="28"/>
        </w:rPr>
        <w:t>иметь представление</w:t>
      </w:r>
      <w:r>
        <w:rPr>
          <w:rFonts w:ascii="Times New Roman" w:hAnsi="Times New Roman"/>
          <w:sz w:val="28"/>
          <w:szCs w:val="28"/>
        </w:rPr>
        <w:t xml:space="preserve"> о специфике образного языка декоративно-прикладного искусства;</w:t>
      </w:r>
    </w:p>
    <w:p w14:paraId="15815B72"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создавать самостоятельные </w:t>
      </w:r>
      <w:r w:rsidRPr="00646A64">
        <w:rPr>
          <w:rFonts w:ascii="Times New Roman" w:hAnsi="Times New Roman"/>
          <w:sz w:val="28"/>
          <w:szCs w:val="28"/>
        </w:rPr>
        <w:t>варианты орнаментального построения вышивки с опорой на народные традиции и образец</w:t>
      </w:r>
      <w:r>
        <w:rPr>
          <w:rFonts w:ascii="Times New Roman" w:hAnsi="Times New Roman"/>
          <w:sz w:val="28"/>
          <w:szCs w:val="28"/>
        </w:rPr>
        <w:t>;</w:t>
      </w:r>
    </w:p>
    <w:p w14:paraId="1E9DDA11"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создавать эскизы народного праздничного костюма, его отдельных элементов в цветовом решении </w:t>
      </w:r>
      <w:r w:rsidRPr="00646A64">
        <w:rPr>
          <w:rFonts w:ascii="Times New Roman" w:hAnsi="Times New Roman"/>
          <w:sz w:val="28"/>
          <w:szCs w:val="28"/>
        </w:rPr>
        <w:t>с опорой на образец</w:t>
      </w:r>
      <w:r>
        <w:rPr>
          <w:rFonts w:ascii="Times New Roman" w:hAnsi="Times New Roman"/>
          <w:sz w:val="28"/>
          <w:szCs w:val="28"/>
        </w:rPr>
        <w:t>;</w:t>
      </w:r>
    </w:p>
    <w:p w14:paraId="28C373C0"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выстраивать декоративные, орнаментальные композиции в традиции народного искусства (используя традиционное письмо Гжели, Городца, Хохломы и т. д.) на основе ритмического повтора изобразительных или геометрических элементов </w:t>
      </w:r>
      <w:r w:rsidRPr="00646A64">
        <w:rPr>
          <w:rFonts w:ascii="Times New Roman" w:hAnsi="Times New Roman"/>
          <w:sz w:val="28"/>
          <w:szCs w:val="28"/>
        </w:rPr>
        <w:t>при необходимости с опорой на образец</w:t>
      </w:r>
      <w:r>
        <w:rPr>
          <w:rFonts w:ascii="Times New Roman" w:hAnsi="Times New Roman"/>
          <w:sz w:val="28"/>
          <w:szCs w:val="28"/>
        </w:rPr>
        <w:t>;</w:t>
      </w:r>
    </w:p>
    <w:p w14:paraId="6D3C61B7"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 </w:t>
      </w:r>
      <w:r w:rsidRPr="00646A64">
        <w:rPr>
          <w:rFonts w:ascii="Times New Roman" w:hAnsi="Times New Roman"/>
          <w:sz w:val="28"/>
          <w:szCs w:val="28"/>
        </w:rPr>
        <w:t>на доступном уровне;</w:t>
      </w:r>
    </w:p>
    <w:p w14:paraId="407DA8EF"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распознавать и называть игрушки ведущих народных художественных промыслов; </w:t>
      </w:r>
      <w:r w:rsidRPr="00646A64">
        <w:rPr>
          <w:rFonts w:ascii="Times New Roman" w:hAnsi="Times New Roman"/>
          <w:sz w:val="28"/>
          <w:szCs w:val="28"/>
        </w:rPr>
        <w:t>осуществлять с помощью учителя</w:t>
      </w:r>
      <w:r>
        <w:rPr>
          <w:rFonts w:ascii="Times New Roman" w:hAnsi="Times New Roman"/>
          <w:sz w:val="28"/>
          <w:szCs w:val="28"/>
        </w:rPr>
        <w:t xml:space="preserve"> собственный художественный замысел, связанный с созданием выразительной формы игрушки и украшением ее декоративной росписью в традиции одного из промыслов;</w:t>
      </w:r>
    </w:p>
    <w:p w14:paraId="2FC6B19E"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46A64">
        <w:rPr>
          <w:rFonts w:ascii="Times New Roman" w:hAnsi="Times New Roman"/>
          <w:sz w:val="28"/>
          <w:szCs w:val="28"/>
        </w:rPr>
        <w:t>иметь представление</w:t>
      </w:r>
      <w:r>
        <w:rPr>
          <w:rFonts w:ascii="Times New Roman" w:hAnsi="Times New Roman"/>
          <w:sz w:val="28"/>
          <w:szCs w:val="28"/>
        </w:rPr>
        <w:t xml:space="preserve"> об основах народного орнамента; создавать орнаменты на основе народных традиций;</w:t>
      </w:r>
    </w:p>
    <w:p w14:paraId="7498B73D"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виды (с опорой на образец) и материалы декоративно-прикладного искусства;</w:t>
      </w:r>
    </w:p>
    <w:p w14:paraId="21BA8BE2"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46A64">
        <w:rPr>
          <w:rFonts w:ascii="Times New Roman" w:hAnsi="Times New Roman"/>
          <w:sz w:val="28"/>
          <w:szCs w:val="28"/>
        </w:rPr>
        <w:t>иметь представление</w:t>
      </w:r>
      <w:r>
        <w:rPr>
          <w:rFonts w:ascii="Times New Roman" w:hAnsi="Times New Roman"/>
          <w:sz w:val="28"/>
          <w:szCs w:val="28"/>
        </w:rPr>
        <w:t xml:space="preserve"> о национальных особенностях русского орнамента и орнаментов других народов России;</w:t>
      </w:r>
    </w:p>
    <w:p w14:paraId="0C952629"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46A64">
        <w:rPr>
          <w:rFonts w:ascii="Times New Roman" w:hAnsi="Times New Roman"/>
          <w:sz w:val="28"/>
          <w:szCs w:val="28"/>
        </w:rPr>
        <w:t>иметь представление</w:t>
      </w:r>
      <w:r>
        <w:rPr>
          <w:rFonts w:ascii="Times New Roman" w:hAnsi="Times New Roman"/>
          <w:sz w:val="28"/>
          <w:szCs w:val="28"/>
        </w:rPr>
        <w:t xml:space="preserve"> о нескольких народных художественных промыслах России;</w:t>
      </w:r>
    </w:p>
    <w:p w14:paraId="50E5AA31" w14:textId="77777777" w:rsidR="00427096" w:rsidRPr="005716F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46A64">
        <w:rPr>
          <w:rFonts w:ascii="Times New Roman" w:hAnsi="Times New Roman"/>
          <w:sz w:val="28"/>
          <w:szCs w:val="28"/>
        </w:rPr>
        <w:t>иметь представление</w:t>
      </w:r>
      <w:r>
        <w:rPr>
          <w:rFonts w:ascii="Times New Roman" w:hAnsi="Times New Roman"/>
          <w:sz w:val="28"/>
          <w:szCs w:val="28"/>
        </w:rPr>
        <w:t xml:space="preserve"> о </w:t>
      </w:r>
      <w:r w:rsidRPr="005716F6">
        <w:rPr>
          <w:rFonts w:ascii="Times New Roman" w:hAnsi="Times New Roman"/>
          <w:sz w:val="28"/>
          <w:szCs w:val="28"/>
        </w:rPr>
        <w:t>пространственны</w:t>
      </w:r>
      <w:r>
        <w:rPr>
          <w:rFonts w:ascii="Times New Roman" w:hAnsi="Times New Roman"/>
          <w:sz w:val="28"/>
          <w:szCs w:val="28"/>
        </w:rPr>
        <w:t>х</w:t>
      </w:r>
      <w:r w:rsidRPr="005716F6">
        <w:rPr>
          <w:rFonts w:ascii="Times New Roman" w:hAnsi="Times New Roman"/>
          <w:sz w:val="28"/>
          <w:szCs w:val="28"/>
        </w:rPr>
        <w:t xml:space="preserve"> и временны</w:t>
      </w:r>
      <w:r>
        <w:rPr>
          <w:rFonts w:ascii="Times New Roman" w:hAnsi="Times New Roman"/>
          <w:sz w:val="28"/>
          <w:szCs w:val="28"/>
        </w:rPr>
        <w:t>х</w:t>
      </w:r>
      <w:r w:rsidRPr="005716F6">
        <w:rPr>
          <w:rFonts w:ascii="Times New Roman" w:hAnsi="Times New Roman"/>
          <w:sz w:val="28"/>
          <w:szCs w:val="28"/>
        </w:rPr>
        <w:t xml:space="preserve"> вид</w:t>
      </w:r>
      <w:r>
        <w:rPr>
          <w:rFonts w:ascii="Times New Roman" w:hAnsi="Times New Roman"/>
          <w:sz w:val="28"/>
          <w:szCs w:val="28"/>
        </w:rPr>
        <w:t>ах</w:t>
      </w:r>
      <w:r w:rsidRPr="005716F6">
        <w:rPr>
          <w:rFonts w:ascii="Times New Roman" w:hAnsi="Times New Roman"/>
          <w:sz w:val="28"/>
          <w:szCs w:val="28"/>
        </w:rPr>
        <w:t xml:space="preserve"> искусств</w:t>
      </w:r>
      <w:r w:rsidRPr="00646A64">
        <w:rPr>
          <w:rFonts w:ascii="Times New Roman" w:hAnsi="Times New Roman"/>
          <w:sz w:val="28"/>
          <w:szCs w:val="28"/>
        </w:rPr>
        <w:t>а;</w:t>
      </w:r>
    </w:p>
    <w:p w14:paraId="15BEF597"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46A64">
        <w:rPr>
          <w:rFonts w:ascii="Times New Roman" w:hAnsi="Times New Roman"/>
          <w:sz w:val="28"/>
          <w:szCs w:val="28"/>
        </w:rPr>
        <w:t>понимать и</w:t>
      </w:r>
      <w:r>
        <w:rPr>
          <w:rFonts w:ascii="Times New Roman" w:hAnsi="Times New Roman"/>
          <w:sz w:val="28"/>
          <w:szCs w:val="28"/>
        </w:rPr>
        <w:t xml:space="preserve"> объяснять </w:t>
      </w:r>
      <w:r w:rsidRPr="00646A64">
        <w:rPr>
          <w:rFonts w:ascii="Times New Roman" w:hAnsi="Times New Roman"/>
          <w:sz w:val="28"/>
          <w:szCs w:val="28"/>
        </w:rPr>
        <w:t>после предварительного анализа</w:t>
      </w:r>
      <w:r>
        <w:rPr>
          <w:rFonts w:ascii="Times New Roman" w:hAnsi="Times New Roman"/>
          <w:sz w:val="28"/>
          <w:szCs w:val="28"/>
        </w:rPr>
        <w:t xml:space="preserve"> разницу между предметом изображения, сюжетом и содержанием изображения;</w:t>
      </w:r>
    </w:p>
    <w:p w14:paraId="59E068E3"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владеть представлениями о композиционных навыках работы, чувстве ритма, работе с различными художественными материалами;</w:t>
      </w:r>
    </w:p>
    <w:p w14:paraId="1124ADCD"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уметь создавать образы, используя все выразительные возможности художественных материалов;</w:t>
      </w:r>
    </w:p>
    <w:p w14:paraId="472C4313"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владеть простым навыкам изображения с помощью пятна и тональных отношений;</w:t>
      </w:r>
    </w:p>
    <w:p w14:paraId="08161330"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владеть навыками плоскостного силуэтного изображения обычных, простых предметов (кухонная утварь);</w:t>
      </w:r>
    </w:p>
    <w:p w14:paraId="51EABF66"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изображать сложную форму предмета (силуэт) как соотношение простых геометрических фигур, соблюдая их пропорции;</w:t>
      </w:r>
    </w:p>
    <w:p w14:paraId="35BD9747"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создавать линейные изображения геометрических тел и натюрморт с натуры из геометрических тел;</w:t>
      </w:r>
    </w:p>
    <w:p w14:paraId="456155DC"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строить изображения простых предметов по правилам линейной перспективы;</w:t>
      </w:r>
    </w:p>
    <w:p w14:paraId="4227B54F"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46A64">
        <w:rPr>
          <w:rFonts w:ascii="Times New Roman" w:hAnsi="Times New Roman"/>
          <w:sz w:val="28"/>
          <w:szCs w:val="28"/>
        </w:rPr>
        <w:t>иметь представление</w:t>
      </w:r>
      <w:r>
        <w:rPr>
          <w:rFonts w:ascii="Times New Roman" w:hAnsi="Times New Roman"/>
          <w:sz w:val="28"/>
          <w:szCs w:val="28"/>
        </w:rPr>
        <w:t xml:space="preserve"> об освещении как важнейшем выразительном средстве изобразительного искусства, как средстве построения объема предметов и глубины пространства;</w:t>
      </w:r>
    </w:p>
    <w:p w14:paraId="0863701E"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передавать с помощью света характер формы в композиции натюрморта;</w:t>
      </w:r>
    </w:p>
    <w:p w14:paraId="69D0EF42"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выражать цветом в натюрморте собственное настроение и переживания;</w:t>
      </w:r>
    </w:p>
    <w:p w14:paraId="0F77B84E"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применять перспективу в практической творческой работе;</w:t>
      </w:r>
    </w:p>
    <w:p w14:paraId="7EE64F70"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навыкам изображения перспективных сокращений в зарисовках наблюдаемого;</w:t>
      </w:r>
    </w:p>
    <w:p w14:paraId="64828A59"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навыкам изображения уходящего вдаль пространства, применяя правила линейной и воздушной перспективы;</w:t>
      </w:r>
    </w:p>
    <w:p w14:paraId="7F027289"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видеть, наблюдать и эстетически переживать изменчивость цветового состояния и настроения в природе;</w:t>
      </w:r>
    </w:p>
    <w:p w14:paraId="1BF0FBCA"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навыкам создания пейзажных зарисовок;</w:t>
      </w:r>
    </w:p>
    <w:p w14:paraId="06F83E57"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и характеризовать с</w:t>
      </w:r>
      <w:r w:rsidRPr="00646A64">
        <w:rPr>
          <w:rFonts w:ascii="Times New Roman" w:hAnsi="Times New Roman"/>
          <w:sz w:val="28"/>
          <w:szCs w:val="28"/>
        </w:rPr>
        <w:t xml:space="preserve"> помощ</w:t>
      </w:r>
      <w:r>
        <w:rPr>
          <w:rFonts w:ascii="Times New Roman" w:hAnsi="Times New Roman"/>
          <w:sz w:val="28"/>
          <w:szCs w:val="28"/>
        </w:rPr>
        <w:t>ью</w:t>
      </w:r>
      <w:r w:rsidRPr="00646A64">
        <w:rPr>
          <w:rFonts w:ascii="Times New Roman" w:hAnsi="Times New Roman"/>
          <w:sz w:val="28"/>
          <w:szCs w:val="28"/>
        </w:rPr>
        <w:t xml:space="preserve"> учителя</w:t>
      </w:r>
      <w:r>
        <w:rPr>
          <w:rFonts w:ascii="Times New Roman" w:hAnsi="Times New Roman"/>
          <w:sz w:val="28"/>
          <w:szCs w:val="28"/>
        </w:rPr>
        <w:t xml:space="preserve"> понятия: пространство, ракурс, воздушная перспектива;</w:t>
      </w:r>
    </w:p>
    <w:p w14:paraId="7C7C4DCB"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правилами работы на пленэре;</w:t>
      </w:r>
    </w:p>
    <w:p w14:paraId="47C15BCF"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14:paraId="5FEBDFCD"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46A64">
        <w:rPr>
          <w:rFonts w:ascii="Times New Roman" w:hAnsi="Times New Roman"/>
          <w:sz w:val="28"/>
          <w:szCs w:val="28"/>
        </w:rPr>
        <w:t>основам</w:t>
      </w:r>
      <w:r>
        <w:rPr>
          <w:rFonts w:ascii="Times New Roman" w:hAnsi="Times New Roman"/>
          <w:sz w:val="28"/>
          <w:szCs w:val="28"/>
        </w:rPr>
        <w:t xml:space="preserve"> композиции, наблюдательной перспективы и ритмической организации плоскости изображения;</w:t>
      </w:r>
    </w:p>
    <w:p w14:paraId="76F59FE0"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46A64">
        <w:rPr>
          <w:rFonts w:ascii="Times New Roman" w:hAnsi="Times New Roman"/>
          <w:sz w:val="28"/>
          <w:szCs w:val="28"/>
        </w:rPr>
        <w:t>иметь представление</w:t>
      </w:r>
      <w:r>
        <w:rPr>
          <w:rFonts w:ascii="Times New Roman" w:hAnsi="Times New Roman"/>
          <w:sz w:val="28"/>
          <w:szCs w:val="28"/>
        </w:rPr>
        <w:t xml:space="preserve"> об основных средствах художественной выразительности в изобразительном искусстве (линия, пятно, тон, цвет, форма, перспектива и др.);</w:t>
      </w:r>
    </w:p>
    <w:p w14:paraId="48033D80"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646A64">
        <w:rPr>
          <w:rFonts w:ascii="Times New Roman" w:hAnsi="Times New Roman"/>
          <w:sz w:val="28"/>
          <w:szCs w:val="28"/>
        </w:rPr>
        <w:lastRenderedPageBreak/>
        <w:t>иметь представление</w:t>
      </w:r>
      <w:r>
        <w:rPr>
          <w:rFonts w:ascii="Times New Roman" w:hAnsi="Times New Roman"/>
          <w:sz w:val="28"/>
          <w:szCs w:val="28"/>
        </w:rPr>
        <w:t xml:space="preserve"> о композиции как целостным и образном строе произведения, роли формата, выразительное значение размера произведения, соотношении целого и детали, значении каждого фрагмента в его метафорическом смысле;</w:t>
      </w:r>
    </w:p>
    <w:p w14:paraId="3F5B2B58"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14:paraId="279AB2A0"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понятия: эпический пейзаж, романтический пейзаж, пейзаж настроения, пленэр, импрессионизм;</w:t>
      </w:r>
    </w:p>
    <w:p w14:paraId="74C36DED"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виды портрета;</w:t>
      </w:r>
    </w:p>
    <w:p w14:paraId="085D1A15"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понимать основы изображения головы человека;</w:t>
      </w:r>
    </w:p>
    <w:p w14:paraId="76BE4A34"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навыками работы с доступными скульптурными материалами;</w:t>
      </w:r>
    </w:p>
    <w:p w14:paraId="7D319E07"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видеть конструктивную форму предмета, владеть первичными навыками плоского и объемного изображения предмета и группы предметов;</w:t>
      </w:r>
    </w:p>
    <w:p w14:paraId="73887D88"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графические материалы в работе над портретом;</w:t>
      </w:r>
    </w:p>
    <w:p w14:paraId="5644C882"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правилами схематического построения головы человека в рисунке;</w:t>
      </w:r>
    </w:p>
    <w:p w14:paraId="27CD180B"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 выдающихся русских и зарубежных художниках-портретистах и их произведениях;</w:t>
      </w:r>
    </w:p>
    <w:p w14:paraId="0220184B"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навыками передачи в плоскостном изображении простых движений фигуры человека;</w:t>
      </w:r>
    </w:p>
    <w:p w14:paraId="2450B4DD"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навыками лепки и работы с пластилином или глиной;</w:t>
      </w:r>
    </w:p>
    <w:p w14:paraId="47373DEE"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(с опорой на восприятие художественных произведений – шедевров изобразительного искусства) об изменчивости образа человека в истории искусства;</w:t>
      </w:r>
    </w:p>
    <w:p w14:paraId="2D4FB46B"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приемами выразительности при работе с натуры над набросками и зарисовками фигуры человека, используя разнообразные графические материалы;</w:t>
      </w:r>
    </w:p>
    <w:p w14:paraId="65C9485B"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lastRenderedPageBreak/>
        <w:t>иметь представление</w:t>
      </w:r>
      <w:r>
        <w:rPr>
          <w:rFonts w:ascii="Times New Roman" w:hAnsi="Times New Roman"/>
          <w:sz w:val="28"/>
          <w:szCs w:val="28"/>
        </w:rPr>
        <w:t xml:space="preserve"> о сюжетно-тематической картине как обобщенном и целостном образе, как результате наблюдений и размышлений художника над жизнью;</w:t>
      </w:r>
    </w:p>
    <w:p w14:paraId="75E9C2F1"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 понятиях «тема», «содержание», «сюжет» в произведениях станковой живописи;</w:t>
      </w:r>
    </w:p>
    <w:p w14:paraId="23E8895E"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изобразительным и композиционным навыкам в процессе работы над эскизом;</w:t>
      </w:r>
    </w:p>
    <w:p w14:paraId="2AEAB1B1" w14:textId="77777777" w:rsidR="00427096" w:rsidRPr="00827C5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 о понятиях «тематическая картина», «станковая живопись»;</w:t>
      </w:r>
    </w:p>
    <w:p w14:paraId="08AFA547"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об основных жанрах сюжетно-тематической картины;</w:t>
      </w:r>
    </w:p>
    <w:p w14:paraId="55643D54" w14:textId="77777777" w:rsidR="00427096" w:rsidRPr="00827C5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 xml:space="preserve"> иметь представление о историческом жанре как идейном и образном выражении значительных событий в истории общества, как воплощении его мировоззренческих позиций и идеалов;</w:t>
      </w:r>
    </w:p>
    <w:p w14:paraId="0191A3A0"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 нескольких классических произведениях и именах великих русских мастеров исторической картины;</w:t>
      </w:r>
    </w:p>
    <w:p w14:paraId="4B3ED803"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разработке и созданию изобразительного образа на выбранный исторический сюжет</w:t>
      </w:r>
      <w:bookmarkStart w:id="50" w:name="_Hlk44522144"/>
      <w:r w:rsidRPr="00827C51">
        <w:rPr>
          <w:rFonts w:ascii="Times New Roman" w:hAnsi="Times New Roman"/>
          <w:sz w:val="28"/>
          <w:szCs w:val="28"/>
        </w:rPr>
        <w:t>с помощью учителя</w:t>
      </w:r>
      <w:bookmarkEnd w:id="50"/>
      <w:r>
        <w:rPr>
          <w:rFonts w:ascii="Times New Roman" w:hAnsi="Times New Roman"/>
          <w:sz w:val="28"/>
          <w:szCs w:val="28"/>
        </w:rPr>
        <w:t>;</w:t>
      </w:r>
    </w:p>
    <w:p w14:paraId="44F1CF58"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творческому опыту по разработке художественного проекта –разработки композиции на историческую тему </w:t>
      </w:r>
      <w:r w:rsidRPr="00827C51">
        <w:rPr>
          <w:rFonts w:ascii="Times New Roman" w:hAnsi="Times New Roman"/>
          <w:sz w:val="28"/>
          <w:szCs w:val="28"/>
        </w:rPr>
        <w:t>с помощью учителя;</w:t>
      </w:r>
    </w:p>
    <w:p w14:paraId="0BAC49A0"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 роли монументальных памятников в жизни общества;</w:t>
      </w:r>
    </w:p>
    <w:p w14:paraId="6B912CC1"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 выдающихся монументальных памятниках и ансамблях, посвященных Великой Отечественной войне;</w:t>
      </w:r>
    </w:p>
    <w:p w14:paraId="3B6ED9B5"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иметь опыт культуры зрительского восприятия;</w:t>
      </w:r>
    </w:p>
    <w:p w14:paraId="26A2B651"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понимать разницу между реальностью и художественным образом;</w:t>
      </w:r>
    </w:p>
    <w:p w14:paraId="4B3918CB"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об искусстве иллюстрации и творчестве известных иллюстраторов книг. И.Я. Билибин. В.А. Милашевский. В.А. Фаворский;</w:t>
      </w:r>
    </w:p>
    <w:p w14:paraId="6878F5A4"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опыту художественного иллюстрирования и навыкам работы графическими материалами;</w:t>
      </w:r>
    </w:p>
    <w:p w14:paraId="037482E0"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собирать необходимый материал для иллюстрирования (характер одежды героев, характер построек и помещений, характерные детали быта и т.д.) </w:t>
      </w:r>
      <w:r w:rsidRPr="00827C51">
        <w:rPr>
          <w:rFonts w:ascii="Times New Roman" w:hAnsi="Times New Roman"/>
          <w:sz w:val="28"/>
          <w:szCs w:val="28"/>
        </w:rPr>
        <w:t>под руководством учителя;</w:t>
      </w:r>
    </w:p>
    <w:p w14:paraId="27CD8D3D"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об анималистическом жанре изобразительного искусства и творчестве художников-анималистов;</w:t>
      </w:r>
    </w:p>
    <w:p w14:paraId="13B02A0A"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опыту художественного творчества по созданию стилизованных образов животных;</w:t>
      </w:r>
    </w:p>
    <w:p w14:paraId="6849830B"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об основных этапах развития и истории архитектуры и дизайна;</w:t>
      </w:r>
    </w:p>
    <w:p w14:paraId="67352CC9"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иметь общее представлениеоб особенностях архитектурно-художественных стилей разных эпох;</w:t>
      </w:r>
    </w:p>
    <w:p w14:paraId="7E041B85"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 тенденциях и перспективах развития современной архитектуры;</w:t>
      </w:r>
    </w:p>
    <w:p w14:paraId="7EA0AADC"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об образно-стилевом языке архитектуры прошлого;</w:t>
      </w:r>
    </w:p>
    <w:p w14:paraId="74C7A956"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 малых формах архитектуры и дизайна в пространстве городской среды;</w:t>
      </w:r>
    </w:p>
    <w:p w14:paraId="2AB84C58"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 чертеже как плоскостном изображении объемов, когда точка – вертикаль, круг – цилиндр, шар и т. д.;</w:t>
      </w:r>
    </w:p>
    <w:p w14:paraId="7B55886F"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применять навыки формообразования, использования объемов в дизайне и архитектуре (макеты из бумаги, картона, пластилина);</w:t>
      </w:r>
    </w:p>
    <w:p w14:paraId="1B5FFA92"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создавать композиционные макеты объектов на предметной плоскости и в пространстве;</w:t>
      </w:r>
    </w:p>
    <w:p w14:paraId="4C1C6A69"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создавать практические творческие композиции в технике коллажа, дизайн-проектов;</w:t>
      </w:r>
    </w:p>
    <w:p w14:paraId="792B20E6"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lastRenderedPageBreak/>
        <w:t>иметь</w:t>
      </w:r>
      <w:r>
        <w:rPr>
          <w:rFonts w:ascii="Times New Roman" w:hAnsi="Times New Roman"/>
          <w:sz w:val="28"/>
          <w:szCs w:val="28"/>
        </w:rPr>
        <w:t xml:space="preserve">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14:paraId="069A00D5"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приобретать общее представление о традициях ландшафтно-парковой архитектуры;</w:t>
      </w:r>
    </w:p>
    <w:p w14:paraId="5D1EA6CC"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 краткой истории костюма;</w:t>
      </w:r>
    </w:p>
    <w:p w14:paraId="7BF1BB85" w14:textId="77777777" w:rsidR="00427096" w:rsidRPr="00001379"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001379">
        <w:rPr>
          <w:rFonts w:ascii="Times New Roman" w:hAnsi="Times New Roman"/>
          <w:sz w:val="28"/>
          <w:szCs w:val="28"/>
        </w:rPr>
        <w:t>применять навыки сочинения объемно-пространственной композиции в формировании букета по принципам икебаны;</w:t>
      </w:r>
    </w:p>
    <w:p w14:paraId="03B3CE3D"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известные и осваивать новые приемы работы с бумагой, природными материалами в процессе макетирования архитектурно-ландшафтных объектов;</w:t>
      </w:r>
    </w:p>
    <w:p w14:paraId="23FBA373"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работать над проектом (индивидуальным или коллективным), создавая разнообразные творческие композиции в материалах по различным темам;</w:t>
      </w:r>
    </w:p>
    <w:p w14:paraId="07BA297B"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 стилевых особенностях архитектуры Древней Руси;</w:t>
      </w:r>
    </w:p>
    <w:p w14:paraId="0BD5F7BA"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создавать с натуры и по воображению архитектурные образы графическими материалами и др.;</w:t>
      </w:r>
    </w:p>
    <w:p w14:paraId="2A8D5C36" w14:textId="77777777" w:rsidR="00427096" w:rsidRPr="00646A64"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работать с помощью учителя над эскизом монументального произведения (витраж, мозаика, роспись, монументальная скульптура); </w:t>
      </w:r>
    </w:p>
    <w:p w14:paraId="0C173B98"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сравнивать, сопоставлять и анализировать произведения живописи Древней Руси </w:t>
      </w:r>
      <w:r w:rsidRPr="00827C51">
        <w:rPr>
          <w:rFonts w:ascii="Times New Roman" w:hAnsi="Times New Roman"/>
          <w:sz w:val="28"/>
          <w:szCs w:val="28"/>
        </w:rPr>
        <w:t>по плану/ перечню вопросов/ алгоритму</w:t>
      </w:r>
      <w:r>
        <w:rPr>
          <w:rFonts w:ascii="Times New Roman" w:hAnsi="Times New Roman"/>
          <w:sz w:val="28"/>
          <w:szCs w:val="28"/>
        </w:rPr>
        <w:t>;</w:t>
      </w:r>
    </w:p>
    <w:p w14:paraId="7255DDA1"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 широком разнообразии стилей и направлений изобразительного искусства и архитектуры XVIII – XIX веков;</w:t>
      </w:r>
    </w:p>
    <w:p w14:paraId="63245828"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827C51">
        <w:rPr>
          <w:rFonts w:ascii="Times New Roman" w:hAnsi="Times New Roman"/>
          <w:sz w:val="28"/>
          <w:szCs w:val="28"/>
        </w:rPr>
        <w:t>иметь представление</w:t>
      </w:r>
      <w:r>
        <w:rPr>
          <w:rFonts w:ascii="Times New Roman" w:hAnsi="Times New Roman"/>
          <w:sz w:val="28"/>
          <w:szCs w:val="28"/>
        </w:rPr>
        <w:t xml:space="preserve"> о характерных особенностях русской портретной живописи XVIII века;</w:t>
      </w:r>
    </w:p>
    <w:p w14:paraId="0456DB50" w14:textId="77777777" w:rsidR="00427096" w:rsidRPr="00AF4F9C"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создавать разнообразные творческие работы (фантазийные конструкции) в материале.</w:t>
      </w:r>
    </w:p>
    <w:p w14:paraId="13284B4E" w14:textId="77777777" w:rsidR="00427096" w:rsidRDefault="00427096" w:rsidP="00427096">
      <w:pPr>
        <w:autoSpaceDE w:val="0"/>
        <w:autoSpaceDN w:val="0"/>
        <w:adjustRightInd w:val="0"/>
        <w:spacing w:after="0" w:line="360" w:lineRule="auto"/>
        <w:ind w:firstLine="709"/>
        <w:jc w:val="center"/>
        <w:rPr>
          <w:rFonts w:ascii="Times New Roman" w:eastAsia="Times New Roman" w:hAnsi="Times New Roman" w:cs="Times New Roman"/>
          <w:b/>
          <w:color w:val="000000"/>
          <w:sz w:val="28"/>
          <w:szCs w:val="28"/>
        </w:rPr>
      </w:pPr>
    </w:p>
    <w:p w14:paraId="0BDDAE81" w14:textId="77777777" w:rsidR="00427096" w:rsidRPr="0097167C" w:rsidRDefault="00427096" w:rsidP="00427096">
      <w:pPr>
        <w:autoSpaceDE w:val="0"/>
        <w:autoSpaceDN w:val="0"/>
        <w:adjustRightInd w:val="0"/>
        <w:spacing w:after="0" w:line="360" w:lineRule="auto"/>
        <w:ind w:firstLine="709"/>
        <w:jc w:val="center"/>
        <w:rPr>
          <w:rFonts w:ascii="Times New Roman" w:eastAsia="Times New Roman" w:hAnsi="Times New Roman" w:cs="Times New Roman"/>
          <w:b/>
          <w:color w:val="000000"/>
          <w:sz w:val="28"/>
          <w:szCs w:val="28"/>
        </w:rPr>
      </w:pPr>
      <w:r w:rsidRPr="0097167C">
        <w:rPr>
          <w:rFonts w:ascii="Times New Roman" w:eastAsia="Times New Roman" w:hAnsi="Times New Roman" w:cs="Times New Roman"/>
          <w:b/>
          <w:color w:val="000000"/>
          <w:sz w:val="28"/>
          <w:szCs w:val="28"/>
        </w:rPr>
        <w:lastRenderedPageBreak/>
        <w:t>Требования к предметным результатам освоения учебного предмета «</w:t>
      </w:r>
      <w:r>
        <w:rPr>
          <w:rFonts w:ascii="Times New Roman" w:eastAsia="Times New Roman" w:hAnsi="Times New Roman" w:cs="Times New Roman"/>
          <w:b/>
          <w:color w:val="000000"/>
          <w:sz w:val="28"/>
          <w:szCs w:val="28"/>
        </w:rPr>
        <w:t>Изобразительное искусство</w:t>
      </w:r>
      <w:r w:rsidRPr="0097167C">
        <w:rPr>
          <w:rFonts w:ascii="Times New Roman" w:eastAsia="Times New Roman" w:hAnsi="Times New Roman" w:cs="Times New Roman"/>
          <w:b/>
          <w:color w:val="000000"/>
          <w:sz w:val="28"/>
          <w:szCs w:val="28"/>
        </w:rPr>
        <w:t>», распределенные по годам обучения</w:t>
      </w:r>
    </w:p>
    <w:p w14:paraId="527C430F" w14:textId="77777777" w:rsidR="00427096" w:rsidRPr="007B3207" w:rsidRDefault="00427096" w:rsidP="00427096">
      <w:pPr>
        <w:autoSpaceDE w:val="0"/>
        <w:autoSpaceDN w:val="0"/>
        <w:adjustRightInd w:val="0"/>
        <w:spacing w:after="0" w:line="360" w:lineRule="auto"/>
        <w:ind w:firstLine="709"/>
        <w:jc w:val="both"/>
        <w:rPr>
          <w:rFonts w:ascii="Times New Roman" w:hAnsi="Times New Roman"/>
          <w:sz w:val="28"/>
          <w:szCs w:val="28"/>
        </w:rPr>
      </w:pPr>
      <w:r w:rsidRPr="00EF19D4">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первого</w:t>
      </w:r>
      <w:r w:rsidRPr="00EF19D4">
        <w:rPr>
          <w:rFonts w:ascii="Times New Roman" w:hAnsi="Times New Roman"/>
          <w:b/>
          <w:color w:val="000000"/>
          <w:sz w:val="28"/>
          <w:szCs w:val="28"/>
        </w:rPr>
        <w:t xml:space="preserve"> года</w:t>
      </w:r>
      <w:r w:rsidRPr="00EF19D4">
        <w:rPr>
          <w:rFonts w:ascii="Times New Roman" w:hAnsi="Times New Roman"/>
          <w:color w:val="000000"/>
          <w:sz w:val="28"/>
          <w:szCs w:val="28"/>
        </w:rPr>
        <w:t xml:space="preserve"> изучения учебного </w:t>
      </w:r>
      <w:r w:rsidRPr="00826325">
        <w:rPr>
          <w:rFonts w:ascii="Times New Roman" w:hAnsi="Times New Roman"/>
          <w:color w:val="000000"/>
          <w:sz w:val="28"/>
          <w:szCs w:val="28"/>
        </w:rPr>
        <w:t>предмета «</w:t>
      </w:r>
      <w:r>
        <w:rPr>
          <w:rFonts w:ascii="Times New Roman" w:hAnsi="Times New Roman"/>
          <w:color w:val="000000"/>
          <w:sz w:val="28"/>
          <w:szCs w:val="28"/>
        </w:rPr>
        <w:t>Изобразительное искусство</w:t>
      </w:r>
      <w:r w:rsidRPr="00826325">
        <w:rPr>
          <w:rFonts w:ascii="Times New Roman" w:hAnsi="Times New Roman"/>
          <w:color w:val="000000"/>
          <w:sz w:val="28"/>
          <w:szCs w:val="28"/>
        </w:rPr>
        <w:t>»</w:t>
      </w:r>
      <w:r w:rsidRPr="007B3207">
        <w:rPr>
          <w:rFonts w:ascii="Times New Roman" w:hAnsi="Times New Roman"/>
          <w:color w:val="000000"/>
          <w:sz w:val="28"/>
          <w:szCs w:val="28"/>
        </w:rPr>
        <w:t xml:space="preserve"> должны отражать сформированность умений</w:t>
      </w:r>
      <w:r w:rsidRPr="007B3207">
        <w:rPr>
          <w:rFonts w:ascii="Times New Roman" w:hAnsi="Times New Roman"/>
          <w:iCs/>
          <w:color w:val="000000"/>
          <w:sz w:val="28"/>
          <w:szCs w:val="28"/>
        </w:rPr>
        <w:t>:</w:t>
      </w:r>
    </w:p>
    <w:p w14:paraId="04257922" w14:textId="77777777" w:rsidR="00427096" w:rsidRPr="00A558D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558D8">
        <w:rPr>
          <w:rFonts w:ascii="Times New Roman" w:hAnsi="Times New Roman"/>
          <w:color w:val="000000"/>
          <w:sz w:val="28"/>
          <w:szCs w:val="28"/>
        </w:rPr>
        <w:t xml:space="preserve">иметь представление об особенностях уникального народного искусства, семантическом значении традиционных образов, мотивов (древо жизни, птица, солярные знаки); </w:t>
      </w:r>
    </w:p>
    <w:p w14:paraId="2CA4C94C" w14:textId="77777777" w:rsidR="00427096" w:rsidRPr="00A558D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558D8">
        <w:rPr>
          <w:rFonts w:ascii="Times New Roman" w:hAnsi="Times New Roman"/>
          <w:color w:val="000000"/>
          <w:sz w:val="28"/>
          <w:szCs w:val="28"/>
        </w:rPr>
        <w:t>создавать декоративные изображения на основе русских образов по образцу;</w:t>
      </w:r>
    </w:p>
    <w:p w14:paraId="48CB2813" w14:textId="77777777" w:rsidR="00427096" w:rsidRPr="00A558D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558D8">
        <w:rPr>
          <w:rFonts w:ascii="Times New Roman" w:hAnsi="Times New Roman"/>
          <w:color w:val="000000"/>
          <w:sz w:val="28"/>
          <w:szCs w:val="28"/>
        </w:rPr>
        <w:t>иметь представление о смысле народных праздников и обрядов и их отражении в народном искусстве и в современной жизни;</w:t>
      </w:r>
    </w:p>
    <w:p w14:paraId="34CD34F9" w14:textId="77777777" w:rsidR="00427096" w:rsidRPr="00A558D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558D8">
        <w:rPr>
          <w:rFonts w:ascii="Times New Roman" w:hAnsi="Times New Roman"/>
          <w:color w:val="000000"/>
          <w:sz w:val="28"/>
          <w:szCs w:val="28"/>
        </w:rPr>
        <w:t>создавать эскизы декоративного убранства русской избы по образцу;</w:t>
      </w:r>
    </w:p>
    <w:p w14:paraId="3F7606A7" w14:textId="77777777" w:rsidR="00427096" w:rsidRPr="00A558D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558D8">
        <w:rPr>
          <w:rFonts w:ascii="Times New Roman" w:hAnsi="Times New Roman"/>
          <w:color w:val="000000"/>
          <w:sz w:val="28"/>
          <w:szCs w:val="28"/>
        </w:rPr>
        <w:t>создавать цветовую композицию внутреннего убранства избы;</w:t>
      </w:r>
    </w:p>
    <w:p w14:paraId="2DEA1879" w14:textId="77777777" w:rsidR="00427096" w:rsidRPr="00A558D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558D8">
        <w:rPr>
          <w:rFonts w:ascii="Times New Roman" w:hAnsi="Times New Roman"/>
          <w:color w:val="000000"/>
          <w:sz w:val="28"/>
          <w:szCs w:val="28"/>
        </w:rPr>
        <w:t>иметь представление о специфике образного языка декоративно-прикладного искусства;</w:t>
      </w:r>
    </w:p>
    <w:p w14:paraId="08B9B1B4" w14:textId="77777777" w:rsidR="00427096" w:rsidRPr="00A558D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558D8">
        <w:rPr>
          <w:rFonts w:ascii="Times New Roman" w:hAnsi="Times New Roman"/>
          <w:color w:val="000000"/>
          <w:sz w:val="28"/>
          <w:szCs w:val="28"/>
        </w:rPr>
        <w:t>создавать самостоятельные варианты орнаментального построения вышивки с опорой на народные традиции и образец;</w:t>
      </w:r>
    </w:p>
    <w:p w14:paraId="56E2EE67" w14:textId="77777777" w:rsidR="00427096" w:rsidRPr="00A558D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558D8">
        <w:rPr>
          <w:rFonts w:ascii="Times New Roman" w:hAnsi="Times New Roman"/>
          <w:color w:val="000000"/>
          <w:sz w:val="28"/>
          <w:szCs w:val="28"/>
        </w:rPr>
        <w:t>создавать эскизы народного праздничного костюма, его отдельных элементов в цветовом решении с опорой на образец;</w:t>
      </w:r>
    </w:p>
    <w:p w14:paraId="5AE0BF1B" w14:textId="77777777" w:rsidR="00427096" w:rsidRPr="00A558D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558D8">
        <w:rPr>
          <w:rFonts w:ascii="Times New Roman" w:hAnsi="Times New Roman"/>
          <w:color w:val="000000"/>
          <w:sz w:val="28"/>
          <w:szCs w:val="28"/>
        </w:rPr>
        <w:t>выстраивать декоративные, орнаментальные композиции в традиции народного искусства (используя традиционное письмо Гжели, Городца, Хохломы и т. д.) на основе ритмического повтора изобразительных или геометрических элементов с использованием образцов при необходимости;</w:t>
      </w:r>
    </w:p>
    <w:p w14:paraId="7B1058E7" w14:textId="77777777" w:rsidR="00427096" w:rsidRPr="00A558D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558D8">
        <w:rPr>
          <w:rFonts w:ascii="Times New Roman" w:hAnsi="Times New Roman"/>
          <w:color w:val="000000"/>
          <w:sz w:val="28"/>
          <w:szCs w:val="28"/>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14:paraId="3D2F9DEA" w14:textId="77777777" w:rsidR="00427096" w:rsidRPr="00A558D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558D8">
        <w:rPr>
          <w:rFonts w:ascii="Times New Roman" w:hAnsi="Times New Roman"/>
          <w:color w:val="000000"/>
          <w:sz w:val="28"/>
          <w:szCs w:val="28"/>
        </w:rPr>
        <w:lastRenderedPageBreak/>
        <w:t>распознавать и называть игрушки ведущих народных художественных промыслов;</w:t>
      </w:r>
    </w:p>
    <w:p w14:paraId="66C9E78E" w14:textId="77777777" w:rsidR="00427096" w:rsidRPr="00A558D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558D8">
        <w:rPr>
          <w:rFonts w:ascii="Times New Roman" w:hAnsi="Times New Roman"/>
          <w:color w:val="000000"/>
          <w:sz w:val="28"/>
          <w:szCs w:val="28"/>
        </w:rPr>
        <w:t>осуществлять собственный художественный замысел, связанный с созданием выразительной формы игрушки и украшением ее декоративной росписью в традиции одного из промыслов, при необходимости с опорой на образец;</w:t>
      </w:r>
    </w:p>
    <w:p w14:paraId="6AC532B6" w14:textId="77777777" w:rsidR="00427096" w:rsidRPr="00A558D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558D8">
        <w:rPr>
          <w:rFonts w:ascii="Times New Roman" w:hAnsi="Times New Roman"/>
          <w:color w:val="000000"/>
          <w:sz w:val="28"/>
          <w:szCs w:val="28"/>
        </w:rPr>
        <w:t xml:space="preserve">различать виды и материалы декоративно-прикладного искусства после предварительного анализа и с помощью </w:t>
      </w:r>
      <w:r>
        <w:rPr>
          <w:rFonts w:ascii="Times New Roman" w:hAnsi="Times New Roman"/>
          <w:color w:val="000000"/>
          <w:sz w:val="28"/>
          <w:szCs w:val="28"/>
        </w:rPr>
        <w:t>учителя</w:t>
      </w:r>
      <w:r w:rsidRPr="00A558D8">
        <w:rPr>
          <w:rFonts w:ascii="Times New Roman" w:hAnsi="Times New Roman"/>
          <w:color w:val="000000"/>
          <w:sz w:val="28"/>
          <w:szCs w:val="28"/>
        </w:rPr>
        <w:t>;</w:t>
      </w:r>
    </w:p>
    <w:p w14:paraId="2A376130" w14:textId="77777777" w:rsidR="00427096" w:rsidRPr="00A558D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558D8">
        <w:rPr>
          <w:rFonts w:ascii="Times New Roman" w:hAnsi="Times New Roman"/>
          <w:color w:val="000000"/>
          <w:sz w:val="28"/>
          <w:szCs w:val="28"/>
        </w:rPr>
        <w:t>иметь представление о национальных особенностях русского орнамента и орнаментов других народов России;</w:t>
      </w:r>
    </w:p>
    <w:p w14:paraId="299825A9" w14:textId="77777777" w:rsidR="00427096" w:rsidRPr="00A558D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558D8">
        <w:rPr>
          <w:rFonts w:ascii="Times New Roman" w:hAnsi="Times New Roman"/>
          <w:color w:val="000000"/>
          <w:sz w:val="28"/>
          <w:szCs w:val="28"/>
        </w:rPr>
        <w:t>различать и характеризовать по перечню вопросов/ предложенному плану несколько народных художественных промыслов России.</w:t>
      </w:r>
    </w:p>
    <w:p w14:paraId="4CE99937" w14:textId="77777777" w:rsidR="00427096" w:rsidRPr="00DB2B15" w:rsidRDefault="00427096" w:rsidP="00427096">
      <w:pPr>
        <w:spacing w:after="0" w:line="360" w:lineRule="auto"/>
        <w:ind w:right="142" w:firstLine="709"/>
        <w:jc w:val="both"/>
        <w:rPr>
          <w:rFonts w:ascii="Times New Roman" w:hAnsi="Times New Roman"/>
          <w:iCs/>
          <w:color w:val="000000" w:themeColor="text1"/>
          <w:sz w:val="28"/>
          <w:szCs w:val="28"/>
        </w:rPr>
      </w:pPr>
      <w:r w:rsidRPr="00DB2B15">
        <w:rPr>
          <w:rFonts w:ascii="Times New Roman" w:hAnsi="Times New Roman"/>
          <w:iCs/>
          <w:color w:val="000000" w:themeColor="text1"/>
          <w:sz w:val="28"/>
          <w:szCs w:val="28"/>
        </w:rPr>
        <w:t xml:space="preserve">Предметные результаты по итогам </w:t>
      </w:r>
      <w:r w:rsidRPr="00E36F07">
        <w:rPr>
          <w:rFonts w:ascii="Times New Roman" w:hAnsi="Times New Roman"/>
          <w:b/>
          <w:iCs/>
          <w:color w:val="000000" w:themeColor="text1"/>
          <w:sz w:val="28"/>
          <w:szCs w:val="28"/>
        </w:rPr>
        <w:t>второго года</w:t>
      </w:r>
      <w:r w:rsidRPr="00DB2B15">
        <w:rPr>
          <w:rFonts w:ascii="Times New Roman" w:hAnsi="Times New Roman"/>
          <w:iCs/>
          <w:color w:val="000000" w:themeColor="text1"/>
          <w:sz w:val="28"/>
          <w:szCs w:val="28"/>
        </w:rPr>
        <w:t xml:space="preserve"> изучения учебного </w:t>
      </w:r>
      <w:r w:rsidRPr="00A558D8">
        <w:rPr>
          <w:rFonts w:ascii="Times New Roman" w:hAnsi="Times New Roman"/>
          <w:iCs/>
          <w:color w:val="000000" w:themeColor="text1"/>
          <w:sz w:val="28"/>
          <w:szCs w:val="28"/>
        </w:rPr>
        <w:t>предмета «Изобразительное искусство»</w:t>
      </w:r>
      <w:r w:rsidRPr="00DB2B15">
        <w:rPr>
          <w:rFonts w:ascii="Times New Roman" w:hAnsi="Times New Roman"/>
          <w:iCs/>
          <w:color w:val="000000" w:themeColor="text1"/>
          <w:sz w:val="28"/>
          <w:szCs w:val="28"/>
        </w:rPr>
        <w:t xml:space="preserve"> должны отражать сформированность умений:</w:t>
      </w:r>
    </w:p>
    <w:p w14:paraId="38A79E22"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иметь представление о пространственных и временных видах искусства и их различиях;</w:t>
      </w:r>
    </w:p>
    <w:p w14:paraId="116A5F50"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характеризовать при помощи учителя три группы пространственных искусств: изобразительные, конструктивные и декоративные, объяснять их различное назначение в жизни людей на конкретных примерах;</w:t>
      </w:r>
    </w:p>
    <w:p w14:paraId="38D73530"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иметь представление о роли изобразительного искусства в повседневной жизни человека, в организации общения людей, в создании среды материального окружения,</w:t>
      </w:r>
      <w:r>
        <w:rPr>
          <w:rFonts w:ascii="Times New Roman" w:hAnsi="Times New Roman"/>
          <w:color w:val="000000"/>
          <w:sz w:val="28"/>
          <w:szCs w:val="28"/>
        </w:rPr>
        <w:t xml:space="preserve"> в развитии культуры и представ</w:t>
      </w:r>
      <w:r w:rsidRPr="00C121BA">
        <w:rPr>
          <w:rFonts w:ascii="Times New Roman" w:hAnsi="Times New Roman"/>
          <w:color w:val="000000"/>
          <w:sz w:val="28"/>
          <w:szCs w:val="28"/>
        </w:rPr>
        <w:t>лений человека о самом себе;</w:t>
      </w:r>
    </w:p>
    <w:p w14:paraId="332043F6"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воспринимать произведения искусства как творческую деятельность человека;</w:t>
      </w:r>
    </w:p>
    <w:p w14:paraId="77DBFFD1"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характеризоватьвыразительные особенности различных художественных материалов при создании художественного образа при помощи учителя;</w:t>
      </w:r>
    </w:p>
    <w:p w14:paraId="4DF1F1C1"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давать характеристики основным графическим и живописным материалам по плану;</w:t>
      </w:r>
    </w:p>
    <w:p w14:paraId="55D46AA1"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lastRenderedPageBreak/>
        <w:t>размещать рисунок на листе;</w:t>
      </w:r>
    </w:p>
    <w:p w14:paraId="510B8372"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пользоваться графическими материалами в процессе выполнения творческих заданий;</w:t>
      </w:r>
    </w:p>
    <w:p w14:paraId="41BE87E7"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выбирать характер линий для создания ярких, эмоциональных образов в рисунке;</w:t>
      </w:r>
    </w:p>
    <w:p w14:paraId="45707A71"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передавать на бумаге сво</w:t>
      </w:r>
      <w:r>
        <w:rPr>
          <w:rFonts w:ascii="Times New Roman" w:hAnsi="Times New Roman"/>
          <w:color w:val="000000"/>
          <w:sz w:val="28"/>
          <w:szCs w:val="28"/>
        </w:rPr>
        <w:t>е</w:t>
      </w:r>
      <w:r w:rsidRPr="00C121BA">
        <w:rPr>
          <w:rFonts w:ascii="Times New Roman" w:hAnsi="Times New Roman"/>
          <w:color w:val="000000"/>
          <w:sz w:val="28"/>
          <w:szCs w:val="28"/>
        </w:rPr>
        <w:t xml:space="preserve"> эмоциональное состояние, и настроение с помощью ритма и характера линий, штрихов, росчерков и др.;</w:t>
      </w:r>
    </w:p>
    <w:p w14:paraId="07160C82"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осуществлять на основе ритма тональных пятен собственный художест</w:t>
      </w:r>
      <w:r w:rsidRPr="00C121BA">
        <w:rPr>
          <w:rFonts w:ascii="Times New Roman" w:hAnsi="Times New Roman"/>
          <w:color w:val="000000"/>
          <w:sz w:val="28"/>
          <w:szCs w:val="28"/>
        </w:rPr>
        <w:softHyphen/>
        <w:t>венный замысел, связанный с изображением состояния природы (гроза, туман, солнце и т. д.);</w:t>
      </w:r>
    </w:p>
    <w:p w14:paraId="73EA8754"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иметь представление о значении: основного цвета, составного цвета, дополнительного цвета;</w:t>
      </w:r>
    </w:p>
    <w:p w14:paraId="075692E3"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иметь представление о понятиях: цветовой круг, цветотональная шкала, насыщенность цвета;</w:t>
      </w:r>
    </w:p>
    <w:p w14:paraId="1F4DBB33"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различатьи называть основные и составные, теплые и холодные, конт</w:t>
      </w:r>
      <w:r w:rsidRPr="00C121BA">
        <w:rPr>
          <w:rFonts w:ascii="Times New Roman" w:hAnsi="Times New Roman"/>
          <w:color w:val="000000"/>
          <w:sz w:val="28"/>
          <w:szCs w:val="28"/>
        </w:rPr>
        <w:softHyphen/>
        <w:t>растные и дополнительные цвета;</w:t>
      </w:r>
    </w:p>
    <w:p w14:paraId="041357DE"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создавать художественные образы, используя все выразительные возможности цвета;</w:t>
      </w:r>
    </w:p>
    <w:p w14:paraId="751E85EF"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иметь представление о понятиях: цветовые отношения, теплые и холодные цвета, цветовой контраст, локальный цвет, сложный цвет;</w:t>
      </w:r>
    </w:p>
    <w:p w14:paraId="2F051B0F"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различатьи называть теплые и холодные оттенки цвета;</w:t>
      </w:r>
    </w:p>
    <w:p w14:paraId="71EBE464"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Pr>
          <w:rFonts w:ascii="Times New Roman" w:hAnsi="Times New Roman"/>
          <w:color w:val="000000"/>
          <w:sz w:val="28"/>
          <w:szCs w:val="28"/>
        </w:rPr>
        <w:t xml:space="preserve">называть </w:t>
      </w:r>
      <w:r w:rsidRPr="00C121BA">
        <w:rPr>
          <w:rFonts w:ascii="Times New Roman" w:hAnsi="Times New Roman"/>
          <w:color w:val="000000"/>
          <w:sz w:val="28"/>
          <w:szCs w:val="28"/>
        </w:rPr>
        <w:t>виды скульптурных изображений, объяснять их назначение в жизни людей с опорой на образец/ иллюстративный материал;</w:t>
      </w:r>
    </w:p>
    <w:p w14:paraId="01A5B749"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иметь представление об основных скульптурных материалах и условиях их применения в объемных изображениях;</w:t>
      </w:r>
    </w:p>
    <w:p w14:paraId="4D750ECF"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объяснять, почему образуются разные виды искусства, называть разные виды искусства, определятьих назначение с опорой на иллюстративный материал/ вопросный план/ опорные слова;</w:t>
      </w:r>
    </w:p>
    <w:p w14:paraId="1EC60A3F"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 xml:space="preserve">иметь представление о том, что изобразительное искусство </w:t>
      </w:r>
      <w:r>
        <w:rPr>
          <w:rFonts w:ascii="Times New Roman" w:hAnsi="Times New Roman"/>
          <w:color w:val="000000"/>
          <w:sz w:val="28"/>
          <w:szCs w:val="28"/>
        </w:rPr>
        <w:t>–</w:t>
      </w:r>
      <w:r w:rsidRPr="00C121BA">
        <w:rPr>
          <w:rFonts w:ascii="Times New Roman" w:hAnsi="Times New Roman"/>
          <w:color w:val="000000"/>
          <w:sz w:val="28"/>
          <w:szCs w:val="28"/>
        </w:rPr>
        <w:t xml:space="preserve"> особый </w:t>
      </w:r>
      <w:r w:rsidRPr="00C121BA">
        <w:rPr>
          <w:rFonts w:ascii="Times New Roman" w:hAnsi="Times New Roman"/>
          <w:color w:val="000000"/>
          <w:sz w:val="28"/>
          <w:szCs w:val="28"/>
        </w:rPr>
        <w:lastRenderedPageBreak/>
        <w:t>образный язык;</w:t>
      </w:r>
    </w:p>
    <w:p w14:paraId="2E83D92C"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иметь представление об условности изобразительного языка и его изменчивости в ходе истории человечества;</w:t>
      </w:r>
    </w:p>
    <w:p w14:paraId="132F2F00"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иметь представление о понятиях простой и сложной пространственной формы;</w:t>
      </w:r>
    </w:p>
    <w:p w14:paraId="142AC774"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называтьосновные геометрические фигуры и геометрические объемные тела;</w:t>
      </w:r>
    </w:p>
    <w:p w14:paraId="48326650"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выявлять, после предварительного анализа, конструкцию предмета через соотношение простых геометрических фигур;</w:t>
      </w:r>
    </w:p>
    <w:p w14:paraId="508BD53E"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изображать сложную форму предмета (силуэт) как соотношение простых геометрических фигур, соблюдая их пропорции;</w:t>
      </w:r>
    </w:p>
    <w:p w14:paraId="1F807E9F"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строитьизображения простых предметов по правилам линейной перс</w:t>
      </w:r>
      <w:r w:rsidRPr="00C121BA">
        <w:rPr>
          <w:rFonts w:ascii="Times New Roman" w:hAnsi="Times New Roman"/>
          <w:color w:val="000000"/>
          <w:sz w:val="28"/>
          <w:szCs w:val="28"/>
        </w:rPr>
        <w:softHyphen/>
        <w:t>пективы;</w:t>
      </w:r>
    </w:p>
    <w:p w14:paraId="1F865E19"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иметь представления о понятиях: линия горизонта; точка зрения; точка схода вспомогательных линий; взгляд сверху, снизу и сбоку, а также использовать их в рисунке;</w:t>
      </w:r>
    </w:p>
    <w:p w14:paraId="00D4B1BD"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создавать линейные изображения геометрических тел и натюрморт с на</w:t>
      </w:r>
      <w:r w:rsidRPr="00C121BA">
        <w:rPr>
          <w:rFonts w:ascii="Times New Roman" w:hAnsi="Times New Roman"/>
          <w:color w:val="000000"/>
          <w:sz w:val="28"/>
          <w:szCs w:val="28"/>
        </w:rPr>
        <w:softHyphen/>
        <w:t>туры из геометрических тел;</w:t>
      </w:r>
    </w:p>
    <w:p w14:paraId="7AB34C2A"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распознавать отдельные жанры изобразительного искусства (натюрморт, портрет, пейзаж);</w:t>
      </w:r>
    </w:p>
    <w:p w14:paraId="4B7DE36A"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различать освещение «по свету», «против света», боковой свет;</w:t>
      </w:r>
    </w:p>
    <w:p w14:paraId="378A3E23"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иметь представление о понятиях «картинная плоскость», «точка зрения», «линия горизонта», «точка схода», «вспомогательные линии»;</w:t>
      </w:r>
    </w:p>
    <w:p w14:paraId="4D7E9C61"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различать средство выразительности «высокий и низкий горизонт» в произведениях изобразительного искусства;</w:t>
      </w:r>
    </w:p>
    <w:p w14:paraId="0D422303"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иметь представление о правиле воздушной перспективы;</w:t>
      </w:r>
    </w:p>
    <w:p w14:paraId="3D45E18A"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изображать уходящее вдаль пространство, применяя правила линейной и воздушной перспективы;</w:t>
      </w:r>
    </w:p>
    <w:p w14:paraId="3CEA2E7E"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 xml:space="preserve">различать эпический и романтический образы в пейзажных </w:t>
      </w:r>
      <w:r w:rsidRPr="00C121BA">
        <w:rPr>
          <w:rFonts w:ascii="Times New Roman" w:hAnsi="Times New Roman"/>
          <w:color w:val="000000"/>
          <w:sz w:val="28"/>
          <w:szCs w:val="28"/>
        </w:rPr>
        <w:lastRenderedPageBreak/>
        <w:t>произведениях живописи и графики;</w:t>
      </w:r>
    </w:p>
    <w:p w14:paraId="7F067CEC"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пользоваться красками (гуашь и акварель), несколькими графическими материалами (карандаш, тушь);</w:t>
      </w:r>
    </w:p>
    <w:p w14:paraId="36F3722E" w14:textId="77777777" w:rsidR="00427096" w:rsidRPr="00C121B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121BA">
        <w:rPr>
          <w:rFonts w:ascii="Times New Roman" w:hAnsi="Times New Roman"/>
          <w:color w:val="000000"/>
          <w:sz w:val="28"/>
          <w:szCs w:val="28"/>
        </w:rPr>
        <w:t>создавать творческие композиционные работы в различных материалах с натуры, по памяти и воображению.</w:t>
      </w:r>
    </w:p>
    <w:p w14:paraId="34701FB6" w14:textId="77777777" w:rsidR="00427096" w:rsidRDefault="00427096" w:rsidP="00427096">
      <w:pPr>
        <w:spacing w:after="0" w:line="360" w:lineRule="auto"/>
        <w:ind w:right="142" w:firstLine="99"/>
        <w:jc w:val="both"/>
        <w:rPr>
          <w:rFonts w:ascii="Times New Roman" w:hAnsi="Times New Roman"/>
          <w:iCs/>
          <w:color w:val="000000" w:themeColor="text1"/>
          <w:sz w:val="28"/>
          <w:szCs w:val="28"/>
        </w:rPr>
      </w:pPr>
      <w:r w:rsidRPr="00596AAA">
        <w:rPr>
          <w:rFonts w:ascii="Times New Roman" w:hAnsi="Times New Roman"/>
          <w:iCs/>
          <w:color w:val="000000" w:themeColor="text1"/>
          <w:sz w:val="28"/>
          <w:szCs w:val="28"/>
        </w:rPr>
        <w:t xml:space="preserve">Предметные результаты по итогам </w:t>
      </w:r>
      <w:r>
        <w:rPr>
          <w:rFonts w:ascii="Times New Roman" w:hAnsi="Times New Roman"/>
          <w:b/>
          <w:iCs/>
          <w:color w:val="000000" w:themeColor="text1"/>
          <w:sz w:val="28"/>
          <w:szCs w:val="28"/>
        </w:rPr>
        <w:t>третьего</w:t>
      </w:r>
      <w:r w:rsidRPr="00596AAA">
        <w:rPr>
          <w:rFonts w:ascii="Times New Roman" w:hAnsi="Times New Roman"/>
          <w:b/>
          <w:iCs/>
          <w:color w:val="000000" w:themeColor="text1"/>
          <w:sz w:val="28"/>
          <w:szCs w:val="28"/>
        </w:rPr>
        <w:t xml:space="preserve"> года</w:t>
      </w:r>
      <w:r w:rsidRPr="00596AAA">
        <w:rPr>
          <w:rFonts w:ascii="Times New Roman" w:hAnsi="Times New Roman"/>
          <w:iCs/>
          <w:color w:val="000000" w:themeColor="text1"/>
          <w:sz w:val="28"/>
          <w:szCs w:val="28"/>
        </w:rPr>
        <w:t xml:space="preserve"> изучения учебного предмета «Изобразительное искусство» должны отражать сформированность умений:</w:t>
      </w:r>
    </w:p>
    <w:p w14:paraId="4C7D4A28"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иметь представление о смысле понятий: шрифт, иллюстрация, дизайн, архитектура, интерьер, ландшафт, флористика, модуль;</w:t>
      </w:r>
    </w:p>
    <w:p w14:paraId="7D92AD7B"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иметь представление об особенностях русской усадебной культуры XVIII–XIX веков;</w:t>
      </w:r>
    </w:p>
    <w:p w14:paraId="7F16366D"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различать стилистику изображений и способы композиционного расположения в пространстве (в том числе книги, открытки, визитные карточки, логотипы);</w:t>
      </w:r>
    </w:p>
    <w:p w14:paraId="1232DF6C"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иметь представление об особенностях развития шрифта, костюма, флористики;</w:t>
      </w:r>
    </w:p>
    <w:p w14:paraId="44B1F465"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использовать в творческой работе навыки создания открыток, визитных карточек; компоновки книжного и журнального макетирования объектов, составления флористических композиций, композиционных приемов в архитектуре и дизайне;</w:t>
      </w:r>
    </w:p>
    <w:p w14:paraId="79F9AF70"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 xml:space="preserve">уметь анализировать по плану произведения архитектуры и дизайна; </w:t>
      </w:r>
    </w:p>
    <w:p w14:paraId="7ACC5957"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 xml:space="preserve">иметь представление о месте конструктивных искусств в ряду пластических искусств, их общие начала и специфику; </w:t>
      </w:r>
    </w:p>
    <w:p w14:paraId="0C8C4FFA"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понимать особенности образного языка конструктивных видов искусства, единство функционального и художественно-образных начал и их социальную роль;</w:t>
      </w:r>
    </w:p>
    <w:p w14:paraId="7DE4D68D"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 xml:space="preserve">иметь представление об основных этапах развития и истории архитектуры и дизайна, тенденциях современного конструктивного искусства; </w:t>
      </w:r>
    </w:p>
    <w:p w14:paraId="4F07C9EC"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lastRenderedPageBreak/>
        <w:t>конструировать объёмно-пространственные композиции, моделировать архитектурно-дизайнерские объекты (в графике и объёме) при помощи учителя;</w:t>
      </w:r>
    </w:p>
    <w:p w14:paraId="78DA2F62"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 xml:space="preserve">моделировать в своём творчестве основные этапы художественно-производственного процесса в конструктивных искусствах после предварительного анализа и составления плана; </w:t>
      </w:r>
    </w:p>
    <w:p w14:paraId="6558BBD5"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 xml:space="preserve">работать с натуры, по памяти и воображению над зарисовкой и проектированием конкретных зданий и вещной среды; </w:t>
      </w:r>
    </w:p>
    <w:p w14:paraId="182AD6B0"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 xml:space="preserve">конструировать основные объёмно-пространственные объекты, реализуя при этом фронтальную, объёмную и глубинно-пространственную композицию на доступном уровне при помощи учителя; </w:t>
      </w:r>
    </w:p>
    <w:p w14:paraId="3E7ADE87"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использовать на доступном уровне в макетных и графических композициях ритм линий, цвета, объёмов, статику и динамику тектоники и фактур;</w:t>
      </w:r>
    </w:p>
    <w:p w14:paraId="0AB7AA8D"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 xml:space="preserve">владеть навыками формообразования, использования объёмов в дизайне и архитектуре (макеты из бумаги, картона, пластилина) на доступном уровне; </w:t>
      </w:r>
    </w:p>
    <w:p w14:paraId="43169DF7"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 xml:space="preserve">создавать композиционные макеты объектов на предметной плоскости и в пространстве по образцу; </w:t>
      </w:r>
    </w:p>
    <w:p w14:paraId="55B6F627"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 xml:space="preserve">создавать с натуры и по воображению архитектурные образы графическими материалами и др.; </w:t>
      </w:r>
    </w:p>
    <w:p w14:paraId="670E25CF"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 xml:space="preserve">работать над эскизом монументального произведения (витраж, мозаика, роспись, монументальная скульптура); </w:t>
      </w:r>
    </w:p>
    <w:p w14:paraId="24CD68C4"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использовать выразительный язык при моделировании архитектурного ансамбля;</w:t>
      </w:r>
    </w:p>
    <w:p w14:paraId="7738F6A0" w14:textId="77777777" w:rsidR="00427096" w:rsidRPr="00596AAA"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96AAA">
        <w:rPr>
          <w:rFonts w:ascii="Times New Roman" w:hAnsi="Times New Roman"/>
          <w:color w:val="000000"/>
          <w:sz w:val="28"/>
          <w:szCs w:val="28"/>
        </w:rPr>
        <w:t>использовать разнообразные художественные материалы</w:t>
      </w:r>
      <w:r>
        <w:rPr>
          <w:rFonts w:ascii="Times New Roman" w:hAnsi="Times New Roman"/>
          <w:color w:val="000000"/>
          <w:sz w:val="28"/>
          <w:szCs w:val="28"/>
        </w:rPr>
        <w:t xml:space="preserve">. </w:t>
      </w:r>
    </w:p>
    <w:p w14:paraId="5F5A46A5" w14:textId="77777777" w:rsidR="00427096" w:rsidRDefault="00427096" w:rsidP="00427096">
      <w:pPr>
        <w:spacing w:after="0" w:line="360" w:lineRule="auto"/>
        <w:jc w:val="center"/>
        <w:rPr>
          <w:rFonts w:ascii="Times New Roman" w:eastAsia="Times New Roman" w:hAnsi="Times New Roman" w:cs="Times New Roman"/>
          <w:b/>
          <w:sz w:val="28"/>
          <w:szCs w:val="28"/>
        </w:rPr>
      </w:pPr>
    </w:p>
    <w:p w14:paraId="2554FEC9" w14:textId="77777777" w:rsidR="00427096" w:rsidRPr="00D4058C" w:rsidRDefault="00427096" w:rsidP="004270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2.1.4.5.13. </w:t>
      </w:r>
      <w:r w:rsidRPr="00D4058C">
        <w:rPr>
          <w:rFonts w:ascii="Times New Roman" w:eastAsia="Times New Roman" w:hAnsi="Times New Roman" w:cs="Times New Roman"/>
          <w:b/>
          <w:sz w:val="28"/>
          <w:szCs w:val="28"/>
        </w:rPr>
        <w:t>«</w:t>
      </w:r>
      <w:r>
        <w:rPr>
          <w:rFonts w:ascii="Times New Roman" w:eastAsia="Times New Roman" w:hAnsi="Times New Roman" w:cs="Times New Roman"/>
          <w:b/>
          <w:sz w:val="28"/>
          <w:szCs w:val="28"/>
        </w:rPr>
        <w:t>Музыка</w:t>
      </w:r>
      <w:r w:rsidRPr="00D4058C">
        <w:rPr>
          <w:rFonts w:ascii="Times New Roman" w:eastAsia="Times New Roman" w:hAnsi="Times New Roman" w:cs="Times New Roman"/>
          <w:b/>
          <w:sz w:val="28"/>
          <w:szCs w:val="28"/>
        </w:rPr>
        <w:t>»</w:t>
      </w:r>
    </w:p>
    <w:p w14:paraId="48BF2C80" w14:textId="77777777" w:rsidR="00427096" w:rsidRPr="00D4058C" w:rsidRDefault="00427096" w:rsidP="00427096">
      <w:pPr>
        <w:spacing w:after="0" w:line="360" w:lineRule="auto"/>
        <w:ind w:firstLine="709"/>
        <w:jc w:val="both"/>
        <w:rPr>
          <w:rFonts w:ascii="Times New Roman" w:eastAsia="Times New Roman" w:hAnsi="Times New Roman" w:cs="Times New Roman"/>
          <w:b/>
          <w:sz w:val="28"/>
          <w:szCs w:val="28"/>
        </w:rPr>
      </w:pPr>
      <w:r w:rsidRPr="00D4058C">
        <w:rPr>
          <w:rFonts w:ascii="Times New Roman" w:eastAsia="Times New Roman" w:hAnsi="Times New Roman" w:cs="Times New Roman"/>
          <w:b/>
          <w:sz w:val="28"/>
          <w:szCs w:val="28"/>
        </w:rPr>
        <w:t>Личностные результаты:</w:t>
      </w:r>
    </w:p>
    <w:p w14:paraId="691B0F47"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lastRenderedPageBreak/>
        <w:t>чувство гордости за свою Родину, российский народ и историю России, осознание соей этнической и национальной принадлежности на основе изучения лучших образцов фольклора, шедевров музыкального наследия русских композиторов, музыки Русской православной церкви, различных направлений современного музыкального искусства России;</w:t>
      </w:r>
    </w:p>
    <w:p w14:paraId="4E25FC65"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t>целостный, социально ориентированный взгляд на мир в его органичном единстве и разнообразии природы, культур, народов и религий на основе сопоставления произведений русской музыки и музыки других стран, народов, национальных стилей;</w:t>
      </w:r>
    </w:p>
    <w:p w14:paraId="22509439"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t>умение наблюдать за разнообразными явлениями жизни и искусства в учебной и внеурочной деятельности, их понимание и оценка – умение ориентироваться в культурном многообразии окружающей действительности, участие в музыкальной жизни класса, школы, города и др.;</w:t>
      </w:r>
    </w:p>
    <w:p w14:paraId="085306E8"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t>уважительное отношение к культуре других народов; сформированность эстетических потребностей, ценностей и чувств;</w:t>
      </w:r>
    </w:p>
    <w:p w14:paraId="743CAE98"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t>развитие мотивов учебной деятельности и личностного смысла учения; овладение навыками сотрудничества с учителем и сверстниками;</w:t>
      </w:r>
    </w:p>
    <w:p w14:paraId="570305E3"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t>ориентация в культурном многообразии окружающей действительности, участие в музыкальной жизни класса, школы, города и др.</w:t>
      </w:r>
    </w:p>
    <w:p w14:paraId="2A05BB4B"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t>формирование этических чувств доброжелательности и эмоционально-нравственной отзывчивости, понимания и сопереживания чувствам других людей;</w:t>
      </w:r>
    </w:p>
    <w:p w14:paraId="38EF0051"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t>развитие музыкально-эстетического чувства, проявляющего себя в эмоционально-ценностном отношении к искусству, понимании его функций в жизни человека и общества.</w:t>
      </w:r>
    </w:p>
    <w:p w14:paraId="43EBF59F" w14:textId="77777777" w:rsidR="00427096" w:rsidRPr="00993F6D" w:rsidRDefault="00427096" w:rsidP="00427096">
      <w:pPr>
        <w:spacing w:after="0" w:line="360" w:lineRule="auto"/>
        <w:ind w:firstLine="709"/>
        <w:jc w:val="both"/>
        <w:rPr>
          <w:rFonts w:ascii="Times New Roman" w:eastAsia="Times New Roman" w:hAnsi="Times New Roman" w:cs="Times New Roman"/>
          <w:b/>
          <w:sz w:val="28"/>
          <w:szCs w:val="28"/>
        </w:rPr>
      </w:pPr>
      <w:r w:rsidRPr="00993F6D">
        <w:rPr>
          <w:rFonts w:ascii="Times New Roman" w:eastAsia="Times New Roman" w:hAnsi="Times New Roman" w:cs="Times New Roman"/>
          <w:b/>
          <w:sz w:val="28"/>
          <w:szCs w:val="28"/>
        </w:rPr>
        <w:t>Метапредметные результаты</w:t>
      </w:r>
    </w:p>
    <w:p w14:paraId="4E3AB891" w14:textId="77777777" w:rsidR="00427096" w:rsidRPr="00993F6D" w:rsidRDefault="00427096" w:rsidP="00427096">
      <w:pPr>
        <w:spacing w:after="0" w:line="360" w:lineRule="auto"/>
        <w:ind w:firstLine="709"/>
        <w:jc w:val="both"/>
        <w:rPr>
          <w:rFonts w:ascii="Times New Roman" w:eastAsia="Times New Roman" w:hAnsi="Times New Roman" w:cs="Times New Roman"/>
          <w:b/>
          <w:sz w:val="28"/>
          <w:szCs w:val="28"/>
        </w:rPr>
      </w:pPr>
      <w:r w:rsidRPr="00993F6D">
        <w:rPr>
          <w:rFonts w:ascii="Times New Roman" w:eastAsia="Times New Roman" w:hAnsi="Times New Roman" w:cs="Times New Roman"/>
          <w:b/>
          <w:sz w:val="28"/>
          <w:szCs w:val="28"/>
        </w:rPr>
        <w:t>Регулятивные:</w:t>
      </w:r>
    </w:p>
    <w:p w14:paraId="3DC76A6B"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t>овладение способностями принимать и сохранять цели и задачи учебной деятельности, поиска средств её осуществления в разных формах и видах музыкальной деятельности;</w:t>
      </w:r>
    </w:p>
    <w:p w14:paraId="264A593F"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lastRenderedPageBreak/>
        <w:t>освоение способов решения проблем творческого и поискового характера в процессе восприятия, исполнения, оценки музыкальных сочинений;</w:t>
      </w:r>
    </w:p>
    <w:p w14:paraId="0D4E9F94"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t>формирование умения планировать, контролировать и оценивать учебные действия в соответствии с поставленной задачей и условием её реализации в процессе познания содержания музыкальных образов;</w:t>
      </w:r>
    </w:p>
    <w:p w14:paraId="1C4CB481"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t>определять наиболее эффективные способы достижения результата в исполнительской и творческой деятельности;</w:t>
      </w:r>
    </w:p>
    <w:p w14:paraId="45B57422"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t>освоение начальных форм познавательной и личностной рефлексии; позитивная самооценка своих музыкально-творческих возможностей.</w:t>
      </w:r>
    </w:p>
    <w:p w14:paraId="5D3509D3" w14:textId="77777777" w:rsidR="00427096" w:rsidRPr="00993F6D" w:rsidRDefault="00427096" w:rsidP="00427096">
      <w:pPr>
        <w:spacing w:after="0" w:line="360" w:lineRule="auto"/>
        <w:ind w:firstLine="709"/>
        <w:jc w:val="both"/>
        <w:rPr>
          <w:rFonts w:ascii="Times New Roman" w:eastAsia="Times New Roman" w:hAnsi="Times New Roman" w:cs="Times New Roman"/>
          <w:b/>
          <w:i/>
          <w:sz w:val="28"/>
          <w:szCs w:val="28"/>
        </w:rPr>
      </w:pPr>
      <w:r w:rsidRPr="00993F6D">
        <w:rPr>
          <w:rFonts w:ascii="Times New Roman" w:eastAsia="Times New Roman" w:hAnsi="Times New Roman" w:cs="Times New Roman"/>
          <w:b/>
          <w:i/>
          <w:sz w:val="28"/>
          <w:szCs w:val="28"/>
        </w:rPr>
        <w:t>Коммуникативные:</w:t>
      </w:r>
    </w:p>
    <w:p w14:paraId="56C6DCCF"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t>продуктивное сотрудничество (общение, взаимодействие) со сверстниками при решении различных музыкально-творческих задач на уроках музыки, во внеурочной и внешкольной музыкально-эстетической деятельности;</w:t>
      </w:r>
    </w:p>
    <w:p w14:paraId="2611E664"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t>приобретении умения осознанного построения речевого высказывания о содержании, характере, особенностях языка музыкальных произведений разных эпох, творческих направлений в соответствии с задачами коммуникации.</w:t>
      </w:r>
    </w:p>
    <w:p w14:paraId="17C0411A" w14:textId="77777777" w:rsidR="00427096" w:rsidRPr="00993F6D" w:rsidRDefault="00427096" w:rsidP="00427096">
      <w:pPr>
        <w:spacing w:after="0" w:line="360" w:lineRule="auto"/>
        <w:ind w:firstLine="709"/>
        <w:jc w:val="both"/>
        <w:rPr>
          <w:rFonts w:ascii="Times New Roman" w:eastAsia="Times New Roman" w:hAnsi="Times New Roman" w:cs="Times New Roman"/>
          <w:b/>
          <w:i/>
          <w:sz w:val="28"/>
          <w:szCs w:val="28"/>
        </w:rPr>
      </w:pPr>
      <w:r w:rsidRPr="00993F6D">
        <w:rPr>
          <w:rFonts w:ascii="Times New Roman" w:eastAsia="Times New Roman" w:hAnsi="Times New Roman" w:cs="Times New Roman"/>
          <w:b/>
          <w:i/>
          <w:sz w:val="28"/>
          <w:szCs w:val="28"/>
        </w:rPr>
        <w:t>Познавательные:</w:t>
      </w:r>
    </w:p>
    <w:p w14:paraId="458E53D1"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t>овладение навыками смыслового прочтения содержания «текстов» различных музыкальных стилей и жанров в соответствии с целями и задачами деятельности;</w:t>
      </w:r>
    </w:p>
    <w:p w14:paraId="00325CCF"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t>формирование у младших школьников умения составлять тексты, связанные с размышлениями о музыке и личностной оценкой её содержания, в устной и письменной форме;</w:t>
      </w:r>
    </w:p>
    <w:p w14:paraId="271F298C" w14:textId="77777777" w:rsidR="00427096" w:rsidRPr="00F723D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t>овладение логическими действиями сравнения, анализа, синтеза, обобщения, установления аналогий в процессе интонационно-образного и жанрового, стилевого анализа музыкальных сочинений и других видов музыкально-творческой деятельности;</w:t>
      </w:r>
    </w:p>
    <w:p w14:paraId="7189AA1D" w14:textId="77777777" w:rsidR="00427096"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F723D6">
        <w:rPr>
          <w:rFonts w:ascii="Times New Roman" w:hAnsi="Times New Roman"/>
          <w:sz w:val="28"/>
          <w:szCs w:val="28"/>
        </w:rPr>
        <w:lastRenderedPageBreak/>
        <w:t>умение осуществлять информационную, познавательную и практическую деятельность с использованием различных средств информации и коммуникации (включая пособия на электронных носителях, обучающие музыкальные программы, цифровые образовательные ресурсы, мультимедийные презентации, работу с интерактивной доской и др.).</w:t>
      </w:r>
    </w:p>
    <w:p w14:paraId="495002FC" w14:textId="77777777" w:rsidR="00427096" w:rsidRPr="00827E1A" w:rsidRDefault="00427096" w:rsidP="00427096">
      <w:pPr>
        <w:pStyle w:val="ConsPlusNormal"/>
        <w:tabs>
          <w:tab w:val="left" w:pos="993"/>
        </w:tabs>
        <w:spacing w:line="360" w:lineRule="auto"/>
        <w:ind w:firstLine="567"/>
        <w:jc w:val="both"/>
        <w:rPr>
          <w:rFonts w:ascii="Times New Roman" w:hAnsi="Times New Roman"/>
          <w:color w:val="000000"/>
          <w:sz w:val="28"/>
          <w:szCs w:val="28"/>
        </w:rPr>
      </w:pPr>
      <w:r w:rsidRPr="00846476">
        <w:rPr>
          <w:rFonts w:ascii="Times New Roman" w:hAnsi="Times New Roman" w:cs="Times New Roman"/>
          <w:b/>
          <w:color w:val="000000"/>
          <w:sz w:val="28"/>
          <w:szCs w:val="28"/>
        </w:rPr>
        <w:t>Предметные результаты.</w:t>
      </w:r>
      <w:r w:rsidRPr="00030144">
        <w:rPr>
          <w:rFonts w:ascii="Times New Roman" w:hAnsi="Times New Roman" w:cs="Times New Roman"/>
          <w:color w:val="000000"/>
          <w:sz w:val="28"/>
          <w:szCs w:val="28"/>
        </w:rPr>
        <w:t>В результате освоения предмета «</w:t>
      </w:r>
      <w:r>
        <w:rPr>
          <w:rFonts w:ascii="Times New Roman" w:hAnsi="Times New Roman" w:cs="Times New Roman"/>
          <w:color w:val="000000"/>
          <w:sz w:val="28"/>
          <w:szCs w:val="28"/>
        </w:rPr>
        <w:t>Музыка</w:t>
      </w:r>
      <w:r w:rsidRPr="00030144">
        <w:rPr>
          <w:rFonts w:ascii="Times New Roman" w:hAnsi="Times New Roman" w:cs="Times New Roman"/>
          <w:color w:val="000000"/>
          <w:sz w:val="28"/>
          <w:szCs w:val="28"/>
        </w:rPr>
        <w:t>» обучающиеся</w:t>
      </w:r>
      <w:r>
        <w:rPr>
          <w:rFonts w:ascii="Times New Roman" w:hAnsi="Times New Roman" w:cs="Times New Roman"/>
          <w:color w:val="000000"/>
          <w:sz w:val="28"/>
          <w:szCs w:val="28"/>
        </w:rPr>
        <w:t xml:space="preserve"> с ЗПРформируют представления о </w:t>
      </w:r>
      <w:r w:rsidRPr="00827E1A">
        <w:rPr>
          <w:rFonts w:ascii="Times New Roman" w:hAnsi="Times New Roman"/>
          <w:color w:val="000000"/>
          <w:sz w:val="28"/>
          <w:szCs w:val="28"/>
        </w:rPr>
        <w:t>музык</w:t>
      </w:r>
      <w:r>
        <w:rPr>
          <w:rFonts w:ascii="Times New Roman" w:hAnsi="Times New Roman"/>
          <w:color w:val="000000"/>
          <w:sz w:val="28"/>
          <w:szCs w:val="28"/>
        </w:rPr>
        <w:t>е</w:t>
      </w:r>
      <w:r w:rsidRPr="00827E1A">
        <w:rPr>
          <w:rFonts w:ascii="Times New Roman" w:hAnsi="Times New Roman"/>
          <w:color w:val="000000"/>
          <w:sz w:val="28"/>
          <w:szCs w:val="28"/>
        </w:rPr>
        <w:t xml:space="preserve"> как </w:t>
      </w:r>
      <w:r>
        <w:rPr>
          <w:rFonts w:ascii="Times New Roman" w:hAnsi="Times New Roman"/>
          <w:color w:val="000000"/>
          <w:sz w:val="28"/>
          <w:szCs w:val="28"/>
        </w:rPr>
        <w:t xml:space="preserve">о </w:t>
      </w:r>
      <w:r w:rsidRPr="00827E1A">
        <w:rPr>
          <w:rFonts w:ascii="Times New Roman" w:hAnsi="Times New Roman"/>
          <w:color w:val="000000"/>
          <w:sz w:val="28"/>
          <w:szCs w:val="28"/>
        </w:rPr>
        <w:t>вид</w:t>
      </w:r>
      <w:r>
        <w:rPr>
          <w:rFonts w:ascii="Times New Roman" w:hAnsi="Times New Roman"/>
          <w:color w:val="000000"/>
          <w:sz w:val="28"/>
          <w:szCs w:val="28"/>
        </w:rPr>
        <w:t>е</w:t>
      </w:r>
      <w:r w:rsidRPr="00827E1A">
        <w:rPr>
          <w:rFonts w:ascii="Times New Roman" w:hAnsi="Times New Roman"/>
          <w:color w:val="000000"/>
          <w:sz w:val="28"/>
          <w:szCs w:val="28"/>
        </w:rPr>
        <w:t xml:space="preserve"> искусства</w:t>
      </w:r>
      <w:r>
        <w:rPr>
          <w:rFonts w:ascii="Times New Roman" w:hAnsi="Times New Roman"/>
          <w:color w:val="000000"/>
          <w:sz w:val="28"/>
          <w:szCs w:val="28"/>
        </w:rPr>
        <w:t xml:space="preserve">, </w:t>
      </w:r>
      <w:r w:rsidRPr="00827E1A">
        <w:rPr>
          <w:rFonts w:ascii="Times New Roman" w:hAnsi="Times New Roman"/>
          <w:color w:val="000000"/>
          <w:sz w:val="28"/>
          <w:szCs w:val="28"/>
        </w:rPr>
        <w:t>значени</w:t>
      </w:r>
      <w:r>
        <w:rPr>
          <w:rFonts w:ascii="Times New Roman" w:hAnsi="Times New Roman"/>
          <w:color w:val="000000"/>
          <w:sz w:val="28"/>
          <w:szCs w:val="28"/>
        </w:rPr>
        <w:t>и</w:t>
      </w:r>
      <w:r w:rsidRPr="00827E1A">
        <w:rPr>
          <w:rFonts w:ascii="Times New Roman" w:hAnsi="Times New Roman"/>
          <w:color w:val="000000"/>
          <w:sz w:val="28"/>
          <w:szCs w:val="28"/>
        </w:rPr>
        <w:t xml:space="preserve"> м</w:t>
      </w:r>
      <w:r>
        <w:rPr>
          <w:rFonts w:ascii="Times New Roman" w:hAnsi="Times New Roman"/>
          <w:color w:val="000000"/>
          <w:sz w:val="28"/>
          <w:szCs w:val="28"/>
        </w:rPr>
        <w:t xml:space="preserve">узыки в художественной культуре, об </w:t>
      </w:r>
      <w:r w:rsidRPr="00827E1A">
        <w:rPr>
          <w:rFonts w:ascii="Times New Roman" w:hAnsi="Times New Roman"/>
          <w:color w:val="000000"/>
          <w:sz w:val="28"/>
          <w:szCs w:val="28"/>
        </w:rPr>
        <w:t>основны</w:t>
      </w:r>
      <w:r>
        <w:rPr>
          <w:rFonts w:ascii="Times New Roman" w:hAnsi="Times New Roman"/>
          <w:color w:val="000000"/>
          <w:sz w:val="28"/>
          <w:szCs w:val="28"/>
        </w:rPr>
        <w:t>х</w:t>
      </w:r>
      <w:r w:rsidRPr="00827E1A">
        <w:rPr>
          <w:rFonts w:ascii="Times New Roman" w:hAnsi="Times New Roman"/>
          <w:color w:val="000000"/>
          <w:sz w:val="28"/>
          <w:szCs w:val="28"/>
        </w:rPr>
        <w:t xml:space="preserve"> жанр</w:t>
      </w:r>
      <w:r>
        <w:rPr>
          <w:rFonts w:ascii="Times New Roman" w:hAnsi="Times New Roman"/>
          <w:color w:val="000000"/>
          <w:sz w:val="28"/>
          <w:szCs w:val="28"/>
        </w:rPr>
        <w:t>ах</w:t>
      </w:r>
      <w:r w:rsidRPr="00827E1A">
        <w:rPr>
          <w:rFonts w:ascii="Times New Roman" w:hAnsi="Times New Roman"/>
          <w:color w:val="000000"/>
          <w:sz w:val="28"/>
          <w:szCs w:val="28"/>
        </w:rPr>
        <w:t xml:space="preserve"> народной и профессиональной музыки</w:t>
      </w:r>
      <w:r>
        <w:rPr>
          <w:rFonts w:ascii="Times New Roman" w:hAnsi="Times New Roman"/>
          <w:color w:val="000000"/>
          <w:sz w:val="28"/>
          <w:szCs w:val="28"/>
        </w:rPr>
        <w:t xml:space="preserve">, о </w:t>
      </w:r>
      <w:r w:rsidRPr="00827E1A">
        <w:rPr>
          <w:rFonts w:ascii="Times New Roman" w:hAnsi="Times New Roman"/>
          <w:color w:val="000000"/>
          <w:sz w:val="28"/>
          <w:szCs w:val="28"/>
        </w:rPr>
        <w:t>форм</w:t>
      </w:r>
      <w:r>
        <w:rPr>
          <w:rFonts w:ascii="Times New Roman" w:hAnsi="Times New Roman"/>
          <w:color w:val="000000"/>
          <w:sz w:val="28"/>
          <w:szCs w:val="28"/>
        </w:rPr>
        <w:t xml:space="preserve">ах музыки, </w:t>
      </w:r>
      <w:r w:rsidRPr="00827E1A">
        <w:rPr>
          <w:rFonts w:ascii="Times New Roman" w:hAnsi="Times New Roman"/>
          <w:color w:val="000000"/>
          <w:sz w:val="28"/>
          <w:szCs w:val="28"/>
        </w:rPr>
        <w:t>характерны</w:t>
      </w:r>
      <w:r>
        <w:rPr>
          <w:rFonts w:ascii="Times New Roman" w:hAnsi="Times New Roman"/>
          <w:color w:val="000000"/>
          <w:sz w:val="28"/>
          <w:szCs w:val="28"/>
        </w:rPr>
        <w:t>х</w:t>
      </w:r>
      <w:r w:rsidRPr="00827E1A">
        <w:rPr>
          <w:rFonts w:ascii="Times New Roman" w:hAnsi="Times New Roman"/>
          <w:color w:val="000000"/>
          <w:sz w:val="28"/>
          <w:szCs w:val="28"/>
        </w:rPr>
        <w:t xml:space="preserve"> черт</w:t>
      </w:r>
      <w:r>
        <w:rPr>
          <w:rFonts w:ascii="Times New Roman" w:hAnsi="Times New Roman"/>
          <w:color w:val="000000"/>
          <w:sz w:val="28"/>
          <w:szCs w:val="28"/>
        </w:rPr>
        <w:t>ах</w:t>
      </w:r>
      <w:r w:rsidRPr="00827E1A">
        <w:rPr>
          <w:rFonts w:ascii="Times New Roman" w:hAnsi="Times New Roman"/>
          <w:color w:val="000000"/>
          <w:sz w:val="28"/>
          <w:szCs w:val="28"/>
        </w:rPr>
        <w:t xml:space="preserve"> и образц</w:t>
      </w:r>
      <w:r>
        <w:rPr>
          <w:rFonts w:ascii="Times New Roman" w:hAnsi="Times New Roman"/>
          <w:color w:val="000000"/>
          <w:sz w:val="28"/>
          <w:szCs w:val="28"/>
        </w:rPr>
        <w:t>ах</w:t>
      </w:r>
      <w:r w:rsidRPr="00827E1A">
        <w:rPr>
          <w:rFonts w:ascii="Times New Roman" w:hAnsi="Times New Roman"/>
          <w:color w:val="000000"/>
          <w:sz w:val="28"/>
          <w:szCs w:val="28"/>
        </w:rPr>
        <w:t xml:space="preserve"> творчества крупнейших ру</w:t>
      </w:r>
      <w:r>
        <w:rPr>
          <w:rFonts w:ascii="Times New Roman" w:hAnsi="Times New Roman"/>
          <w:color w:val="000000"/>
          <w:sz w:val="28"/>
          <w:szCs w:val="28"/>
        </w:rPr>
        <w:t xml:space="preserve">сских и зарубежных композиторов, </w:t>
      </w:r>
      <w:r>
        <w:rPr>
          <w:rFonts w:ascii="Times New Roman" w:eastAsia="Calibri" w:hAnsi="Times New Roman" w:cs="Times New Roman"/>
          <w:color w:val="000000"/>
          <w:sz w:val="28"/>
          <w:szCs w:val="28"/>
          <w:lang w:eastAsia="en-US"/>
        </w:rPr>
        <w:t>в</w:t>
      </w:r>
      <w:r>
        <w:rPr>
          <w:rFonts w:ascii="Times New Roman" w:hAnsi="Times New Roman"/>
          <w:color w:val="000000"/>
          <w:sz w:val="28"/>
          <w:szCs w:val="28"/>
        </w:rPr>
        <w:t>идах</w:t>
      </w:r>
      <w:r w:rsidRPr="00827E1A">
        <w:rPr>
          <w:rFonts w:ascii="Times New Roman" w:hAnsi="Times New Roman"/>
          <w:color w:val="000000"/>
          <w:sz w:val="28"/>
          <w:szCs w:val="28"/>
        </w:rPr>
        <w:t xml:space="preserve"> оркестров, известных инструмент</w:t>
      </w:r>
      <w:r>
        <w:rPr>
          <w:rFonts w:ascii="Times New Roman" w:hAnsi="Times New Roman"/>
          <w:color w:val="000000"/>
          <w:sz w:val="28"/>
          <w:szCs w:val="28"/>
        </w:rPr>
        <w:t xml:space="preserve">ах, </w:t>
      </w:r>
      <w:r w:rsidRPr="00827E1A">
        <w:rPr>
          <w:rFonts w:ascii="Times New Roman" w:hAnsi="Times New Roman"/>
          <w:color w:val="000000"/>
          <w:sz w:val="28"/>
          <w:szCs w:val="28"/>
        </w:rPr>
        <w:t>выдающихся композитор</w:t>
      </w:r>
      <w:r>
        <w:rPr>
          <w:rFonts w:ascii="Times New Roman" w:hAnsi="Times New Roman"/>
          <w:color w:val="000000"/>
          <w:sz w:val="28"/>
          <w:szCs w:val="28"/>
        </w:rPr>
        <w:t>ах</w:t>
      </w:r>
      <w:r w:rsidRPr="00827E1A">
        <w:rPr>
          <w:rFonts w:ascii="Times New Roman" w:hAnsi="Times New Roman"/>
          <w:color w:val="000000"/>
          <w:sz w:val="28"/>
          <w:szCs w:val="28"/>
        </w:rPr>
        <w:t xml:space="preserve"> и музыкант</w:t>
      </w:r>
      <w:r>
        <w:rPr>
          <w:rFonts w:ascii="Times New Roman" w:hAnsi="Times New Roman"/>
          <w:color w:val="000000"/>
          <w:sz w:val="28"/>
          <w:szCs w:val="28"/>
        </w:rPr>
        <w:t>ах</w:t>
      </w:r>
      <w:r w:rsidRPr="00827E1A">
        <w:rPr>
          <w:rFonts w:ascii="Times New Roman" w:hAnsi="Times New Roman"/>
          <w:color w:val="000000"/>
          <w:sz w:val="28"/>
          <w:szCs w:val="28"/>
        </w:rPr>
        <w:t>-исполнител</w:t>
      </w:r>
      <w:r>
        <w:rPr>
          <w:rFonts w:ascii="Times New Roman" w:hAnsi="Times New Roman"/>
          <w:color w:val="000000"/>
          <w:sz w:val="28"/>
          <w:szCs w:val="28"/>
        </w:rPr>
        <w:t xml:space="preserve">ях, приобретают навыки </w:t>
      </w:r>
      <w:r w:rsidRPr="00827E1A">
        <w:rPr>
          <w:rFonts w:ascii="Times New Roman" w:hAnsi="Times New Roman"/>
          <w:color w:val="000000"/>
          <w:sz w:val="28"/>
          <w:szCs w:val="28"/>
        </w:rPr>
        <w:t>эмоционально–образно</w:t>
      </w:r>
      <w:r>
        <w:rPr>
          <w:rFonts w:ascii="Times New Roman" w:hAnsi="Times New Roman"/>
          <w:color w:val="000000"/>
          <w:sz w:val="28"/>
          <w:szCs w:val="28"/>
        </w:rPr>
        <w:t>го</w:t>
      </w:r>
      <w:r w:rsidRPr="00827E1A">
        <w:rPr>
          <w:rFonts w:ascii="Times New Roman" w:hAnsi="Times New Roman"/>
          <w:color w:val="000000"/>
          <w:sz w:val="28"/>
          <w:szCs w:val="28"/>
        </w:rPr>
        <w:t xml:space="preserve"> воспри</w:t>
      </w:r>
      <w:r>
        <w:rPr>
          <w:rFonts w:ascii="Times New Roman" w:hAnsi="Times New Roman"/>
          <w:color w:val="000000"/>
          <w:sz w:val="28"/>
          <w:szCs w:val="28"/>
        </w:rPr>
        <w:t>ятия</w:t>
      </w:r>
      <w:r w:rsidRPr="00827E1A">
        <w:rPr>
          <w:rFonts w:ascii="Times New Roman" w:hAnsi="Times New Roman"/>
          <w:color w:val="000000"/>
          <w:sz w:val="28"/>
          <w:szCs w:val="28"/>
        </w:rPr>
        <w:t xml:space="preserve"> музыкальны</w:t>
      </w:r>
      <w:r>
        <w:rPr>
          <w:rFonts w:ascii="Times New Roman" w:hAnsi="Times New Roman"/>
          <w:color w:val="000000"/>
          <w:sz w:val="28"/>
          <w:szCs w:val="28"/>
        </w:rPr>
        <w:t>х</w:t>
      </w:r>
      <w:r w:rsidRPr="00827E1A">
        <w:rPr>
          <w:rFonts w:ascii="Times New Roman" w:hAnsi="Times New Roman"/>
          <w:color w:val="000000"/>
          <w:sz w:val="28"/>
          <w:szCs w:val="28"/>
        </w:rPr>
        <w:t xml:space="preserve"> произведени</w:t>
      </w:r>
      <w:r>
        <w:rPr>
          <w:rFonts w:ascii="Times New Roman" w:hAnsi="Times New Roman"/>
          <w:color w:val="000000"/>
          <w:sz w:val="28"/>
          <w:szCs w:val="28"/>
        </w:rPr>
        <w:t>й, определения</w:t>
      </w:r>
      <w:r w:rsidRPr="00827E1A">
        <w:rPr>
          <w:rFonts w:ascii="Times New Roman" w:hAnsi="Times New Roman"/>
          <w:color w:val="000000"/>
          <w:sz w:val="28"/>
          <w:szCs w:val="28"/>
        </w:rPr>
        <w:t xml:space="preserve"> на слух произведени</w:t>
      </w:r>
      <w:r>
        <w:rPr>
          <w:rFonts w:ascii="Times New Roman" w:hAnsi="Times New Roman"/>
          <w:color w:val="000000"/>
          <w:sz w:val="28"/>
          <w:szCs w:val="28"/>
        </w:rPr>
        <w:t>й</w:t>
      </w:r>
      <w:r w:rsidRPr="00827E1A">
        <w:rPr>
          <w:rFonts w:ascii="Times New Roman" w:hAnsi="Times New Roman"/>
          <w:color w:val="000000"/>
          <w:sz w:val="28"/>
          <w:szCs w:val="28"/>
        </w:rPr>
        <w:t xml:space="preserve"> русской и зарубежной классики, образц</w:t>
      </w:r>
      <w:r>
        <w:rPr>
          <w:rFonts w:ascii="Times New Roman" w:hAnsi="Times New Roman"/>
          <w:color w:val="000000"/>
          <w:sz w:val="28"/>
          <w:szCs w:val="28"/>
        </w:rPr>
        <w:t>ов</w:t>
      </w:r>
      <w:r w:rsidRPr="00827E1A">
        <w:rPr>
          <w:rFonts w:ascii="Times New Roman" w:hAnsi="Times New Roman"/>
          <w:color w:val="000000"/>
          <w:sz w:val="28"/>
          <w:szCs w:val="28"/>
        </w:rPr>
        <w:t xml:space="preserve"> народного музыкального творчества, произведени</w:t>
      </w:r>
      <w:r>
        <w:rPr>
          <w:rFonts w:ascii="Times New Roman" w:hAnsi="Times New Roman"/>
          <w:color w:val="000000"/>
          <w:sz w:val="28"/>
          <w:szCs w:val="28"/>
        </w:rPr>
        <w:t>й</w:t>
      </w:r>
      <w:r w:rsidRPr="00827E1A">
        <w:rPr>
          <w:rFonts w:ascii="Times New Roman" w:hAnsi="Times New Roman"/>
          <w:color w:val="000000"/>
          <w:sz w:val="28"/>
          <w:szCs w:val="28"/>
        </w:rPr>
        <w:t xml:space="preserve"> современных композиторов</w:t>
      </w:r>
      <w:r>
        <w:rPr>
          <w:rFonts w:ascii="Times New Roman" w:hAnsi="Times New Roman"/>
          <w:color w:val="000000"/>
          <w:sz w:val="28"/>
          <w:szCs w:val="28"/>
        </w:rPr>
        <w:t xml:space="preserve">, </w:t>
      </w:r>
      <w:r w:rsidRPr="00827E1A">
        <w:rPr>
          <w:rFonts w:ascii="Times New Roman" w:hAnsi="Times New Roman"/>
          <w:color w:val="000000"/>
          <w:sz w:val="28"/>
          <w:szCs w:val="28"/>
        </w:rPr>
        <w:t>исполн</w:t>
      </w:r>
      <w:r>
        <w:rPr>
          <w:rFonts w:ascii="Times New Roman" w:hAnsi="Times New Roman"/>
          <w:color w:val="000000"/>
          <w:sz w:val="28"/>
          <w:szCs w:val="28"/>
        </w:rPr>
        <w:t>ения</w:t>
      </w:r>
      <w:r w:rsidRPr="00827E1A">
        <w:rPr>
          <w:rFonts w:ascii="Times New Roman" w:hAnsi="Times New Roman"/>
          <w:color w:val="000000"/>
          <w:sz w:val="28"/>
          <w:szCs w:val="28"/>
        </w:rPr>
        <w:t xml:space="preserve"> народных песен, песен композиторов-классиков и современных композиторов</w:t>
      </w:r>
      <w:r>
        <w:rPr>
          <w:rFonts w:ascii="Times New Roman" w:hAnsi="Times New Roman"/>
          <w:color w:val="000000"/>
          <w:sz w:val="28"/>
          <w:szCs w:val="28"/>
        </w:rPr>
        <w:t xml:space="preserve">, </w:t>
      </w:r>
      <w:r w:rsidRPr="00827E1A">
        <w:rPr>
          <w:rFonts w:ascii="Times New Roman" w:hAnsi="Times New Roman"/>
          <w:color w:val="000000"/>
          <w:sz w:val="28"/>
          <w:szCs w:val="28"/>
        </w:rPr>
        <w:t>выявл</w:t>
      </w:r>
      <w:r>
        <w:rPr>
          <w:rFonts w:ascii="Times New Roman" w:hAnsi="Times New Roman"/>
          <w:color w:val="000000"/>
          <w:sz w:val="28"/>
          <w:szCs w:val="28"/>
        </w:rPr>
        <w:t>ения</w:t>
      </w:r>
      <w:r w:rsidRPr="00827E1A">
        <w:rPr>
          <w:rFonts w:ascii="Times New Roman" w:hAnsi="Times New Roman"/>
          <w:color w:val="000000"/>
          <w:sz w:val="28"/>
          <w:szCs w:val="28"/>
        </w:rPr>
        <w:t xml:space="preserve"> обще</w:t>
      </w:r>
      <w:r>
        <w:rPr>
          <w:rFonts w:ascii="Times New Roman" w:hAnsi="Times New Roman"/>
          <w:color w:val="000000"/>
          <w:sz w:val="28"/>
          <w:szCs w:val="28"/>
        </w:rPr>
        <w:t>го</w:t>
      </w:r>
      <w:r w:rsidRPr="00827E1A">
        <w:rPr>
          <w:rFonts w:ascii="Times New Roman" w:hAnsi="Times New Roman"/>
          <w:color w:val="000000"/>
          <w:sz w:val="28"/>
          <w:szCs w:val="28"/>
        </w:rPr>
        <w:t xml:space="preserve"> и особенно</w:t>
      </w:r>
      <w:r>
        <w:rPr>
          <w:rFonts w:ascii="Times New Roman" w:hAnsi="Times New Roman"/>
          <w:color w:val="000000"/>
          <w:sz w:val="28"/>
          <w:szCs w:val="28"/>
        </w:rPr>
        <w:t>го</w:t>
      </w:r>
      <w:r w:rsidRPr="00827E1A">
        <w:rPr>
          <w:rFonts w:ascii="Times New Roman" w:hAnsi="Times New Roman"/>
          <w:color w:val="000000"/>
          <w:sz w:val="28"/>
          <w:szCs w:val="28"/>
        </w:rPr>
        <w:t xml:space="preserve"> при сравнении музыкальных произведений на основе полученных знаний об интонационной природе музыки, музыкальных жанрах, стилевых направлениях, различ</w:t>
      </w:r>
      <w:r>
        <w:rPr>
          <w:rFonts w:ascii="Times New Roman" w:hAnsi="Times New Roman"/>
          <w:color w:val="000000"/>
          <w:sz w:val="28"/>
          <w:szCs w:val="28"/>
        </w:rPr>
        <w:t>ения</w:t>
      </w:r>
      <w:r w:rsidRPr="00827E1A">
        <w:rPr>
          <w:rFonts w:ascii="Times New Roman" w:hAnsi="Times New Roman"/>
          <w:color w:val="000000"/>
          <w:sz w:val="28"/>
          <w:szCs w:val="28"/>
        </w:rPr>
        <w:t xml:space="preserve"> звучани</w:t>
      </w:r>
      <w:r>
        <w:rPr>
          <w:rFonts w:ascii="Times New Roman" w:hAnsi="Times New Roman"/>
          <w:color w:val="000000"/>
          <w:sz w:val="28"/>
          <w:szCs w:val="28"/>
        </w:rPr>
        <w:t>я</w:t>
      </w:r>
      <w:r w:rsidRPr="00827E1A">
        <w:rPr>
          <w:rFonts w:ascii="Times New Roman" w:hAnsi="Times New Roman"/>
          <w:color w:val="000000"/>
          <w:sz w:val="28"/>
          <w:szCs w:val="28"/>
        </w:rPr>
        <w:t xml:space="preserve"> отдельных музыкальных инструментов, вид</w:t>
      </w:r>
      <w:r>
        <w:rPr>
          <w:rFonts w:ascii="Times New Roman" w:hAnsi="Times New Roman"/>
          <w:color w:val="000000"/>
          <w:sz w:val="28"/>
          <w:szCs w:val="28"/>
        </w:rPr>
        <w:t xml:space="preserve">ов хора и оркестра. </w:t>
      </w:r>
    </w:p>
    <w:p w14:paraId="1D8F5F7B" w14:textId="77777777" w:rsidR="00427096" w:rsidRPr="006E1BC8" w:rsidRDefault="00427096" w:rsidP="00427096">
      <w:pPr>
        <w:spacing w:after="0" w:line="360" w:lineRule="auto"/>
        <w:ind w:left="-284" w:firstLine="709"/>
        <w:jc w:val="both"/>
        <w:rPr>
          <w:rFonts w:ascii="Times New Roman" w:hAnsi="Times New Roman"/>
          <w:i/>
          <w:sz w:val="28"/>
          <w:szCs w:val="28"/>
        </w:rPr>
      </w:pPr>
      <w:r w:rsidRPr="006E1BC8">
        <w:rPr>
          <w:rFonts w:ascii="Times New Roman" w:hAnsi="Times New Roman"/>
          <w:i/>
          <w:sz w:val="28"/>
          <w:szCs w:val="28"/>
        </w:rPr>
        <w:t>Выпускник научится:</w:t>
      </w:r>
    </w:p>
    <w:p w14:paraId="204EB4AC"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понимать специфику музыки как вида искусства и ее значение в жизни человека и общества;</w:t>
      </w:r>
    </w:p>
    <w:p w14:paraId="0675ECCD"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эмоционально проживать исторические события и судьбы защитников Отечества, воплощаемые в музыкальных произведениях;</w:t>
      </w:r>
    </w:p>
    <w:p w14:paraId="750A1E6E"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приводить примеры выдающихся (в том числе современных) отечественных и зарубежных музыкальных исполнителей и исполнительских коллективов с использованием справочной информации;</w:t>
      </w:r>
    </w:p>
    <w:p w14:paraId="203E5760"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понимать значение интонации в музыке как носителя образного смысла;</w:t>
      </w:r>
    </w:p>
    <w:p w14:paraId="12AAC9A1"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lastRenderedPageBreak/>
        <w:t xml:space="preserve"> иметь представление о терминах и понятиях (в том числе народная музыка, жанры народной музыки, жанры музыки, музыкальная интонация, мотив, сценические жанры музыки, либретто, вокальная музыка, солист, ансамбль, хор, средства музыкальной выразительности: мелодия, темп, ритм, динамика, тембр, лад); </w:t>
      </w:r>
    </w:p>
    <w:p w14:paraId="3D05F177"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 xml:space="preserve"> воспринимать музыку как выражение чувств и мыслей человека, различать в ней выразительные и изобразительные интонации, узнавать характерные черты музыки разных композиторов;</w:t>
      </w:r>
    </w:p>
    <w:p w14:paraId="280D431D"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определять характер музыкальных образов (лирических, драматических, героических, романтических, эпических);</w:t>
      </w:r>
    </w:p>
    <w:p w14:paraId="1FD4840E"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выявлять общее и особенное при сравнении музыкальных произведений на основе полученных знаний об интонационной природе музыки;</w:t>
      </w:r>
    </w:p>
    <w:p w14:paraId="36DAE2BB"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понимать жизненно-образное содержание музыкальных произведений разных жанров;</w:t>
      </w:r>
    </w:p>
    <w:p w14:paraId="0638EB04"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различать и характеризовать приемы взаимодействия и развития образов музыкальных произведений;</w:t>
      </w:r>
    </w:p>
    <w:p w14:paraId="509CAC14"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различать многообразие музыкальных образов и способов их развития;</w:t>
      </w:r>
    </w:p>
    <w:p w14:paraId="25825AE0"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производить интонационно-образный анализ музыкального произведения с использованием справочной информации;</w:t>
      </w:r>
    </w:p>
    <w:p w14:paraId="14E51486"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иметь представление об основном принципе построения и развития музыки;</w:t>
      </w:r>
    </w:p>
    <w:p w14:paraId="335127A8"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иметь представление о взаимосвязи жизненного содержания музыки и музыкальных образов;</w:t>
      </w:r>
    </w:p>
    <w:p w14:paraId="4B6B1CBD"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иметь представление о значении народного песенного и инструментального музыкального творчества как части духовной культуры народа;</w:t>
      </w:r>
    </w:p>
    <w:p w14:paraId="673A6E27"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 xml:space="preserve">ориентироваться в образцах песенной и инструментальной народной музыки. </w:t>
      </w:r>
    </w:p>
    <w:p w14:paraId="47A0B2CC"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lastRenderedPageBreak/>
        <w:t>определять на слух музыкальные произведения, относящиеся к русскому музыкальному фольклору;</w:t>
      </w:r>
    </w:p>
    <w:p w14:paraId="7AF813C6"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воспринимать интонационное многообразие фольклорных традиций своего народа и других народов мира;</w:t>
      </w:r>
    </w:p>
    <w:p w14:paraId="1A1B80B4"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перечислять примеры народных музыкальных инструментов и определять на слух их принадлежность к группам духовых, струнных, ударно-шумовых инструментов;</w:t>
      </w:r>
    </w:p>
    <w:p w14:paraId="2C2530EA"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 xml:space="preserve">приводить примеры музыкальных произведений русской и зарубежной классики, содержащие народные музыкальные интонации и мотивы с использованием справочной информации; </w:t>
      </w:r>
    </w:p>
    <w:p w14:paraId="29D24B57"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иметь представление о характерных признаках классической и народной музыки;</w:t>
      </w:r>
    </w:p>
    <w:p w14:paraId="03A10347"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иметь представление о специфике воплощения народной музыки в произведениях композиторов;</w:t>
      </w:r>
    </w:p>
    <w:p w14:paraId="530776E2"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иметь представление о терминах и понятиях (в том числе стили музыки, направления музыки, джазовая музыка, современная музыка, эстрада);</w:t>
      </w:r>
    </w:p>
    <w:p w14:paraId="6068AFDD"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определять на слух тембры музыкальных инструментов (классических, современных электронных; духовых, струнных, ударных);</w:t>
      </w:r>
    </w:p>
    <w:p w14:paraId="2B2FA37A"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различать виды оркестров: симфонический, духовой, русских народных инструментов, эстрадно-джазовый;</w:t>
      </w:r>
    </w:p>
    <w:p w14:paraId="5D9F5244"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 xml:space="preserve"> определять стили, направления и жанры современной музыки с использованием справочной информации;</w:t>
      </w:r>
    </w:p>
    <w:p w14:paraId="4423D777"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 xml:space="preserve"> перечислять характерные признаки современной популярной, джазовой и рок-музыки с использованием справочной информации;</w:t>
      </w:r>
    </w:p>
    <w:p w14:paraId="2E0DC520"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 xml:space="preserve"> исполнять современные музыкальные произведения, соблюдая певческую культуру звука. </w:t>
      </w:r>
    </w:p>
    <w:p w14:paraId="61502EBF"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определять основные признаки исторических эпох, стилевых направлений в русской музыке, с использованием справочной информации;</w:t>
      </w:r>
    </w:p>
    <w:p w14:paraId="5C1E3239"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lastRenderedPageBreak/>
        <w:t>определять основные признаки исторических эпох, стилевых направлений и национальных школ в западноевропейской музыке с использованием справочной информации;</w:t>
      </w:r>
    </w:p>
    <w:p w14:paraId="0D799093"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иметь представление о характерных чертах и образцах творчества крупнейших русских и зарубежных композиторов;</w:t>
      </w:r>
    </w:p>
    <w:p w14:paraId="0BABFF0B"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иметь представление об общем и особенном при сравнении музыкальных произведений на основе полученных знаний о стилевых направлениях;</w:t>
      </w:r>
    </w:p>
    <w:p w14:paraId="6063FFD8"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различать жанры вокальной (в том числе песня, романс, ария) и театральной музыки (в том числе опера, балет, мюзикл и оперетта), симфонической музыки;</w:t>
      </w:r>
    </w:p>
    <w:p w14:paraId="775AD9CE"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 xml:space="preserve">называть основные жанры светской музыки малой (баллада, ноктюрн, романс, этюд и т.п.) и крупной формы (соната, симфония, кантата, концерт и т.п.) с использованием справочной информации; </w:t>
      </w:r>
    </w:p>
    <w:p w14:paraId="7362B9F4"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иметь представление о терминах и понятиях (в том числе духовная музыка, знаменный распев);</w:t>
      </w:r>
    </w:p>
    <w:p w14:paraId="2D84CB3D"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различать особенности тембрового звучания различных певческих голосов (детских, женских, мужских), хоров (детских, женских, мужских, смешанных);</w:t>
      </w:r>
    </w:p>
    <w:p w14:paraId="5A75B7E7"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называть и определять на слух мужские (тенор, баритон, бас) и женские (сопрано, альт, меццо-сопрано, контральто) певческие голоса с использованием визуальной опоры;</w:t>
      </w:r>
    </w:p>
    <w:p w14:paraId="711D0377"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определять разновидности хоровых коллективов по стилю (манере) исполнения: народные, академические;</w:t>
      </w:r>
    </w:p>
    <w:p w14:paraId="011AD150"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узнавать формы построения музыки (двухчастную, трехчастную, вариации, рондо) с использованием визуальной опоры;</w:t>
      </w:r>
    </w:p>
    <w:p w14:paraId="7CDC9EE2"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владеть музыкальными терминами в пределах изучаемой темы с использованием справочной информации;</w:t>
      </w:r>
    </w:p>
    <w:p w14:paraId="36C8467B"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lastRenderedPageBreak/>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с использованием справочной информации; </w:t>
      </w:r>
    </w:p>
    <w:p w14:paraId="3C449DCC"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эмоционально-образно воспринимать музыкальные произведения;</w:t>
      </w:r>
    </w:p>
    <w:p w14:paraId="2F666F08"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иметь представление об особенности интерпретации одной и той же художественной идеи, сюжета в творчестве различных композиторов;</w:t>
      </w:r>
    </w:p>
    <w:p w14:paraId="07BE4A2B"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иметь представление об интерпретации классической музыки в современных обработках;</w:t>
      </w:r>
    </w:p>
    <w:p w14:paraId="2A30194E"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определять характерные признаки современной популярной музыки с использованием справочной информации;</w:t>
      </w:r>
    </w:p>
    <w:p w14:paraId="12479C55"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называть стили рок-музыки и ее отдельных направлений: рок-оперы, рок-н-ролла и др. с использованием справочной информации;</w:t>
      </w:r>
    </w:p>
    <w:p w14:paraId="604517EF"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понимать взаимодействие музыки, изобразительного искусства и литературы на основе осознания специфики языка каждого из них;</w:t>
      </w:r>
    </w:p>
    <w:p w14:paraId="55B4085C"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различать средства выразительности разных видов искусств;</w:t>
      </w:r>
    </w:p>
    <w:p w14:paraId="76B197C5"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иметь представление о терминах и понятиях (в том числе музыкальная интонация, изобразительность музыки, средства музыкальной выразительности);</w:t>
      </w:r>
    </w:p>
    <w:p w14:paraId="1618656B"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понимать существование в музыкальном произведении основной идеи, иметь представление о средствах воплощения основной идеи, интонационных особенностях, жанре, исполнителях музыкального произведения;</w:t>
      </w:r>
    </w:p>
    <w:p w14:paraId="40F76F4C"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 xml:space="preserve"> узнавать средства музыкальной выразительности (в том числе мелодия, темп, ритм, тембр, динамика, лад);</w:t>
      </w:r>
    </w:p>
    <w:p w14:paraId="6F757DA4"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понимать значимость музыки в творчестве писателей и поэтов;</w:t>
      </w:r>
    </w:p>
    <w:p w14:paraId="0961DDEA"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владеть навыками вокально-хорового музицирования;</w:t>
      </w:r>
    </w:p>
    <w:p w14:paraId="0A8B0BB0"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применять в творческой деятельности вокально-хоровые навыки при пении с музыкальным сопровождением;</w:t>
      </w:r>
    </w:p>
    <w:p w14:paraId="134C22D3"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lastRenderedPageBreak/>
        <w:t>творчески интерпретировать содержание музыкального произведения в пении;</w:t>
      </w:r>
    </w:p>
    <w:p w14:paraId="6AE0C1DB"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участвовать в коллективной исполнительской деятельности, используя различные формы индивидуального и группового музицирования;</w:t>
      </w:r>
    </w:p>
    <w:p w14:paraId="4B79DA28"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проявлять творческую инициативу, участвуя в музыкально-эстетической деятельности;</w:t>
      </w:r>
    </w:p>
    <w:p w14:paraId="1CB30414"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применять современные информационно-коммуникационные технологии для записи и воспроизведения музыки;</w:t>
      </w:r>
    </w:p>
    <w:p w14:paraId="1AB03B0D"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обосновывать собственные предпочтения, касающиеся музыкальных произведений различных стилей и жанров;</w:t>
      </w:r>
    </w:p>
    <w:p w14:paraId="75D615A5"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использовать знания о музыке и музыкантах, полученные на занятиях, при составлении домашней фонотеки, видеотеки;</w:t>
      </w:r>
    </w:p>
    <w:p w14:paraId="3109566D" w14:textId="77777777" w:rsidR="00427096" w:rsidRPr="00B016C4" w:rsidRDefault="00427096" w:rsidP="00427096">
      <w:pPr>
        <w:pStyle w:val="a7"/>
        <w:numPr>
          <w:ilvl w:val="0"/>
          <w:numId w:val="60"/>
        </w:numPr>
        <w:tabs>
          <w:tab w:val="left" w:pos="993"/>
        </w:tabs>
        <w:spacing w:after="0" w:line="360" w:lineRule="auto"/>
        <w:ind w:left="0" w:firstLine="709"/>
        <w:jc w:val="both"/>
        <w:rPr>
          <w:rFonts w:ascii="Times New Roman" w:hAnsi="Times New Roman"/>
          <w:sz w:val="28"/>
          <w:szCs w:val="28"/>
        </w:rPr>
      </w:pPr>
      <w:r w:rsidRPr="00B016C4">
        <w:rPr>
          <w:rFonts w:ascii="Times New Roman" w:hAnsi="Times New Roman"/>
          <w:sz w:val="28"/>
          <w:szCs w:val="28"/>
        </w:rPr>
        <w:t>использовать приобретенные знания и умения в практической деятельности и повседневной жизни (в том числе в творческой и сценической).</w:t>
      </w:r>
    </w:p>
    <w:p w14:paraId="4E455443" w14:textId="77777777" w:rsidR="00427096" w:rsidRPr="006E1BC8" w:rsidRDefault="00427096" w:rsidP="00427096">
      <w:pPr>
        <w:spacing w:after="0" w:line="360" w:lineRule="auto"/>
        <w:ind w:left="-284" w:firstLine="709"/>
        <w:jc w:val="both"/>
        <w:rPr>
          <w:rFonts w:ascii="Times New Roman" w:hAnsi="Times New Roman"/>
          <w:i/>
          <w:sz w:val="28"/>
          <w:szCs w:val="28"/>
        </w:rPr>
      </w:pPr>
      <w:r w:rsidRPr="006E1BC8">
        <w:rPr>
          <w:rFonts w:ascii="Times New Roman" w:hAnsi="Times New Roman"/>
          <w:i/>
          <w:sz w:val="28"/>
          <w:szCs w:val="28"/>
        </w:rPr>
        <w:t>Выпускник получит возможность научиться:</w:t>
      </w:r>
    </w:p>
    <w:p w14:paraId="54BE5ED0" w14:textId="77777777" w:rsidR="00427096" w:rsidRPr="00846476" w:rsidRDefault="00427096" w:rsidP="00427096">
      <w:pPr>
        <w:pStyle w:val="a7"/>
        <w:numPr>
          <w:ilvl w:val="0"/>
          <w:numId w:val="60"/>
        </w:numPr>
        <w:tabs>
          <w:tab w:val="left" w:pos="993"/>
        </w:tabs>
        <w:spacing w:after="0" w:line="360" w:lineRule="auto"/>
        <w:ind w:left="0" w:firstLine="709"/>
        <w:jc w:val="both"/>
        <w:rPr>
          <w:rFonts w:ascii="Times New Roman" w:hAnsi="Times New Roman"/>
          <w:i/>
          <w:sz w:val="28"/>
          <w:szCs w:val="28"/>
        </w:rPr>
      </w:pPr>
      <w:r w:rsidRPr="00846476">
        <w:rPr>
          <w:rFonts w:ascii="Times New Roman" w:hAnsi="Times New Roman"/>
          <w:i/>
          <w:sz w:val="28"/>
          <w:szCs w:val="28"/>
        </w:rPr>
        <w:t>понимать истоки и интонационное своеобразие, характерные черты и признаки, традиций, обрядов музыкального фольклора разных стран мира;</w:t>
      </w:r>
    </w:p>
    <w:p w14:paraId="26482E8D" w14:textId="77777777" w:rsidR="00427096" w:rsidRPr="00846476" w:rsidRDefault="00427096" w:rsidP="00427096">
      <w:pPr>
        <w:pStyle w:val="a7"/>
        <w:numPr>
          <w:ilvl w:val="0"/>
          <w:numId w:val="60"/>
        </w:numPr>
        <w:tabs>
          <w:tab w:val="left" w:pos="993"/>
        </w:tabs>
        <w:spacing w:after="0" w:line="360" w:lineRule="auto"/>
        <w:ind w:left="0" w:firstLine="709"/>
        <w:jc w:val="both"/>
        <w:rPr>
          <w:rFonts w:ascii="Times New Roman" w:hAnsi="Times New Roman"/>
          <w:i/>
          <w:sz w:val="28"/>
          <w:szCs w:val="28"/>
        </w:rPr>
      </w:pPr>
      <w:r w:rsidRPr="00846476">
        <w:rPr>
          <w:rFonts w:ascii="Times New Roman" w:hAnsi="Times New Roman"/>
          <w:i/>
          <w:sz w:val="28"/>
          <w:szCs w:val="28"/>
        </w:rPr>
        <w:t>понимать особенности языка западноевропейской музыки на примере кантаты, прелюдии, фуги, мессы, реквиема;</w:t>
      </w:r>
    </w:p>
    <w:p w14:paraId="3A2E9AA9" w14:textId="77777777" w:rsidR="00427096" w:rsidRPr="00846476" w:rsidRDefault="00427096" w:rsidP="00427096">
      <w:pPr>
        <w:pStyle w:val="a7"/>
        <w:numPr>
          <w:ilvl w:val="0"/>
          <w:numId w:val="60"/>
        </w:numPr>
        <w:tabs>
          <w:tab w:val="left" w:pos="993"/>
        </w:tabs>
        <w:spacing w:after="0" w:line="360" w:lineRule="auto"/>
        <w:ind w:left="0" w:firstLine="709"/>
        <w:jc w:val="both"/>
        <w:rPr>
          <w:rFonts w:ascii="Times New Roman" w:hAnsi="Times New Roman"/>
          <w:i/>
          <w:sz w:val="28"/>
          <w:szCs w:val="28"/>
        </w:rPr>
      </w:pPr>
      <w:r w:rsidRPr="00846476">
        <w:rPr>
          <w:rFonts w:ascii="Times New Roman" w:hAnsi="Times New Roman"/>
          <w:i/>
          <w:sz w:val="28"/>
          <w:szCs w:val="28"/>
        </w:rPr>
        <w:t>понимать особенности языка отечественной духовной и светской музыкальной культуры на примере канта, литургии, хорового концерта;</w:t>
      </w:r>
    </w:p>
    <w:p w14:paraId="28F00B28" w14:textId="77777777" w:rsidR="00427096" w:rsidRPr="00846476" w:rsidRDefault="00427096" w:rsidP="00427096">
      <w:pPr>
        <w:pStyle w:val="a7"/>
        <w:numPr>
          <w:ilvl w:val="0"/>
          <w:numId w:val="60"/>
        </w:numPr>
        <w:tabs>
          <w:tab w:val="left" w:pos="993"/>
        </w:tabs>
        <w:spacing w:after="0" w:line="360" w:lineRule="auto"/>
        <w:ind w:left="0" w:firstLine="709"/>
        <w:jc w:val="both"/>
        <w:rPr>
          <w:rFonts w:ascii="Times New Roman" w:hAnsi="Times New Roman"/>
          <w:i/>
          <w:sz w:val="28"/>
          <w:szCs w:val="28"/>
        </w:rPr>
      </w:pPr>
      <w:r w:rsidRPr="00846476">
        <w:rPr>
          <w:rFonts w:ascii="Times New Roman" w:hAnsi="Times New Roman"/>
          <w:i/>
          <w:sz w:val="28"/>
          <w:szCs w:val="28"/>
        </w:rPr>
        <w:t>определять специфику духовной музыки в эпоху Средневековья;</w:t>
      </w:r>
    </w:p>
    <w:p w14:paraId="1BE8B521" w14:textId="77777777" w:rsidR="00427096" w:rsidRPr="00846476" w:rsidRDefault="00427096" w:rsidP="00427096">
      <w:pPr>
        <w:pStyle w:val="a7"/>
        <w:numPr>
          <w:ilvl w:val="0"/>
          <w:numId w:val="60"/>
        </w:numPr>
        <w:tabs>
          <w:tab w:val="left" w:pos="993"/>
        </w:tabs>
        <w:spacing w:after="0" w:line="360" w:lineRule="auto"/>
        <w:ind w:left="0" w:firstLine="709"/>
        <w:jc w:val="both"/>
        <w:rPr>
          <w:rFonts w:ascii="Times New Roman" w:hAnsi="Times New Roman"/>
          <w:i/>
          <w:sz w:val="28"/>
          <w:szCs w:val="28"/>
        </w:rPr>
      </w:pPr>
      <w:r w:rsidRPr="00846476">
        <w:rPr>
          <w:rFonts w:ascii="Times New Roman" w:hAnsi="Times New Roman"/>
          <w:i/>
          <w:sz w:val="28"/>
          <w:szCs w:val="28"/>
        </w:rPr>
        <w:t>распознавать мелодику знаменного распева – основы древнерусской церковной музыки;</w:t>
      </w:r>
    </w:p>
    <w:p w14:paraId="49798449" w14:textId="77777777" w:rsidR="00427096" w:rsidRPr="00846476" w:rsidRDefault="00427096" w:rsidP="00427096">
      <w:pPr>
        <w:pStyle w:val="a7"/>
        <w:numPr>
          <w:ilvl w:val="0"/>
          <w:numId w:val="60"/>
        </w:numPr>
        <w:tabs>
          <w:tab w:val="left" w:pos="993"/>
        </w:tabs>
        <w:spacing w:after="0" w:line="360" w:lineRule="auto"/>
        <w:ind w:left="0" w:firstLine="709"/>
        <w:jc w:val="both"/>
        <w:rPr>
          <w:rFonts w:ascii="Times New Roman" w:hAnsi="Times New Roman"/>
          <w:i/>
          <w:sz w:val="28"/>
          <w:szCs w:val="28"/>
        </w:rPr>
      </w:pPr>
      <w:r w:rsidRPr="00846476">
        <w:rPr>
          <w:rFonts w:ascii="Times New Roman" w:hAnsi="Times New Roman"/>
          <w:i/>
          <w:sz w:val="28"/>
          <w:szCs w:val="28"/>
        </w:rPr>
        <w:t>различать формы построения музыки (сонатно-симфонический цикл, сюита), понимать их возможности в воплощении и развитии музыкальных образов;</w:t>
      </w:r>
    </w:p>
    <w:p w14:paraId="55D4C16E" w14:textId="77777777" w:rsidR="00427096" w:rsidRPr="00846476" w:rsidRDefault="00427096" w:rsidP="00427096">
      <w:pPr>
        <w:pStyle w:val="a7"/>
        <w:numPr>
          <w:ilvl w:val="0"/>
          <w:numId w:val="60"/>
        </w:numPr>
        <w:tabs>
          <w:tab w:val="left" w:pos="993"/>
        </w:tabs>
        <w:spacing w:after="0" w:line="360" w:lineRule="auto"/>
        <w:ind w:left="0" w:firstLine="709"/>
        <w:jc w:val="both"/>
        <w:rPr>
          <w:rFonts w:ascii="Times New Roman" w:hAnsi="Times New Roman"/>
          <w:i/>
          <w:sz w:val="28"/>
          <w:szCs w:val="28"/>
        </w:rPr>
      </w:pPr>
      <w:r w:rsidRPr="00846476">
        <w:rPr>
          <w:rFonts w:ascii="Times New Roman" w:hAnsi="Times New Roman"/>
          <w:i/>
          <w:sz w:val="28"/>
          <w:szCs w:val="28"/>
        </w:rPr>
        <w:lastRenderedPageBreak/>
        <w:t>выделять признаки для установления стилевых связей в процессе изучения музыкального искусства;</w:t>
      </w:r>
    </w:p>
    <w:p w14:paraId="5E0D7BCA" w14:textId="77777777" w:rsidR="00427096" w:rsidRPr="00846476" w:rsidRDefault="00427096" w:rsidP="00427096">
      <w:pPr>
        <w:pStyle w:val="a7"/>
        <w:numPr>
          <w:ilvl w:val="0"/>
          <w:numId w:val="60"/>
        </w:numPr>
        <w:tabs>
          <w:tab w:val="left" w:pos="993"/>
        </w:tabs>
        <w:spacing w:after="0" w:line="360" w:lineRule="auto"/>
        <w:ind w:left="0" w:firstLine="709"/>
        <w:jc w:val="both"/>
        <w:rPr>
          <w:rFonts w:ascii="Times New Roman" w:hAnsi="Times New Roman"/>
          <w:i/>
          <w:sz w:val="28"/>
          <w:szCs w:val="28"/>
        </w:rPr>
      </w:pPr>
      <w:r w:rsidRPr="00846476">
        <w:rPr>
          <w:rFonts w:ascii="Times New Roman" w:hAnsi="Times New Roman"/>
          <w:i/>
          <w:sz w:val="28"/>
          <w:szCs w:val="28"/>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14:paraId="4652E4A0" w14:textId="77777777" w:rsidR="00427096" w:rsidRPr="00846476" w:rsidRDefault="00427096" w:rsidP="00427096">
      <w:pPr>
        <w:pStyle w:val="a7"/>
        <w:numPr>
          <w:ilvl w:val="0"/>
          <w:numId w:val="60"/>
        </w:numPr>
        <w:tabs>
          <w:tab w:val="left" w:pos="993"/>
        </w:tabs>
        <w:spacing w:after="0" w:line="360" w:lineRule="auto"/>
        <w:ind w:left="0" w:firstLine="709"/>
        <w:jc w:val="both"/>
        <w:rPr>
          <w:rFonts w:ascii="Times New Roman" w:hAnsi="Times New Roman"/>
          <w:i/>
          <w:sz w:val="28"/>
          <w:szCs w:val="28"/>
        </w:rPr>
      </w:pPr>
      <w:r w:rsidRPr="00846476">
        <w:rPr>
          <w:rFonts w:ascii="Times New Roman" w:hAnsi="Times New Roman"/>
          <w:i/>
          <w:sz w:val="28"/>
          <w:szCs w:val="28"/>
        </w:rPr>
        <w:t>исполнять свою партию в хоре;</w:t>
      </w:r>
    </w:p>
    <w:p w14:paraId="7519ABB5" w14:textId="77777777" w:rsidR="00427096" w:rsidRPr="00846476" w:rsidRDefault="00427096" w:rsidP="00427096">
      <w:pPr>
        <w:pStyle w:val="a7"/>
        <w:numPr>
          <w:ilvl w:val="0"/>
          <w:numId w:val="60"/>
        </w:numPr>
        <w:tabs>
          <w:tab w:val="left" w:pos="993"/>
        </w:tabs>
        <w:spacing w:after="0" w:line="360" w:lineRule="auto"/>
        <w:ind w:left="0" w:firstLine="709"/>
        <w:jc w:val="both"/>
        <w:rPr>
          <w:rFonts w:ascii="Times New Roman" w:hAnsi="Times New Roman"/>
          <w:i/>
          <w:sz w:val="28"/>
          <w:szCs w:val="28"/>
        </w:rPr>
      </w:pPr>
      <w:r w:rsidRPr="00846476">
        <w:rPr>
          <w:rFonts w:ascii="Times New Roman" w:hAnsi="Times New Roman"/>
          <w:i/>
          <w:sz w:val="28"/>
          <w:szCs w:val="28"/>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p>
    <w:p w14:paraId="74DD39EF" w14:textId="77777777" w:rsidR="00427096" w:rsidRDefault="00427096" w:rsidP="00427096">
      <w:pPr>
        <w:spacing w:after="0" w:line="360" w:lineRule="auto"/>
        <w:jc w:val="both"/>
      </w:pPr>
    </w:p>
    <w:p w14:paraId="66047757" w14:textId="77777777" w:rsidR="00427096" w:rsidRPr="006810FD" w:rsidRDefault="00427096" w:rsidP="00427096">
      <w:pPr>
        <w:pStyle w:val="ConsPlusNormal"/>
        <w:tabs>
          <w:tab w:val="left" w:pos="993"/>
        </w:tabs>
        <w:spacing w:line="360" w:lineRule="auto"/>
        <w:ind w:firstLine="567"/>
        <w:jc w:val="center"/>
        <w:rPr>
          <w:rFonts w:ascii="Times New Roman" w:hAnsi="Times New Roman" w:cs="Times New Roman"/>
          <w:b/>
          <w:color w:val="000000"/>
          <w:sz w:val="28"/>
          <w:szCs w:val="28"/>
        </w:rPr>
      </w:pPr>
      <w:r w:rsidRPr="006810FD">
        <w:rPr>
          <w:rFonts w:ascii="Times New Roman" w:hAnsi="Times New Roman" w:cs="Times New Roman"/>
          <w:b/>
          <w:color w:val="000000"/>
          <w:sz w:val="28"/>
          <w:szCs w:val="28"/>
        </w:rPr>
        <w:t>Требования к предметным результатам освоения учебного предмета «Музыка», распределенные по тематическим модулям</w:t>
      </w:r>
    </w:p>
    <w:p w14:paraId="546325A3" w14:textId="77777777" w:rsidR="00427096" w:rsidRDefault="00427096" w:rsidP="00427096">
      <w:pPr>
        <w:spacing w:after="0" w:line="360" w:lineRule="auto"/>
        <w:ind w:firstLine="426"/>
        <w:jc w:val="both"/>
        <w:rPr>
          <w:rFonts w:ascii="Times New Roman" w:hAnsi="Times New Roman"/>
          <w:color w:val="000000"/>
          <w:sz w:val="28"/>
          <w:szCs w:val="28"/>
        </w:rPr>
      </w:pPr>
      <w:r>
        <w:rPr>
          <w:rFonts w:ascii="Times New Roman" w:hAnsi="Times New Roman"/>
          <w:color w:val="000000"/>
          <w:sz w:val="28"/>
          <w:szCs w:val="28"/>
        </w:rPr>
        <w:t>Образовательные организации вправе самостоятельно определять последовательность модулей и количество часов для освоения обучающимися модулей учебного предмета «</w:t>
      </w:r>
      <w:r w:rsidRPr="00827E1A">
        <w:rPr>
          <w:rFonts w:ascii="Times New Roman" w:hAnsi="Times New Roman"/>
          <w:color w:val="000000"/>
          <w:sz w:val="28"/>
          <w:szCs w:val="28"/>
        </w:rPr>
        <w:t>Музыка</w:t>
      </w:r>
      <w:r>
        <w:rPr>
          <w:rFonts w:ascii="Times New Roman" w:hAnsi="Times New Roman"/>
          <w:color w:val="000000"/>
          <w:sz w:val="28"/>
          <w:szCs w:val="28"/>
        </w:rPr>
        <w:t>».</w:t>
      </w:r>
    </w:p>
    <w:p w14:paraId="7AA7C0AB" w14:textId="77777777" w:rsidR="00427096" w:rsidRDefault="00427096" w:rsidP="00427096">
      <w:pPr>
        <w:spacing w:after="0" w:line="360" w:lineRule="auto"/>
        <w:ind w:firstLine="567"/>
        <w:jc w:val="both"/>
        <w:rPr>
          <w:rFonts w:ascii="Times New Roman" w:eastAsia="Times New Roman" w:hAnsi="Times New Roman"/>
          <w:b/>
          <w:color w:val="000000"/>
          <w:sz w:val="28"/>
          <w:szCs w:val="28"/>
        </w:rPr>
      </w:pPr>
      <w:r w:rsidRPr="008100B4">
        <w:rPr>
          <w:rFonts w:ascii="Times New Roman" w:hAnsi="Times New Roman"/>
          <w:b/>
          <w:sz w:val="28"/>
          <w:szCs w:val="28"/>
        </w:rPr>
        <w:t>Модуль «</w:t>
      </w:r>
      <w:r w:rsidRPr="008100B4">
        <w:rPr>
          <w:rFonts w:ascii="Times New Roman" w:eastAsia="Times New Roman" w:hAnsi="Times New Roman"/>
          <w:b/>
          <w:color w:val="000000"/>
          <w:sz w:val="28"/>
          <w:szCs w:val="28"/>
        </w:rPr>
        <w:t>Народное музыкальное творчество России»</w:t>
      </w:r>
    </w:p>
    <w:p w14:paraId="109753E3" w14:textId="77777777" w:rsidR="00427096" w:rsidRPr="008100B4" w:rsidRDefault="00427096" w:rsidP="00427096">
      <w:pPr>
        <w:spacing w:after="0" w:line="360" w:lineRule="auto"/>
        <w:ind w:firstLine="567"/>
        <w:jc w:val="both"/>
        <w:rPr>
          <w:rFonts w:ascii="Times New Roman" w:hAnsi="Times New Roman"/>
          <w:sz w:val="28"/>
          <w:szCs w:val="28"/>
        </w:rPr>
      </w:pPr>
      <w:r w:rsidRPr="008B4058">
        <w:rPr>
          <w:rFonts w:ascii="Times New Roman" w:hAnsi="Times New Roman"/>
          <w:color w:val="000000"/>
          <w:sz w:val="28"/>
          <w:szCs w:val="28"/>
        </w:rPr>
        <w:t xml:space="preserve">Предметные результаты изучения </w:t>
      </w:r>
      <w:r>
        <w:rPr>
          <w:rFonts w:ascii="Times New Roman" w:hAnsi="Times New Roman"/>
          <w:color w:val="000000"/>
          <w:sz w:val="28"/>
          <w:szCs w:val="28"/>
        </w:rPr>
        <w:t>модуля «</w:t>
      </w:r>
      <w:r w:rsidRPr="00827E1A">
        <w:rPr>
          <w:rFonts w:ascii="Times New Roman" w:hAnsi="Times New Roman"/>
          <w:color w:val="000000"/>
          <w:sz w:val="28"/>
          <w:szCs w:val="28"/>
        </w:rPr>
        <w:t>Народное музыкальное творчество России</w:t>
      </w:r>
      <w:r>
        <w:rPr>
          <w:rFonts w:ascii="Times New Roman" w:hAnsi="Times New Roman"/>
          <w:color w:val="000000"/>
          <w:sz w:val="28"/>
          <w:szCs w:val="28"/>
        </w:rPr>
        <w:t xml:space="preserve">» </w:t>
      </w:r>
      <w:r w:rsidRPr="008B4058">
        <w:rPr>
          <w:rFonts w:ascii="Times New Roman" w:hAnsi="Times New Roman"/>
          <w:color w:val="000000"/>
          <w:sz w:val="28"/>
          <w:szCs w:val="28"/>
        </w:rPr>
        <w:t>учебного предмета«</w:t>
      </w:r>
      <w:r>
        <w:rPr>
          <w:rFonts w:ascii="Times New Roman" w:hAnsi="Times New Roman"/>
          <w:color w:val="000000"/>
          <w:sz w:val="28"/>
          <w:szCs w:val="28"/>
        </w:rPr>
        <w:t>Музыка</w:t>
      </w:r>
      <w:r w:rsidRPr="008B4058">
        <w:rPr>
          <w:rFonts w:ascii="Times New Roman" w:hAnsi="Times New Roman"/>
          <w:color w:val="000000"/>
          <w:sz w:val="28"/>
          <w:szCs w:val="28"/>
        </w:rPr>
        <w:t>» должны отражать сформированность умений:</w:t>
      </w:r>
    </w:p>
    <w:p w14:paraId="1879F75F" w14:textId="77777777" w:rsidR="00427096" w:rsidRPr="00D67E5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D67E5D">
        <w:rPr>
          <w:rFonts w:ascii="Times New Roman" w:hAnsi="Times New Roman"/>
          <w:color w:val="000000"/>
          <w:sz w:val="28"/>
          <w:szCs w:val="28"/>
        </w:rPr>
        <w:t>определять на слух музыкальные произведения, относящиеся к русскому музыкальному фольклору;</w:t>
      </w:r>
    </w:p>
    <w:p w14:paraId="1A13AB11" w14:textId="77777777" w:rsidR="00427096" w:rsidRPr="00D67E5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D67E5D">
        <w:rPr>
          <w:rFonts w:ascii="Times New Roman" w:hAnsi="Times New Roman"/>
          <w:color w:val="000000"/>
          <w:sz w:val="28"/>
          <w:szCs w:val="28"/>
        </w:rPr>
        <w:t>различать на слух и исполнять произведения жанров русской народной музыки (в том числе детский фольклор, материнский фольклор, трудовые песни, военные песни, исторические песни, календарно-обрядовые песни);</w:t>
      </w:r>
    </w:p>
    <w:p w14:paraId="7F965D73" w14:textId="77777777" w:rsidR="00427096" w:rsidRPr="00D67E5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D67E5D">
        <w:rPr>
          <w:rFonts w:ascii="Times New Roman" w:hAnsi="Times New Roman"/>
          <w:color w:val="000000"/>
          <w:sz w:val="28"/>
          <w:szCs w:val="28"/>
        </w:rPr>
        <w:t>перечислять примеры русских народных музыкальных инструментов и определять на слух их принадлежность к группам духовых, струнных, ударно-шумовых инструментов;</w:t>
      </w:r>
    </w:p>
    <w:p w14:paraId="468C0069" w14:textId="77777777" w:rsidR="00427096" w:rsidRPr="008100B4"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D67E5D">
        <w:rPr>
          <w:rFonts w:ascii="Times New Roman" w:hAnsi="Times New Roman"/>
          <w:color w:val="000000"/>
          <w:sz w:val="28"/>
          <w:szCs w:val="28"/>
        </w:rPr>
        <w:t xml:space="preserve">определять произведения </w:t>
      </w:r>
      <w:r w:rsidRPr="008100B4">
        <w:rPr>
          <w:rFonts w:ascii="Times New Roman" w:hAnsi="Times New Roman"/>
          <w:color w:val="000000"/>
          <w:sz w:val="28"/>
          <w:szCs w:val="28"/>
        </w:rPr>
        <w:t>русских композиторов-классиков (</w:t>
      </w:r>
      <w:r w:rsidRPr="00D67E5D">
        <w:rPr>
          <w:rFonts w:ascii="Times New Roman" w:hAnsi="Times New Roman"/>
          <w:color w:val="000000"/>
          <w:sz w:val="28"/>
          <w:szCs w:val="28"/>
        </w:rPr>
        <w:t xml:space="preserve">в том числе </w:t>
      </w:r>
      <w:r>
        <w:rPr>
          <w:rFonts w:ascii="Times New Roman" w:hAnsi="Times New Roman"/>
          <w:color w:val="000000"/>
          <w:sz w:val="28"/>
          <w:szCs w:val="28"/>
        </w:rPr>
        <w:t>П.И. </w:t>
      </w:r>
      <w:r w:rsidRPr="008100B4">
        <w:rPr>
          <w:rFonts w:ascii="Times New Roman" w:hAnsi="Times New Roman"/>
          <w:color w:val="000000"/>
          <w:sz w:val="28"/>
          <w:szCs w:val="28"/>
        </w:rPr>
        <w:t>Чайковск</w:t>
      </w:r>
      <w:r>
        <w:rPr>
          <w:rFonts w:ascii="Times New Roman" w:hAnsi="Times New Roman"/>
          <w:color w:val="000000"/>
          <w:sz w:val="28"/>
          <w:szCs w:val="28"/>
        </w:rPr>
        <w:t>ого</w:t>
      </w:r>
      <w:r w:rsidRPr="008100B4">
        <w:rPr>
          <w:rFonts w:ascii="Times New Roman" w:hAnsi="Times New Roman"/>
          <w:color w:val="000000"/>
          <w:sz w:val="28"/>
          <w:szCs w:val="28"/>
        </w:rPr>
        <w:t>, Н.А. Римск</w:t>
      </w:r>
      <w:r>
        <w:rPr>
          <w:rFonts w:ascii="Times New Roman" w:hAnsi="Times New Roman"/>
          <w:color w:val="000000"/>
          <w:sz w:val="28"/>
          <w:szCs w:val="28"/>
        </w:rPr>
        <w:t>ого</w:t>
      </w:r>
      <w:r w:rsidRPr="008100B4">
        <w:rPr>
          <w:rFonts w:ascii="Times New Roman" w:hAnsi="Times New Roman"/>
          <w:color w:val="000000"/>
          <w:sz w:val="28"/>
          <w:szCs w:val="28"/>
        </w:rPr>
        <w:t>-Корсаков</w:t>
      </w:r>
      <w:r>
        <w:rPr>
          <w:rFonts w:ascii="Times New Roman" w:hAnsi="Times New Roman"/>
          <w:color w:val="000000"/>
          <w:sz w:val="28"/>
          <w:szCs w:val="28"/>
        </w:rPr>
        <w:t>а</w:t>
      </w:r>
      <w:r w:rsidRPr="008100B4">
        <w:rPr>
          <w:rFonts w:ascii="Times New Roman" w:hAnsi="Times New Roman"/>
          <w:color w:val="000000"/>
          <w:sz w:val="28"/>
          <w:szCs w:val="28"/>
        </w:rPr>
        <w:t>, М.И. Глинк</w:t>
      </w:r>
      <w:r>
        <w:rPr>
          <w:rFonts w:ascii="Times New Roman" w:hAnsi="Times New Roman"/>
          <w:color w:val="000000"/>
          <w:sz w:val="28"/>
          <w:szCs w:val="28"/>
        </w:rPr>
        <w:t xml:space="preserve">и) </w:t>
      </w:r>
      <w:r w:rsidRPr="00D67E5D">
        <w:rPr>
          <w:rFonts w:ascii="Times New Roman" w:hAnsi="Times New Roman"/>
          <w:color w:val="000000"/>
          <w:sz w:val="28"/>
          <w:szCs w:val="28"/>
        </w:rPr>
        <w:t xml:space="preserve">с </w:t>
      </w:r>
      <w:r w:rsidRPr="00D67E5D">
        <w:rPr>
          <w:rFonts w:ascii="Times New Roman" w:hAnsi="Times New Roman"/>
          <w:color w:val="000000"/>
          <w:sz w:val="28"/>
          <w:szCs w:val="28"/>
        </w:rPr>
        <w:lastRenderedPageBreak/>
        <w:t>использованием справочной информации;</w:t>
      </w:r>
    </w:p>
    <w:p w14:paraId="03F88AE6" w14:textId="77777777" w:rsidR="00427096" w:rsidRPr="00D67E5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D67E5D">
        <w:rPr>
          <w:rFonts w:ascii="Times New Roman" w:hAnsi="Times New Roman"/>
          <w:color w:val="000000"/>
          <w:sz w:val="28"/>
          <w:szCs w:val="28"/>
        </w:rPr>
        <w:t>иметь представление о значении народного песенного и инструментального музыкального творчества как части духовной культуры народа;</w:t>
      </w:r>
    </w:p>
    <w:p w14:paraId="70F5495B" w14:textId="77777777" w:rsidR="00427096" w:rsidRPr="00D67E5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D67E5D">
        <w:rPr>
          <w:rFonts w:ascii="Times New Roman" w:hAnsi="Times New Roman"/>
          <w:color w:val="000000"/>
          <w:sz w:val="28"/>
          <w:szCs w:val="28"/>
        </w:rPr>
        <w:t>иметь представление о характерных признаках народной музыки;</w:t>
      </w:r>
    </w:p>
    <w:p w14:paraId="0D0C23EB" w14:textId="77777777" w:rsidR="00427096" w:rsidRPr="00D67E5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D67E5D">
        <w:rPr>
          <w:rFonts w:ascii="Times New Roman" w:hAnsi="Times New Roman"/>
          <w:color w:val="000000"/>
          <w:sz w:val="28"/>
          <w:szCs w:val="28"/>
        </w:rPr>
        <w:t>иметь представление об интонационном многообразии фольклорных традиций своего народа и других народов мира;</w:t>
      </w:r>
    </w:p>
    <w:p w14:paraId="25CAAB97" w14:textId="77777777" w:rsidR="00427096" w:rsidRPr="00D67E5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D67E5D">
        <w:rPr>
          <w:rFonts w:ascii="Times New Roman" w:hAnsi="Times New Roman"/>
          <w:color w:val="000000"/>
          <w:sz w:val="28"/>
          <w:szCs w:val="28"/>
        </w:rPr>
        <w:t>ориентироваться в образцах песенной и инструментальной народной музыки;</w:t>
      </w:r>
    </w:p>
    <w:p w14:paraId="6B2582B0" w14:textId="77777777" w:rsidR="00427096"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D67E5D">
        <w:rPr>
          <w:rFonts w:ascii="Times New Roman" w:hAnsi="Times New Roman"/>
          <w:color w:val="000000"/>
          <w:sz w:val="28"/>
          <w:szCs w:val="28"/>
        </w:rPr>
        <w:t>исполнять разученные музыкальные произведения вокального народного творчества.</w:t>
      </w:r>
    </w:p>
    <w:p w14:paraId="19139B0B" w14:textId="77777777" w:rsidR="00427096" w:rsidRDefault="00427096" w:rsidP="00427096">
      <w:pPr>
        <w:spacing w:after="0" w:line="360" w:lineRule="auto"/>
        <w:ind w:firstLine="567"/>
        <w:rPr>
          <w:rFonts w:ascii="Times New Roman" w:hAnsi="Times New Roman"/>
          <w:b/>
          <w:sz w:val="28"/>
          <w:szCs w:val="28"/>
        </w:rPr>
      </w:pPr>
      <w:r w:rsidRPr="008100B4">
        <w:rPr>
          <w:rFonts w:ascii="Times New Roman" w:hAnsi="Times New Roman"/>
          <w:b/>
          <w:sz w:val="28"/>
          <w:szCs w:val="28"/>
        </w:rPr>
        <w:t>Модуль «Связь музыки с другими видами искусства»</w:t>
      </w:r>
    </w:p>
    <w:p w14:paraId="202FA746" w14:textId="77777777" w:rsidR="00427096" w:rsidRPr="008100B4" w:rsidRDefault="00427096" w:rsidP="00427096">
      <w:pPr>
        <w:spacing w:after="0" w:line="360" w:lineRule="auto"/>
        <w:ind w:firstLine="567"/>
        <w:jc w:val="both"/>
        <w:rPr>
          <w:rFonts w:ascii="Times New Roman" w:hAnsi="Times New Roman"/>
          <w:sz w:val="28"/>
          <w:szCs w:val="28"/>
        </w:rPr>
      </w:pPr>
      <w:r w:rsidRPr="008B4058">
        <w:rPr>
          <w:rFonts w:ascii="Times New Roman" w:hAnsi="Times New Roman"/>
          <w:color w:val="000000"/>
          <w:sz w:val="28"/>
          <w:szCs w:val="28"/>
        </w:rPr>
        <w:t xml:space="preserve">Предметные результаты изучения </w:t>
      </w:r>
      <w:r>
        <w:rPr>
          <w:rFonts w:ascii="Times New Roman" w:hAnsi="Times New Roman"/>
          <w:color w:val="000000"/>
          <w:sz w:val="28"/>
          <w:szCs w:val="28"/>
        </w:rPr>
        <w:t>модуля «</w:t>
      </w:r>
      <w:r w:rsidRPr="00827E1A">
        <w:rPr>
          <w:rFonts w:ascii="Times New Roman" w:hAnsi="Times New Roman"/>
          <w:color w:val="000000"/>
          <w:sz w:val="28"/>
          <w:szCs w:val="28"/>
        </w:rPr>
        <w:t>Связь музыки с другими видами искусства</w:t>
      </w:r>
      <w:r>
        <w:rPr>
          <w:rFonts w:ascii="Times New Roman" w:hAnsi="Times New Roman"/>
          <w:color w:val="000000"/>
          <w:sz w:val="28"/>
          <w:szCs w:val="28"/>
        </w:rPr>
        <w:t xml:space="preserve">» </w:t>
      </w:r>
      <w:r w:rsidRPr="008B4058">
        <w:rPr>
          <w:rFonts w:ascii="Times New Roman" w:hAnsi="Times New Roman"/>
          <w:color w:val="000000"/>
          <w:sz w:val="28"/>
          <w:szCs w:val="28"/>
        </w:rPr>
        <w:t>учебного предмета«</w:t>
      </w:r>
      <w:r>
        <w:rPr>
          <w:rFonts w:ascii="Times New Roman" w:hAnsi="Times New Roman"/>
          <w:color w:val="000000"/>
          <w:sz w:val="28"/>
          <w:szCs w:val="28"/>
        </w:rPr>
        <w:t>Музыка</w:t>
      </w:r>
      <w:r w:rsidRPr="008B4058">
        <w:rPr>
          <w:rFonts w:ascii="Times New Roman" w:hAnsi="Times New Roman"/>
          <w:color w:val="000000"/>
          <w:sz w:val="28"/>
          <w:szCs w:val="28"/>
        </w:rPr>
        <w:t>» должны отражать сформированность умений:</w:t>
      </w:r>
    </w:p>
    <w:p w14:paraId="5F30FDB2" w14:textId="77777777" w:rsidR="00427096" w:rsidRPr="001316C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1316CC">
        <w:rPr>
          <w:rFonts w:ascii="Times New Roman" w:hAnsi="Times New Roman"/>
          <w:color w:val="000000"/>
          <w:sz w:val="28"/>
          <w:szCs w:val="28"/>
        </w:rPr>
        <w:t>понимать специфику музыки как вида искусства и ее значение в жизни человека и общества;</w:t>
      </w:r>
    </w:p>
    <w:p w14:paraId="75818AA0" w14:textId="77777777" w:rsidR="00427096" w:rsidRPr="001316C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1316CC">
        <w:rPr>
          <w:rFonts w:ascii="Times New Roman" w:hAnsi="Times New Roman"/>
          <w:color w:val="000000"/>
          <w:sz w:val="28"/>
          <w:szCs w:val="28"/>
        </w:rPr>
        <w:t>понимать значение интонации в музыке как носителя образного смысла;</w:t>
      </w:r>
    </w:p>
    <w:p w14:paraId="05B00AB9" w14:textId="77777777" w:rsidR="00427096" w:rsidRPr="001316C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1316CC">
        <w:rPr>
          <w:rFonts w:ascii="Times New Roman" w:hAnsi="Times New Roman"/>
          <w:color w:val="000000"/>
          <w:sz w:val="28"/>
          <w:szCs w:val="28"/>
        </w:rPr>
        <w:t>воспринимать музыку как выражение чувств и мыслей человека, различать в ней выразительные и изобразительные интонации, узнавать характерные черты музыки разных композиторов;</w:t>
      </w:r>
    </w:p>
    <w:p w14:paraId="4D981294" w14:textId="77777777" w:rsidR="00427096" w:rsidRPr="001316C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1316CC">
        <w:rPr>
          <w:rFonts w:ascii="Times New Roman" w:hAnsi="Times New Roman"/>
          <w:color w:val="000000"/>
          <w:sz w:val="28"/>
          <w:szCs w:val="28"/>
        </w:rPr>
        <w:t>эмоционально проживать исторические события и судьбы защитников Отечества, воплощаемые в музыкальных произведениях;</w:t>
      </w:r>
    </w:p>
    <w:p w14:paraId="5E0D9A85" w14:textId="77777777" w:rsidR="00427096" w:rsidRPr="001316C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1316CC">
        <w:rPr>
          <w:rFonts w:ascii="Times New Roman" w:hAnsi="Times New Roman"/>
          <w:color w:val="000000"/>
          <w:sz w:val="28"/>
          <w:szCs w:val="28"/>
        </w:rPr>
        <w:t>понимать основы взаимодействия музыки, изобразительного искусства и литературы;</w:t>
      </w:r>
    </w:p>
    <w:p w14:paraId="4AEDC997" w14:textId="77777777" w:rsidR="00427096" w:rsidRPr="001316C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1316CC">
        <w:rPr>
          <w:rFonts w:ascii="Times New Roman" w:hAnsi="Times New Roman"/>
          <w:color w:val="000000"/>
          <w:sz w:val="28"/>
          <w:szCs w:val="28"/>
        </w:rPr>
        <w:t>различать средства выразительности разных видов искусств;</w:t>
      </w:r>
    </w:p>
    <w:p w14:paraId="1F5B8790" w14:textId="77777777" w:rsidR="00427096" w:rsidRPr="001316C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1316CC">
        <w:rPr>
          <w:rFonts w:ascii="Times New Roman" w:hAnsi="Times New Roman"/>
          <w:color w:val="000000"/>
          <w:sz w:val="28"/>
          <w:szCs w:val="28"/>
        </w:rPr>
        <w:t>иметь представление о терминах и понятиях (в том числе музыкальная интонация, изобразительность музыки, средства музыкальной выразительности);</w:t>
      </w:r>
    </w:p>
    <w:p w14:paraId="156C73C2" w14:textId="77777777" w:rsidR="00427096" w:rsidRPr="001316C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1316CC">
        <w:rPr>
          <w:rFonts w:ascii="Times New Roman" w:hAnsi="Times New Roman"/>
          <w:color w:val="000000"/>
          <w:sz w:val="28"/>
          <w:szCs w:val="28"/>
        </w:rPr>
        <w:lastRenderedPageBreak/>
        <w:t>понимать существование в музыкальном произведении основной идеи, иметь представление о средствах воплощения основной идеи, интонационных особенностях, жанре, исполнителях музыкального произведения;</w:t>
      </w:r>
    </w:p>
    <w:p w14:paraId="7CA1A826" w14:textId="77777777" w:rsidR="00427096"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1316CC">
        <w:rPr>
          <w:rFonts w:ascii="Times New Roman" w:hAnsi="Times New Roman"/>
          <w:color w:val="000000"/>
          <w:sz w:val="28"/>
          <w:szCs w:val="28"/>
        </w:rPr>
        <w:t>узнавать средства музыкальной выразительности (в том числе мелодия, темп, ритм, тембр, динамика, лад).</w:t>
      </w:r>
    </w:p>
    <w:p w14:paraId="60BCAF5E" w14:textId="77777777" w:rsidR="00427096" w:rsidRPr="00CE219F" w:rsidRDefault="00427096" w:rsidP="00427096">
      <w:pPr>
        <w:spacing w:after="0" w:line="360" w:lineRule="auto"/>
        <w:ind w:firstLine="567"/>
        <w:rPr>
          <w:rFonts w:ascii="Times New Roman" w:hAnsi="Times New Roman"/>
          <w:b/>
          <w:sz w:val="28"/>
          <w:szCs w:val="28"/>
        </w:rPr>
      </w:pPr>
      <w:r w:rsidRPr="00CE219F">
        <w:rPr>
          <w:rFonts w:ascii="Times New Roman" w:hAnsi="Times New Roman"/>
          <w:b/>
          <w:sz w:val="28"/>
          <w:szCs w:val="28"/>
        </w:rPr>
        <w:t>Модуль «Сценические жанры музыкального искусства»</w:t>
      </w:r>
    </w:p>
    <w:p w14:paraId="41A082D6" w14:textId="77777777" w:rsidR="00427096" w:rsidRPr="00CE219F" w:rsidRDefault="00427096" w:rsidP="00427096">
      <w:pPr>
        <w:spacing w:after="0" w:line="360" w:lineRule="auto"/>
        <w:ind w:firstLine="567"/>
        <w:jc w:val="both"/>
        <w:rPr>
          <w:rFonts w:ascii="Times New Roman" w:hAnsi="Times New Roman"/>
          <w:color w:val="000000"/>
          <w:sz w:val="28"/>
          <w:szCs w:val="28"/>
        </w:rPr>
      </w:pPr>
      <w:r w:rsidRPr="00CE219F">
        <w:rPr>
          <w:rFonts w:ascii="Times New Roman" w:hAnsi="Times New Roman"/>
          <w:color w:val="000000"/>
          <w:sz w:val="28"/>
          <w:szCs w:val="28"/>
        </w:rPr>
        <w:t>Предметные результаты изучения модуля «Сценические жанры музыкального искусства» учебного предмета «Музыка» должны отражать сформированность умений:</w:t>
      </w:r>
    </w:p>
    <w:p w14:paraId="45C835D7" w14:textId="77777777" w:rsidR="00427096" w:rsidRPr="00CE219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E219F">
        <w:rPr>
          <w:rFonts w:ascii="Times New Roman" w:hAnsi="Times New Roman"/>
          <w:color w:val="000000"/>
          <w:sz w:val="28"/>
          <w:szCs w:val="28"/>
        </w:rPr>
        <w:t>иметь представление о терминах и понятиях (в том числе сценические жанры музыки, либретто, вокальная музыка, солист, ансамбль, хор);</w:t>
      </w:r>
    </w:p>
    <w:p w14:paraId="2CC65ABD" w14:textId="77777777" w:rsidR="00427096" w:rsidRPr="00CE219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E219F">
        <w:rPr>
          <w:rFonts w:ascii="Times New Roman" w:hAnsi="Times New Roman"/>
          <w:color w:val="000000"/>
          <w:sz w:val="28"/>
          <w:szCs w:val="28"/>
        </w:rPr>
        <w:t>различать жанры вокальной (в том числе песня, романс, ария) и театральной музыки (в том числе опера, балет, мюзикл и оперетта);</w:t>
      </w:r>
    </w:p>
    <w:p w14:paraId="5093D223" w14:textId="77777777" w:rsidR="00427096" w:rsidRPr="00CE219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E219F">
        <w:rPr>
          <w:rFonts w:ascii="Times New Roman" w:hAnsi="Times New Roman"/>
          <w:color w:val="000000"/>
          <w:sz w:val="28"/>
          <w:szCs w:val="28"/>
        </w:rPr>
        <w:t>слышать музыку как выражение чувств и мыслей человека, различать в ней выразительные и изобразительные интонации, узнавать характерные черты музыки разных композиторов;</w:t>
      </w:r>
    </w:p>
    <w:p w14:paraId="51F15B83" w14:textId="77777777" w:rsidR="00427096" w:rsidRPr="00CE219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E219F">
        <w:rPr>
          <w:rFonts w:ascii="Times New Roman" w:hAnsi="Times New Roman"/>
          <w:color w:val="000000"/>
          <w:sz w:val="28"/>
          <w:szCs w:val="28"/>
        </w:rPr>
        <w:t>исполнять разученные музыкальные произведения вокальных жанров.</w:t>
      </w:r>
    </w:p>
    <w:p w14:paraId="33507F6A" w14:textId="77777777" w:rsidR="00427096" w:rsidRPr="00CE219F" w:rsidRDefault="00427096" w:rsidP="00427096">
      <w:pPr>
        <w:spacing w:after="0" w:line="360" w:lineRule="auto"/>
        <w:ind w:firstLine="567"/>
        <w:rPr>
          <w:rFonts w:ascii="Times New Roman" w:hAnsi="Times New Roman"/>
          <w:b/>
          <w:sz w:val="28"/>
          <w:szCs w:val="28"/>
        </w:rPr>
      </w:pPr>
      <w:r w:rsidRPr="00CE219F">
        <w:rPr>
          <w:rFonts w:ascii="Times New Roman" w:hAnsi="Times New Roman"/>
          <w:b/>
          <w:sz w:val="28"/>
          <w:szCs w:val="28"/>
        </w:rPr>
        <w:t>Модуль «Истоки и образы русской и европейской духовной музыки»</w:t>
      </w:r>
    </w:p>
    <w:p w14:paraId="3234E2A5" w14:textId="77777777" w:rsidR="00427096" w:rsidRPr="00CE219F" w:rsidRDefault="00427096" w:rsidP="00427096">
      <w:pPr>
        <w:spacing w:after="0" w:line="360" w:lineRule="auto"/>
        <w:ind w:firstLine="567"/>
        <w:jc w:val="both"/>
        <w:rPr>
          <w:rFonts w:ascii="Times New Roman" w:hAnsi="Times New Roman"/>
          <w:color w:val="000000"/>
          <w:sz w:val="28"/>
          <w:szCs w:val="28"/>
        </w:rPr>
      </w:pPr>
      <w:r w:rsidRPr="00CE219F">
        <w:rPr>
          <w:rFonts w:ascii="Times New Roman" w:hAnsi="Times New Roman"/>
          <w:color w:val="000000"/>
          <w:sz w:val="28"/>
          <w:szCs w:val="28"/>
        </w:rPr>
        <w:t>Предметные результаты изучения модуля «Истоки и образы русской и европейской духовной музыки» учебного предмета «Музыка» должны отражать сформированность умений:</w:t>
      </w:r>
    </w:p>
    <w:p w14:paraId="31E7A551" w14:textId="77777777" w:rsidR="00427096" w:rsidRPr="00CE219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E219F">
        <w:rPr>
          <w:rFonts w:ascii="Times New Roman" w:hAnsi="Times New Roman"/>
          <w:color w:val="000000"/>
          <w:sz w:val="28"/>
          <w:szCs w:val="28"/>
        </w:rPr>
        <w:t>иметь представление о терминах и понятиях (в том числе духовная музыка, знаменный распев);</w:t>
      </w:r>
    </w:p>
    <w:p w14:paraId="1EBDD1F2" w14:textId="77777777" w:rsidR="00427096"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E219F">
        <w:rPr>
          <w:rFonts w:ascii="Times New Roman" w:hAnsi="Times New Roman"/>
          <w:color w:val="000000"/>
          <w:sz w:val="28"/>
          <w:szCs w:val="28"/>
        </w:rPr>
        <w:t>различать особенности тембрового звучания различных певческих голосов (детских, женских, мужских), хоров (детских, женских, мужских, смешанных).</w:t>
      </w:r>
    </w:p>
    <w:p w14:paraId="732BE942" w14:textId="77777777" w:rsidR="00427096" w:rsidRPr="00CE219F" w:rsidRDefault="00427096" w:rsidP="00427096">
      <w:pPr>
        <w:spacing w:after="0" w:line="360" w:lineRule="auto"/>
        <w:ind w:firstLine="567"/>
        <w:rPr>
          <w:rFonts w:ascii="Times New Roman" w:hAnsi="Times New Roman"/>
          <w:b/>
          <w:sz w:val="28"/>
          <w:szCs w:val="28"/>
        </w:rPr>
      </w:pPr>
      <w:r w:rsidRPr="00CE219F">
        <w:rPr>
          <w:rFonts w:ascii="Times New Roman" w:hAnsi="Times New Roman"/>
          <w:b/>
          <w:sz w:val="28"/>
          <w:szCs w:val="28"/>
        </w:rPr>
        <w:t>Модуль «Отражение народных истоков в композиторской музыке разных стран и эпох»</w:t>
      </w:r>
    </w:p>
    <w:p w14:paraId="76A07997" w14:textId="77777777" w:rsidR="00427096" w:rsidRPr="00CE219F" w:rsidRDefault="00427096" w:rsidP="00427096">
      <w:pPr>
        <w:spacing w:after="0" w:line="360" w:lineRule="auto"/>
        <w:ind w:firstLine="567"/>
        <w:jc w:val="both"/>
        <w:rPr>
          <w:rFonts w:ascii="Times New Roman" w:hAnsi="Times New Roman"/>
          <w:color w:val="000000"/>
          <w:sz w:val="28"/>
          <w:szCs w:val="28"/>
        </w:rPr>
      </w:pPr>
      <w:r w:rsidRPr="00CE219F">
        <w:rPr>
          <w:rFonts w:ascii="Times New Roman" w:hAnsi="Times New Roman"/>
          <w:color w:val="000000"/>
          <w:sz w:val="28"/>
          <w:szCs w:val="28"/>
        </w:rPr>
        <w:lastRenderedPageBreak/>
        <w:t>Предметные результаты изучения модуля «Отражение народных истоков в композиторской музыке разных стран и эпох» учебного предмета «Музыка» должны отражать сформированность умений:</w:t>
      </w:r>
    </w:p>
    <w:p w14:paraId="0565965D" w14:textId="77777777" w:rsidR="00427096" w:rsidRPr="00CE219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E219F">
        <w:rPr>
          <w:rFonts w:ascii="Times New Roman" w:hAnsi="Times New Roman"/>
          <w:color w:val="000000"/>
          <w:sz w:val="28"/>
          <w:szCs w:val="28"/>
        </w:rPr>
        <w:t>иметь представление о терминах и понятиях (в том числе народная музыка, жанры народной музыки, жанры музыки, музыкальная интонация, мотив);</w:t>
      </w:r>
    </w:p>
    <w:p w14:paraId="25460EAE" w14:textId="77777777" w:rsidR="00427096" w:rsidRPr="00CE219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E219F">
        <w:rPr>
          <w:rFonts w:ascii="Times New Roman" w:hAnsi="Times New Roman"/>
          <w:color w:val="000000"/>
          <w:sz w:val="28"/>
          <w:szCs w:val="28"/>
        </w:rPr>
        <w:t>иметь представление о специфике воплощения народной музыки в произведениях композиторов;</w:t>
      </w:r>
    </w:p>
    <w:p w14:paraId="0BADF917" w14:textId="77777777" w:rsidR="00427096" w:rsidRPr="00CE219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E219F">
        <w:rPr>
          <w:rFonts w:ascii="Times New Roman" w:hAnsi="Times New Roman"/>
          <w:color w:val="000000"/>
          <w:sz w:val="28"/>
          <w:szCs w:val="28"/>
        </w:rPr>
        <w:t xml:space="preserve">приводить примеры музыкальных произведений русской и зарубежной классики, содержащие народные музыкальные интонации и мотивы с использованием справочной информации; </w:t>
      </w:r>
    </w:p>
    <w:p w14:paraId="2C398C99" w14:textId="77777777" w:rsidR="00427096" w:rsidRPr="00CE219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E219F">
        <w:rPr>
          <w:rFonts w:ascii="Times New Roman" w:hAnsi="Times New Roman"/>
          <w:color w:val="000000"/>
          <w:sz w:val="28"/>
          <w:szCs w:val="28"/>
        </w:rPr>
        <w:t>иметь представление о характерных признаках классической и народной музыки;</w:t>
      </w:r>
    </w:p>
    <w:p w14:paraId="36D387A0" w14:textId="77777777" w:rsidR="00427096" w:rsidRPr="00CE219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E219F">
        <w:rPr>
          <w:rFonts w:ascii="Times New Roman" w:hAnsi="Times New Roman"/>
          <w:color w:val="000000"/>
          <w:sz w:val="28"/>
          <w:szCs w:val="28"/>
        </w:rPr>
        <w:t>исполнять разученные музыкальные произведения народной музыки;</w:t>
      </w:r>
    </w:p>
    <w:p w14:paraId="6C06C7E2" w14:textId="77777777" w:rsidR="00427096" w:rsidRPr="00CE219F"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CE219F">
        <w:rPr>
          <w:rFonts w:ascii="Times New Roman" w:hAnsi="Times New Roman"/>
          <w:color w:val="000000"/>
          <w:sz w:val="28"/>
          <w:szCs w:val="28"/>
        </w:rPr>
        <w:t>применять в творческой деятельности вокально-хоровые</w:t>
      </w:r>
      <w:r w:rsidRPr="00CE219F">
        <w:rPr>
          <w:rFonts w:ascii="Times New Roman" w:hAnsi="Times New Roman"/>
          <w:sz w:val="28"/>
          <w:szCs w:val="28"/>
        </w:rPr>
        <w:t xml:space="preserve"> навыки при пении с музыкальным сопровождением</w:t>
      </w:r>
      <w:r>
        <w:rPr>
          <w:rFonts w:ascii="Times New Roman" w:hAnsi="Times New Roman"/>
          <w:sz w:val="28"/>
          <w:szCs w:val="28"/>
        </w:rPr>
        <w:t>.</w:t>
      </w:r>
    </w:p>
    <w:p w14:paraId="5B2F233C" w14:textId="77777777" w:rsidR="00427096" w:rsidRPr="00B06DCC" w:rsidRDefault="00427096" w:rsidP="00427096">
      <w:pPr>
        <w:spacing w:after="0" w:line="360" w:lineRule="auto"/>
        <w:ind w:firstLine="567"/>
        <w:rPr>
          <w:rFonts w:ascii="Times New Roman" w:hAnsi="Times New Roman"/>
          <w:b/>
          <w:sz w:val="28"/>
          <w:szCs w:val="28"/>
        </w:rPr>
      </w:pPr>
      <w:r w:rsidRPr="00B06DCC">
        <w:rPr>
          <w:rFonts w:ascii="Times New Roman" w:hAnsi="Times New Roman"/>
          <w:b/>
          <w:sz w:val="28"/>
          <w:szCs w:val="28"/>
        </w:rPr>
        <w:t>Модуль «Современная музыка: основные жанры и направления, отличительные черты и характерные признаки»</w:t>
      </w:r>
    </w:p>
    <w:p w14:paraId="3A6791A2" w14:textId="77777777" w:rsidR="00427096" w:rsidRPr="00B06DCC" w:rsidRDefault="00427096" w:rsidP="00427096">
      <w:pPr>
        <w:spacing w:after="0" w:line="360" w:lineRule="auto"/>
        <w:ind w:firstLine="567"/>
        <w:jc w:val="both"/>
        <w:rPr>
          <w:rFonts w:ascii="Times New Roman" w:hAnsi="Times New Roman"/>
          <w:color w:val="000000"/>
          <w:sz w:val="28"/>
          <w:szCs w:val="28"/>
        </w:rPr>
      </w:pPr>
      <w:r w:rsidRPr="00B06DCC">
        <w:rPr>
          <w:rFonts w:ascii="Times New Roman" w:hAnsi="Times New Roman"/>
          <w:color w:val="000000"/>
          <w:sz w:val="28"/>
          <w:szCs w:val="28"/>
        </w:rPr>
        <w:t>Предметные результаты изучения модуля «Современная музыка: основные жанры и направления, отличительные черты и характерные признаки» учебного предмета «Музыка» должны отражать сформированность умений:</w:t>
      </w:r>
    </w:p>
    <w:p w14:paraId="324ACFB7" w14:textId="77777777" w:rsidR="00427096" w:rsidRPr="00B06DC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06DCC">
        <w:rPr>
          <w:rFonts w:ascii="Times New Roman" w:hAnsi="Times New Roman"/>
          <w:color w:val="000000"/>
          <w:sz w:val="28"/>
          <w:szCs w:val="28"/>
        </w:rPr>
        <w:t>иметь представление о терминах и понятиях (в том числе стили музыки, направления музыки, джазовая музыка, современная музыка, эстрада);</w:t>
      </w:r>
    </w:p>
    <w:p w14:paraId="7B0F6D7A" w14:textId="77777777" w:rsidR="00427096" w:rsidRPr="00B06DC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06DCC">
        <w:rPr>
          <w:rFonts w:ascii="Times New Roman" w:hAnsi="Times New Roman"/>
          <w:color w:val="000000"/>
          <w:sz w:val="28"/>
          <w:szCs w:val="28"/>
        </w:rPr>
        <w:t>приводить примеры выдающихся (в том числе современных) отечественных и зарубежных музыкальных исполнителей и исполнительских коллективов с использованием справочной информации;</w:t>
      </w:r>
    </w:p>
    <w:p w14:paraId="19E7E4E6" w14:textId="77777777" w:rsidR="00427096" w:rsidRPr="00B06DC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06DCC">
        <w:rPr>
          <w:rFonts w:ascii="Times New Roman" w:hAnsi="Times New Roman"/>
          <w:color w:val="000000"/>
          <w:sz w:val="28"/>
          <w:szCs w:val="28"/>
        </w:rPr>
        <w:t>определять на слух тембры музыкальных инструментов (классических, современных электронных; духовых, струнных, ударных);</w:t>
      </w:r>
    </w:p>
    <w:p w14:paraId="7044FD87" w14:textId="77777777" w:rsidR="00427096" w:rsidRPr="00B06DC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06DCC">
        <w:rPr>
          <w:rFonts w:ascii="Times New Roman" w:hAnsi="Times New Roman"/>
          <w:color w:val="000000"/>
          <w:sz w:val="28"/>
          <w:szCs w:val="28"/>
        </w:rPr>
        <w:lastRenderedPageBreak/>
        <w:t>различать виды оркестров: симфонический, русских народных инструментов, эстрадно-джазовый;</w:t>
      </w:r>
    </w:p>
    <w:p w14:paraId="21BF2A2B" w14:textId="77777777" w:rsidR="00427096" w:rsidRPr="00B06DC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06DCC">
        <w:rPr>
          <w:rFonts w:ascii="Times New Roman" w:hAnsi="Times New Roman"/>
          <w:color w:val="000000"/>
          <w:sz w:val="28"/>
          <w:szCs w:val="28"/>
        </w:rPr>
        <w:t>определять стили, направления и жанры современной музыки с использованием справочной информации;</w:t>
      </w:r>
    </w:p>
    <w:p w14:paraId="3DC16C7E" w14:textId="77777777" w:rsidR="00427096" w:rsidRPr="00B06DC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06DCC">
        <w:rPr>
          <w:rFonts w:ascii="Times New Roman" w:hAnsi="Times New Roman"/>
          <w:color w:val="000000"/>
          <w:sz w:val="28"/>
          <w:szCs w:val="28"/>
        </w:rPr>
        <w:t>перечислять характерные признаки современной популярной, джазовой и рок-музыки с использованием справочной информации;</w:t>
      </w:r>
    </w:p>
    <w:p w14:paraId="406BF271" w14:textId="77777777" w:rsidR="00427096" w:rsidRPr="00B06DC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B06DCC">
        <w:rPr>
          <w:rFonts w:ascii="Times New Roman" w:hAnsi="Times New Roman"/>
          <w:color w:val="000000"/>
          <w:sz w:val="28"/>
          <w:szCs w:val="28"/>
        </w:rPr>
        <w:t xml:space="preserve">исполнять современные музыкальные произведения, соблюдая певческую культуру звука. </w:t>
      </w:r>
    </w:p>
    <w:p w14:paraId="0840BCA2" w14:textId="77777777" w:rsidR="00427096" w:rsidRDefault="00427096" w:rsidP="00427096">
      <w:pPr>
        <w:spacing w:after="0" w:line="360" w:lineRule="auto"/>
        <w:ind w:firstLine="567"/>
        <w:jc w:val="both"/>
        <w:rPr>
          <w:rFonts w:ascii="Times New Roman" w:hAnsi="Times New Roman"/>
          <w:color w:val="000000"/>
          <w:sz w:val="28"/>
          <w:szCs w:val="28"/>
        </w:rPr>
      </w:pPr>
    </w:p>
    <w:p w14:paraId="369155B0" w14:textId="77777777" w:rsidR="00427096" w:rsidRDefault="00427096" w:rsidP="00427096">
      <w:pPr>
        <w:spacing w:after="0" w:line="360" w:lineRule="auto"/>
        <w:ind w:firstLine="567"/>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Требования к предметным результатам освоения учебного предмета «Музыка», распределенные по годам обучения</w:t>
      </w:r>
    </w:p>
    <w:p w14:paraId="00911BAE" w14:textId="77777777" w:rsidR="00427096" w:rsidRPr="00B06DCC" w:rsidRDefault="00427096" w:rsidP="00427096">
      <w:pPr>
        <w:spacing w:after="0" w:line="360" w:lineRule="auto"/>
        <w:ind w:firstLine="567"/>
        <w:jc w:val="both"/>
        <w:rPr>
          <w:rFonts w:ascii="Times New Roman" w:hAnsi="Times New Roman"/>
          <w:color w:val="000000"/>
          <w:sz w:val="28"/>
          <w:szCs w:val="28"/>
        </w:rPr>
      </w:pPr>
      <w:r w:rsidRPr="00B06DCC">
        <w:rPr>
          <w:rFonts w:ascii="Times New Roman" w:hAnsi="Times New Roman"/>
          <w:color w:val="000000"/>
          <w:sz w:val="28"/>
          <w:szCs w:val="28"/>
        </w:rPr>
        <w:t>Каждый год обучения включает изучение тем из разных модулей. Результаты по годам формулируются по принципу добавления новых результатов от года к году (результаты очередного года по умолчанию включают результаты предыдущих лет).</w:t>
      </w:r>
    </w:p>
    <w:p w14:paraId="59DF9469" w14:textId="77777777" w:rsidR="00427096" w:rsidRDefault="00427096" w:rsidP="00427096">
      <w:pPr>
        <w:spacing w:after="0" w:line="360" w:lineRule="auto"/>
        <w:ind w:firstLine="567"/>
        <w:jc w:val="both"/>
        <w:rPr>
          <w:rFonts w:ascii="Times New Roman" w:hAnsi="Times New Roman"/>
          <w:color w:val="000000"/>
          <w:sz w:val="28"/>
          <w:szCs w:val="28"/>
        </w:rPr>
      </w:pPr>
      <w:r w:rsidRPr="00B06DCC">
        <w:rPr>
          <w:rFonts w:ascii="Times New Roman" w:hAnsi="Times New Roman"/>
          <w:color w:val="000000"/>
          <w:sz w:val="28"/>
          <w:szCs w:val="28"/>
        </w:rPr>
        <w:t xml:space="preserve">Предметные результаты по итогам </w:t>
      </w:r>
      <w:r w:rsidRPr="00B06DCC">
        <w:rPr>
          <w:rFonts w:ascii="Times New Roman" w:hAnsi="Times New Roman"/>
          <w:b/>
          <w:color w:val="000000"/>
          <w:sz w:val="28"/>
          <w:szCs w:val="28"/>
        </w:rPr>
        <w:t>первого года</w:t>
      </w:r>
      <w:r w:rsidRPr="00B06DCC">
        <w:rPr>
          <w:rFonts w:ascii="Times New Roman" w:hAnsi="Times New Roman"/>
          <w:color w:val="000000"/>
          <w:sz w:val="28"/>
          <w:szCs w:val="28"/>
        </w:rPr>
        <w:t xml:space="preserve"> изучения учебного предмета </w:t>
      </w:r>
      <w:r w:rsidRPr="0080328D">
        <w:rPr>
          <w:rFonts w:ascii="Times New Roman" w:hAnsi="Times New Roman"/>
          <w:color w:val="000000"/>
          <w:sz w:val="28"/>
          <w:szCs w:val="28"/>
        </w:rPr>
        <w:t>«Музыка»</w:t>
      </w:r>
      <w:r w:rsidRPr="00656AD4">
        <w:rPr>
          <w:rFonts w:ascii="Times New Roman" w:hAnsi="Times New Roman"/>
          <w:color w:val="000000"/>
          <w:sz w:val="28"/>
          <w:szCs w:val="28"/>
        </w:rPr>
        <w:t>.</w:t>
      </w:r>
    </w:p>
    <w:p w14:paraId="714D74CE" w14:textId="77777777" w:rsidR="00427096" w:rsidRDefault="00427096" w:rsidP="00427096">
      <w:pPr>
        <w:spacing w:after="0" w:line="360" w:lineRule="auto"/>
        <w:ind w:firstLine="567"/>
        <w:jc w:val="both"/>
        <w:rPr>
          <w:rFonts w:ascii="Times New Roman" w:hAnsi="Times New Roman"/>
          <w:i/>
          <w:color w:val="000000"/>
          <w:sz w:val="28"/>
          <w:szCs w:val="28"/>
        </w:rPr>
      </w:pPr>
      <w:r w:rsidRPr="00943653">
        <w:rPr>
          <w:rFonts w:ascii="Times New Roman" w:hAnsi="Times New Roman"/>
          <w:i/>
          <w:color w:val="000000"/>
          <w:sz w:val="28"/>
          <w:szCs w:val="28"/>
        </w:rPr>
        <w:t xml:space="preserve">У обучающихся будут сформированы: </w:t>
      </w:r>
    </w:p>
    <w:p w14:paraId="43870762" w14:textId="77777777" w:rsidR="00427096" w:rsidRPr="00A94F8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94F81">
        <w:rPr>
          <w:rFonts w:ascii="Times New Roman" w:hAnsi="Times New Roman"/>
          <w:color w:val="000000"/>
          <w:sz w:val="28"/>
          <w:szCs w:val="28"/>
        </w:rPr>
        <w:t>первоначальные представления о роли музыки в жизни человека, в его духовно-нравственном развитии; о ценности музыкальных традиций народа;</w:t>
      </w:r>
    </w:p>
    <w:p w14:paraId="2E3320E1" w14:textId="77777777" w:rsidR="00427096" w:rsidRPr="00A94F8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94F81">
        <w:rPr>
          <w:rFonts w:ascii="Times New Roman" w:hAnsi="Times New Roman"/>
          <w:color w:val="000000"/>
          <w:sz w:val="28"/>
          <w:szCs w:val="28"/>
        </w:rPr>
        <w:t>основы музыкальной культуры, художественный вкус, интерес к музыкальному искусству и музыкальной деятельности;</w:t>
      </w:r>
    </w:p>
    <w:p w14:paraId="7A812F40" w14:textId="77777777" w:rsidR="00427096" w:rsidRPr="00A94F8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94F81">
        <w:rPr>
          <w:rFonts w:ascii="Times New Roman" w:hAnsi="Times New Roman"/>
          <w:color w:val="000000"/>
          <w:sz w:val="28"/>
          <w:szCs w:val="28"/>
        </w:rPr>
        <w:t>представление о национальном своеобразии музыки в неразрывном единстве народного и профессионального музыкального творчества.</w:t>
      </w:r>
    </w:p>
    <w:p w14:paraId="48FEB072" w14:textId="77777777" w:rsidR="00427096" w:rsidRPr="009165C9" w:rsidRDefault="00427096" w:rsidP="00427096">
      <w:pPr>
        <w:spacing w:after="0" w:line="360" w:lineRule="auto"/>
        <w:ind w:firstLine="567"/>
        <w:jc w:val="both"/>
        <w:rPr>
          <w:rFonts w:ascii="Times New Roman" w:hAnsi="Times New Roman"/>
          <w:i/>
          <w:color w:val="000000"/>
          <w:sz w:val="28"/>
          <w:szCs w:val="28"/>
        </w:rPr>
      </w:pPr>
      <w:r w:rsidRPr="009165C9">
        <w:rPr>
          <w:rFonts w:ascii="Times New Roman" w:hAnsi="Times New Roman"/>
          <w:i/>
          <w:color w:val="000000"/>
          <w:sz w:val="28"/>
          <w:szCs w:val="28"/>
        </w:rPr>
        <w:t>Обучающиеся научатся:</w:t>
      </w:r>
    </w:p>
    <w:p w14:paraId="6DC3EB8A"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понимать специфику музыки как вида искусства и ее значение в жизни человека и общества;</w:t>
      </w:r>
    </w:p>
    <w:p w14:paraId="102FFD14"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эмоционально проживать исторические события и судьбы защитников Отечества, воплощаемые в музыкальных произведениях;</w:t>
      </w:r>
    </w:p>
    <w:p w14:paraId="1C0CAA21"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lastRenderedPageBreak/>
        <w:t>приводить примеры выдающихся отечественных и зарубежных музыкальных исполнителей и исполнительских коллективов с использованием справочной информации;</w:t>
      </w:r>
    </w:p>
    <w:p w14:paraId="2CE780DE"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понимать значение интонации в музыке как носителя образного смысла;</w:t>
      </w:r>
    </w:p>
    <w:p w14:paraId="48478610"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 xml:space="preserve">иметь представление о терминах и понятиях (в том числе народная музыка, жанры народной музыки, жанры музыки, музыкальная интонация, мотив, сценические жанры музыки, либретто, вокальная музыка, солист, ансамбль, хор, средства музыкальной выразительности: мелодия, темп, ритм, динамика, тембр, лад); </w:t>
      </w:r>
    </w:p>
    <w:p w14:paraId="7AEEDD3D"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воспринимать музыку как выражение чувств и мыслей человека, различать в ней выразительные и изобразительные интонации, узнавать и различать характерные черты музыки разных композиторов;</w:t>
      </w:r>
    </w:p>
    <w:p w14:paraId="38AA6DAA"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 xml:space="preserve">иметь представление о значении народного песенного и инструментального музыкального творчества как части духовной культуры народа; </w:t>
      </w:r>
    </w:p>
    <w:p w14:paraId="7D3DDA03"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 xml:space="preserve">ориентироваться в образцах песенной и инструментальной народной музыки; </w:t>
      </w:r>
    </w:p>
    <w:p w14:paraId="48E19B54"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определять на слух музыкальные произведения, относящиеся к русскому музыкальному фольклору; перечислять русские народные музыкальные инструменты и определять на слух их принадлежность к группам духовых, струнных, ударно-шумовых инструментов;</w:t>
      </w:r>
    </w:p>
    <w:p w14:paraId="1210B145"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 xml:space="preserve">приводить примеры музыкальных произведений русской и зарубежной классики, содержащие народные музыкальные интонации и мотивы с использованием справочной информации; </w:t>
      </w:r>
    </w:p>
    <w:p w14:paraId="256D700C"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иметь представление о характерных признаках классической и народной музыки;</w:t>
      </w:r>
    </w:p>
    <w:p w14:paraId="727036E0"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иметь представление о специфике воплощении народной музыки в произведениях композиторов;</w:t>
      </w:r>
    </w:p>
    <w:p w14:paraId="55F62A42"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воспринимать интонационное многообразие фольклорных традиций своего народа и других народов мира;</w:t>
      </w:r>
    </w:p>
    <w:p w14:paraId="5FBFFB9E"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lastRenderedPageBreak/>
        <w:t>исполнять разученные музыкальные произведения вокальных жанров (хор, ансамбль, соло);</w:t>
      </w:r>
    </w:p>
    <w:p w14:paraId="6324CDD7"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 xml:space="preserve">воплощать художественно-образное содержание, интонационно-мелодические особенности музыки (в пении, слове, движении, игре на простейших музыкальных инструментах); </w:t>
      </w:r>
    </w:p>
    <w:p w14:paraId="15F98B19"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понимать с помощью учителя существование в музыкальном произведении основной идеи, иметь представление о средствах воплощения основной идеи, интонационных особенностях, жанре, исполнителях музыкального произведения;</w:t>
      </w:r>
    </w:p>
    <w:p w14:paraId="2159F754"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узнавать средства музыкальной выразительности (в том числе мелодия, темп, ритм, тембр, динамика, лад);</w:t>
      </w:r>
    </w:p>
    <w:p w14:paraId="137222AA"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 xml:space="preserve">понимать значимость музыки в творчестве писателей и поэтов; </w:t>
      </w:r>
    </w:p>
    <w:p w14:paraId="1CA8A2BC"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владеть навыками вокально-хорового музицирования;</w:t>
      </w:r>
    </w:p>
    <w:p w14:paraId="0C77CB02"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применять в творческой деятельности вокально-хоровые навыки при пении с музыкальным сопровождением;</w:t>
      </w:r>
    </w:p>
    <w:p w14:paraId="6AB3D4DB" w14:textId="77777777" w:rsidR="00427096" w:rsidRPr="009165C9"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165C9">
        <w:rPr>
          <w:rFonts w:ascii="Times New Roman" w:hAnsi="Times New Roman"/>
          <w:color w:val="000000"/>
          <w:sz w:val="28"/>
          <w:szCs w:val="28"/>
        </w:rPr>
        <w:t>проявлять творческую инициативу, участвуя в музыкально-эстетической деятельности.</w:t>
      </w:r>
    </w:p>
    <w:p w14:paraId="0FF9BA31" w14:textId="77777777" w:rsidR="00427096" w:rsidRPr="00846476" w:rsidRDefault="00427096" w:rsidP="00427096">
      <w:pPr>
        <w:spacing w:after="0" w:line="360" w:lineRule="auto"/>
        <w:ind w:firstLine="567"/>
        <w:jc w:val="both"/>
        <w:rPr>
          <w:rFonts w:ascii="Times New Roman" w:hAnsi="Times New Roman"/>
          <w:i/>
          <w:color w:val="000000"/>
          <w:sz w:val="28"/>
          <w:szCs w:val="28"/>
        </w:rPr>
      </w:pPr>
      <w:r w:rsidRPr="00846476">
        <w:rPr>
          <w:rFonts w:ascii="Times New Roman" w:hAnsi="Times New Roman"/>
          <w:i/>
          <w:color w:val="000000"/>
          <w:sz w:val="28"/>
          <w:szCs w:val="28"/>
        </w:rPr>
        <w:t>Обучающиеся получат возможность научиться:</w:t>
      </w:r>
    </w:p>
    <w:p w14:paraId="7A689B1A" w14:textId="77777777" w:rsidR="00427096" w:rsidRPr="00846476" w:rsidRDefault="00427096" w:rsidP="00427096">
      <w:pPr>
        <w:pStyle w:val="21"/>
        <w:widowControl w:val="0"/>
        <w:numPr>
          <w:ilvl w:val="0"/>
          <w:numId w:val="7"/>
        </w:numPr>
        <w:tabs>
          <w:tab w:val="left" w:pos="993"/>
        </w:tabs>
        <w:spacing w:after="0" w:line="360" w:lineRule="auto"/>
        <w:ind w:left="459"/>
        <w:jc w:val="both"/>
        <w:rPr>
          <w:rFonts w:ascii="Times New Roman" w:hAnsi="Times New Roman"/>
          <w:i/>
          <w:color w:val="000000"/>
          <w:sz w:val="28"/>
          <w:szCs w:val="28"/>
        </w:rPr>
      </w:pPr>
      <w:r w:rsidRPr="00846476">
        <w:rPr>
          <w:rFonts w:ascii="Times New Roman" w:hAnsi="Times New Roman"/>
          <w:i/>
          <w:color w:val="000000"/>
          <w:sz w:val="28"/>
          <w:szCs w:val="28"/>
        </w:rPr>
        <w:t>творческой самореализации в процессе осуществления собственных музыкально-исполнительских замыслов в различных видах музыкальной деятельности;</w:t>
      </w:r>
    </w:p>
    <w:p w14:paraId="1A132238" w14:textId="77777777" w:rsidR="00427096" w:rsidRPr="00846476" w:rsidRDefault="00427096" w:rsidP="00427096">
      <w:pPr>
        <w:pStyle w:val="21"/>
        <w:widowControl w:val="0"/>
        <w:numPr>
          <w:ilvl w:val="0"/>
          <w:numId w:val="7"/>
        </w:numPr>
        <w:tabs>
          <w:tab w:val="left" w:pos="993"/>
        </w:tabs>
        <w:spacing w:after="0" w:line="360" w:lineRule="auto"/>
        <w:ind w:left="459"/>
        <w:jc w:val="both"/>
        <w:rPr>
          <w:rFonts w:ascii="Times New Roman" w:hAnsi="Times New Roman"/>
          <w:i/>
          <w:color w:val="000000"/>
          <w:sz w:val="28"/>
          <w:szCs w:val="28"/>
        </w:rPr>
      </w:pPr>
      <w:r w:rsidRPr="00846476">
        <w:rPr>
          <w:rFonts w:ascii="Times New Roman" w:hAnsi="Times New Roman"/>
          <w:i/>
          <w:color w:val="000000"/>
          <w:sz w:val="28"/>
          <w:szCs w:val="28"/>
        </w:rPr>
        <w:t>организовывать культурный досуг, самостоятельную музыкально-творческую деятельность, музицировать и использовать ИКТ в музыкальном творчестве;</w:t>
      </w:r>
    </w:p>
    <w:p w14:paraId="6B1475DD" w14:textId="77777777" w:rsidR="00427096" w:rsidRPr="00846476" w:rsidRDefault="00427096" w:rsidP="00427096">
      <w:pPr>
        <w:pStyle w:val="21"/>
        <w:widowControl w:val="0"/>
        <w:numPr>
          <w:ilvl w:val="0"/>
          <w:numId w:val="7"/>
        </w:numPr>
        <w:tabs>
          <w:tab w:val="left" w:pos="993"/>
        </w:tabs>
        <w:spacing w:after="0" w:line="360" w:lineRule="auto"/>
        <w:ind w:left="459"/>
        <w:jc w:val="both"/>
        <w:rPr>
          <w:rFonts w:ascii="Times New Roman" w:hAnsi="Times New Roman"/>
          <w:i/>
          <w:color w:val="000000"/>
          <w:sz w:val="28"/>
          <w:szCs w:val="28"/>
        </w:rPr>
      </w:pPr>
      <w:r w:rsidRPr="00846476">
        <w:rPr>
          <w:rFonts w:ascii="Times New Roman" w:hAnsi="Times New Roman"/>
          <w:i/>
          <w:color w:val="000000"/>
          <w:sz w:val="28"/>
          <w:szCs w:val="28"/>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собирать музыкальные коллекции.</w:t>
      </w:r>
    </w:p>
    <w:p w14:paraId="0AFA8FFB" w14:textId="77777777" w:rsidR="00427096" w:rsidRPr="00DB2B15" w:rsidRDefault="00427096" w:rsidP="00427096">
      <w:pPr>
        <w:spacing w:after="0" w:line="360" w:lineRule="auto"/>
        <w:ind w:right="142" w:firstLine="709"/>
        <w:jc w:val="both"/>
        <w:rPr>
          <w:rFonts w:ascii="Times New Roman" w:hAnsi="Times New Roman"/>
          <w:iCs/>
          <w:color w:val="000000" w:themeColor="text1"/>
          <w:sz w:val="28"/>
          <w:szCs w:val="28"/>
        </w:rPr>
      </w:pPr>
      <w:r w:rsidRPr="00DB2B15">
        <w:rPr>
          <w:rFonts w:ascii="Times New Roman" w:hAnsi="Times New Roman"/>
          <w:iCs/>
          <w:color w:val="000000" w:themeColor="text1"/>
          <w:sz w:val="28"/>
          <w:szCs w:val="28"/>
        </w:rPr>
        <w:t xml:space="preserve">Предметные результаты по итогам </w:t>
      </w:r>
      <w:r w:rsidRPr="00E36F07">
        <w:rPr>
          <w:rFonts w:ascii="Times New Roman" w:hAnsi="Times New Roman"/>
          <w:b/>
          <w:iCs/>
          <w:color w:val="000000" w:themeColor="text1"/>
          <w:sz w:val="28"/>
          <w:szCs w:val="28"/>
        </w:rPr>
        <w:t>второго года</w:t>
      </w:r>
      <w:r w:rsidRPr="00DB2B15">
        <w:rPr>
          <w:rFonts w:ascii="Times New Roman" w:hAnsi="Times New Roman"/>
          <w:iCs/>
          <w:color w:val="000000" w:themeColor="text1"/>
          <w:sz w:val="28"/>
          <w:szCs w:val="28"/>
        </w:rPr>
        <w:t xml:space="preserve"> изучения учебного предмета </w:t>
      </w:r>
      <w:r w:rsidRPr="0080328D">
        <w:rPr>
          <w:rFonts w:ascii="Times New Roman" w:hAnsi="Times New Roman"/>
          <w:iCs/>
          <w:color w:val="000000" w:themeColor="text1"/>
          <w:sz w:val="28"/>
          <w:szCs w:val="28"/>
        </w:rPr>
        <w:t>«Музыка»</w:t>
      </w:r>
      <w:r w:rsidRPr="00DB2B15">
        <w:rPr>
          <w:rFonts w:ascii="Times New Roman" w:hAnsi="Times New Roman"/>
          <w:iCs/>
          <w:color w:val="000000" w:themeColor="text1"/>
          <w:sz w:val="28"/>
          <w:szCs w:val="28"/>
        </w:rPr>
        <w:t xml:space="preserve"> должны отражать сформированность умений:</w:t>
      </w:r>
    </w:p>
    <w:p w14:paraId="49724ADA"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lastRenderedPageBreak/>
        <w:t>определять характер музыкальных образов (лирических, драматических, героических, романтических, эпических);</w:t>
      </w:r>
    </w:p>
    <w:p w14:paraId="40AE6FA7"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иметь представление о терминах и понятиях (в том числе сценические жанры музыки, либретто, вокальная музыка, солист, ансамбль, хор);</w:t>
      </w:r>
    </w:p>
    <w:p w14:paraId="7EFE2711"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различать жанры вокальной (в том числе песня, романс, ария) и театральной музыки (в том числе опера, балет, мюзикл и оперетта);</w:t>
      </w:r>
    </w:p>
    <w:p w14:paraId="772DA95D"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выявлять общее и особенное при сравнении музыкальных произведений на основе полученных знаний об интонационной природе музыки;</w:t>
      </w:r>
    </w:p>
    <w:p w14:paraId="2DC74E18"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понимать жизненно-образное содержание музыкальных произведений разных жанров;</w:t>
      </w:r>
    </w:p>
    <w:p w14:paraId="520BCB8E"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различать и характеризовать приемы взаимодействия и развития образов музыкальных произведений с помощью педагога;</w:t>
      </w:r>
    </w:p>
    <w:p w14:paraId="298CE273"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производить интонационно-образный анализ музыкального произведения с использованием справочной информации;</w:t>
      </w:r>
    </w:p>
    <w:p w14:paraId="1CD823C8"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иметь представление об основном принципе построения и развития музыки;</w:t>
      </w:r>
    </w:p>
    <w:p w14:paraId="2AE16681"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иметь представление о взаимосвязи жизненного содержания музыки и музыкальных образов;</w:t>
      </w:r>
    </w:p>
    <w:p w14:paraId="24263B35"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иметь представление о терминах и понятиях (в том числе стили музыки, направления музыки, джазовая музыка, современная музыка, эстрада);</w:t>
      </w:r>
    </w:p>
    <w:p w14:paraId="69BA19A6"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приводить примеры музыкальных произведений русской и зарубежной классики, содержащие народные музыкальные интонации и мотивы с использованием справочной информации;</w:t>
      </w:r>
    </w:p>
    <w:p w14:paraId="2376D464"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определять на слух тембры музыкальных инструментов (классических, современных электронных; духовых, струнных, ударных);</w:t>
      </w:r>
    </w:p>
    <w:p w14:paraId="20BEC710"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различать виды оркестров: симфонический, духовой, русских народных инструментов, эстрадно-джазовый;</w:t>
      </w:r>
    </w:p>
    <w:p w14:paraId="51E77645"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определять стили, направления и жанры современной музыки с использованием справочной информации;</w:t>
      </w:r>
    </w:p>
    <w:p w14:paraId="37B11D84"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lastRenderedPageBreak/>
        <w:t>исполнять современные музыкальные произведения, соблюдая певческую культуру звука;</w:t>
      </w:r>
    </w:p>
    <w:p w14:paraId="20C632BD"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 с использованием справочной информации;</w:t>
      </w:r>
    </w:p>
    <w:p w14:paraId="6E9531B5"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иметь представление о характерных чертах и образцах творчества крупнейших русских и зарубежных композиторов;</w:t>
      </w:r>
    </w:p>
    <w:p w14:paraId="6CA0DDAB"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иметь представление об общем и особенном при сравнении музыкальных произведений на основе полученных знаний о стилевых направлениях;</w:t>
      </w:r>
    </w:p>
    <w:p w14:paraId="7264DF21"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понимать взаимодействие музыки, изобразительного искусства и литературы на основе осознания специфики языка каждого из них;</w:t>
      </w:r>
    </w:p>
    <w:p w14:paraId="22D0F87D"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различать средства выразительности разных видов искусств;</w:t>
      </w:r>
    </w:p>
    <w:p w14:paraId="45D9A4DB"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иметь представление о терминах и понятиях (в том числе музыкальная интонация, изобразительность музыки, средства музыкальной выразительности);</w:t>
      </w:r>
    </w:p>
    <w:p w14:paraId="49965068"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применять в творческой деятельности вокально-хоровые навыки при пении с музыкальным сопровождением;</w:t>
      </w:r>
    </w:p>
    <w:p w14:paraId="2697805F" w14:textId="77777777" w:rsidR="00427096" w:rsidRPr="0080328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80328D">
        <w:rPr>
          <w:rFonts w:ascii="Times New Roman" w:hAnsi="Times New Roman"/>
          <w:color w:val="000000"/>
          <w:sz w:val="28"/>
          <w:szCs w:val="28"/>
        </w:rPr>
        <w:t>узнавать характерные черты музыкальной речи разных композиторов, воплощать особенности музыки в исполнительской деятельности.</w:t>
      </w:r>
    </w:p>
    <w:p w14:paraId="1D248725" w14:textId="77777777" w:rsidR="00427096" w:rsidRPr="002D75C3" w:rsidRDefault="00427096" w:rsidP="00427096">
      <w:pPr>
        <w:spacing w:after="0" w:line="360" w:lineRule="auto"/>
        <w:ind w:firstLine="567"/>
        <w:jc w:val="both"/>
        <w:rPr>
          <w:rFonts w:ascii="Times New Roman" w:hAnsi="Times New Roman"/>
          <w:i/>
          <w:color w:val="000000"/>
          <w:sz w:val="28"/>
          <w:szCs w:val="28"/>
        </w:rPr>
      </w:pPr>
      <w:r w:rsidRPr="002D75C3">
        <w:rPr>
          <w:rFonts w:ascii="Times New Roman" w:hAnsi="Times New Roman"/>
          <w:i/>
          <w:color w:val="000000"/>
          <w:sz w:val="28"/>
          <w:szCs w:val="28"/>
        </w:rPr>
        <w:t>Обучающиеся получат возможность научиться:</w:t>
      </w:r>
    </w:p>
    <w:p w14:paraId="1D61469F" w14:textId="77777777" w:rsidR="00427096" w:rsidRPr="00846476" w:rsidRDefault="00427096" w:rsidP="00427096">
      <w:pPr>
        <w:pStyle w:val="21"/>
        <w:widowControl w:val="0"/>
        <w:numPr>
          <w:ilvl w:val="0"/>
          <w:numId w:val="7"/>
        </w:numPr>
        <w:tabs>
          <w:tab w:val="left" w:pos="993"/>
        </w:tabs>
        <w:spacing w:after="0" w:line="360" w:lineRule="auto"/>
        <w:ind w:left="459"/>
        <w:jc w:val="both"/>
        <w:rPr>
          <w:rFonts w:ascii="Times New Roman" w:hAnsi="Times New Roman"/>
          <w:i/>
          <w:color w:val="000000"/>
          <w:sz w:val="28"/>
          <w:szCs w:val="28"/>
        </w:rPr>
      </w:pPr>
      <w:r w:rsidRPr="00846476">
        <w:rPr>
          <w:rFonts w:ascii="Times New Roman" w:hAnsi="Times New Roman"/>
          <w:i/>
          <w:color w:val="000000"/>
          <w:sz w:val="28"/>
          <w:szCs w:val="28"/>
        </w:rPr>
        <w:t>освоению способов решения проблем творческого и поискового характера в учебной, музыкально-исполнительской и творческой деятельности;</w:t>
      </w:r>
    </w:p>
    <w:p w14:paraId="37DF13BC" w14:textId="77777777" w:rsidR="00427096" w:rsidRPr="00846476" w:rsidRDefault="00427096" w:rsidP="00427096">
      <w:pPr>
        <w:pStyle w:val="21"/>
        <w:widowControl w:val="0"/>
        <w:numPr>
          <w:ilvl w:val="0"/>
          <w:numId w:val="7"/>
        </w:numPr>
        <w:tabs>
          <w:tab w:val="left" w:pos="993"/>
        </w:tabs>
        <w:spacing w:after="0" w:line="360" w:lineRule="auto"/>
        <w:ind w:left="459"/>
        <w:jc w:val="both"/>
        <w:rPr>
          <w:rFonts w:ascii="Times New Roman" w:hAnsi="Times New Roman"/>
          <w:i/>
          <w:color w:val="000000"/>
          <w:sz w:val="28"/>
          <w:szCs w:val="28"/>
        </w:rPr>
      </w:pPr>
      <w:r w:rsidRPr="00846476">
        <w:rPr>
          <w:rFonts w:ascii="Times New Roman" w:hAnsi="Times New Roman"/>
          <w:i/>
          <w:color w:val="000000"/>
          <w:sz w:val="28"/>
          <w:szCs w:val="28"/>
        </w:rPr>
        <w:t xml:space="preserve">использованию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w:t>
      </w:r>
      <w:r w:rsidRPr="00846476">
        <w:rPr>
          <w:rFonts w:ascii="Times New Roman" w:hAnsi="Times New Roman"/>
          <w:i/>
          <w:color w:val="000000"/>
          <w:sz w:val="28"/>
          <w:szCs w:val="28"/>
        </w:rPr>
        <w:lastRenderedPageBreak/>
        <w:t>видео- и графическим сопровождением.</w:t>
      </w:r>
    </w:p>
    <w:p w14:paraId="0404E233" w14:textId="77777777" w:rsidR="00427096" w:rsidRDefault="00427096" w:rsidP="00427096">
      <w:pPr>
        <w:spacing w:after="0" w:line="360" w:lineRule="auto"/>
        <w:ind w:right="142" w:firstLine="709"/>
        <w:jc w:val="both"/>
        <w:rPr>
          <w:rFonts w:ascii="Times New Roman" w:hAnsi="Times New Roman"/>
          <w:iCs/>
          <w:color w:val="000000" w:themeColor="text1"/>
          <w:sz w:val="28"/>
          <w:szCs w:val="28"/>
        </w:rPr>
      </w:pPr>
      <w:r w:rsidRPr="00DB2B15">
        <w:rPr>
          <w:rFonts w:ascii="Times New Roman" w:hAnsi="Times New Roman"/>
          <w:iCs/>
          <w:color w:val="000000" w:themeColor="text1"/>
          <w:sz w:val="28"/>
          <w:szCs w:val="28"/>
        </w:rPr>
        <w:t xml:space="preserve">Предметные результаты по итогам </w:t>
      </w:r>
      <w:r>
        <w:rPr>
          <w:rFonts w:ascii="Times New Roman" w:hAnsi="Times New Roman"/>
          <w:b/>
          <w:iCs/>
          <w:color w:val="000000" w:themeColor="text1"/>
          <w:sz w:val="28"/>
          <w:szCs w:val="28"/>
        </w:rPr>
        <w:t>третьего</w:t>
      </w:r>
      <w:r w:rsidRPr="00E36F07">
        <w:rPr>
          <w:rFonts w:ascii="Times New Roman" w:hAnsi="Times New Roman"/>
          <w:b/>
          <w:iCs/>
          <w:color w:val="000000" w:themeColor="text1"/>
          <w:sz w:val="28"/>
          <w:szCs w:val="28"/>
        </w:rPr>
        <w:t xml:space="preserve"> года</w:t>
      </w:r>
      <w:r w:rsidRPr="00DB2B15">
        <w:rPr>
          <w:rFonts w:ascii="Times New Roman" w:hAnsi="Times New Roman"/>
          <w:iCs/>
          <w:color w:val="000000" w:themeColor="text1"/>
          <w:sz w:val="28"/>
          <w:szCs w:val="28"/>
        </w:rPr>
        <w:t xml:space="preserve"> изучения учебного предмета </w:t>
      </w:r>
      <w:r w:rsidRPr="002D75C3">
        <w:rPr>
          <w:rFonts w:ascii="Times New Roman" w:hAnsi="Times New Roman"/>
          <w:iCs/>
          <w:color w:val="000000" w:themeColor="text1"/>
          <w:sz w:val="28"/>
          <w:szCs w:val="28"/>
        </w:rPr>
        <w:t>«Музыка»</w:t>
      </w:r>
      <w:r w:rsidRPr="00DB2B15">
        <w:rPr>
          <w:rFonts w:ascii="Times New Roman" w:hAnsi="Times New Roman"/>
          <w:iCs/>
          <w:color w:val="000000" w:themeColor="text1"/>
          <w:sz w:val="28"/>
          <w:szCs w:val="28"/>
        </w:rPr>
        <w:t xml:space="preserve"> должны отражать сформированность умений:</w:t>
      </w:r>
    </w:p>
    <w:p w14:paraId="4A667C45"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различать жанры вокальной (в том числе песня, романс, ария) и театральной музыки (в том числе опера, балет, мюзикл и оперетта), симфонической музыки;</w:t>
      </w:r>
    </w:p>
    <w:p w14:paraId="58BA3051"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 xml:space="preserve">называть основные жанры светской музыки малой (баллада, ноктюрн, романс, этюд и т.п.) и крупной формы (соната, симфония, концерт и т.п.) с использованием справочной информации; </w:t>
      </w:r>
    </w:p>
    <w:p w14:paraId="79DC77AD"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иметь представление о терминах и понятиях (в том числе духовная музыка, знаменный распев);</w:t>
      </w:r>
    </w:p>
    <w:p w14:paraId="19E82967"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различать особенности тембрового звучания различных певческих голосов (детских, женских, мужских), хоров (детских, женских, мужских, смешанных);</w:t>
      </w:r>
    </w:p>
    <w:p w14:paraId="7A890A23"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называть и определять на слух мужские (тенор, баритон, бас) и женские (сопрано, альт, меццо-сопрано, контральто) певческие голоса по визуальной опоре;</w:t>
      </w:r>
    </w:p>
    <w:p w14:paraId="7656E9FB"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определять разновидности хоровых коллективов по стилю (манере) исполнения: народные, академические;</w:t>
      </w:r>
    </w:p>
    <w:p w14:paraId="7F5B3964"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определять произведения русских композиторов-классиков (в том числе П.И. Чайковского, Н.А. Римского-Корсакова, М.И. Глинки) с использованием справочной информации;</w:t>
      </w:r>
    </w:p>
    <w:p w14:paraId="69B5B13A"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узнавать формы построения музыки (двухчастную, трехчастную, вариации, рондо) с использованием визуальной опоры;</w:t>
      </w:r>
    </w:p>
    <w:p w14:paraId="7A5D00AB"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владеть музыкальными терминами в пределах изучаемой темы с использованием справочной информации;</w:t>
      </w:r>
    </w:p>
    <w:p w14:paraId="5CEF90F6"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понимать существование в музыкальном произведении основной идеи, иметь представление о средствах воплощения основной идеи, интонационных особенностях, жанре, исполнителях музыкального произведения;</w:t>
      </w:r>
    </w:p>
    <w:p w14:paraId="6D991C7C"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lastRenderedPageBreak/>
        <w:t>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с использованием справочной информации;</w:t>
      </w:r>
    </w:p>
    <w:p w14:paraId="25E6A933"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перечислять характерные признаки современной популярной, джазовой и рок-музыки с использованием справочной информации;</w:t>
      </w:r>
    </w:p>
    <w:p w14:paraId="1CF5CF96"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эмоционально-образно воспринимать музыкальные произведения;</w:t>
      </w:r>
    </w:p>
    <w:p w14:paraId="1D2980F7"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иметь представление об особенности интерпретации одной и той же художественной идеи, сюжета в творчестве различных композиторов;</w:t>
      </w:r>
    </w:p>
    <w:p w14:paraId="5C45448B"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иметь представление об интерпретации классической музыки в современных обработках;</w:t>
      </w:r>
    </w:p>
    <w:p w14:paraId="686366E7"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определять характерные признаки современной популярной музыки с использованием справочной информации;</w:t>
      </w:r>
    </w:p>
    <w:p w14:paraId="486FA706"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 xml:space="preserve">называть стили рок-музыки и ее отдельных направлений: рок-оперы, рок-н-ролла и др. с использованием справочной информации; </w:t>
      </w:r>
    </w:p>
    <w:p w14:paraId="7E677BB9" w14:textId="77777777" w:rsidR="00427096" w:rsidRPr="00063BE7"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063BE7">
        <w:rPr>
          <w:rFonts w:ascii="Times New Roman" w:hAnsi="Times New Roman"/>
          <w:color w:val="000000"/>
          <w:sz w:val="28"/>
          <w:szCs w:val="28"/>
        </w:rPr>
        <w:t>творчески интерпретировать содержание музыкального произведения в пении;</w:t>
      </w:r>
    </w:p>
    <w:p w14:paraId="630273A6"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участвовать в коллективной исполнительской деятельности, используя различные формы индивидуального и группового музицирования;</w:t>
      </w:r>
    </w:p>
    <w:p w14:paraId="701B827D"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применять современные информационно-коммуникационные технологии для записи и воспроизведения музыки;</w:t>
      </w:r>
    </w:p>
    <w:p w14:paraId="6A69F7C8"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обосновывать собственные предпочтения, касающиеся музыкальных произведений различных стилей и жанров;</w:t>
      </w:r>
    </w:p>
    <w:p w14:paraId="7E53B5F4"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использовать знания о музыке и музыкантах, полученные на занятиях, при составлении домашней фонотеки, видеотеки;</w:t>
      </w:r>
    </w:p>
    <w:p w14:paraId="6C784CF8" w14:textId="77777777" w:rsidR="00427096" w:rsidRPr="00A135CB"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135CB">
        <w:rPr>
          <w:rFonts w:ascii="Times New Roman" w:hAnsi="Times New Roman"/>
          <w:color w:val="000000"/>
          <w:sz w:val="28"/>
          <w:szCs w:val="28"/>
        </w:rPr>
        <w:t>использовать приобретенные знания и умения в практической деятельности и повседневной жизни (в том числе в творческой и сценической).</w:t>
      </w:r>
    </w:p>
    <w:p w14:paraId="5E2DC5B2" w14:textId="77777777" w:rsidR="00427096" w:rsidRPr="00A135CB" w:rsidRDefault="00427096" w:rsidP="00427096">
      <w:pPr>
        <w:spacing w:after="0" w:line="360" w:lineRule="auto"/>
        <w:ind w:firstLine="567"/>
        <w:jc w:val="both"/>
        <w:rPr>
          <w:rFonts w:ascii="Times New Roman" w:hAnsi="Times New Roman"/>
          <w:i/>
          <w:color w:val="000000"/>
          <w:sz w:val="28"/>
          <w:szCs w:val="28"/>
        </w:rPr>
      </w:pPr>
      <w:r w:rsidRPr="00A135CB">
        <w:rPr>
          <w:rFonts w:ascii="Times New Roman" w:hAnsi="Times New Roman"/>
          <w:i/>
          <w:color w:val="000000"/>
          <w:sz w:val="28"/>
          <w:szCs w:val="28"/>
        </w:rPr>
        <w:t xml:space="preserve">Обучающиеся получат возможность научиться: </w:t>
      </w:r>
    </w:p>
    <w:p w14:paraId="1D062465" w14:textId="77777777" w:rsidR="00427096" w:rsidRPr="00846476" w:rsidRDefault="00427096" w:rsidP="00427096">
      <w:pPr>
        <w:pStyle w:val="21"/>
        <w:widowControl w:val="0"/>
        <w:numPr>
          <w:ilvl w:val="0"/>
          <w:numId w:val="7"/>
        </w:numPr>
        <w:tabs>
          <w:tab w:val="left" w:pos="993"/>
        </w:tabs>
        <w:spacing w:after="0" w:line="360" w:lineRule="auto"/>
        <w:ind w:left="459"/>
        <w:jc w:val="both"/>
        <w:rPr>
          <w:rFonts w:ascii="Times New Roman" w:hAnsi="Times New Roman"/>
          <w:i/>
          <w:color w:val="000000"/>
          <w:sz w:val="28"/>
          <w:szCs w:val="28"/>
        </w:rPr>
      </w:pPr>
      <w:r w:rsidRPr="00846476">
        <w:rPr>
          <w:rFonts w:ascii="Times New Roman" w:hAnsi="Times New Roman"/>
          <w:i/>
          <w:color w:val="000000"/>
          <w:sz w:val="28"/>
          <w:szCs w:val="28"/>
        </w:rPr>
        <w:t xml:space="preserve">овладеть социальными компетенциями, развить коммуникативные </w:t>
      </w:r>
      <w:r w:rsidRPr="00846476">
        <w:rPr>
          <w:rFonts w:ascii="Times New Roman" w:hAnsi="Times New Roman"/>
          <w:i/>
          <w:color w:val="000000"/>
          <w:sz w:val="28"/>
          <w:szCs w:val="28"/>
        </w:rPr>
        <w:lastRenderedPageBreak/>
        <w:t>способности через музыкально-игровую деятельность, способностями к дальнейшему самопознанию и саморазвитию;</w:t>
      </w:r>
    </w:p>
    <w:p w14:paraId="0FAEEB4B" w14:textId="77777777" w:rsidR="00427096" w:rsidRPr="00846476" w:rsidRDefault="00427096" w:rsidP="00427096">
      <w:pPr>
        <w:pStyle w:val="21"/>
        <w:widowControl w:val="0"/>
        <w:numPr>
          <w:ilvl w:val="0"/>
          <w:numId w:val="7"/>
        </w:numPr>
        <w:tabs>
          <w:tab w:val="left" w:pos="993"/>
        </w:tabs>
        <w:spacing w:after="0" w:line="360" w:lineRule="auto"/>
        <w:ind w:left="459"/>
        <w:jc w:val="both"/>
        <w:rPr>
          <w:rFonts w:ascii="Times New Roman" w:hAnsi="Times New Roman"/>
          <w:i/>
          <w:color w:val="000000"/>
          <w:sz w:val="28"/>
          <w:szCs w:val="28"/>
        </w:rPr>
      </w:pPr>
      <w:r w:rsidRPr="00846476">
        <w:rPr>
          <w:rFonts w:ascii="Times New Roman" w:hAnsi="Times New Roman"/>
          <w:i/>
          <w:color w:val="000000"/>
          <w:sz w:val="28"/>
          <w:szCs w:val="28"/>
        </w:rPr>
        <w:t>понимать истоки и интонационное своеобразие, характерные черты и признаки, традиций, обрядов музыкального фольклора разных стран мира;</w:t>
      </w:r>
    </w:p>
    <w:p w14:paraId="4485635A" w14:textId="77777777" w:rsidR="00427096" w:rsidRPr="00846476" w:rsidRDefault="00427096" w:rsidP="00427096">
      <w:pPr>
        <w:pStyle w:val="21"/>
        <w:widowControl w:val="0"/>
        <w:numPr>
          <w:ilvl w:val="0"/>
          <w:numId w:val="7"/>
        </w:numPr>
        <w:tabs>
          <w:tab w:val="left" w:pos="993"/>
        </w:tabs>
        <w:spacing w:after="0" w:line="360" w:lineRule="auto"/>
        <w:ind w:left="459"/>
        <w:jc w:val="both"/>
        <w:rPr>
          <w:rFonts w:ascii="Times New Roman" w:hAnsi="Times New Roman"/>
          <w:i/>
          <w:color w:val="000000"/>
          <w:sz w:val="28"/>
          <w:szCs w:val="28"/>
        </w:rPr>
      </w:pPr>
      <w:r w:rsidRPr="00846476">
        <w:rPr>
          <w:rFonts w:ascii="Times New Roman" w:hAnsi="Times New Roman"/>
          <w:i/>
          <w:color w:val="000000"/>
          <w:sz w:val="28"/>
          <w:szCs w:val="28"/>
        </w:rPr>
        <w:t>понимать особенности языка западноевропейской музыки на примере кантаты, прелюдии, фуги, мессы, реквиема;</w:t>
      </w:r>
    </w:p>
    <w:p w14:paraId="4C415BFF" w14:textId="77777777" w:rsidR="00427096" w:rsidRPr="00846476" w:rsidRDefault="00427096" w:rsidP="00427096">
      <w:pPr>
        <w:pStyle w:val="21"/>
        <w:widowControl w:val="0"/>
        <w:numPr>
          <w:ilvl w:val="0"/>
          <w:numId w:val="7"/>
        </w:numPr>
        <w:tabs>
          <w:tab w:val="left" w:pos="993"/>
        </w:tabs>
        <w:spacing w:after="0" w:line="360" w:lineRule="auto"/>
        <w:ind w:left="459"/>
        <w:jc w:val="both"/>
        <w:rPr>
          <w:rFonts w:ascii="Times New Roman" w:hAnsi="Times New Roman"/>
          <w:i/>
          <w:color w:val="000000"/>
          <w:sz w:val="28"/>
          <w:szCs w:val="28"/>
        </w:rPr>
      </w:pPr>
      <w:r w:rsidRPr="00846476">
        <w:rPr>
          <w:rFonts w:ascii="Times New Roman" w:hAnsi="Times New Roman"/>
          <w:i/>
          <w:color w:val="000000"/>
          <w:sz w:val="28"/>
          <w:szCs w:val="28"/>
        </w:rPr>
        <w:t>понимать особенности языка отечественной духовной и светской музыкальной культуры на примере канта, литургии, хорового концерта;</w:t>
      </w:r>
    </w:p>
    <w:p w14:paraId="0273197C" w14:textId="77777777" w:rsidR="00427096" w:rsidRPr="00846476" w:rsidRDefault="00427096" w:rsidP="00427096">
      <w:pPr>
        <w:pStyle w:val="21"/>
        <w:widowControl w:val="0"/>
        <w:numPr>
          <w:ilvl w:val="0"/>
          <w:numId w:val="7"/>
        </w:numPr>
        <w:tabs>
          <w:tab w:val="left" w:pos="993"/>
        </w:tabs>
        <w:spacing w:after="0" w:line="360" w:lineRule="auto"/>
        <w:ind w:left="459"/>
        <w:jc w:val="both"/>
        <w:rPr>
          <w:rFonts w:ascii="Times New Roman" w:hAnsi="Times New Roman"/>
          <w:i/>
          <w:color w:val="000000"/>
          <w:sz w:val="28"/>
          <w:szCs w:val="28"/>
        </w:rPr>
      </w:pPr>
      <w:r w:rsidRPr="00846476">
        <w:rPr>
          <w:rFonts w:ascii="Times New Roman" w:hAnsi="Times New Roman"/>
          <w:i/>
          <w:color w:val="000000"/>
          <w:sz w:val="28"/>
          <w:szCs w:val="28"/>
        </w:rPr>
        <w:t>распознавать мелодику знаменного распева – основы древнерусской церковной музыки;</w:t>
      </w:r>
    </w:p>
    <w:p w14:paraId="14A56757" w14:textId="77777777" w:rsidR="00427096" w:rsidRPr="00846476" w:rsidRDefault="00427096" w:rsidP="00427096">
      <w:pPr>
        <w:pStyle w:val="21"/>
        <w:widowControl w:val="0"/>
        <w:numPr>
          <w:ilvl w:val="0"/>
          <w:numId w:val="7"/>
        </w:numPr>
        <w:tabs>
          <w:tab w:val="left" w:pos="993"/>
        </w:tabs>
        <w:spacing w:after="0" w:line="360" w:lineRule="auto"/>
        <w:ind w:left="459"/>
        <w:jc w:val="both"/>
        <w:rPr>
          <w:rFonts w:ascii="Times New Roman" w:hAnsi="Times New Roman"/>
          <w:i/>
          <w:color w:val="000000"/>
          <w:sz w:val="28"/>
          <w:szCs w:val="28"/>
        </w:rPr>
      </w:pPr>
      <w:r w:rsidRPr="00846476">
        <w:rPr>
          <w:rFonts w:ascii="Times New Roman" w:hAnsi="Times New Roman"/>
          <w:i/>
          <w:color w:val="000000"/>
          <w:sz w:val="28"/>
          <w:szCs w:val="28"/>
        </w:rPr>
        <w:t>различать формы построения музыки (сонатно-симфонический цикл, сюита), понимать их возможности в воплощении и развитии музыкальных образов;</w:t>
      </w:r>
    </w:p>
    <w:p w14:paraId="287A3E6A" w14:textId="77777777" w:rsidR="00427096" w:rsidRPr="00846476" w:rsidRDefault="00427096" w:rsidP="00427096">
      <w:pPr>
        <w:pStyle w:val="21"/>
        <w:widowControl w:val="0"/>
        <w:numPr>
          <w:ilvl w:val="0"/>
          <w:numId w:val="7"/>
        </w:numPr>
        <w:tabs>
          <w:tab w:val="left" w:pos="993"/>
        </w:tabs>
        <w:spacing w:after="0" w:line="360" w:lineRule="auto"/>
        <w:ind w:left="459"/>
        <w:jc w:val="both"/>
        <w:rPr>
          <w:rFonts w:ascii="Times New Roman" w:hAnsi="Times New Roman"/>
          <w:i/>
          <w:color w:val="000000"/>
          <w:sz w:val="28"/>
          <w:szCs w:val="28"/>
        </w:rPr>
      </w:pPr>
      <w:r w:rsidRPr="00846476">
        <w:rPr>
          <w:rFonts w:ascii="Times New Roman" w:hAnsi="Times New Roman"/>
          <w:i/>
          <w:color w:val="000000"/>
          <w:sz w:val="28"/>
          <w:szCs w:val="28"/>
        </w:rPr>
        <w:t>выделять признаки для установления стилевых связей в процессе изучения музыкального искусства;</w:t>
      </w:r>
    </w:p>
    <w:p w14:paraId="74B92FC3" w14:textId="77777777" w:rsidR="00427096" w:rsidRPr="00846476" w:rsidRDefault="00427096" w:rsidP="00427096">
      <w:pPr>
        <w:pStyle w:val="21"/>
        <w:widowControl w:val="0"/>
        <w:numPr>
          <w:ilvl w:val="0"/>
          <w:numId w:val="7"/>
        </w:numPr>
        <w:tabs>
          <w:tab w:val="left" w:pos="993"/>
        </w:tabs>
        <w:spacing w:after="0" w:line="360" w:lineRule="auto"/>
        <w:ind w:left="459"/>
        <w:jc w:val="both"/>
        <w:rPr>
          <w:rFonts w:ascii="Times New Roman" w:hAnsi="Times New Roman"/>
          <w:i/>
          <w:color w:val="000000"/>
          <w:sz w:val="28"/>
          <w:szCs w:val="28"/>
        </w:rPr>
      </w:pPr>
      <w:r w:rsidRPr="00846476">
        <w:rPr>
          <w:rFonts w:ascii="Times New Roman" w:hAnsi="Times New Roman"/>
          <w:i/>
          <w:color w:val="000000"/>
          <w:sz w:val="28"/>
          <w:szCs w:val="28"/>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14:paraId="7F6A4213" w14:textId="77777777" w:rsidR="00427096" w:rsidRPr="00846476" w:rsidRDefault="00427096" w:rsidP="00427096">
      <w:pPr>
        <w:pStyle w:val="21"/>
        <w:widowControl w:val="0"/>
        <w:numPr>
          <w:ilvl w:val="0"/>
          <w:numId w:val="7"/>
        </w:numPr>
        <w:tabs>
          <w:tab w:val="left" w:pos="993"/>
        </w:tabs>
        <w:spacing w:after="0" w:line="360" w:lineRule="auto"/>
        <w:ind w:left="459"/>
        <w:jc w:val="both"/>
        <w:rPr>
          <w:rFonts w:ascii="Times New Roman" w:hAnsi="Times New Roman"/>
          <w:i/>
          <w:color w:val="000000"/>
          <w:sz w:val="28"/>
          <w:szCs w:val="28"/>
        </w:rPr>
      </w:pPr>
      <w:r w:rsidRPr="00846476">
        <w:rPr>
          <w:rFonts w:ascii="Times New Roman" w:hAnsi="Times New Roman"/>
          <w:i/>
          <w:color w:val="000000"/>
          <w:sz w:val="28"/>
          <w:szCs w:val="28"/>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p>
    <w:p w14:paraId="2A75C505" w14:textId="77777777" w:rsidR="00427096" w:rsidRPr="00846476" w:rsidRDefault="00427096" w:rsidP="00427096">
      <w:pPr>
        <w:pStyle w:val="21"/>
        <w:widowControl w:val="0"/>
        <w:numPr>
          <w:ilvl w:val="0"/>
          <w:numId w:val="7"/>
        </w:numPr>
        <w:tabs>
          <w:tab w:val="left" w:pos="993"/>
        </w:tabs>
        <w:spacing w:after="0" w:line="360" w:lineRule="auto"/>
        <w:ind w:left="459"/>
        <w:jc w:val="both"/>
        <w:rPr>
          <w:rFonts w:ascii="Times New Roman" w:hAnsi="Times New Roman"/>
          <w:i/>
          <w:color w:val="000000"/>
          <w:sz w:val="28"/>
          <w:szCs w:val="28"/>
        </w:rPr>
      </w:pPr>
      <w:r w:rsidRPr="00846476">
        <w:rPr>
          <w:rFonts w:ascii="Times New Roman" w:hAnsi="Times New Roman"/>
          <w:i/>
          <w:color w:val="000000"/>
          <w:sz w:val="28"/>
          <w:szCs w:val="28"/>
        </w:rPr>
        <w:t>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w:t>
      </w:r>
    </w:p>
    <w:p w14:paraId="03141CDF" w14:textId="77777777" w:rsidR="00427096" w:rsidRDefault="00427096" w:rsidP="00427096">
      <w:pPr>
        <w:pStyle w:val="a7"/>
        <w:tabs>
          <w:tab w:val="left" w:pos="993"/>
        </w:tabs>
        <w:spacing w:after="0" w:line="360" w:lineRule="auto"/>
        <w:ind w:left="709"/>
        <w:jc w:val="both"/>
        <w:rPr>
          <w:rFonts w:ascii="Times New Roman" w:hAnsi="Times New Roman"/>
          <w:sz w:val="28"/>
          <w:szCs w:val="28"/>
        </w:rPr>
      </w:pPr>
    </w:p>
    <w:p w14:paraId="35A45880" w14:textId="77777777" w:rsidR="00427096" w:rsidRPr="00D4058C" w:rsidRDefault="00427096" w:rsidP="004270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2.1.4.5.14. </w:t>
      </w:r>
      <w:r w:rsidRPr="00D4058C">
        <w:rPr>
          <w:rFonts w:ascii="Times New Roman" w:eastAsia="Times New Roman" w:hAnsi="Times New Roman" w:cs="Times New Roman"/>
          <w:b/>
          <w:sz w:val="28"/>
          <w:szCs w:val="28"/>
        </w:rPr>
        <w:t>«</w:t>
      </w:r>
      <w:r>
        <w:rPr>
          <w:rFonts w:ascii="Times New Roman" w:eastAsia="Times New Roman" w:hAnsi="Times New Roman" w:cs="Times New Roman"/>
          <w:b/>
          <w:sz w:val="28"/>
          <w:szCs w:val="28"/>
        </w:rPr>
        <w:t>Технология</w:t>
      </w:r>
      <w:r w:rsidRPr="00D4058C">
        <w:rPr>
          <w:rFonts w:ascii="Times New Roman" w:eastAsia="Times New Roman" w:hAnsi="Times New Roman" w:cs="Times New Roman"/>
          <w:b/>
          <w:sz w:val="28"/>
          <w:szCs w:val="28"/>
        </w:rPr>
        <w:t>»</w:t>
      </w:r>
    </w:p>
    <w:p w14:paraId="7CE3F6E6" w14:textId="77777777" w:rsidR="00427096" w:rsidRPr="00360FA1" w:rsidRDefault="00427096" w:rsidP="00427096">
      <w:pPr>
        <w:spacing w:after="0" w:line="360" w:lineRule="auto"/>
        <w:ind w:firstLine="709"/>
        <w:jc w:val="both"/>
        <w:rPr>
          <w:rFonts w:ascii="Times New Roman" w:eastAsia="Times New Roman" w:hAnsi="Times New Roman" w:cs="Times New Roman"/>
          <w:b/>
          <w:sz w:val="28"/>
          <w:szCs w:val="28"/>
        </w:rPr>
      </w:pPr>
      <w:r w:rsidRPr="00360FA1">
        <w:rPr>
          <w:rFonts w:ascii="Times New Roman" w:eastAsia="Times New Roman" w:hAnsi="Times New Roman" w:cs="Times New Roman"/>
          <w:b/>
          <w:sz w:val="28"/>
          <w:szCs w:val="28"/>
        </w:rPr>
        <w:t>Личностные результаты:</w:t>
      </w:r>
    </w:p>
    <w:p w14:paraId="5083C293"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lastRenderedPageBreak/>
        <w:t>формирование целостного мировоззрения, соответствующего современному уровню развития науки и общественной практики; проявление познавательной активности в области предметной технологической деятельности;</w:t>
      </w:r>
    </w:p>
    <w:p w14:paraId="69CC6654"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формирование ответственного отношения к учению, готовности и способности обучающихся</w:t>
      </w:r>
      <w:r>
        <w:rPr>
          <w:rFonts w:ascii="Times New Roman" w:hAnsi="Times New Roman"/>
          <w:sz w:val="28"/>
          <w:szCs w:val="28"/>
        </w:rPr>
        <w:t xml:space="preserve"> с ЗПР</w:t>
      </w:r>
      <w:r w:rsidRPr="00360FA1">
        <w:rPr>
          <w:rFonts w:ascii="Times New Roman" w:hAnsi="Times New Roman"/>
          <w:sz w:val="28"/>
          <w:szCs w:val="28"/>
        </w:rPr>
        <w:t xml:space="preserve"> к саморазвитию и самообразованию на основе мотивации к обучению и познанию; овладение элементами организации умственного и физического труда;</w:t>
      </w:r>
    </w:p>
    <w:p w14:paraId="617E980E"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самооценка умственных и физических способностей при трудовой деятельности в различных сферах с позиций будущей социализации;</w:t>
      </w:r>
    </w:p>
    <w:p w14:paraId="509C2E5F"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развитие трудолюбия и ответственности за результаты своей деятельности; выражение желания учиться для удовлетворения перспективных потребностей;</w:t>
      </w:r>
    </w:p>
    <w:p w14:paraId="12ABD1D3"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осознанный выбор и построение дальнейшей индивидуальной траектории образования на базе осознанного ориентирования в мире профессий и про</w:t>
      </w:r>
      <w:r>
        <w:rPr>
          <w:rFonts w:ascii="Times New Roman" w:hAnsi="Times New Roman"/>
          <w:sz w:val="28"/>
          <w:szCs w:val="28"/>
        </w:rPr>
        <w:t>фессиональных предпочтений с уче</w:t>
      </w:r>
      <w:r w:rsidRPr="00360FA1">
        <w:rPr>
          <w:rFonts w:ascii="Times New Roman" w:hAnsi="Times New Roman"/>
          <w:sz w:val="28"/>
          <w:szCs w:val="28"/>
        </w:rPr>
        <w:t>том познавательных интересов, а также на основе формирования уважительного отношения к труду;</w:t>
      </w:r>
    </w:p>
    <w:p w14:paraId="649D40ED"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 xml:space="preserve">становление самоопределения в выбранной сфере будущей профессиональной деятельности, планирование образовательной и профессиональной </w:t>
      </w:r>
      <w:r>
        <w:rPr>
          <w:rFonts w:ascii="Times New Roman" w:hAnsi="Times New Roman"/>
          <w:sz w:val="28"/>
          <w:szCs w:val="28"/>
        </w:rPr>
        <w:t>траектории</w:t>
      </w:r>
      <w:r w:rsidRPr="00360FA1">
        <w:rPr>
          <w:rFonts w:ascii="Times New Roman" w:hAnsi="Times New Roman"/>
          <w:sz w:val="28"/>
          <w:szCs w:val="28"/>
        </w:rPr>
        <w:t>, осознание необходимо</w:t>
      </w:r>
      <w:r>
        <w:rPr>
          <w:rFonts w:ascii="Times New Roman" w:hAnsi="Times New Roman"/>
          <w:sz w:val="28"/>
          <w:szCs w:val="28"/>
        </w:rPr>
        <w:t>сти общественно полезного труда</w:t>
      </w:r>
      <w:r w:rsidRPr="00360FA1">
        <w:rPr>
          <w:rFonts w:ascii="Times New Roman" w:hAnsi="Times New Roman"/>
          <w:sz w:val="28"/>
          <w:szCs w:val="28"/>
        </w:rPr>
        <w:t xml:space="preserve"> как условия безопасной и эффективной социализации;</w:t>
      </w:r>
    </w:p>
    <w:p w14:paraId="7FD0A38D"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самооценка готовности к рациональному ведению домашнего хозяйства;</w:t>
      </w:r>
    </w:p>
    <w:p w14:paraId="021F682A"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формирование основ экологической культуры, соответствующей современному уровню экологического мышления; бережное отношение к природным и хозяйственным ресурсам;</w:t>
      </w:r>
    </w:p>
    <w:p w14:paraId="09EBC431"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развитие эстетического сознания через освоение художественного наследия народов России и мира, творческой деятельности эстетического характера; формирование индивидуально-личностных позиций учащихся.</w:t>
      </w:r>
    </w:p>
    <w:p w14:paraId="34D2305F" w14:textId="77777777" w:rsidR="00427096" w:rsidRPr="00360FA1" w:rsidRDefault="00427096" w:rsidP="00427096">
      <w:pPr>
        <w:spacing w:after="0" w:line="360" w:lineRule="auto"/>
        <w:ind w:firstLine="709"/>
        <w:jc w:val="both"/>
        <w:rPr>
          <w:rFonts w:ascii="Times New Roman" w:eastAsia="Times New Roman" w:hAnsi="Times New Roman" w:cs="Times New Roman"/>
          <w:b/>
          <w:sz w:val="28"/>
          <w:szCs w:val="28"/>
        </w:rPr>
      </w:pPr>
      <w:r w:rsidRPr="00360FA1">
        <w:rPr>
          <w:rFonts w:ascii="Times New Roman" w:eastAsia="Times New Roman" w:hAnsi="Times New Roman" w:cs="Times New Roman"/>
          <w:b/>
          <w:sz w:val="28"/>
          <w:szCs w:val="28"/>
        </w:rPr>
        <w:lastRenderedPageBreak/>
        <w:t>Метапредметные результаты</w:t>
      </w:r>
    </w:p>
    <w:p w14:paraId="7E966931" w14:textId="77777777" w:rsidR="00427096" w:rsidRPr="00360FA1" w:rsidRDefault="00427096" w:rsidP="00427096">
      <w:pPr>
        <w:spacing w:after="0" w:line="360" w:lineRule="auto"/>
        <w:ind w:firstLine="709"/>
        <w:jc w:val="both"/>
        <w:rPr>
          <w:rFonts w:ascii="Times New Roman" w:eastAsia="Times New Roman" w:hAnsi="Times New Roman" w:cs="Times New Roman"/>
          <w:b/>
          <w:i/>
          <w:sz w:val="28"/>
          <w:szCs w:val="28"/>
        </w:rPr>
      </w:pPr>
      <w:r w:rsidRPr="00360FA1">
        <w:rPr>
          <w:rFonts w:ascii="Times New Roman" w:eastAsia="Times New Roman" w:hAnsi="Times New Roman" w:cs="Times New Roman"/>
          <w:b/>
          <w:i/>
          <w:sz w:val="28"/>
          <w:szCs w:val="28"/>
        </w:rPr>
        <w:t>Регулятивные:</w:t>
      </w:r>
    </w:p>
    <w:p w14:paraId="6B4E72B3"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определение цели технологического обучения, постановка и формулировка для себя новых задач в учёбе и познавательной деятельности;</w:t>
      </w:r>
    </w:p>
    <w:p w14:paraId="3B9322DB"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алгоритмизированное планирование процесса познавательно-трудовой деятельности;</w:t>
      </w:r>
    </w:p>
    <w:p w14:paraId="16ACFFB5"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определение адекватных имеющимся организационным и материально-техническим условиям способов решения учебной или трудовой задачи на основе заданных алгоритмов;</w:t>
      </w:r>
    </w:p>
    <w:p w14:paraId="05DA758F"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создание объектов, имеющих потребительную стоимость;</w:t>
      </w:r>
    </w:p>
    <w:p w14:paraId="28DCA845"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выполнение различных творческих работ по созданию изделий и продуктов;</w:t>
      </w:r>
    </w:p>
    <w:p w14:paraId="3430372F"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оценивание правильности выполнения учебной задачи, собственных возможностей её решения; обоснование пу</w:t>
      </w:r>
      <w:r>
        <w:rPr>
          <w:rFonts w:ascii="Times New Roman" w:hAnsi="Times New Roman"/>
          <w:sz w:val="28"/>
          <w:szCs w:val="28"/>
        </w:rPr>
        <w:t>тей и средств устранения ошибок</w:t>
      </w:r>
      <w:r w:rsidRPr="00360FA1">
        <w:rPr>
          <w:rFonts w:ascii="Times New Roman" w:hAnsi="Times New Roman"/>
          <w:sz w:val="28"/>
          <w:szCs w:val="28"/>
        </w:rPr>
        <w:t>;</w:t>
      </w:r>
    </w:p>
    <w:p w14:paraId="38C1D0EE"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соблюдение норм и правил безопасности познавательно-трудовой деятельности и созидательного труда; соблюдение норм и правил культуры труда в соответствии с технологической культурой производства;</w:t>
      </w:r>
    </w:p>
    <w:p w14:paraId="7E78FF8B"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оценивание своей познавательно-трудовой деятельности с точки зрения нравственных, правовых норм, эстетических ценностей по принятым в обществе и коллективе требованиям и принципам;</w:t>
      </w:r>
    </w:p>
    <w:p w14:paraId="02F06379"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14:paraId="5B24C2B1" w14:textId="77777777" w:rsidR="00427096" w:rsidRPr="00360FA1" w:rsidRDefault="00427096" w:rsidP="00427096">
      <w:pPr>
        <w:spacing w:after="0" w:line="360" w:lineRule="auto"/>
        <w:ind w:firstLine="709"/>
        <w:jc w:val="both"/>
        <w:rPr>
          <w:rFonts w:ascii="Times New Roman" w:eastAsia="Times New Roman" w:hAnsi="Times New Roman" w:cs="Times New Roman"/>
          <w:b/>
          <w:i/>
          <w:sz w:val="28"/>
          <w:szCs w:val="28"/>
        </w:rPr>
      </w:pPr>
      <w:r w:rsidRPr="00360FA1">
        <w:rPr>
          <w:rFonts w:ascii="Times New Roman" w:eastAsia="Times New Roman" w:hAnsi="Times New Roman" w:cs="Times New Roman"/>
          <w:b/>
          <w:i/>
          <w:sz w:val="28"/>
          <w:szCs w:val="28"/>
        </w:rPr>
        <w:t>Коммуникативные:</w:t>
      </w:r>
    </w:p>
    <w:p w14:paraId="2C4DE0D0"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формирование коммуникативной компетентности в общении и сотрудничестве со сверстниками; умение общаться при коллективном выполнении работ или проектов с учётом общности интересов и возможностей членов трудового коллектива;</w:t>
      </w:r>
    </w:p>
    <w:p w14:paraId="42B6543E"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lastRenderedPageBreak/>
        <w:t xml:space="preserve">осознанное использование речевых средств в соответствии с задачей коммуникации для выражения своих чувств, мыслей и потребностей; планирование и регуляция своей </w:t>
      </w:r>
      <w:r>
        <w:rPr>
          <w:rFonts w:ascii="Times New Roman" w:hAnsi="Times New Roman"/>
          <w:sz w:val="28"/>
          <w:szCs w:val="28"/>
        </w:rPr>
        <w:t>деятельности; подбор аргументов</w:t>
      </w:r>
      <w:r w:rsidRPr="00360FA1">
        <w:rPr>
          <w:rFonts w:ascii="Times New Roman" w:hAnsi="Times New Roman"/>
          <w:sz w:val="28"/>
          <w:szCs w:val="28"/>
        </w:rPr>
        <w:t>;</w:t>
      </w:r>
    </w:p>
    <w:p w14:paraId="67CAAFB4"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участие в </w:t>
      </w:r>
      <w:r w:rsidRPr="00360FA1">
        <w:rPr>
          <w:rFonts w:ascii="Times New Roman" w:hAnsi="Times New Roman"/>
          <w:sz w:val="28"/>
          <w:szCs w:val="28"/>
        </w:rPr>
        <w:t>учебно</w:t>
      </w:r>
      <w:r>
        <w:rPr>
          <w:rFonts w:ascii="Times New Roman" w:hAnsi="Times New Roman"/>
          <w:sz w:val="28"/>
          <w:szCs w:val="28"/>
        </w:rPr>
        <w:t>м</w:t>
      </w:r>
      <w:r w:rsidRPr="00360FA1">
        <w:rPr>
          <w:rFonts w:ascii="Times New Roman" w:hAnsi="Times New Roman"/>
          <w:sz w:val="28"/>
          <w:szCs w:val="28"/>
        </w:rPr>
        <w:t xml:space="preserve"> сотрудничеств</w:t>
      </w:r>
      <w:r>
        <w:rPr>
          <w:rFonts w:ascii="Times New Roman" w:hAnsi="Times New Roman"/>
          <w:sz w:val="28"/>
          <w:szCs w:val="28"/>
        </w:rPr>
        <w:t>е</w:t>
      </w:r>
      <w:r w:rsidRPr="00360FA1">
        <w:rPr>
          <w:rFonts w:ascii="Times New Roman" w:hAnsi="Times New Roman"/>
          <w:sz w:val="28"/>
          <w:szCs w:val="28"/>
        </w:rPr>
        <w:t xml:space="preserve"> и совместной деятельности с учителем и сверстниками; согласование и координация совместной познавательно-трудовой деятельности с другими её участниками; объективное оценивание вклада своей познавательно-трудовой деятельности в решение общих задач коллектива.</w:t>
      </w:r>
    </w:p>
    <w:p w14:paraId="65C37CC8" w14:textId="77777777" w:rsidR="00427096" w:rsidRPr="00360FA1" w:rsidRDefault="00427096" w:rsidP="00427096">
      <w:pPr>
        <w:spacing w:after="0" w:line="360" w:lineRule="auto"/>
        <w:ind w:firstLine="709"/>
        <w:jc w:val="both"/>
        <w:rPr>
          <w:rFonts w:ascii="Times New Roman" w:eastAsia="Times New Roman" w:hAnsi="Times New Roman" w:cs="Times New Roman"/>
          <w:b/>
          <w:i/>
          <w:sz w:val="28"/>
          <w:szCs w:val="28"/>
        </w:rPr>
      </w:pPr>
      <w:r w:rsidRPr="00360FA1">
        <w:rPr>
          <w:rFonts w:ascii="Times New Roman" w:eastAsia="Times New Roman" w:hAnsi="Times New Roman" w:cs="Times New Roman"/>
          <w:b/>
          <w:i/>
          <w:sz w:val="28"/>
          <w:szCs w:val="28"/>
        </w:rPr>
        <w:t>Познавательные:</w:t>
      </w:r>
    </w:p>
    <w:p w14:paraId="1796F02E"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 xml:space="preserve">виртуальное и натурное моделирование технических объектов, продуктов и технологических процессов; </w:t>
      </w:r>
    </w:p>
    <w:p w14:paraId="1488E14A" w14:textId="77777777" w:rsidR="00427096" w:rsidRPr="00360FA1" w:rsidRDefault="00427096" w:rsidP="00427096">
      <w:pPr>
        <w:pStyle w:val="a7"/>
        <w:numPr>
          <w:ilvl w:val="0"/>
          <w:numId w:val="6"/>
        </w:numPr>
        <w:tabs>
          <w:tab w:val="left" w:pos="993"/>
        </w:tabs>
        <w:spacing w:after="0" w:line="360" w:lineRule="auto"/>
        <w:ind w:left="0" w:firstLine="709"/>
        <w:jc w:val="both"/>
        <w:rPr>
          <w:rFonts w:ascii="Times New Roman" w:hAnsi="Times New Roman"/>
          <w:sz w:val="28"/>
          <w:szCs w:val="28"/>
        </w:rPr>
      </w:pPr>
      <w:r w:rsidRPr="00360FA1">
        <w:rPr>
          <w:rFonts w:ascii="Times New Roman" w:hAnsi="Times New Roman"/>
          <w:sz w:val="28"/>
          <w:szCs w:val="28"/>
        </w:rPr>
        <w:t>формирование и развитие компетентности в области использования информационно-коммуникационных технологий (ИКТ); выбор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w:t>
      </w:r>
    </w:p>
    <w:p w14:paraId="62379FC9" w14:textId="77777777" w:rsidR="00427096" w:rsidRPr="00CB46B2" w:rsidRDefault="00427096" w:rsidP="00427096">
      <w:pPr>
        <w:tabs>
          <w:tab w:val="left" w:pos="284"/>
        </w:tabs>
        <w:autoSpaceDE w:val="0"/>
        <w:autoSpaceDN w:val="0"/>
        <w:adjustRightInd w:val="0"/>
        <w:spacing w:after="0" w:line="360" w:lineRule="auto"/>
        <w:ind w:firstLine="709"/>
        <w:jc w:val="both"/>
        <w:rPr>
          <w:rFonts w:ascii="Times New Roman" w:hAnsi="Times New Roman" w:cs="Times New Roman"/>
          <w:color w:val="000000"/>
          <w:sz w:val="28"/>
          <w:szCs w:val="28"/>
        </w:rPr>
      </w:pPr>
      <w:r w:rsidRPr="00CB46B2">
        <w:rPr>
          <w:rFonts w:ascii="Times New Roman" w:hAnsi="Times New Roman" w:cs="Times New Roman"/>
          <w:b/>
          <w:color w:val="000000"/>
          <w:sz w:val="28"/>
          <w:szCs w:val="28"/>
        </w:rPr>
        <w:t>Предметные результаты.</w:t>
      </w:r>
    </w:p>
    <w:p w14:paraId="0AF9BBF0" w14:textId="77777777" w:rsidR="00427096" w:rsidRPr="00CB46B2" w:rsidRDefault="00427096" w:rsidP="00427096">
      <w:pPr>
        <w:tabs>
          <w:tab w:val="left" w:pos="284"/>
        </w:tabs>
        <w:autoSpaceDE w:val="0"/>
        <w:autoSpaceDN w:val="0"/>
        <w:adjustRightInd w:val="0"/>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 соответствии с требованиями Федерального государственного образовательного стандарта основного общего образования требования к предметным результатам предметной области «Технология» распределены по блокам содержания. </w:t>
      </w:r>
    </w:p>
    <w:p w14:paraId="29AB9877" w14:textId="77777777" w:rsidR="00427096" w:rsidRPr="00CB46B2" w:rsidRDefault="00427096" w:rsidP="00427096">
      <w:pPr>
        <w:tabs>
          <w:tab w:val="left" w:pos="284"/>
        </w:tabs>
        <w:autoSpaceDE w:val="0"/>
        <w:autoSpaceDN w:val="0"/>
        <w:adjustRightInd w:val="0"/>
        <w:spacing w:after="0" w:line="360" w:lineRule="auto"/>
        <w:ind w:firstLine="709"/>
        <w:jc w:val="both"/>
        <w:rPr>
          <w:rFonts w:ascii="Times New Roman" w:eastAsia="Times New Roman" w:hAnsi="Times New Roman"/>
          <w:b/>
          <w:i/>
          <w:iCs/>
          <w:color w:val="000000"/>
          <w:sz w:val="28"/>
          <w:szCs w:val="28"/>
        </w:rPr>
      </w:pPr>
      <w:r w:rsidRPr="00CB46B2">
        <w:rPr>
          <w:rFonts w:ascii="Times New Roman" w:eastAsia="Times New Roman" w:hAnsi="Times New Roman"/>
          <w:b/>
          <w:i/>
          <w:iCs/>
          <w:color w:val="000000"/>
          <w:sz w:val="28"/>
          <w:szCs w:val="28"/>
        </w:rPr>
        <w:t>Современные технологии и перспективы их развития</w:t>
      </w:r>
    </w:p>
    <w:p w14:paraId="3704E280" w14:textId="77777777" w:rsidR="00427096" w:rsidRPr="00147026" w:rsidRDefault="00427096" w:rsidP="00427096">
      <w:pPr>
        <w:spacing w:after="0" w:line="360" w:lineRule="auto"/>
        <w:ind w:firstLine="709"/>
        <w:jc w:val="both"/>
        <w:rPr>
          <w:rFonts w:ascii="Times New Roman" w:eastAsia="Times New Roman" w:hAnsi="Times New Roman"/>
          <w:color w:val="000000"/>
          <w:sz w:val="28"/>
          <w:szCs w:val="28"/>
        </w:rPr>
      </w:pPr>
      <w:r w:rsidRPr="00147026">
        <w:rPr>
          <w:rFonts w:ascii="Times New Roman" w:hAnsi="Times New Roman" w:cs="Times New Roman"/>
          <w:color w:val="000000"/>
          <w:sz w:val="28"/>
          <w:szCs w:val="28"/>
        </w:rPr>
        <w:t>Обучающиеся с ЗПР научатся</w:t>
      </w:r>
      <w:r w:rsidRPr="00147026">
        <w:rPr>
          <w:rFonts w:ascii="Times New Roman" w:eastAsia="Times New Roman" w:hAnsi="Times New Roman"/>
          <w:color w:val="000000"/>
          <w:sz w:val="28"/>
          <w:szCs w:val="28"/>
        </w:rPr>
        <w:t>:</w:t>
      </w:r>
    </w:p>
    <w:p w14:paraId="51721719"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называть и характеризовать актуальные и перспективные технологии материальной и нематериальной сферы;</w:t>
      </w:r>
    </w:p>
    <w:p w14:paraId="20ED08AE"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sidRPr="003648C8">
        <w:rPr>
          <w:rFonts w:ascii="Times New Roman" w:eastAsia="Times New Roman" w:hAnsi="Times New Roman"/>
          <w:sz w:val="28"/>
          <w:szCs w:val="28"/>
        </w:rPr>
        <w:t>производить по предложенному алгоритму</w:t>
      </w:r>
      <w:r>
        <w:rPr>
          <w:rFonts w:ascii="Times New Roman" w:eastAsia="Times New Roman" w:hAnsi="Times New Roman"/>
          <w:sz w:val="28"/>
          <w:szCs w:val="28"/>
        </w:rPr>
        <w:t xml:space="preserve"> мониторинг и оценку состояния и выявлять возможные перспективы развития технологий в произвольно выбранной отрасли на основе работы с информационными источниками различных видов.</w:t>
      </w:r>
    </w:p>
    <w:p w14:paraId="4072B295" w14:textId="77777777" w:rsidR="00427096" w:rsidRPr="00CB46B2" w:rsidRDefault="00427096" w:rsidP="00427096">
      <w:pPr>
        <w:spacing w:after="0" w:line="360" w:lineRule="auto"/>
        <w:jc w:val="center"/>
        <w:rPr>
          <w:rFonts w:ascii="Times New Roman" w:eastAsia="Times New Roman" w:hAnsi="Times New Roman"/>
          <w:b/>
          <w:i/>
          <w:iCs/>
          <w:color w:val="000000"/>
          <w:sz w:val="28"/>
          <w:szCs w:val="28"/>
        </w:rPr>
      </w:pPr>
      <w:r w:rsidRPr="00CB46B2">
        <w:rPr>
          <w:rFonts w:ascii="Times New Roman" w:eastAsia="Times New Roman" w:hAnsi="Times New Roman"/>
          <w:b/>
          <w:i/>
          <w:iCs/>
          <w:color w:val="000000"/>
          <w:sz w:val="28"/>
          <w:szCs w:val="28"/>
        </w:rPr>
        <w:lastRenderedPageBreak/>
        <w:t>Формирование технологической культуры и проектно-технологического мышления обучающихся</w:t>
      </w:r>
    </w:p>
    <w:p w14:paraId="0B39E0E3" w14:textId="77777777" w:rsidR="00427096" w:rsidRPr="003648C8" w:rsidRDefault="00427096" w:rsidP="00427096">
      <w:pPr>
        <w:spacing w:after="0" w:line="360" w:lineRule="auto"/>
        <w:ind w:firstLine="709"/>
        <w:jc w:val="both"/>
        <w:rPr>
          <w:rFonts w:ascii="Times New Roman" w:eastAsia="Times New Roman" w:hAnsi="Times New Roman"/>
          <w:i/>
          <w:color w:val="000000"/>
          <w:sz w:val="28"/>
          <w:szCs w:val="28"/>
        </w:rPr>
      </w:pPr>
      <w:r>
        <w:rPr>
          <w:rFonts w:ascii="Times New Roman" w:hAnsi="Times New Roman" w:cs="Times New Roman"/>
          <w:color w:val="000000"/>
          <w:sz w:val="28"/>
          <w:szCs w:val="28"/>
        </w:rPr>
        <w:t>О</w:t>
      </w:r>
      <w:r w:rsidRPr="00030144">
        <w:rPr>
          <w:rFonts w:ascii="Times New Roman" w:hAnsi="Times New Roman" w:cs="Times New Roman"/>
          <w:color w:val="000000"/>
          <w:sz w:val="28"/>
          <w:szCs w:val="28"/>
        </w:rPr>
        <w:t>бучающиеся</w:t>
      </w:r>
      <w:r>
        <w:rPr>
          <w:rFonts w:ascii="Times New Roman" w:hAnsi="Times New Roman" w:cs="Times New Roman"/>
          <w:color w:val="000000"/>
          <w:sz w:val="28"/>
          <w:szCs w:val="28"/>
        </w:rPr>
        <w:t xml:space="preserve"> с ЗПРнаучатся</w:t>
      </w:r>
      <w:r w:rsidRPr="003648C8">
        <w:rPr>
          <w:rFonts w:ascii="Times New Roman" w:eastAsia="Times New Roman" w:hAnsi="Times New Roman"/>
          <w:i/>
          <w:color w:val="000000"/>
          <w:sz w:val="28"/>
          <w:szCs w:val="28"/>
        </w:rPr>
        <w:t>:</w:t>
      </w:r>
    </w:p>
    <w:p w14:paraId="46752760" w14:textId="77777777" w:rsidR="00427096" w:rsidRPr="003648C8"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sidRPr="003648C8">
        <w:rPr>
          <w:rFonts w:ascii="Times New Roman" w:eastAsia="Times New Roman" w:hAnsi="Times New Roman"/>
          <w:sz w:val="28"/>
          <w:szCs w:val="28"/>
        </w:rPr>
        <w:t>выявлять и формулировать проблему, требующую технологического решения, после предварительного анализа;</w:t>
      </w:r>
    </w:p>
    <w:p w14:paraId="17746F96"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sidRPr="003648C8">
        <w:rPr>
          <w:rFonts w:ascii="Times New Roman" w:eastAsia="Times New Roman" w:hAnsi="Times New Roman"/>
          <w:sz w:val="28"/>
          <w:szCs w:val="28"/>
        </w:rPr>
        <w:t>определять цели проектирования субъективно нового продукта или</w:t>
      </w:r>
      <w:r>
        <w:rPr>
          <w:rFonts w:ascii="Times New Roman" w:eastAsia="Times New Roman" w:hAnsi="Times New Roman"/>
          <w:sz w:val="28"/>
          <w:szCs w:val="28"/>
        </w:rPr>
        <w:t xml:space="preserve"> технологического решения;</w:t>
      </w:r>
    </w:p>
    <w:p w14:paraId="68E97B92" w14:textId="77777777" w:rsidR="00427096" w:rsidRPr="003648C8"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готовить предложения технических или технологических решений с использованием методов и инструментов развития креативного мышления, в </w:t>
      </w:r>
      <w:r w:rsidRPr="003648C8">
        <w:rPr>
          <w:rFonts w:ascii="Times New Roman" w:eastAsia="Times New Roman" w:hAnsi="Times New Roman"/>
          <w:sz w:val="28"/>
          <w:szCs w:val="28"/>
        </w:rPr>
        <w:t>том числе с использованием инструментов, таких как дизайн-мышление, ТРИЗ и др. с помощью учителя;</w:t>
      </w:r>
    </w:p>
    <w:p w14:paraId="60368513"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планировать этапы выполнения работ и ресурсы для достижения целей проектирования;</w:t>
      </w:r>
    </w:p>
    <w:p w14:paraId="269C1F77"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применять базовые принципы управления проектами;</w:t>
      </w:r>
    </w:p>
    <w:p w14:paraId="4E6FF1D8"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следовать технологическому процессу, в том числе в процессе изготовления субъективно нового продукта;</w:t>
      </w:r>
    </w:p>
    <w:p w14:paraId="379DCE9A"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оценивать условия применимости технологии, в том числе с позиций экологической защищенности;</w:t>
      </w:r>
    </w:p>
    <w:p w14:paraId="3C0BA956" w14:textId="77777777" w:rsidR="00427096" w:rsidRPr="003648C8"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прогнозировать по известной технологии итоговые характеристики продукта в зависимости от изменения параметров и/или ресурсов, проверять прогнозы опытно-экспериментальным путем</w:t>
      </w:r>
      <w:r w:rsidRPr="003648C8">
        <w:rPr>
          <w:rFonts w:ascii="Times New Roman" w:eastAsia="Times New Roman" w:hAnsi="Times New Roman"/>
          <w:sz w:val="28"/>
          <w:szCs w:val="28"/>
        </w:rPr>
        <w:t>, с помощью учителя;</w:t>
      </w:r>
    </w:p>
    <w:p w14:paraId="266C1558" w14:textId="77777777" w:rsidR="00427096" w:rsidRPr="003648C8"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sidRPr="003648C8">
        <w:rPr>
          <w:rFonts w:ascii="Times New Roman" w:eastAsia="Times New Roman" w:hAnsi="Times New Roman"/>
          <w:sz w:val="28"/>
          <w:szCs w:val="28"/>
        </w:rPr>
        <w:t>в зависимости от ситуации оптимизировать базовые технологии, проводить анализ возможности использования альтернативных ресурсов, соединять в единый технологический процесс несколько технологий без их видоизменения для получения сложносоставного материального или информационного продукта с помощью учителя;</w:t>
      </w:r>
    </w:p>
    <w:p w14:paraId="1B7BA74A" w14:textId="77777777" w:rsidR="00427096" w:rsidRPr="003648C8"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sidRPr="003648C8">
        <w:rPr>
          <w:rFonts w:ascii="Times New Roman" w:eastAsia="Times New Roman" w:hAnsi="Times New Roman"/>
          <w:sz w:val="28"/>
          <w:szCs w:val="28"/>
        </w:rPr>
        <w:t>проводить по алгоритму оценку и испытание полученного продукта;</w:t>
      </w:r>
    </w:p>
    <w:p w14:paraId="71CD7EF2" w14:textId="77777777" w:rsidR="00427096" w:rsidRPr="003648C8"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sidRPr="003648C8">
        <w:rPr>
          <w:rFonts w:ascii="Times New Roman" w:eastAsia="Times New Roman" w:hAnsi="Times New Roman"/>
          <w:sz w:val="28"/>
          <w:szCs w:val="28"/>
        </w:rPr>
        <w:t>проводить анализ потребностей в тех или иных материальных или информационных продуктах;</w:t>
      </w:r>
    </w:p>
    <w:p w14:paraId="738C0B8A" w14:textId="77777777" w:rsidR="00427096" w:rsidRPr="003648C8"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sidRPr="003648C8">
        <w:rPr>
          <w:rFonts w:ascii="Times New Roman" w:eastAsia="Times New Roman" w:hAnsi="Times New Roman"/>
          <w:sz w:val="28"/>
          <w:szCs w:val="28"/>
        </w:rPr>
        <w:t xml:space="preserve">описывать технологическое решение с помощью текста, схемы, </w:t>
      </w:r>
      <w:r w:rsidRPr="003648C8">
        <w:rPr>
          <w:rFonts w:ascii="Times New Roman" w:eastAsia="Times New Roman" w:hAnsi="Times New Roman"/>
          <w:sz w:val="28"/>
          <w:szCs w:val="28"/>
        </w:rPr>
        <w:lastRenderedPageBreak/>
        <w:t>рисунка, графического изображения и их сочетаний;</w:t>
      </w:r>
    </w:p>
    <w:p w14:paraId="5EA39043"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sidRPr="003648C8">
        <w:rPr>
          <w:rFonts w:ascii="Times New Roman" w:eastAsia="Times New Roman" w:hAnsi="Times New Roman"/>
          <w:sz w:val="28"/>
          <w:szCs w:val="28"/>
        </w:rPr>
        <w:t>анализировать по алгоритму возможные технологические решения, определять их достоинства и недостатки</w:t>
      </w:r>
      <w:r>
        <w:rPr>
          <w:rFonts w:ascii="Times New Roman" w:eastAsia="Times New Roman" w:hAnsi="Times New Roman"/>
          <w:sz w:val="28"/>
          <w:szCs w:val="28"/>
        </w:rPr>
        <w:t xml:space="preserve"> в контексте заданной ситуации;</w:t>
      </w:r>
    </w:p>
    <w:p w14:paraId="43E2402B"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применять базовые принципы бережливого производства, включая принципы организации рабочего места с учетом требований эргономики и научной организации труда;</w:t>
      </w:r>
    </w:p>
    <w:p w14:paraId="59C485B0"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проводить и </w:t>
      </w:r>
      <w:r w:rsidRPr="004E1789">
        <w:rPr>
          <w:rFonts w:ascii="Times New Roman" w:eastAsia="Times New Roman" w:hAnsi="Times New Roman"/>
          <w:sz w:val="28"/>
          <w:szCs w:val="28"/>
        </w:rPr>
        <w:t>анализировать по алгоритму</w:t>
      </w:r>
      <w:r>
        <w:rPr>
          <w:rFonts w:ascii="Times New Roman" w:eastAsia="Times New Roman" w:hAnsi="Times New Roman"/>
          <w:sz w:val="28"/>
          <w:szCs w:val="28"/>
        </w:rPr>
        <w:t xml:space="preserve"> разработку и/или реализацию продуктовых проектов, предполагающих:</w:t>
      </w:r>
    </w:p>
    <w:p w14:paraId="6349A97F" w14:textId="77777777" w:rsidR="00427096" w:rsidRDefault="00427096" w:rsidP="00427096">
      <w:pPr>
        <w:widowControl w:val="0"/>
        <w:spacing w:after="0" w:line="360" w:lineRule="auto"/>
        <w:jc w:val="both"/>
        <w:rPr>
          <w:rFonts w:ascii="Times New Roman" w:eastAsia="Times New Roman" w:hAnsi="Times New Roman"/>
          <w:sz w:val="28"/>
          <w:szCs w:val="28"/>
        </w:rPr>
      </w:pPr>
      <w:r>
        <w:rPr>
          <w:rFonts w:ascii="Times New Roman" w:eastAsia="Times New Roman" w:hAnsi="Times New Roman"/>
          <w:sz w:val="28"/>
          <w:szCs w:val="28"/>
        </w:rPr>
        <w:t>- определение характеристик и разработку материального продукта, включая планирование, моделирование и разработку документации в информационной среде (конструкторе), в соответствии с задачей собственной деятельности или на основе самостоятельно проведенных исследований потребительских интересов;</w:t>
      </w:r>
    </w:p>
    <w:p w14:paraId="1BF850F2" w14:textId="77777777" w:rsidR="00427096" w:rsidRDefault="00427096" w:rsidP="00427096">
      <w:pPr>
        <w:widowControl w:val="0"/>
        <w:spacing w:after="0" w:line="360" w:lineRule="auto"/>
        <w:jc w:val="both"/>
        <w:rPr>
          <w:rFonts w:ascii="Times New Roman" w:eastAsia="Times New Roman" w:hAnsi="Times New Roman"/>
          <w:sz w:val="28"/>
          <w:szCs w:val="28"/>
        </w:rPr>
      </w:pPr>
      <w:r>
        <w:rPr>
          <w:rFonts w:ascii="Times New Roman" w:eastAsia="Times New Roman" w:hAnsi="Times New Roman"/>
          <w:sz w:val="28"/>
          <w:szCs w:val="28"/>
        </w:rPr>
        <w:t>- 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регулирования/настройки) рабочих инструментов/технологического оборудования;</w:t>
      </w:r>
    </w:p>
    <w:p w14:paraId="2046054B" w14:textId="77777777" w:rsidR="00427096" w:rsidRDefault="00427096" w:rsidP="00427096">
      <w:pPr>
        <w:widowControl w:val="0"/>
        <w:spacing w:after="0" w:line="360" w:lineRule="auto"/>
        <w:jc w:val="both"/>
        <w:rPr>
          <w:rFonts w:ascii="Times New Roman" w:eastAsia="Times New Roman" w:hAnsi="Times New Roman"/>
          <w:sz w:val="28"/>
          <w:szCs w:val="28"/>
        </w:rPr>
      </w:pPr>
      <w:r>
        <w:rPr>
          <w:rFonts w:ascii="Times New Roman" w:eastAsia="Times New Roman" w:hAnsi="Times New Roman"/>
          <w:sz w:val="28"/>
          <w:szCs w:val="28"/>
        </w:rPr>
        <w:t>- 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14:paraId="3945DC9F" w14:textId="77777777" w:rsidR="00427096" w:rsidRDefault="00427096" w:rsidP="00427096">
      <w:pPr>
        <w:widowControl w:val="0"/>
        <w:spacing w:after="0" w:line="360" w:lineRule="auto"/>
        <w:jc w:val="both"/>
        <w:rPr>
          <w:rFonts w:ascii="Times New Roman" w:eastAsia="Times New Roman" w:hAnsi="Times New Roman"/>
          <w:sz w:val="28"/>
          <w:szCs w:val="28"/>
        </w:rPr>
      </w:pPr>
      <w:r>
        <w:rPr>
          <w:rFonts w:ascii="Times New Roman" w:eastAsia="Times New Roman" w:hAnsi="Times New Roman"/>
          <w:sz w:val="28"/>
          <w:szCs w:val="28"/>
        </w:rPr>
        <w:t>- встраивание созданного информационного продукта в заданную оболочку;</w:t>
      </w:r>
    </w:p>
    <w:p w14:paraId="482D9973" w14:textId="77777777" w:rsidR="00427096" w:rsidRDefault="00427096" w:rsidP="00427096">
      <w:pPr>
        <w:widowControl w:val="0"/>
        <w:spacing w:after="0" w:line="360" w:lineRule="auto"/>
        <w:jc w:val="both"/>
        <w:rPr>
          <w:rFonts w:ascii="Times New Roman" w:eastAsia="Times New Roman" w:hAnsi="Times New Roman"/>
          <w:sz w:val="28"/>
          <w:szCs w:val="28"/>
        </w:rPr>
      </w:pPr>
      <w:r>
        <w:rPr>
          <w:rFonts w:ascii="Times New Roman" w:eastAsia="Times New Roman" w:hAnsi="Times New Roman"/>
          <w:sz w:val="28"/>
          <w:szCs w:val="28"/>
        </w:rPr>
        <w:t>- изготовление информационного продукта по заданному алгоритму в заданной оболочке;</w:t>
      </w:r>
    </w:p>
    <w:p w14:paraId="1864BAE1"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проводить и </w:t>
      </w:r>
      <w:r w:rsidRPr="004E1789">
        <w:rPr>
          <w:rFonts w:ascii="Times New Roman" w:eastAsia="Times New Roman" w:hAnsi="Times New Roman"/>
          <w:sz w:val="28"/>
          <w:szCs w:val="28"/>
        </w:rPr>
        <w:t>анализировать по алгоритму разработку и/или реализацию технологических проектов, предполагающих</w:t>
      </w:r>
      <w:r>
        <w:rPr>
          <w:rFonts w:ascii="Times New Roman" w:eastAsia="Times New Roman" w:hAnsi="Times New Roman"/>
          <w:sz w:val="28"/>
          <w:szCs w:val="28"/>
        </w:rPr>
        <w:t>:</w:t>
      </w:r>
    </w:p>
    <w:p w14:paraId="6B620501" w14:textId="77777777" w:rsidR="00427096" w:rsidRDefault="00427096" w:rsidP="00427096">
      <w:pPr>
        <w:widowControl w:val="0"/>
        <w:spacing w:after="0" w:line="360" w:lineRule="auto"/>
        <w:jc w:val="both"/>
        <w:rPr>
          <w:rFonts w:ascii="Times New Roman" w:eastAsia="Times New Roman" w:hAnsi="Times New Roman"/>
          <w:sz w:val="28"/>
          <w:szCs w:val="28"/>
        </w:rPr>
      </w:pPr>
      <w:r>
        <w:rPr>
          <w:rFonts w:ascii="Times New Roman" w:eastAsia="Times New Roman" w:hAnsi="Times New Roman"/>
          <w:sz w:val="28"/>
          <w:szCs w:val="28"/>
        </w:rPr>
        <w:t>- модификацию (комбинирование, изменение параметров и требований к ресурсам) заданного способа (технологии) получения требующегося материального продукта (после его применения в собственной практике);</w:t>
      </w:r>
    </w:p>
    <w:p w14:paraId="2A66EB34" w14:textId="77777777" w:rsidR="00427096" w:rsidRDefault="00427096" w:rsidP="00427096">
      <w:pPr>
        <w:widowControl w:val="0"/>
        <w:spacing w:after="0" w:line="360" w:lineRule="auto"/>
        <w:jc w:val="both"/>
        <w:rPr>
          <w:rFonts w:ascii="Times New Roman" w:eastAsia="Times New Roman" w:hAnsi="Times New Roman"/>
          <w:sz w:val="28"/>
          <w:szCs w:val="28"/>
        </w:rPr>
      </w:pPr>
      <w:r>
        <w:rPr>
          <w:rFonts w:ascii="Times New Roman" w:eastAsia="Times New Roman" w:hAnsi="Times New Roman"/>
          <w:sz w:val="28"/>
          <w:szCs w:val="28"/>
        </w:rPr>
        <w:t>- разработку инструкций и иной технологической документации для исполнителей;</w:t>
      </w:r>
    </w:p>
    <w:p w14:paraId="4959FCD6" w14:textId="77777777" w:rsidR="00427096" w:rsidRDefault="00427096" w:rsidP="00427096">
      <w:pPr>
        <w:widowControl w:val="0"/>
        <w:spacing w:after="0" w:line="360" w:lineRule="auto"/>
        <w:jc w:val="both"/>
        <w:rPr>
          <w:rFonts w:ascii="Times New Roman" w:eastAsia="Times New Roman" w:hAnsi="Times New Roman"/>
          <w:sz w:val="28"/>
          <w:szCs w:val="28"/>
        </w:rPr>
      </w:pPr>
      <w:r>
        <w:rPr>
          <w:rFonts w:ascii="Times New Roman" w:eastAsia="Times New Roman" w:hAnsi="Times New Roman"/>
          <w:sz w:val="28"/>
          <w:szCs w:val="28"/>
        </w:rPr>
        <w:lastRenderedPageBreak/>
        <w:t>- разработку способа или процесса получения материального и информационного продукта с заданными свойствами;</w:t>
      </w:r>
    </w:p>
    <w:p w14:paraId="1C457A82"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анализ конструкции и конструирование механизмов, простейших роботов с помощью материального или виртуального конструктора;</w:t>
      </w:r>
    </w:p>
    <w:p w14:paraId="30797BC2"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выполнять чертежи и эскизы, а также работать в системах автоматизированного проектирования;</w:t>
      </w:r>
    </w:p>
    <w:p w14:paraId="3F8D9399"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выполнять базовые операции редактора компьютерного трехмерного проектирования (на выбор образовательной организации).</w:t>
      </w:r>
    </w:p>
    <w:p w14:paraId="3564316B" w14:textId="77777777" w:rsidR="00427096" w:rsidRPr="00CB46B2" w:rsidRDefault="00427096" w:rsidP="00427096">
      <w:pPr>
        <w:spacing w:after="0" w:line="360" w:lineRule="auto"/>
        <w:jc w:val="center"/>
        <w:rPr>
          <w:rFonts w:ascii="Times New Roman" w:eastAsia="Times New Roman" w:hAnsi="Times New Roman"/>
          <w:b/>
          <w:i/>
          <w:iCs/>
          <w:color w:val="000000"/>
          <w:sz w:val="28"/>
          <w:szCs w:val="28"/>
        </w:rPr>
      </w:pPr>
      <w:r w:rsidRPr="00CB46B2">
        <w:rPr>
          <w:rFonts w:ascii="Times New Roman" w:eastAsia="Times New Roman" w:hAnsi="Times New Roman"/>
          <w:b/>
          <w:i/>
          <w:iCs/>
          <w:color w:val="000000"/>
          <w:sz w:val="28"/>
          <w:szCs w:val="28"/>
        </w:rPr>
        <w:t>Построение образовательных траекторий и планов в области профессионального самоопределения</w:t>
      </w:r>
    </w:p>
    <w:p w14:paraId="5FC8B1BB" w14:textId="77777777" w:rsidR="00427096" w:rsidRPr="00147026" w:rsidRDefault="00427096" w:rsidP="00427096">
      <w:pPr>
        <w:spacing w:after="0" w:line="360" w:lineRule="auto"/>
        <w:ind w:firstLine="709"/>
        <w:jc w:val="both"/>
        <w:rPr>
          <w:rFonts w:ascii="Times New Roman" w:eastAsia="Times New Roman" w:hAnsi="Times New Roman"/>
          <w:color w:val="000000"/>
          <w:sz w:val="28"/>
          <w:szCs w:val="28"/>
        </w:rPr>
      </w:pPr>
      <w:r w:rsidRPr="00147026">
        <w:rPr>
          <w:rFonts w:ascii="Times New Roman" w:hAnsi="Times New Roman" w:cs="Times New Roman"/>
          <w:color w:val="000000"/>
          <w:sz w:val="28"/>
          <w:szCs w:val="28"/>
        </w:rPr>
        <w:t>Обучающиеся с ЗПР научатся</w:t>
      </w:r>
      <w:r w:rsidRPr="00147026">
        <w:rPr>
          <w:rFonts w:ascii="Times New Roman" w:eastAsia="Times New Roman" w:hAnsi="Times New Roman"/>
          <w:color w:val="000000"/>
          <w:sz w:val="28"/>
          <w:szCs w:val="28"/>
        </w:rPr>
        <w:t>:</w:t>
      </w:r>
    </w:p>
    <w:p w14:paraId="3157474C"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характеризовать группы профессий, относящихся к актуальному технологическому укладу;</w:t>
      </w:r>
    </w:p>
    <w:p w14:paraId="7C570BD1"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характеризовать ситуацию на региональном рынке труда, называть тенденции ее развития;</w:t>
      </w:r>
    </w:p>
    <w:p w14:paraId="326D4FA1"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разъяснять социальное значение групп профессий, востребованных на региональном рынке труда;</w:t>
      </w:r>
    </w:p>
    <w:p w14:paraId="2694B353"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и обосновывать свои мотивы и причины принятия тех или иных решений, связанных с выбором и реализацией образовательной траектории;</w:t>
      </w:r>
    </w:p>
    <w:p w14:paraId="31B036D8" w14:textId="77777777" w:rsidR="00427096" w:rsidRDefault="00427096" w:rsidP="00427096">
      <w:pPr>
        <w:widowControl w:val="0"/>
        <w:numPr>
          <w:ilvl w:val="0"/>
          <w:numId w:val="6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14:paraId="5034BF14" w14:textId="77777777" w:rsidR="00427096" w:rsidRDefault="00427096" w:rsidP="00427096">
      <w:pPr>
        <w:autoSpaceDE w:val="0"/>
        <w:autoSpaceDN w:val="0"/>
        <w:adjustRightInd w:val="0"/>
        <w:spacing w:after="0" w:line="360" w:lineRule="auto"/>
        <w:jc w:val="center"/>
        <w:rPr>
          <w:rFonts w:ascii="Times New Roman" w:eastAsia="Times New Roman" w:hAnsi="Times New Roman" w:cs="Times New Roman"/>
          <w:b/>
          <w:color w:val="000000"/>
          <w:sz w:val="28"/>
          <w:szCs w:val="28"/>
        </w:rPr>
      </w:pPr>
    </w:p>
    <w:p w14:paraId="12934E77" w14:textId="77777777" w:rsidR="00427096" w:rsidRPr="00CB46B2" w:rsidRDefault="00427096" w:rsidP="00427096">
      <w:pPr>
        <w:autoSpaceDE w:val="0"/>
        <w:autoSpaceDN w:val="0"/>
        <w:adjustRightInd w:val="0"/>
        <w:spacing w:after="0" w:line="360" w:lineRule="auto"/>
        <w:jc w:val="center"/>
        <w:rPr>
          <w:rFonts w:ascii="Times New Roman" w:eastAsia="Times New Roman" w:hAnsi="Times New Roman" w:cs="Times New Roman"/>
          <w:b/>
          <w:color w:val="000000"/>
          <w:sz w:val="28"/>
          <w:szCs w:val="28"/>
        </w:rPr>
      </w:pPr>
      <w:r w:rsidRPr="00CB46B2">
        <w:rPr>
          <w:rFonts w:ascii="Times New Roman" w:eastAsia="Times New Roman" w:hAnsi="Times New Roman" w:cs="Times New Roman"/>
          <w:b/>
          <w:color w:val="000000"/>
          <w:sz w:val="28"/>
          <w:szCs w:val="28"/>
        </w:rPr>
        <w:t>Требования к предметным результатам освоения учебного предмета «</w:t>
      </w:r>
      <w:r>
        <w:rPr>
          <w:rFonts w:ascii="Times New Roman" w:eastAsia="Times New Roman" w:hAnsi="Times New Roman" w:cs="Times New Roman"/>
          <w:b/>
          <w:color w:val="000000"/>
          <w:sz w:val="28"/>
          <w:szCs w:val="28"/>
        </w:rPr>
        <w:t>Технология</w:t>
      </w:r>
      <w:r w:rsidRPr="00CB46B2">
        <w:rPr>
          <w:rFonts w:ascii="Times New Roman" w:eastAsia="Times New Roman" w:hAnsi="Times New Roman" w:cs="Times New Roman"/>
          <w:b/>
          <w:color w:val="000000"/>
          <w:sz w:val="28"/>
          <w:szCs w:val="28"/>
        </w:rPr>
        <w:t>», распределенные по годам обучения</w:t>
      </w:r>
    </w:p>
    <w:p w14:paraId="3835E9CC" w14:textId="77777777" w:rsidR="00427096" w:rsidRDefault="00427096" w:rsidP="00427096">
      <w:pPr>
        <w:spacing w:after="0" w:line="360" w:lineRule="auto"/>
        <w:ind w:firstLine="709"/>
        <w:jc w:val="both"/>
        <w:rPr>
          <w:rFonts w:ascii="Times New Roman" w:eastAsia="Times New Roman" w:hAnsi="Times New Roman"/>
          <w:bCs/>
          <w:sz w:val="28"/>
          <w:szCs w:val="28"/>
        </w:rPr>
      </w:pPr>
      <w:r w:rsidRPr="00476112">
        <w:rPr>
          <w:rFonts w:ascii="Times New Roman" w:eastAsia="Times New Roman" w:hAnsi="Times New Roman"/>
          <w:bCs/>
          <w:color w:val="000000"/>
          <w:sz w:val="28"/>
          <w:szCs w:val="28"/>
        </w:rPr>
        <w:t>По годам обучения результаты могут быть структурированы и конкретизированы следующим образом</w:t>
      </w:r>
      <w:r>
        <w:rPr>
          <w:rFonts w:ascii="Times New Roman" w:eastAsia="Times New Roman" w:hAnsi="Times New Roman"/>
          <w:bCs/>
          <w:color w:val="000000"/>
          <w:sz w:val="28"/>
          <w:szCs w:val="28"/>
        </w:rPr>
        <w:t>.Р</w:t>
      </w:r>
      <w:r w:rsidRPr="00476112">
        <w:rPr>
          <w:rFonts w:ascii="Times New Roman" w:eastAsia="Times New Roman" w:hAnsi="Times New Roman"/>
          <w:bCs/>
          <w:color w:val="000000"/>
          <w:sz w:val="28"/>
          <w:szCs w:val="28"/>
        </w:rPr>
        <w:t xml:space="preserve">езультаты разбиты на подблоки: </w:t>
      </w:r>
      <w:r w:rsidRPr="00476112">
        <w:rPr>
          <w:rFonts w:ascii="Times New Roman" w:eastAsia="Times New Roman" w:hAnsi="Times New Roman"/>
          <w:bCs/>
          <w:sz w:val="28"/>
          <w:szCs w:val="28"/>
        </w:rPr>
        <w:t>культура труда (знания в рамках предметной области и бытовые навыки)</w:t>
      </w:r>
      <w:r w:rsidRPr="00476112">
        <w:rPr>
          <w:rFonts w:ascii="Times New Roman" w:eastAsia="Times New Roman" w:hAnsi="Times New Roman"/>
          <w:bCs/>
          <w:color w:val="000000"/>
          <w:sz w:val="28"/>
          <w:szCs w:val="28"/>
        </w:rPr>
        <w:t xml:space="preserve">, </w:t>
      </w:r>
      <w:r w:rsidRPr="00476112">
        <w:rPr>
          <w:rFonts w:ascii="Times New Roman" w:eastAsia="Times New Roman" w:hAnsi="Times New Roman"/>
          <w:bCs/>
          <w:sz w:val="28"/>
          <w:szCs w:val="28"/>
        </w:rPr>
        <w:lastRenderedPageBreak/>
        <w:t>предметные результаты (технологические компетенции), проектные компетенции (включая компетенции проектного управления).</w:t>
      </w:r>
    </w:p>
    <w:p w14:paraId="0757044A" w14:textId="77777777" w:rsidR="00427096" w:rsidRDefault="00427096" w:rsidP="00427096">
      <w:pPr>
        <w:spacing w:after="0" w:line="360" w:lineRule="auto"/>
        <w:ind w:firstLine="567"/>
        <w:jc w:val="both"/>
        <w:rPr>
          <w:rFonts w:ascii="Times New Roman" w:hAnsi="Times New Roman"/>
          <w:color w:val="000000"/>
          <w:sz w:val="28"/>
          <w:szCs w:val="28"/>
        </w:rPr>
      </w:pPr>
      <w:r w:rsidRPr="00B06DCC">
        <w:rPr>
          <w:rFonts w:ascii="Times New Roman" w:hAnsi="Times New Roman"/>
          <w:color w:val="000000"/>
          <w:sz w:val="28"/>
          <w:szCs w:val="28"/>
        </w:rPr>
        <w:t xml:space="preserve">Предметные результаты по итогам </w:t>
      </w:r>
      <w:r w:rsidRPr="00B06DCC">
        <w:rPr>
          <w:rFonts w:ascii="Times New Roman" w:hAnsi="Times New Roman"/>
          <w:b/>
          <w:color w:val="000000"/>
          <w:sz w:val="28"/>
          <w:szCs w:val="28"/>
        </w:rPr>
        <w:t>первого года</w:t>
      </w:r>
      <w:r w:rsidRPr="00B06DCC">
        <w:rPr>
          <w:rFonts w:ascii="Times New Roman" w:hAnsi="Times New Roman"/>
          <w:color w:val="000000"/>
          <w:sz w:val="28"/>
          <w:szCs w:val="28"/>
        </w:rPr>
        <w:t xml:space="preserve"> изучения учебного предмета </w:t>
      </w:r>
      <w:r w:rsidRPr="0080328D">
        <w:rPr>
          <w:rFonts w:ascii="Times New Roman" w:hAnsi="Times New Roman"/>
          <w:color w:val="000000"/>
          <w:sz w:val="28"/>
          <w:szCs w:val="28"/>
        </w:rPr>
        <w:t>«</w:t>
      </w:r>
      <w:r>
        <w:rPr>
          <w:rFonts w:ascii="Times New Roman" w:hAnsi="Times New Roman"/>
          <w:color w:val="000000"/>
          <w:sz w:val="28"/>
          <w:szCs w:val="28"/>
        </w:rPr>
        <w:t>Технология</w:t>
      </w:r>
      <w:r w:rsidRPr="0080328D">
        <w:rPr>
          <w:rFonts w:ascii="Times New Roman" w:hAnsi="Times New Roman"/>
          <w:color w:val="000000"/>
          <w:sz w:val="28"/>
          <w:szCs w:val="28"/>
        </w:rPr>
        <w:t>»</w:t>
      </w:r>
      <w:r w:rsidRPr="00656AD4">
        <w:rPr>
          <w:rFonts w:ascii="Times New Roman" w:hAnsi="Times New Roman"/>
          <w:color w:val="000000"/>
          <w:sz w:val="28"/>
          <w:szCs w:val="28"/>
        </w:rPr>
        <w:t>.</w:t>
      </w:r>
    </w:p>
    <w:p w14:paraId="304C41CE" w14:textId="77777777" w:rsidR="00427096" w:rsidRDefault="00427096" w:rsidP="00427096">
      <w:pPr>
        <w:spacing w:after="0"/>
        <w:ind w:firstLine="709"/>
        <w:jc w:val="both"/>
        <w:rPr>
          <w:rFonts w:ascii="Times New Roman" w:eastAsia="Times New Roman" w:hAnsi="Times New Roman"/>
          <w:b/>
          <w:i/>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14:paraId="78855B24"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соблюдать правила безопасности и охраны труда при работе с учебным и лабораторным оборудованием;</w:t>
      </w:r>
    </w:p>
    <w:p w14:paraId="2F067614"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владеть безопасными приемами работы с ручными и электрифицированным бытовым инструментом под руководством учителя;</w:t>
      </w:r>
    </w:p>
    <w:p w14:paraId="25ECBCCD"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использовать ручной и электрифицированный бытовой инструмент в соответствии с задачей собственной деятельности (по назначению);</w:t>
      </w:r>
    </w:p>
    <w:p w14:paraId="0613CEA8"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иметь представления о понятиях «изображение», «эскиз», «материал», «инструмент», «механизм», «робот», «конструкция» и адекватно использовать эти понятия;</w:t>
      </w:r>
    </w:p>
    <w:p w14:paraId="40EBAFC4"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организовывать и поддерживать порядок на рабочем месте;</w:t>
      </w:r>
    </w:p>
    <w:p w14:paraId="2CC2B68A"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применять и рационально использовать (при помощи учителя) материал в соответствии с задачей собственной деятельности;</w:t>
      </w:r>
    </w:p>
    <w:p w14:paraId="44E198C9"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осуществлять сохранение информации о результатах деятельности в формах описания, схемы, эскиза, фотографии, графического изображения при помощи учителя;</w:t>
      </w:r>
    </w:p>
    <w:p w14:paraId="1DAF29E5"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использовать при выполнении учебных задач научно-популярную литературу, справочные материалы и ресурсы интернета;</w:t>
      </w:r>
    </w:p>
    <w:p w14:paraId="63E6E59F"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осуществлять операции по поддержанию порядка и чистоты в жилом и рабочем помещении;</w:t>
      </w:r>
    </w:p>
    <w:p w14:paraId="2C03DDC7"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осуществлять корректное применение/хранение произвольно заданного продукта на основе информации производителя (инструкции, памятки, этикетки и др.), при необходимости обращаясь за помощью к взрослым.</w:t>
      </w:r>
    </w:p>
    <w:p w14:paraId="2B5FED0B" w14:textId="77777777" w:rsidR="00427096" w:rsidRDefault="00427096" w:rsidP="00427096">
      <w:pPr>
        <w:spacing w:after="0"/>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Предметные результаты:</w:t>
      </w:r>
    </w:p>
    <w:p w14:paraId="1A1578FE"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lastRenderedPageBreak/>
        <w:t>выполнять измерение длин, расстояний, величин углов с помощью измерительных инструментов по алгоритму;</w:t>
      </w:r>
    </w:p>
    <w:p w14:paraId="44CF7261"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читать с помощью учителя информацию, представленную в виде специализированных таблиц;</w:t>
      </w:r>
    </w:p>
    <w:p w14:paraId="6563BF5D"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читать с помощью учителя элементарные эскизы, схемы;</w:t>
      </w:r>
    </w:p>
    <w:p w14:paraId="3EB1419B"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выполнять элементарные эскизы, схемы, в том числе с использованием программного обеспечения графических редакторов с помощью учителя;</w:t>
      </w:r>
    </w:p>
    <w:p w14:paraId="312EA396"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иметь представление о свойствах конструкционных материалов природного происхождения (например, древесины и материалов на ее основе) или иных материалов (например, текстиля);</w:t>
      </w:r>
    </w:p>
    <w:p w14:paraId="654687E2"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иметь представление об основных технологических операциях, видах/способах/приемах обработки конструкционных материалов (например, древесины и материалов на ее основе) или иных материалов (например, текстиля);</w:t>
      </w:r>
    </w:p>
    <w:p w14:paraId="5DD7D380"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иметь представление об оборудовании, приспособлениях и инструментах для обработки конструкционных материалов (например, древесины и материалов на ее основе) или иных материалов (например, текстиля);</w:t>
      </w:r>
    </w:p>
    <w:p w14:paraId="3BD9ACA4"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применять безопасные приемы обработки конструкционных материалов (например, древесины и материалов на ее основе) с использованием ручного и электрифицированного инструмента (под руководством учителя), осуществлять отделку изделий из данного материала или иных материалов (например, текстиля) с опорой на образец;</w:t>
      </w:r>
    </w:p>
    <w:p w14:paraId="28C0F2EF"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выполнять разметку плоского изделия на заготовке по образцу с опорой на алгоритм;</w:t>
      </w:r>
    </w:p>
    <w:p w14:paraId="0D348F1F"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осуществлять сборку моделей по инструкции, в том числе с помощью образовательного конструктора по инструкции;</w:t>
      </w:r>
    </w:p>
    <w:p w14:paraId="34635900"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конструировать модель по заданному прототипу с помощью учителя;</w:t>
      </w:r>
    </w:p>
    <w:p w14:paraId="625A2C71"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строить простые механизмы по инструкции;</w:t>
      </w:r>
    </w:p>
    <w:p w14:paraId="3867C3EB"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проводить простейшие испытания, анализ продукта;</w:t>
      </w:r>
    </w:p>
    <w:p w14:paraId="7FD3D22D"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lastRenderedPageBreak/>
        <w:t>модифицировать по образцу материальный или информационный продукт;</w:t>
      </w:r>
    </w:p>
    <w:p w14:paraId="7C33174F"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иметь представление о разнообразии роботов по конструкции, сфере применения, степени самостоятельности (автономности), способам управления.</w:t>
      </w:r>
    </w:p>
    <w:p w14:paraId="4F12216B" w14:textId="77777777" w:rsidR="00427096" w:rsidRDefault="00427096" w:rsidP="00427096">
      <w:pPr>
        <w:spacing w:after="0"/>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Проектные компетенции (включая компетенции проектного управления):</w:t>
      </w:r>
    </w:p>
    <w:p w14:paraId="0598D91F" w14:textId="77777777" w:rsidR="00427096" w:rsidRPr="00A42843"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A42843">
        <w:rPr>
          <w:rFonts w:ascii="Times New Roman" w:hAnsi="Times New Roman"/>
          <w:color w:val="000000"/>
          <w:sz w:val="28"/>
          <w:szCs w:val="28"/>
        </w:rPr>
        <w:t>иметь опыт изготовления материального продукта на основе технологической документации или по готовому образцу с применением рабочих инструментов, не требующих регулирования.</w:t>
      </w:r>
    </w:p>
    <w:p w14:paraId="53CE262B" w14:textId="77777777" w:rsidR="00427096" w:rsidRDefault="00427096" w:rsidP="00427096">
      <w:pPr>
        <w:spacing w:after="0" w:line="360" w:lineRule="auto"/>
        <w:ind w:firstLine="567"/>
        <w:jc w:val="both"/>
        <w:rPr>
          <w:rFonts w:ascii="Times New Roman" w:hAnsi="Times New Roman"/>
          <w:color w:val="000000"/>
          <w:sz w:val="28"/>
          <w:szCs w:val="28"/>
        </w:rPr>
      </w:pPr>
      <w:r w:rsidRPr="00B06DCC">
        <w:rPr>
          <w:rFonts w:ascii="Times New Roman" w:hAnsi="Times New Roman"/>
          <w:color w:val="000000"/>
          <w:sz w:val="28"/>
          <w:szCs w:val="28"/>
        </w:rPr>
        <w:t xml:space="preserve">Предметные результаты по итогам </w:t>
      </w:r>
      <w:r w:rsidRPr="00A42843">
        <w:rPr>
          <w:rFonts w:ascii="Times New Roman" w:hAnsi="Times New Roman"/>
          <w:b/>
          <w:color w:val="000000"/>
          <w:sz w:val="28"/>
          <w:szCs w:val="28"/>
        </w:rPr>
        <w:t>второго</w:t>
      </w:r>
      <w:r w:rsidRPr="00B06DCC">
        <w:rPr>
          <w:rFonts w:ascii="Times New Roman" w:hAnsi="Times New Roman"/>
          <w:b/>
          <w:color w:val="000000"/>
          <w:sz w:val="28"/>
          <w:szCs w:val="28"/>
        </w:rPr>
        <w:t xml:space="preserve"> года</w:t>
      </w:r>
      <w:r w:rsidRPr="00B06DCC">
        <w:rPr>
          <w:rFonts w:ascii="Times New Roman" w:hAnsi="Times New Roman"/>
          <w:color w:val="000000"/>
          <w:sz w:val="28"/>
          <w:szCs w:val="28"/>
        </w:rPr>
        <w:t xml:space="preserve"> изучения учебного предмета </w:t>
      </w:r>
      <w:r w:rsidRPr="0080328D">
        <w:rPr>
          <w:rFonts w:ascii="Times New Roman" w:hAnsi="Times New Roman"/>
          <w:color w:val="000000"/>
          <w:sz w:val="28"/>
          <w:szCs w:val="28"/>
        </w:rPr>
        <w:t>«</w:t>
      </w:r>
      <w:r>
        <w:rPr>
          <w:rFonts w:ascii="Times New Roman" w:hAnsi="Times New Roman"/>
          <w:color w:val="000000"/>
          <w:sz w:val="28"/>
          <w:szCs w:val="28"/>
        </w:rPr>
        <w:t>Технология</w:t>
      </w:r>
      <w:r w:rsidRPr="0080328D">
        <w:rPr>
          <w:rFonts w:ascii="Times New Roman" w:hAnsi="Times New Roman"/>
          <w:color w:val="000000"/>
          <w:sz w:val="28"/>
          <w:szCs w:val="28"/>
        </w:rPr>
        <w:t>»</w:t>
      </w:r>
      <w:r w:rsidRPr="00656AD4">
        <w:rPr>
          <w:rFonts w:ascii="Times New Roman" w:hAnsi="Times New Roman"/>
          <w:color w:val="000000"/>
          <w:sz w:val="28"/>
          <w:szCs w:val="28"/>
        </w:rPr>
        <w:t>.</w:t>
      </w:r>
    </w:p>
    <w:p w14:paraId="269B2A65" w14:textId="77777777" w:rsidR="00427096" w:rsidRDefault="00427096" w:rsidP="00427096">
      <w:pPr>
        <w:spacing w:after="0" w:line="360" w:lineRule="auto"/>
        <w:ind w:firstLine="705"/>
        <w:jc w:val="both"/>
        <w:rPr>
          <w:rFonts w:ascii="Times New Roman" w:eastAsia="Times New Roman" w:hAnsi="Times New Roman"/>
          <w:b/>
          <w:i/>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14:paraId="29B63850"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соблюдать правила безопасности и охраны труда при работе с учебным и лабораторным оборудованием;</w:t>
      </w:r>
    </w:p>
    <w:p w14:paraId="4E9B23D0"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иметь представление о понятиях «чертеж», «форма», «макет», «прототип», «3D-модель», «программа» и адекватно использовать эти понятия;</w:t>
      </w:r>
    </w:p>
    <w:p w14:paraId="30B9B8BB"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иметь представление о понятии «потребность» (с точки зрения потребителя) и адекватно использует это понятия;</w:t>
      </w:r>
    </w:p>
    <w:p w14:paraId="5FF0B36D"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называть два-три метода поиска и верификации информации в соответствии с задачами собственной деятельности.</w:t>
      </w:r>
    </w:p>
    <w:p w14:paraId="3020401B" w14:textId="77777777" w:rsidR="00427096" w:rsidRDefault="00427096" w:rsidP="00427096">
      <w:pPr>
        <w:spacing w:after="0" w:line="360" w:lineRule="auto"/>
        <w:ind w:firstLine="705"/>
        <w:jc w:val="both"/>
        <w:rPr>
          <w:rFonts w:ascii="Times New Roman" w:eastAsia="Times New Roman" w:hAnsi="Times New Roman"/>
          <w:b/>
          <w:i/>
          <w:sz w:val="28"/>
          <w:szCs w:val="28"/>
        </w:rPr>
      </w:pPr>
      <w:r>
        <w:rPr>
          <w:rFonts w:ascii="Times New Roman" w:eastAsia="Times New Roman" w:hAnsi="Times New Roman"/>
          <w:b/>
          <w:i/>
          <w:sz w:val="28"/>
          <w:szCs w:val="28"/>
        </w:rPr>
        <w:t>Предметные результаты:</w:t>
      </w:r>
    </w:p>
    <w:p w14:paraId="604807AD"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читать элементарные чертежи;</w:t>
      </w:r>
    </w:p>
    <w:p w14:paraId="465B56B5"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выполнять элементарные чертежи, векторные и растровые изображения, в том числе с использованием графических редакторов;</w:t>
      </w:r>
    </w:p>
    <w:p w14:paraId="391A35F2"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анализировать по плану/ перечню вопросов формообразование промышленных изделий;</w:t>
      </w:r>
    </w:p>
    <w:p w14:paraId="3D9456BC"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 xml:space="preserve">выполнять базовые операции редактора компьютерного трехмерного </w:t>
      </w:r>
      <w:r w:rsidRPr="00527972">
        <w:rPr>
          <w:rFonts w:ascii="Times New Roman" w:hAnsi="Times New Roman"/>
          <w:color w:val="000000"/>
          <w:sz w:val="28"/>
          <w:szCs w:val="28"/>
        </w:rPr>
        <w:lastRenderedPageBreak/>
        <w:t>проектирования (на выбор образовательной организации) с помощью учителя;</w:t>
      </w:r>
    </w:p>
    <w:p w14:paraId="7ED0519F"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применять навыки формообразования, использования объемов в дизайне (макетирование из подручных материалов) после предварительного анализа;</w:t>
      </w:r>
    </w:p>
    <w:p w14:paraId="18D82D1C"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иметь представление об основных методах/способах/приемах изготовления объемных деталей из различных материалов, в том числе с применением технологического оборудования;</w:t>
      </w:r>
    </w:p>
    <w:p w14:paraId="384757D3"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иметь опыт изготовления элементарного макета или прототипа;</w:t>
      </w:r>
    </w:p>
    <w:p w14:paraId="24010C86"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проводить морфологический и функциональный анализ технической системы или изделия с опорой на алгоритм/ план;</w:t>
      </w:r>
    </w:p>
    <w:p w14:paraId="574A4679"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строить механизм, состоящий из нескольких простых механизмов по инструкции;</w:t>
      </w:r>
    </w:p>
    <w:p w14:paraId="577E68F9"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иметь опыт модифицирования механизма для получения заданных свойств (решение задачи);</w:t>
      </w:r>
    </w:p>
    <w:p w14:paraId="278DEA35"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применять с помощью учителя простые механизмы для решения поставленных задач по модернизации/проектированию процесса изготовления материального продукта;</w:t>
      </w:r>
    </w:p>
    <w:p w14:paraId="0A5EAD41"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иметь представление о технологиях разработки информационных продуктов (приложений/компьютерных программ), в том числе технологиях виртуальной и дополненной реальности;</w:t>
      </w:r>
    </w:p>
    <w:p w14:paraId="6D293A5A"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проектирует и реализует упрощенные алгоритмы функционирования встраиваемого программного обеспечения для управления элементарными техническими системами при помощи учителя.</w:t>
      </w:r>
    </w:p>
    <w:p w14:paraId="61B0812F" w14:textId="77777777" w:rsidR="00427096" w:rsidRDefault="00427096" w:rsidP="00427096">
      <w:pPr>
        <w:tabs>
          <w:tab w:val="left" w:pos="851"/>
        </w:tabs>
        <w:spacing w:after="0" w:line="360" w:lineRule="auto"/>
        <w:ind w:firstLine="705"/>
        <w:jc w:val="both"/>
        <w:rPr>
          <w:rFonts w:ascii="Times New Roman" w:eastAsia="Times New Roman" w:hAnsi="Times New Roman"/>
          <w:sz w:val="28"/>
          <w:szCs w:val="28"/>
        </w:rPr>
      </w:pPr>
      <w:r>
        <w:rPr>
          <w:rFonts w:ascii="Times New Roman" w:eastAsia="Times New Roman" w:hAnsi="Times New Roman"/>
          <w:b/>
          <w:i/>
          <w:sz w:val="28"/>
          <w:szCs w:val="28"/>
        </w:rPr>
        <w:t>Проектные компетенции (компетенции проектного управления и гибкие компетенции):</w:t>
      </w:r>
    </w:p>
    <w:p w14:paraId="4B58D6E5"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иметь представление об инструментах выявления потребностей и исследования пользовательского опыта;</w:t>
      </w:r>
    </w:p>
    <w:p w14:paraId="2A38DB78"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 xml:space="preserve">иметь представление о методах генерации идей по модернизации/проектированию материальных продуктов или </w:t>
      </w:r>
      <w:r w:rsidRPr="00527972">
        <w:rPr>
          <w:rFonts w:ascii="Times New Roman" w:hAnsi="Times New Roman"/>
          <w:color w:val="000000"/>
          <w:sz w:val="28"/>
          <w:szCs w:val="28"/>
        </w:rPr>
        <w:lastRenderedPageBreak/>
        <w:t>технологических систем;</w:t>
      </w:r>
    </w:p>
    <w:p w14:paraId="624860FC"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 xml:space="preserve">разделять технологический процесс на последовательность действий при помощи учителя; </w:t>
      </w:r>
    </w:p>
    <w:p w14:paraId="0DBD8DF3"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выделять задачи из поставленной цели по разработке продукта после предварительного анализа;</w:t>
      </w:r>
    </w:p>
    <w:p w14:paraId="3BFB540E" w14:textId="77777777" w:rsidR="00427096" w:rsidRPr="00527972"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27972">
        <w:rPr>
          <w:rFonts w:ascii="Times New Roman" w:hAnsi="Times New Roman"/>
          <w:color w:val="000000"/>
          <w:sz w:val="28"/>
          <w:szCs w:val="28"/>
        </w:rPr>
        <w:t>разрабатывать, моделировать и изготавливать оригинальные конструкции (материальный продукт) по готовому заданию, включая отбор решений, проектирование и конструирование с учетом заданных свойств.</w:t>
      </w:r>
    </w:p>
    <w:p w14:paraId="33D48071" w14:textId="77777777" w:rsidR="00427096" w:rsidRDefault="00427096" w:rsidP="00427096">
      <w:pPr>
        <w:spacing w:after="0" w:line="360" w:lineRule="auto"/>
        <w:ind w:firstLine="567"/>
        <w:jc w:val="both"/>
        <w:rPr>
          <w:rFonts w:ascii="Times New Roman" w:hAnsi="Times New Roman"/>
          <w:color w:val="000000"/>
          <w:sz w:val="28"/>
          <w:szCs w:val="28"/>
        </w:rPr>
      </w:pPr>
      <w:r w:rsidRPr="00B06DCC">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третье</w:t>
      </w:r>
      <w:r w:rsidRPr="00A42843">
        <w:rPr>
          <w:rFonts w:ascii="Times New Roman" w:hAnsi="Times New Roman"/>
          <w:b/>
          <w:color w:val="000000"/>
          <w:sz w:val="28"/>
          <w:szCs w:val="28"/>
        </w:rPr>
        <w:t>го</w:t>
      </w:r>
      <w:r w:rsidRPr="00B06DCC">
        <w:rPr>
          <w:rFonts w:ascii="Times New Roman" w:hAnsi="Times New Roman"/>
          <w:b/>
          <w:color w:val="000000"/>
          <w:sz w:val="28"/>
          <w:szCs w:val="28"/>
        </w:rPr>
        <w:t xml:space="preserve"> года</w:t>
      </w:r>
      <w:r w:rsidRPr="00B06DCC">
        <w:rPr>
          <w:rFonts w:ascii="Times New Roman" w:hAnsi="Times New Roman"/>
          <w:color w:val="000000"/>
          <w:sz w:val="28"/>
          <w:szCs w:val="28"/>
        </w:rPr>
        <w:t xml:space="preserve"> изучения учебного предмета </w:t>
      </w:r>
      <w:r w:rsidRPr="0080328D">
        <w:rPr>
          <w:rFonts w:ascii="Times New Roman" w:hAnsi="Times New Roman"/>
          <w:color w:val="000000"/>
          <w:sz w:val="28"/>
          <w:szCs w:val="28"/>
        </w:rPr>
        <w:t>«</w:t>
      </w:r>
      <w:r>
        <w:rPr>
          <w:rFonts w:ascii="Times New Roman" w:hAnsi="Times New Roman"/>
          <w:color w:val="000000"/>
          <w:sz w:val="28"/>
          <w:szCs w:val="28"/>
        </w:rPr>
        <w:t>Технология</w:t>
      </w:r>
      <w:r w:rsidRPr="0080328D">
        <w:rPr>
          <w:rFonts w:ascii="Times New Roman" w:hAnsi="Times New Roman"/>
          <w:color w:val="000000"/>
          <w:sz w:val="28"/>
          <w:szCs w:val="28"/>
        </w:rPr>
        <w:t>»</w:t>
      </w:r>
      <w:r w:rsidRPr="00656AD4">
        <w:rPr>
          <w:rFonts w:ascii="Times New Roman" w:hAnsi="Times New Roman"/>
          <w:color w:val="000000"/>
          <w:sz w:val="28"/>
          <w:szCs w:val="28"/>
        </w:rPr>
        <w:t>.</w:t>
      </w:r>
    </w:p>
    <w:p w14:paraId="7A504358" w14:textId="77777777" w:rsidR="00427096" w:rsidRDefault="00427096" w:rsidP="00427096">
      <w:pPr>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14:paraId="74346E11"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соблюдать правила безопасности и охраны труда при работе с учебным и лабораторным оборудованием;</w:t>
      </w:r>
    </w:p>
    <w:p w14:paraId="1A6F7FFC"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иметь представление о понятиях «технология», «технологический процесс», «технологическая операция» и адекватно использует эти понятия;</w:t>
      </w:r>
    </w:p>
    <w:p w14:paraId="428D9920"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иметь представление о понятиях «станок», «оборудование», «машина», «сборка», «модель», «моделирование», «слой» и адекватно использует эти понятия;</w:t>
      </w:r>
    </w:p>
    <w:p w14:paraId="4D382B67"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следовать технологии, в том числе в процессе изготовления субъективно нового продукта, при необходимости обращаясь за помощью к учителю;</w:t>
      </w:r>
    </w:p>
    <w:p w14:paraId="7EE5F2E5"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иметь опыт оптимизации заданного способа (технологии) получения материального продукта на собственной практике;</w:t>
      </w:r>
    </w:p>
    <w:p w14:paraId="56A42B48"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выполнять элементарные операции бытового ремонта методом замены деталей;</w:t>
      </w:r>
    </w:p>
    <w:p w14:paraId="731D5F2A"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иметь представление о пищевой ценности продуктов;</w:t>
      </w:r>
    </w:p>
    <w:p w14:paraId="48D8D1AF"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уметь назвать специфичные виды обработки различных видов пищевых продуктов (овощи, мясо, рыба и др.);</w:t>
      </w:r>
    </w:p>
    <w:p w14:paraId="40F0F121"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иметь представление об основах рационального питания.</w:t>
      </w:r>
    </w:p>
    <w:p w14:paraId="765F4E8F" w14:textId="77777777" w:rsidR="00427096" w:rsidRDefault="00427096" w:rsidP="00427096">
      <w:pPr>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lastRenderedPageBreak/>
        <w:t>Предметные результаты:</w:t>
      </w:r>
    </w:p>
    <w:p w14:paraId="4155C068"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выполнять элементарные технологические расчеты используя необходимые формулы/ справочные материалы;</w:t>
      </w:r>
    </w:p>
    <w:p w14:paraId="11C32462"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иметь представление об актуальных и перспективных информационных технологиях;</w:t>
      </w:r>
    </w:p>
    <w:p w14:paraId="06578BD6"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иметь опыт проведения простейшего виртуального эксперимента по избранной тематике;</w:t>
      </w:r>
    </w:p>
    <w:p w14:paraId="679C481D"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создавать 3D-модели, применяя различные технологии, используя неавтоматизированные и/или автоматизированные инструменты (в том числе специализированное программное обеспечение, технологии фотограмметрии, ручное сканирование и др.) при помощи учителя;</w:t>
      </w:r>
    </w:p>
    <w:p w14:paraId="7187634A"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анализировать данные и использовать различные технологии их обработки посредством информационных систем;</w:t>
      </w:r>
    </w:p>
    <w:p w14:paraId="71F8F728"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использовать различные информационно-технические средства для визуализации и представления данных в соответствии с задачами собственной деятельности после предварительного анализа;</w:t>
      </w:r>
    </w:p>
    <w:p w14:paraId="772E9B4F"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выполнять последовательность технологических операций по подготовке цифровых данных для учебных станков по алгоритму учебных действий;</w:t>
      </w:r>
    </w:p>
    <w:p w14:paraId="5209278D"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применять технологии оцифровки аналоговых данных в соответствии с задачами собственной деятельности после предварительного анализа;</w:t>
      </w:r>
    </w:p>
    <w:p w14:paraId="443F1DD2"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иметь представление о структуре реальных систем управления робототехнических систем;</w:t>
      </w:r>
    </w:p>
    <w:p w14:paraId="4467D3B6"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иметь представление о сущности управления в технических системах, уметь описать по плану автоматические и саморегулируемые системы;</w:t>
      </w:r>
    </w:p>
    <w:p w14:paraId="5E31BF76"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конструировать простые системы с обратной связью, в том числе на основе технических конструкторов при помощи учителя/ по образцу;</w:t>
      </w:r>
    </w:p>
    <w:p w14:paraId="358B039C"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иметь представление о базовых принципах организации взаимодействия технических систем;</w:t>
      </w:r>
    </w:p>
    <w:p w14:paraId="3116472C"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 xml:space="preserve">уметь описать по плану свойства конструкционных материалов </w:t>
      </w:r>
      <w:r w:rsidRPr="00566B7D">
        <w:rPr>
          <w:rFonts w:ascii="Times New Roman" w:hAnsi="Times New Roman"/>
          <w:color w:val="000000"/>
          <w:sz w:val="28"/>
          <w:szCs w:val="28"/>
        </w:rPr>
        <w:lastRenderedPageBreak/>
        <w:t>искусственного происхождения (например, полимеров, композитов);</w:t>
      </w:r>
    </w:p>
    <w:p w14:paraId="3EB5321C"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применять безопасные приемы выполнения основных операций слесарно-сборочных работ;</w:t>
      </w:r>
    </w:p>
    <w:p w14:paraId="48502ED1"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характеризовать основные виды механической обработки конструкционных материалов;</w:t>
      </w:r>
    </w:p>
    <w:p w14:paraId="4720EF2D"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характеризовать основные виды технологического оборудования для выполнения механической обработки конструкционных материалов;</w:t>
      </w:r>
    </w:p>
    <w:p w14:paraId="558476BA"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иметь опыт изготовления изделия средствами учебного станка, в том числе с симуляцией процесса изготовления в виртуальной среде;</w:t>
      </w:r>
    </w:p>
    <w:p w14:paraId="55CB8E31"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характеризовать основные технологии производства продуктов питания;</w:t>
      </w:r>
    </w:p>
    <w:p w14:paraId="7D1AD8B8"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иметь опыт лабораторного исследования продуктов питания.</w:t>
      </w:r>
    </w:p>
    <w:p w14:paraId="09F912C4" w14:textId="77777777" w:rsidR="00427096" w:rsidRDefault="00427096" w:rsidP="00427096">
      <w:pPr>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Проектные компетенции (компетенции проектного управления и гибкие компетенции):</w:t>
      </w:r>
    </w:p>
    <w:p w14:paraId="3351AFDD"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использует методы генерации идей по модернизации/проектированию материальных продуктов или технологических систем, направленных на достижение поставленных целей;</w:t>
      </w:r>
    </w:p>
    <w:p w14:paraId="5FD46FC6"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самостоятельно решает поставленную задачу, анализируя и подбирая материалы и средства для ее решения;</w:t>
      </w:r>
    </w:p>
    <w:p w14:paraId="73D0EB7F"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использует инструмент выявления потребностей и исследования пользовательского опыта;</w:t>
      </w:r>
    </w:p>
    <w:p w14:paraId="30E76EE8" w14:textId="77777777" w:rsidR="00427096" w:rsidRPr="00566B7D"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566B7D">
        <w:rPr>
          <w:rFonts w:ascii="Times New Roman" w:hAnsi="Times New Roman"/>
          <w:color w:val="000000"/>
          <w:sz w:val="28"/>
          <w:szCs w:val="28"/>
        </w:rPr>
        <w:t>имеет опыт определения характеристик и разработки материального или информационного продукта, включая планирование, разработку концепции, моделирование, конструирование и разработку документации в информационной среде (конструкторе), на основе самостоятельно проведенных исследований потребительских интересов.</w:t>
      </w:r>
    </w:p>
    <w:p w14:paraId="39969937" w14:textId="77777777" w:rsidR="00427096" w:rsidRDefault="00427096" w:rsidP="00427096">
      <w:pPr>
        <w:spacing w:after="0" w:line="360" w:lineRule="auto"/>
        <w:ind w:firstLine="567"/>
        <w:jc w:val="both"/>
        <w:rPr>
          <w:rFonts w:ascii="Times New Roman" w:hAnsi="Times New Roman"/>
          <w:color w:val="000000"/>
          <w:sz w:val="28"/>
          <w:szCs w:val="28"/>
        </w:rPr>
      </w:pPr>
      <w:r w:rsidRPr="00B06DCC">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четвертого</w:t>
      </w:r>
      <w:r w:rsidRPr="00B06DCC">
        <w:rPr>
          <w:rFonts w:ascii="Times New Roman" w:hAnsi="Times New Roman"/>
          <w:b/>
          <w:color w:val="000000"/>
          <w:sz w:val="28"/>
          <w:szCs w:val="28"/>
        </w:rPr>
        <w:t xml:space="preserve"> года</w:t>
      </w:r>
      <w:r w:rsidRPr="00B06DCC">
        <w:rPr>
          <w:rFonts w:ascii="Times New Roman" w:hAnsi="Times New Roman"/>
          <w:color w:val="000000"/>
          <w:sz w:val="28"/>
          <w:szCs w:val="28"/>
        </w:rPr>
        <w:t xml:space="preserve"> изучения учебного предмета </w:t>
      </w:r>
      <w:r w:rsidRPr="0080328D">
        <w:rPr>
          <w:rFonts w:ascii="Times New Roman" w:hAnsi="Times New Roman"/>
          <w:color w:val="000000"/>
          <w:sz w:val="28"/>
          <w:szCs w:val="28"/>
        </w:rPr>
        <w:t>«</w:t>
      </w:r>
      <w:r>
        <w:rPr>
          <w:rFonts w:ascii="Times New Roman" w:hAnsi="Times New Roman"/>
          <w:color w:val="000000"/>
          <w:sz w:val="28"/>
          <w:szCs w:val="28"/>
        </w:rPr>
        <w:t>Технология</w:t>
      </w:r>
      <w:r w:rsidRPr="0080328D">
        <w:rPr>
          <w:rFonts w:ascii="Times New Roman" w:hAnsi="Times New Roman"/>
          <w:color w:val="000000"/>
          <w:sz w:val="28"/>
          <w:szCs w:val="28"/>
        </w:rPr>
        <w:t>»</w:t>
      </w:r>
      <w:r w:rsidRPr="00656AD4">
        <w:rPr>
          <w:rFonts w:ascii="Times New Roman" w:hAnsi="Times New Roman"/>
          <w:color w:val="000000"/>
          <w:sz w:val="28"/>
          <w:szCs w:val="28"/>
        </w:rPr>
        <w:t>.</w:t>
      </w:r>
    </w:p>
    <w:p w14:paraId="6180B223" w14:textId="77777777" w:rsidR="00427096" w:rsidRPr="00AD4BA4" w:rsidRDefault="00427096" w:rsidP="00427096">
      <w:pPr>
        <w:spacing w:after="0" w:line="360" w:lineRule="auto"/>
        <w:ind w:firstLine="567"/>
        <w:jc w:val="both"/>
        <w:rPr>
          <w:rFonts w:ascii="Times New Roman" w:hAnsi="Times New Roman"/>
          <w:color w:val="000000"/>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14:paraId="213EDCC8"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 xml:space="preserve">организовывать рабочее место в соответствии с требованиями </w:t>
      </w:r>
      <w:r w:rsidRPr="009A6B11">
        <w:rPr>
          <w:rFonts w:ascii="Times New Roman" w:hAnsi="Times New Roman"/>
          <w:color w:val="000000"/>
          <w:sz w:val="28"/>
          <w:szCs w:val="28"/>
        </w:rPr>
        <w:lastRenderedPageBreak/>
        <w:t>безопасности и правилами эксплуатации используемого оборудования и/или технологии, соблюдает правила безопасности и охраны труда при работе с оборудованием и/или технологией;</w:t>
      </w:r>
    </w:p>
    <w:p w14:paraId="03A8A5FF"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разъяснять содержание понятий «технология», «технологический процесс», «технологическая операция» и адекватно использовать эти понятия;</w:t>
      </w:r>
    </w:p>
    <w:p w14:paraId="77F4EA18"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иметь представление о ключевых предприятиях и/или отраслях региона проживания;</w:t>
      </w:r>
    </w:p>
    <w:p w14:paraId="09C59F58"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 xml:space="preserve"> называть предприятия региона проживания, работающих на основе современных производственных технологий;</w:t>
      </w:r>
    </w:p>
    <w:p w14:paraId="7D7EB9EC"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 xml:space="preserve"> иметь представление о характеристиках современного рынка труда, цикле жизни профессии, новых и умирающих профессиях, в том числе на предприятиях региона проживания.</w:t>
      </w:r>
    </w:p>
    <w:p w14:paraId="01AF9377" w14:textId="77777777" w:rsidR="00427096" w:rsidRDefault="00427096" w:rsidP="00427096">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Предметные результаты:</w:t>
      </w:r>
    </w:p>
    <w:p w14:paraId="47B8F21B"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описывать жизненный цикл технологии, приводя примеры;</w:t>
      </w:r>
    </w:p>
    <w:p w14:paraId="1D2CC04B"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объяснять простейший технологический процесс по технологической карте, в том числе характеризуя негативные эффекты;</w:t>
      </w:r>
    </w:p>
    <w:p w14:paraId="58D9B67D"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иметь опыт разработки (комбинирование, изменение параметров и требований к ресурсам и т. п.) технологии получения материального/информационного продукта с заданными свойствами;</w:t>
      </w:r>
    </w:p>
    <w:p w14:paraId="333AD0EC"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иметь опыт оптимизирования заданного способа (технологии) получения материального продукта на собственной практике;</w:t>
      </w:r>
    </w:p>
    <w:p w14:paraId="726DBCB5"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перечислять и характеризовать виды технической и технологической документации;</w:t>
      </w:r>
    </w:p>
    <w:p w14:paraId="76ED56D3"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описывать технологическое решение с помощью текста, эскизов, схем, чертежей, с помощью учителя;</w:t>
      </w:r>
    </w:p>
    <w:p w14:paraId="0A28CC39"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составлять техническое задание, памятку, инструкцию, технологическую карту с использованием образца;</w:t>
      </w:r>
    </w:p>
    <w:p w14:paraId="5A2F6C04"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создавать модель, адекватную практической задаче с помощью учителя;</w:t>
      </w:r>
    </w:p>
    <w:p w14:paraId="684FAFF7"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lastRenderedPageBreak/>
        <w:t>проводить оценку и испытание полученного продукта с помощью учителя/ по алгоритму;</w:t>
      </w:r>
    </w:p>
    <w:p w14:paraId="541E80C1"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осуществлять конструирование и/или модификацию электрической цепи в соответствии с поставленной задачей по схеме;</w:t>
      </w:r>
    </w:p>
    <w:p w14:paraId="313E46C7"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 xml:space="preserve">производить сборку электрической цепи посредством соединения и/или подключения электронных компонентов заданным способом (пайка, беспаечный монтаж, механическая сборка) по схеме; </w:t>
      </w:r>
    </w:p>
    <w:p w14:paraId="3D2E11E4"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производить элементарную диагностику и выявление неисправностей технического устройства, созданного в рамках учебной деятельности с помощью учителя;</w:t>
      </w:r>
    </w:p>
    <w:p w14:paraId="2B712A40"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производить настройку, наладку и контрольное тестирование технического устройства, созданного в рамках учебной деятельности по инструкции;</w:t>
      </w:r>
    </w:p>
    <w:p w14:paraId="2F6EAB99"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различать типы автоматических и автоматизированных систем;</w:t>
      </w:r>
    </w:p>
    <w:p w14:paraId="43B9D7F6"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иметь опыт проектирования и/или конструирования автоматизированной системы, в том числе с применением специализированных программных средств (в том числе средств автоматизированного проектирования и/или систем моделирования) и/или языков программирования, электронных компонентов, датчиков, приводов, микроконтроллеров и/или микроконтроллерных платформ и т. п.;</w:t>
      </w:r>
    </w:p>
    <w:p w14:paraId="4B9EC7DE"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иметь представление о назначении и принципах действия систем автономного управления;</w:t>
      </w:r>
    </w:p>
    <w:p w14:paraId="25665EC6"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иметь представление о назначении, функциях датчиков и принципах их работы;</w:t>
      </w:r>
    </w:p>
    <w:p w14:paraId="634EA493"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применять навыки алгоритмизации и программирования в соответствии с конкретной задачей и/или учебной ситуацией;</w:t>
      </w:r>
    </w:p>
    <w:p w14:paraId="5B0C82A7"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иметь опыт моделирования и/или конструирования движущейся модели и/или робототехнической системы и/или беспилотного аппарата;</w:t>
      </w:r>
    </w:p>
    <w:p w14:paraId="09FD260D"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 xml:space="preserve">характеризовать произвольно заданный материал в соответствии с задачей деятельности, называя его свойства (внешний вид, механические, </w:t>
      </w:r>
      <w:r w:rsidRPr="009A6B11">
        <w:rPr>
          <w:rFonts w:ascii="Times New Roman" w:hAnsi="Times New Roman"/>
          <w:color w:val="000000"/>
          <w:sz w:val="28"/>
          <w:szCs w:val="28"/>
        </w:rPr>
        <w:lastRenderedPageBreak/>
        <w:t>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 по плану;</w:t>
      </w:r>
    </w:p>
    <w:p w14:paraId="4FA96AFB"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характеризовать применимость материала под имеющуюся задачу, опираясь на его свойства (внешний вид, механические, электрические, термические, возможность обработки), экономические характеристики, экологичность;</w:t>
      </w:r>
    </w:p>
    <w:p w14:paraId="317A0A1C"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отбирать материал в соответствии с техническим решением или по заданным критериям;</w:t>
      </w:r>
    </w:p>
    <w:p w14:paraId="31E28F5E"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называть и характеризовать актуальные и перспективные технологии получения материалов с заданными свойствами;</w:t>
      </w:r>
    </w:p>
    <w:p w14:paraId="5BA2CFA8"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иметь представление о наноматериалах, наноструктурах, нанокомпозитах, многофункциональных материалах, возобновляемых материалах (биоматериалы), пластиках, керамике и возможных технологических процессах с ними;</w:t>
      </w:r>
    </w:p>
    <w:p w14:paraId="100536F4"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иметь представление об актуальных и перспективных технологиях для прогрессивного развития общества (в том числе в следующих отраслях: робототехника, микроэлектроника, интернет вещей, беспилотные летательные аппараты, технологии геоинформатики, виртуальная и дополненная реальность и др.);</w:t>
      </w:r>
    </w:p>
    <w:p w14:paraId="3319D6BA"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иметь представление о причинах, перспективах и последствиях развития техники и технологий на данном этапе технологического развития общества;</w:t>
      </w:r>
    </w:p>
    <w:p w14:paraId="014F7E3B"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приводить произвольные примеры производственных технологий и технологий в сфере услуг;</w:t>
      </w:r>
    </w:p>
    <w:p w14:paraId="61AA5D0C"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называть и характеризовать актуальные и перспективные технологии пищевой промышленности (индустрии питания);</w:t>
      </w:r>
    </w:p>
    <w:p w14:paraId="5FC0775D"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 xml:space="preserve">характеризовать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w:t>
      </w:r>
      <w:r w:rsidRPr="009A6B11">
        <w:rPr>
          <w:rFonts w:ascii="Times New Roman" w:hAnsi="Times New Roman"/>
          <w:color w:val="000000"/>
          <w:sz w:val="28"/>
          <w:szCs w:val="28"/>
        </w:rPr>
        <w:lastRenderedPageBreak/>
        <w:t>деятельности представителей различных профессий.</w:t>
      </w:r>
    </w:p>
    <w:p w14:paraId="75B02690" w14:textId="77777777" w:rsidR="00427096" w:rsidRDefault="00427096" w:rsidP="00427096">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Проектные компетенции (компетенции проектного управления и гибкие компетенции):</w:t>
      </w:r>
    </w:p>
    <w:p w14:paraId="01C46537"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иметь представление о содержании понятий «проблема», «проект», «проблемное поле»;</w:t>
      </w:r>
    </w:p>
    <w:p w14:paraId="666BAF0B"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иметь опыт выявления круга потребителей, их потребностей и ожиданий, формирования технического/технологического решения, планирования, моделирования и конструирования на основе самостоятельно проведенных исследований в рамках заданной проблемной области или проблемы;</w:t>
      </w:r>
    </w:p>
    <w:p w14:paraId="4C271E73" w14:textId="77777777" w:rsidR="00427096" w:rsidRPr="009A6B11"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9A6B11">
        <w:rPr>
          <w:rFonts w:ascii="Times New Roman" w:hAnsi="Times New Roman"/>
          <w:color w:val="000000"/>
          <w:sz w:val="28"/>
          <w:szCs w:val="28"/>
        </w:rPr>
        <w:t>иметь опыт подготовки презентации полученного продукта различным типам потребителей.</w:t>
      </w:r>
    </w:p>
    <w:p w14:paraId="13C81060" w14:textId="77777777" w:rsidR="00427096" w:rsidRDefault="00427096" w:rsidP="00427096">
      <w:pPr>
        <w:spacing w:after="0" w:line="360" w:lineRule="auto"/>
        <w:ind w:firstLine="567"/>
        <w:jc w:val="both"/>
        <w:rPr>
          <w:rFonts w:ascii="Times New Roman" w:hAnsi="Times New Roman"/>
          <w:color w:val="000000"/>
          <w:sz w:val="28"/>
          <w:szCs w:val="28"/>
        </w:rPr>
      </w:pPr>
      <w:r w:rsidRPr="00B06DCC">
        <w:rPr>
          <w:rFonts w:ascii="Times New Roman" w:hAnsi="Times New Roman"/>
          <w:color w:val="000000"/>
          <w:sz w:val="28"/>
          <w:szCs w:val="28"/>
        </w:rPr>
        <w:t xml:space="preserve">Предметные результаты по итогам </w:t>
      </w:r>
      <w:r>
        <w:rPr>
          <w:rFonts w:ascii="Times New Roman" w:hAnsi="Times New Roman"/>
          <w:b/>
          <w:color w:val="000000"/>
          <w:sz w:val="28"/>
          <w:szCs w:val="28"/>
        </w:rPr>
        <w:t>пятого</w:t>
      </w:r>
      <w:r w:rsidRPr="00B06DCC">
        <w:rPr>
          <w:rFonts w:ascii="Times New Roman" w:hAnsi="Times New Roman"/>
          <w:b/>
          <w:color w:val="000000"/>
          <w:sz w:val="28"/>
          <w:szCs w:val="28"/>
        </w:rPr>
        <w:t xml:space="preserve"> года</w:t>
      </w:r>
      <w:r w:rsidRPr="00B06DCC">
        <w:rPr>
          <w:rFonts w:ascii="Times New Roman" w:hAnsi="Times New Roman"/>
          <w:color w:val="000000"/>
          <w:sz w:val="28"/>
          <w:szCs w:val="28"/>
        </w:rPr>
        <w:t xml:space="preserve"> изучения учебного предмета </w:t>
      </w:r>
      <w:r w:rsidRPr="0080328D">
        <w:rPr>
          <w:rFonts w:ascii="Times New Roman" w:hAnsi="Times New Roman"/>
          <w:color w:val="000000"/>
          <w:sz w:val="28"/>
          <w:szCs w:val="28"/>
        </w:rPr>
        <w:t>«</w:t>
      </w:r>
      <w:r>
        <w:rPr>
          <w:rFonts w:ascii="Times New Roman" w:hAnsi="Times New Roman"/>
          <w:color w:val="000000"/>
          <w:sz w:val="28"/>
          <w:szCs w:val="28"/>
        </w:rPr>
        <w:t>Технология</w:t>
      </w:r>
      <w:r w:rsidRPr="0080328D">
        <w:rPr>
          <w:rFonts w:ascii="Times New Roman" w:hAnsi="Times New Roman"/>
          <w:color w:val="000000"/>
          <w:sz w:val="28"/>
          <w:szCs w:val="28"/>
        </w:rPr>
        <w:t>»</w:t>
      </w:r>
      <w:r w:rsidRPr="00656AD4">
        <w:rPr>
          <w:rFonts w:ascii="Times New Roman" w:hAnsi="Times New Roman"/>
          <w:color w:val="000000"/>
          <w:sz w:val="28"/>
          <w:szCs w:val="28"/>
        </w:rPr>
        <w:t>.</w:t>
      </w:r>
    </w:p>
    <w:p w14:paraId="7D28EA3E" w14:textId="77777777" w:rsidR="00427096" w:rsidRDefault="00427096" w:rsidP="00427096">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14:paraId="25AF55A5" w14:textId="77777777" w:rsidR="00427096" w:rsidRPr="0022273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2273C">
        <w:rPr>
          <w:rFonts w:ascii="Times New Roman" w:hAnsi="Times New Roman"/>
          <w:color w:val="000000"/>
          <w:sz w:val="28"/>
          <w:szCs w:val="28"/>
        </w:rPr>
        <w:t>организовывать рабочее место в соответствии с требованиями безопасности и правилами эксплуатации используемого оборудования и/или технологии, соблюдает правила безопасности и охраны труда при работе с оборудованием и/или технологией;</w:t>
      </w:r>
    </w:p>
    <w:p w14:paraId="52755E00" w14:textId="77777777" w:rsidR="00427096" w:rsidRPr="0022273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2273C">
        <w:rPr>
          <w:rFonts w:ascii="Times New Roman" w:hAnsi="Times New Roman"/>
          <w:color w:val="000000"/>
          <w:sz w:val="28"/>
          <w:szCs w:val="28"/>
        </w:rPr>
        <w:t>иметь опыт наблюдения (изучения) и/или ознакомления с современными производствами в различных технологических сферах и деятельностью занятых в них работников;</w:t>
      </w:r>
    </w:p>
    <w:p w14:paraId="7BA415A4" w14:textId="77777777" w:rsidR="00427096" w:rsidRPr="0022273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2273C">
        <w:rPr>
          <w:rFonts w:ascii="Times New Roman" w:hAnsi="Times New Roman"/>
          <w:color w:val="000000"/>
          <w:sz w:val="28"/>
          <w:szCs w:val="28"/>
        </w:rPr>
        <w:t>иметь опыт поиска, структурирования и проверки достоверности информации о перспективах развития современных производств в регионе проживания;</w:t>
      </w:r>
    </w:p>
    <w:p w14:paraId="60DF2724" w14:textId="77777777" w:rsidR="00427096" w:rsidRPr="0022273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2273C">
        <w:rPr>
          <w:rFonts w:ascii="Times New Roman" w:hAnsi="Times New Roman"/>
          <w:color w:val="000000"/>
          <w:sz w:val="28"/>
          <w:szCs w:val="28"/>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 и планирует дальнейшую образовательную траекторию;</w:t>
      </w:r>
    </w:p>
    <w:p w14:paraId="6BED85F0" w14:textId="77777777" w:rsidR="00427096" w:rsidRPr="0022273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2273C">
        <w:rPr>
          <w:rFonts w:ascii="Times New Roman" w:hAnsi="Times New Roman"/>
          <w:color w:val="000000"/>
          <w:sz w:val="28"/>
          <w:szCs w:val="28"/>
        </w:rPr>
        <w:lastRenderedPageBreak/>
        <w:t>иметь опыт публичных выступлений (как индивидуальных, так и в составе группы) с целью демонстрации и защиты результатов проектной деятельности.</w:t>
      </w:r>
    </w:p>
    <w:p w14:paraId="12383DAE" w14:textId="77777777" w:rsidR="00427096" w:rsidRDefault="00427096" w:rsidP="00427096">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Предметные результаты:</w:t>
      </w:r>
    </w:p>
    <w:p w14:paraId="12A2E87F" w14:textId="77777777" w:rsidR="00427096" w:rsidRPr="0022273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2273C">
        <w:rPr>
          <w:rFonts w:ascii="Times New Roman" w:hAnsi="Times New Roman"/>
          <w:color w:val="000000"/>
          <w:sz w:val="28"/>
          <w:szCs w:val="28"/>
        </w:rPr>
        <w:t>анализировать по плану возможные технологические решения, определяет их достоинства и недостатки в контексте заданной ситуации;</w:t>
      </w:r>
    </w:p>
    <w:p w14:paraId="0EBE1107" w14:textId="77777777" w:rsidR="00427096" w:rsidRPr="0022273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2273C">
        <w:rPr>
          <w:rFonts w:ascii="Times New Roman" w:hAnsi="Times New Roman"/>
          <w:color w:val="000000"/>
          <w:sz w:val="28"/>
          <w:szCs w:val="28"/>
        </w:rPr>
        <w:t>оценивать условия использования технологии, в том числе с позиций экологической защищенности;</w:t>
      </w:r>
    </w:p>
    <w:p w14:paraId="2C9FF88F" w14:textId="77777777" w:rsidR="00427096" w:rsidRPr="0022273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2273C">
        <w:rPr>
          <w:rFonts w:ascii="Times New Roman" w:hAnsi="Times New Roman"/>
          <w:color w:val="000000"/>
          <w:sz w:val="28"/>
          <w:szCs w:val="28"/>
        </w:rPr>
        <w:t>в зависимости от ситуации оптимизировать базовые технологии (затратность — качество), проводить анализ альтернативных ресурсов, соединять в единый план несколько технологий без их видоизменения для получения сложносоставного материального или информационного продукта с помощью учителя.</w:t>
      </w:r>
    </w:p>
    <w:p w14:paraId="100F5693" w14:textId="77777777" w:rsidR="00427096" w:rsidRDefault="00427096" w:rsidP="00427096">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Проектные компетенции (компетенции проектного управления и гибкие компетенции):</w:t>
      </w:r>
    </w:p>
    <w:p w14:paraId="377909F6" w14:textId="77777777" w:rsidR="00427096" w:rsidRPr="0022273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2273C">
        <w:rPr>
          <w:rFonts w:ascii="Times New Roman" w:hAnsi="Times New Roman"/>
          <w:color w:val="000000"/>
          <w:sz w:val="28"/>
          <w:szCs w:val="28"/>
        </w:rPr>
        <w:t>выявлять и формулировать проблему, требующую технологического решения, после предварительного анализа;</w:t>
      </w:r>
    </w:p>
    <w:p w14:paraId="398003ED" w14:textId="77777777" w:rsidR="00427096" w:rsidRPr="0022273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2273C">
        <w:rPr>
          <w:rFonts w:ascii="Times New Roman" w:hAnsi="Times New Roman"/>
          <w:color w:val="000000"/>
          <w:sz w:val="28"/>
          <w:szCs w:val="28"/>
        </w:rPr>
        <w:t>иметь опыт разработки и/или реализации командного проекта по жизненному циклу на основании самостоятельно выявленной проблемы;</w:t>
      </w:r>
    </w:p>
    <w:p w14:paraId="7F23619A" w14:textId="77777777" w:rsidR="00427096" w:rsidRPr="0022273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2273C">
        <w:rPr>
          <w:rFonts w:ascii="Times New Roman" w:hAnsi="Times New Roman"/>
          <w:color w:val="000000"/>
          <w:sz w:val="28"/>
          <w:szCs w:val="28"/>
        </w:rPr>
        <w:t>иметь опыт использования цифровых инструментов коммуникации и совместной работы (в том числе почтовых сервисов, электронных календарей, облачных сервисов, средств совместного редактирования файлов различных типов);</w:t>
      </w:r>
    </w:p>
    <w:p w14:paraId="0B644E3B" w14:textId="77777777" w:rsidR="00427096" w:rsidRPr="0022273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2273C">
        <w:rPr>
          <w:rFonts w:ascii="Times New Roman" w:hAnsi="Times New Roman"/>
          <w:color w:val="000000"/>
          <w:sz w:val="28"/>
          <w:szCs w:val="28"/>
        </w:rPr>
        <w:t>иметь опыт использования инструментов проектного управления;</w:t>
      </w:r>
    </w:p>
    <w:p w14:paraId="2219D586" w14:textId="77777777" w:rsidR="00427096" w:rsidRPr="0022273C"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22273C">
        <w:rPr>
          <w:rFonts w:ascii="Times New Roman" w:hAnsi="Times New Roman"/>
          <w:color w:val="000000"/>
          <w:sz w:val="28"/>
          <w:szCs w:val="28"/>
        </w:rPr>
        <w:t>планировать продвижение продукта.</w:t>
      </w:r>
    </w:p>
    <w:p w14:paraId="54212FF9" w14:textId="77777777" w:rsidR="00427096" w:rsidRDefault="00427096" w:rsidP="00427096">
      <w:pPr>
        <w:pStyle w:val="a7"/>
        <w:tabs>
          <w:tab w:val="left" w:pos="993"/>
        </w:tabs>
        <w:spacing w:after="0" w:line="360" w:lineRule="auto"/>
        <w:ind w:left="709"/>
        <w:jc w:val="both"/>
        <w:rPr>
          <w:rFonts w:ascii="Times New Roman" w:hAnsi="Times New Roman"/>
          <w:sz w:val="28"/>
          <w:szCs w:val="28"/>
        </w:rPr>
      </w:pPr>
    </w:p>
    <w:p w14:paraId="183A4970" w14:textId="77777777" w:rsidR="00427096" w:rsidRPr="00D4058C" w:rsidRDefault="00427096" w:rsidP="004270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2.1.4.5.15. </w:t>
      </w:r>
      <w:r w:rsidRPr="00D4058C">
        <w:rPr>
          <w:rFonts w:ascii="Times New Roman" w:eastAsia="Times New Roman" w:hAnsi="Times New Roman" w:cs="Times New Roman"/>
          <w:b/>
          <w:sz w:val="28"/>
          <w:szCs w:val="28"/>
        </w:rPr>
        <w:t>«</w:t>
      </w:r>
      <w:r>
        <w:rPr>
          <w:rFonts w:ascii="Times New Roman" w:eastAsia="Times New Roman" w:hAnsi="Times New Roman" w:cs="Times New Roman"/>
          <w:b/>
          <w:sz w:val="28"/>
          <w:szCs w:val="28"/>
        </w:rPr>
        <w:t>Адаптивная физическая культура</w:t>
      </w:r>
      <w:r w:rsidRPr="00D4058C">
        <w:rPr>
          <w:rFonts w:ascii="Times New Roman" w:eastAsia="Times New Roman" w:hAnsi="Times New Roman" w:cs="Times New Roman"/>
          <w:b/>
          <w:sz w:val="28"/>
          <w:szCs w:val="28"/>
        </w:rPr>
        <w:t>»</w:t>
      </w:r>
    </w:p>
    <w:p w14:paraId="0F200955" w14:textId="77777777" w:rsidR="00427096" w:rsidRPr="00A510A7" w:rsidRDefault="00427096" w:rsidP="00427096">
      <w:pPr>
        <w:spacing w:after="0" w:line="360" w:lineRule="auto"/>
        <w:ind w:firstLine="567"/>
        <w:jc w:val="center"/>
        <w:rPr>
          <w:rFonts w:ascii="Times New Roman" w:hAnsi="Times New Roman" w:cs="Times New Roman"/>
          <w:b/>
          <w:color w:val="000000"/>
          <w:sz w:val="28"/>
          <w:szCs w:val="28"/>
        </w:rPr>
      </w:pPr>
      <w:r w:rsidRPr="00A510A7">
        <w:rPr>
          <w:rFonts w:ascii="Times New Roman" w:hAnsi="Times New Roman" w:cs="Times New Roman"/>
          <w:b/>
          <w:color w:val="000000"/>
          <w:sz w:val="28"/>
          <w:szCs w:val="28"/>
        </w:rPr>
        <w:t>Требования к предметным результатам освоения учебного предмета «Адаптивная физическая культура», распределенные по тематическим модулям</w:t>
      </w:r>
    </w:p>
    <w:p w14:paraId="5B12CBD5" w14:textId="77777777" w:rsidR="00427096" w:rsidRDefault="00427096" w:rsidP="00427096">
      <w:pPr>
        <w:spacing w:after="0" w:line="360" w:lineRule="auto"/>
        <w:ind w:firstLine="567"/>
        <w:jc w:val="both"/>
        <w:rPr>
          <w:rFonts w:ascii="Times New Roman" w:hAnsi="Times New Roman" w:cs="Times New Roman"/>
          <w:color w:val="000000"/>
          <w:sz w:val="28"/>
          <w:szCs w:val="28"/>
        </w:rPr>
      </w:pPr>
      <w:r w:rsidRPr="00A510A7">
        <w:rPr>
          <w:rFonts w:ascii="Times New Roman" w:hAnsi="Times New Roman" w:cs="Times New Roman"/>
          <w:color w:val="000000"/>
          <w:sz w:val="28"/>
          <w:szCs w:val="28"/>
        </w:rPr>
        <w:lastRenderedPageBreak/>
        <w:t>Целевым ориентиром освоения обучающимися с</w:t>
      </w:r>
      <w:r>
        <w:rPr>
          <w:rFonts w:ascii="Times New Roman" w:hAnsi="Times New Roman" w:cs="Times New Roman"/>
          <w:color w:val="000000"/>
          <w:sz w:val="28"/>
          <w:szCs w:val="28"/>
        </w:rPr>
        <w:t xml:space="preserve"> ЗПР</w:t>
      </w:r>
      <w:r w:rsidRPr="00A510A7">
        <w:rPr>
          <w:rFonts w:ascii="Times New Roman" w:hAnsi="Times New Roman" w:cs="Times New Roman"/>
          <w:color w:val="000000"/>
          <w:sz w:val="28"/>
          <w:szCs w:val="28"/>
        </w:rPr>
        <w:t xml:space="preserve"> программы по адаптивной физической культуре являются предметные результаты освоения программы по физической культуре в соответствии с требованиями ФГОС ООО. </w:t>
      </w:r>
    </w:p>
    <w:p w14:paraId="7B228EEE" w14:textId="77777777" w:rsidR="00427096" w:rsidRPr="00A510A7" w:rsidRDefault="00427096" w:rsidP="00427096">
      <w:pPr>
        <w:spacing w:after="0" w:line="360" w:lineRule="auto"/>
        <w:ind w:firstLine="567"/>
        <w:jc w:val="both"/>
        <w:rPr>
          <w:rFonts w:ascii="Times New Roman" w:hAnsi="Times New Roman" w:cs="Times New Roman"/>
          <w:color w:val="000000"/>
          <w:sz w:val="28"/>
          <w:szCs w:val="28"/>
        </w:rPr>
      </w:pPr>
      <w:r w:rsidRPr="00A510A7">
        <w:rPr>
          <w:rFonts w:ascii="Times New Roman" w:hAnsi="Times New Roman" w:cs="Times New Roman"/>
          <w:color w:val="000000"/>
          <w:sz w:val="28"/>
          <w:szCs w:val="28"/>
        </w:rPr>
        <w:t>Предметные результаты освоения программного материала</w:t>
      </w:r>
      <w:r>
        <w:rPr>
          <w:rFonts w:ascii="Times New Roman" w:hAnsi="Times New Roman" w:cs="Times New Roman"/>
          <w:color w:val="000000"/>
          <w:sz w:val="28"/>
          <w:szCs w:val="28"/>
        </w:rPr>
        <w:t>по о</w:t>
      </w:r>
      <w:r w:rsidRPr="005430CB">
        <w:rPr>
          <w:rFonts w:ascii="Times New Roman" w:hAnsi="Times New Roman" w:cs="Times New Roman"/>
          <w:color w:val="000000"/>
          <w:sz w:val="28"/>
          <w:szCs w:val="28"/>
        </w:rPr>
        <w:t>сновны</w:t>
      </w:r>
      <w:r>
        <w:rPr>
          <w:rFonts w:ascii="Times New Roman" w:hAnsi="Times New Roman" w:cs="Times New Roman"/>
          <w:color w:val="000000"/>
          <w:sz w:val="28"/>
          <w:szCs w:val="28"/>
        </w:rPr>
        <w:t>м</w:t>
      </w:r>
      <w:r w:rsidRPr="005430CB">
        <w:rPr>
          <w:rFonts w:ascii="Times New Roman" w:hAnsi="Times New Roman" w:cs="Times New Roman"/>
          <w:color w:val="000000"/>
          <w:sz w:val="28"/>
          <w:szCs w:val="28"/>
        </w:rPr>
        <w:t xml:space="preserve"> тематически</w:t>
      </w:r>
      <w:r>
        <w:rPr>
          <w:rFonts w:ascii="Times New Roman" w:hAnsi="Times New Roman" w:cs="Times New Roman"/>
          <w:color w:val="000000"/>
          <w:sz w:val="28"/>
          <w:szCs w:val="28"/>
        </w:rPr>
        <w:t>м</w:t>
      </w:r>
      <w:r w:rsidRPr="005430CB">
        <w:rPr>
          <w:rFonts w:ascii="Times New Roman" w:hAnsi="Times New Roman" w:cs="Times New Roman"/>
          <w:color w:val="000000"/>
          <w:sz w:val="28"/>
          <w:szCs w:val="28"/>
        </w:rPr>
        <w:t xml:space="preserve"> блок</w:t>
      </w:r>
      <w:r>
        <w:rPr>
          <w:rFonts w:ascii="Times New Roman" w:hAnsi="Times New Roman" w:cs="Times New Roman"/>
          <w:color w:val="000000"/>
          <w:sz w:val="28"/>
          <w:szCs w:val="28"/>
        </w:rPr>
        <w:t>ам</w:t>
      </w:r>
      <w:r w:rsidRPr="005430CB">
        <w:rPr>
          <w:rFonts w:ascii="Times New Roman" w:hAnsi="Times New Roman" w:cs="Times New Roman"/>
          <w:color w:val="000000"/>
          <w:sz w:val="28"/>
          <w:szCs w:val="28"/>
        </w:rPr>
        <w:t xml:space="preserve"> (модул</w:t>
      </w:r>
      <w:r>
        <w:rPr>
          <w:rFonts w:ascii="Times New Roman" w:hAnsi="Times New Roman" w:cs="Times New Roman"/>
          <w:color w:val="000000"/>
          <w:sz w:val="28"/>
          <w:szCs w:val="28"/>
        </w:rPr>
        <w:t>ям) («</w:t>
      </w:r>
      <w:r w:rsidRPr="00D105B1">
        <w:rPr>
          <w:rFonts w:ascii="Times New Roman" w:hAnsi="Times New Roman" w:cs="Times New Roman"/>
          <w:color w:val="000000"/>
          <w:sz w:val="28"/>
          <w:szCs w:val="28"/>
        </w:rPr>
        <w:t>Теория и методика физической культуры и спорта</w:t>
      </w:r>
      <w:r>
        <w:rPr>
          <w:rFonts w:ascii="Times New Roman" w:hAnsi="Times New Roman" w:cs="Times New Roman"/>
          <w:color w:val="000000"/>
          <w:sz w:val="28"/>
          <w:szCs w:val="28"/>
        </w:rPr>
        <w:t>»</w:t>
      </w:r>
      <w:r w:rsidRPr="00D105B1">
        <w:rPr>
          <w:rFonts w:ascii="Times New Roman" w:hAnsi="Times New Roman" w:cs="Times New Roman"/>
          <w:color w:val="000000"/>
          <w:sz w:val="28"/>
          <w:szCs w:val="28"/>
        </w:rPr>
        <w:t xml:space="preserve">, </w:t>
      </w:r>
      <w:r>
        <w:rPr>
          <w:rFonts w:ascii="Times New Roman" w:hAnsi="Times New Roman" w:cs="Times New Roman"/>
          <w:color w:val="000000"/>
          <w:sz w:val="28"/>
          <w:szCs w:val="28"/>
        </w:rPr>
        <w:t>«</w:t>
      </w:r>
      <w:r w:rsidRPr="00D105B1">
        <w:rPr>
          <w:rFonts w:ascii="Times New Roman" w:hAnsi="Times New Roman" w:cs="Times New Roman"/>
          <w:color w:val="000000"/>
          <w:sz w:val="28"/>
          <w:szCs w:val="28"/>
        </w:rPr>
        <w:t>Гимнастика с элементами акробатики</w:t>
      </w:r>
      <w:r>
        <w:rPr>
          <w:rFonts w:ascii="Times New Roman" w:hAnsi="Times New Roman" w:cs="Times New Roman"/>
          <w:color w:val="000000"/>
          <w:sz w:val="28"/>
          <w:szCs w:val="28"/>
        </w:rPr>
        <w:t>»</w:t>
      </w:r>
      <w:r w:rsidRPr="00D105B1">
        <w:rPr>
          <w:rFonts w:ascii="Times New Roman" w:hAnsi="Times New Roman" w:cs="Times New Roman"/>
          <w:color w:val="000000"/>
          <w:sz w:val="28"/>
          <w:szCs w:val="28"/>
        </w:rPr>
        <w:t xml:space="preserve">, </w:t>
      </w:r>
      <w:r>
        <w:rPr>
          <w:rFonts w:ascii="Times New Roman" w:hAnsi="Times New Roman" w:cs="Times New Roman"/>
          <w:color w:val="000000"/>
          <w:sz w:val="28"/>
          <w:szCs w:val="28"/>
        </w:rPr>
        <w:t>«</w:t>
      </w:r>
      <w:r w:rsidRPr="00D105B1">
        <w:rPr>
          <w:rFonts w:ascii="Times New Roman" w:hAnsi="Times New Roman" w:cs="Times New Roman"/>
          <w:color w:val="000000"/>
          <w:sz w:val="28"/>
          <w:szCs w:val="28"/>
        </w:rPr>
        <w:t>Легкая атлетика</w:t>
      </w:r>
      <w:r>
        <w:rPr>
          <w:rFonts w:ascii="Times New Roman" w:hAnsi="Times New Roman" w:cs="Times New Roman"/>
          <w:color w:val="000000"/>
          <w:sz w:val="28"/>
          <w:szCs w:val="28"/>
        </w:rPr>
        <w:t>»</w:t>
      </w:r>
      <w:r w:rsidRPr="00D105B1">
        <w:rPr>
          <w:rFonts w:ascii="Times New Roman" w:hAnsi="Times New Roman" w:cs="Times New Roman"/>
          <w:color w:val="000000"/>
          <w:sz w:val="28"/>
          <w:szCs w:val="28"/>
        </w:rPr>
        <w:t xml:space="preserve">, </w:t>
      </w:r>
      <w:r>
        <w:rPr>
          <w:rFonts w:ascii="Times New Roman" w:hAnsi="Times New Roman" w:cs="Times New Roman"/>
          <w:color w:val="000000"/>
          <w:sz w:val="28"/>
          <w:szCs w:val="28"/>
        </w:rPr>
        <w:t>«</w:t>
      </w:r>
      <w:r w:rsidRPr="00D105B1">
        <w:rPr>
          <w:rFonts w:ascii="Times New Roman" w:hAnsi="Times New Roman" w:cs="Times New Roman"/>
          <w:color w:val="000000"/>
          <w:sz w:val="28"/>
          <w:szCs w:val="28"/>
        </w:rPr>
        <w:t>Спортивные и подвижные игры</w:t>
      </w:r>
      <w:r>
        <w:rPr>
          <w:rFonts w:ascii="Times New Roman" w:hAnsi="Times New Roman" w:cs="Times New Roman"/>
          <w:color w:val="000000"/>
          <w:sz w:val="28"/>
          <w:szCs w:val="28"/>
        </w:rPr>
        <w:t>»</w:t>
      </w:r>
      <w:r w:rsidRPr="00D105B1">
        <w:rPr>
          <w:rFonts w:ascii="Times New Roman" w:hAnsi="Times New Roman" w:cs="Times New Roman"/>
          <w:color w:val="000000"/>
          <w:sz w:val="28"/>
          <w:szCs w:val="28"/>
        </w:rPr>
        <w:t xml:space="preserve">, </w:t>
      </w:r>
      <w:r>
        <w:rPr>
          <w:rFonts w:ascii="Times New Roman" w:hAnsi="Times New Roman" w:cs="Times New Roman"/>
          <w:color w:val="000000"/>
          <w:sz w:val="28"/>
          <w:szCs w:val="28"/>
        </w:rPr>
        <w:t>«</w:t>
      </w:r>
      <w:r w:rsidRPr="00D105B1">
        <w:rPr>
          <w:rFonts w:ascii="Times New Roman" w:hAnsi="Times New Roman" w:cs="Times New Roman"/>
          <w:color w:val="000000"/>
          <w:sz w:val="28"/>
          <w:szCs w:val="28"/>
        </w:rPr>
        <w:t>Лыжная подготовка</w:t>
      </w:r>
      <w:r>
        <w:rPr>
          <w:rFonts w:ascii="Times New Roman" w:hAnsi="Times New Roman" w:cs="Times New Roman"/>
          <w:color w:val="000000"/>
          <w:sz w:val="28"/>
          <w:szCs w:val="28"/>
        </w:rPr>
        <w:t>»</w:t>
      </w:r>
      <w:r w:rsidRPr="00D105B1">
        <w:rPr>
          <w:rFonts w:ascii="Times New Roman" w:hAnsi="Times New Roman" w:cs="Times New Roman"/>
          <w:color w:val="000000"/>
          <w:sz w:val="28"/>
          <w:szCs w:val="28"/>
        </w:rPr>
        <w:t xml:space="preserve">, </w:t>
      </w:r>
      <w:r>
        <w:rPr>
          <w:rFonts w:ascii="Times New Roman" w:hAnsi="Times New Roman" w:cs="Times New Roman"/>
          <w:color w:val="000000"/>
          <w:sz w:val="28"/>
          <w:szCs w:val="28"/>
        </w:rPr>
        <w:t>«</w:t>
      </w:r>
      <w:r w:rsidRPr="00D105B1">
        <w:rPr>
          <w:rFonts w:ascii="Times New Roman" w:hAnsi="Times New Roman" w:cs="Times New Roman"/>
          <w:color w:val="000000"/>
          <w:sz w:val="28"/>
          <w:szCs w:val="28"/>
        </w:rPr>
        <w:t>Плавание</w:t>
      </w:r>
      <w:r>
        <w:rPr>
          <w:rFonts w:ascii="Times New Roman" w:hAnsi="Times New Roman" w:cs="Times New Roman"/>
          <w:color w:val="000000"/>
          <w:sz w:val="28"/>
          <w:szCs w:val="28"/>
        </w:rPr>
        <w:t xml:space="preserve">») </w:t>
      </w:r>
      <w:r w:rsidRPr="00A510A7">
        <w:rPr>
          <w:rFonts w:ascii="Times New Roman" w:hAnsi="Times New Roman" w:cs="Times New Roman"/>
          <w:color w:val="000000"/>
          <w:sz w:val="28"/>
          <w:szCs w:val="28"/>
        </w:rPr>
        <w:t xml:space="preserve">определяются индивидуально </w:t>
      </w:r>
      <w:r>
        <w:rPr>
          <w:rFonts w:ascii="Times New Roman" w:hAnsi="Times New Roman" w:cs="Times New Roman"/>
          <w:color w:val="000000"/>
          <w:sz w:val="28"/>
          <w:szCs w:val="28"/>
        </w:rPr>
        <w:t xml:space="preserve">для каждого обучающегося с ЗПР с </w:t>
      </w:r>
      <w:r w:rsidRPr="00A510A7">
        <w:rPr>
          <w:rFonts w:ascii="Times New Roman" w:hAnsi="Times New Roman" w:cs="Times New Roman"/>
          <w:color w:val="000000"/>
          <w:sz w:val="28"/>
          <w:szCs w:val="28"/>
        </w:rPr>
        <w:t xml:space="preserve">учетом его особых образовательных потребностей, особенностей развития моторики и психомоторики. </w:t>
      </w:r>
      <w:r>
        <w:rPr>
          <w:rFonts w:ascii="Times New Roman" w:hAnsi="Times New Roman" w:cs="Times New Roman"/>
          <w:color w:val="000000"/>
          <w:sz w:val="28"/>
          <w:szCs w:val="28"/>
        </w:rPr>
        <w:t>О</w:t>
      </w:r>
      <w:r w:rsidRPr="00A510A7">
        <w:rPr>
          <w:rFonts w:ascii="Times New Roman" w:hAnsi="Times New Roman" w:cs="Times New Roman"/>
          <w:color w:val="000000"/>
          <w:sz w:val="28"/>
          <w:szCs w:val="28"/>
        </w:rPr>
        <w:t>бучающи</w:t>
      </w:r>
      <w:r>
        <w:rPr>
          <w:rFonts w:ascii="Times New Roman" w:hAnsi="Times New Roman" w:cs="Times New Roman"/>
          <w:color w:val="000000"/>
          <w:sz w:val="28"/>
          <w:szCs w:val="28"/>
        </w:rPr>
        <w:t xml:space="preserve">еся с ЗПР должны </w:t>
      </w:r>
      <w:r w:rsidRPr="00A510A7">
        <w:rPr>
          <w:rFonts w:ascii="Times New Roman" w:hAnsi="Times New Roman" w:cs="Times New Roman"/>
          <w:color w:val="000000"/>
          <w:sz w:val="28"/>
          <w:szCs w:val="28"/>
        </w:rPr>
        <w:t>уме</w:t>
      </w:r>
      <w:r>
        <w:rPr>
          <w:rFonts w:ascii="Times New Roman" w:hAnsi="Times New Roman" w:cs="Times New Roman"/>
          <w:color w:val="000000"/>
          <w:sz w:val="28"/>
          <w:szCs w:val="28"/>
        </w:rPr>
        <w:t>ть</w:t>
      </w:r>
      <w:r w:rsidRPr="00A510A7">
        <w:rPr>
          <w:rFonts w:ascii="Times New Roman" w:hAnsi="Times New Roman" w:cs="Times New Roman"/>
          <w:color w:val="000000"/>
          <w:sz w:val="28"/>
          <w:szCs w:val="28"/>
        </w:rPr>
        <w:t xml:space="preserve"> использовать полученные </w:t>
      </w:r>
      <w:r>
        <w:rPr>
          <w:rFonts w:ascii="Times New Roman" w:hAnsi="Times New Roman" w:cs="Times New Roman"/>
          <w:color w:val="000000"/>
          <w:sz w:val="28"/>
          <w:szCs w:val="28"/>
        </w:rPr>
        <w:t xml:space="preserve">в ходе занятий теоретические </w:t>
      </w:r>
      <w:r w:rsidRPr="00A510A7">
        <w:rPr>
          <w:rFonts w:ascii="Times New Roman" w:hAnsi="Times New Roman" w:cs="Times New Roman"/>
          <w:color w:val="000000"/>
          <w:sz w:val="28"/>
          <w:szCs w:val="28"/>
        </w:rPr>
        <w:t>знания на практике</w:t>
      </w:r>
      <w:r>
        <w:rPr>
          <w:rFonts w:ascii="Times New Roman" w:hAnsi="Times New Roman" w:cs="Times New Roman"/>
          <w:color w:val="000000"/>
          <w:sz w:val="28"/>
          <w:szCs w:val="28"/>
        </w:rPr>
        <w:t>:</w:t>
      </w:r>
      <w:r w:rsidRPr="00A510A7">
        <w:rPr>
          <w:rFonts w:ascii="Times New Roman" w:hAnsi="Times New Roman" w:cs="Times New Roman"/>
          <w:color w:val="000000"/>
          <w:sz w:val="28"/>
          <w:szCs w:val="28"/>
        </w:rPr>
        <w:t xml:space="preserve"> в условиях тренировочных занятий</w:t>
      </w:r>
      <w:r>
        <w:rPr>
          <w:rFonts w:ascii="Times New Roman" w:hAnsi="Times New Roman" w:cs="Times New Roman"/>
          <w:color w:val="000000"/>
          <w:sz w:val="28"/>
          <w:szCs w:val="28"/>
        </w:rPr>
        <w:t>,</w:t>
      </w:r>
      <w:r w:rsidRPr="00A510A7">
        <w:rPr>
          <w:rFonts w:ascii="Times New Roman" w:hAnsi="Times New Roman" w:cs="Times New Roman"/>
          <w:color w:val="000000"/>
          <w:sz w:val="28"/>
          <w:szCs w:val="28"/>
        </w:rPr>
        <w:t xml:space="preserve"> соревновательной деятельности, а также в повседневной двигательной деятельности.</w:t>
      </w:r>
    </w:p>
    <w:p w14:paraId="77D23785" w14:textId="77777777" w:rsidR="00427096" w:rsidRDefault="00427096" w:rsidP="00427096">
      <w:pPr>
        <w:spacing w:after="0" w:line="360" w:lineRule="auto"/>
        <w:ind w:firstLine="567"/>
        <w:jc w:val="both"/>
        <w:rPr>
          <w:rFonts w:ascii="Times New Roman" w:hAnsi="Times New Roman"/>
          <w:sz w:val="28"/>
          <w:szCs w:val="28"/>
        </w:rPr>
      </w:pPr>
    </w:p>
    <w:p w14:paraId="56A8DB48" w14:textId="77777777" w:rsidR="00427096" w:rsidRPr="00D4058C" w:rsidRDefault="00427096" w:rsidP="004270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2.1.4.5.16. </w:t>
      </w:r>
      <w:r w:rsidRPr="00D4058C">
        <w:rPr>
          <w:rFonts w:ascii="Times New Roman" w:eastAsia="Times New Roman" w:hAnsi="Times New Roman" w:cs="Times New Roman"/>
          <w:b/>
          <w:sz w:val="28"/>
          <w:szCs w:val="28"/>
        </w:rPr>
        <w:t>«</w:t>
      </w:r>
      <w:r>
        <w:rPr>
          <w:rFonts w:ascii="Times New Roman" w:eastAsia="Times New Roman" w:hAnsi="Times New Roman" w:cs="Times New Roman"/>
          <w:b/>
          <w:sz w:val="28"/>
          <w:szCs w:val="28"/>
        </w:rPr>
        <w:t>Основы безопасности жизнедеятельности</w:t>
      </w:r>
      <w:r w:rsidRPr="00D4058C">
        <w:rPr>
          <w:rFonts w:ascii="Times New Roman" w:eastAsia="Times New Roman" w:hAnsi="Times New Roman" w:cs="Times New Roman"/>
          <w:b/>
          <w:sz w:val="28"/>
          <w:szCs w:val="28"/>
        </w:rPr>
        <w:t>»</w:t>
      </w:r>
    </w:p>
    <w:p w14:paraId="26F13DA3" w14:textId="77777777" w:rsidR="00427096" w:rsidRPr="00347508" w:rsidRDefault="00427096" w:rsidP="00427096">
      <w:pPr>
        <w:spacing w:after="0" w:line="360" w:lineRule="auto"/>
        <w:ind w:firstLine="709"/>
        <w:jc w:val="both"/>
        <w:rPr>
          <w:rFonts w:ascii="Times New Roman" w:hAnsi="Times New Roman" w:cs="Times New Roman"/>
          <w:b/>
          <w:sz w:val="28"/>
          <w:szCs w:val="28"/>
          <w:shd w:val="clear" w:color="auto" w:fill="FFFFFF"/>
        </w:rPr>
      </w:pPr>
      <w:r w:rsidRPr="00347508">
        <w:rPr>
          <w:rFonts w:ascii="Times New Roman" w:hAnsi="Times New Roman" w:cs="Times New Roman"/>
          <w:b/>
          <w:sz w:val="28"/>
          <w:szCs w:val="28"/>
          <w:shd w:val="clear" w:color="auto" w:fill="FFFFFF"/>
        </w:rPr>
        <w:t>Личностные результаты:</w:t>
      </w:r>
    </w:p>
    <w:p w14:paraId="0FD65FF3" w14:textId="77777777" w:rsidR="00427096" w:rsidRPr="00347508" w:rsidRDefault="00427096" w:rsidP="00427096">
      <w:pPr>
        <w:pStyle w:val="a7"/>
        <w:numPr>
          <w:ilvl w:val="0"/>
          <w:numId w:val="63"/>
        </w:numPr>
        <w:tabs>
          <w:tab w:val="left" w:pos="993"/>
        </w:tabs>
        <w:spacing w:after="0" w:line="360" w:lineRule="auto"/>
        <w:ind w:left="0" w:firstLine="709"/>
        <w:jc w:val="both"/>
        <w:rPr>
          <w:rFonts w:ascii="Times New Roman" w:hAnsi="Times New Roman" w:cs="Times New Roman"/>
          <w:sz w:val="28"/>
          <w:szCs w:val="28"/>
        </w:rPr>
      </w:pPr>
      <w:r w:rsidRPr="00347508">
        <w:rPr>
          <w:rFonts w:ascii="Times New Roman" w:hAnsi="Times New Roman" w:cs="Times New Roman"/>
          <w:sz w:val="28"/>
          <w:szCs w:val="28"/>
        </w:rPr>
        <w:t>формирование и развитие установок активного, экологически целесообразного, здорового и безопасного образа жизни;</w:t>
      </w:r>
    </w:p>
    <w:p w14:paraId="2E2B9690" w14:textId="77777777" w:rsidR="00427096" w:rsidRPr="00347508" w:rsidRDefault="00427096" w:rsidP="00427096">
      <w:pPr>
        <w:pStyle w:val="a7"/>
        <w:numPr>
          <w:ilvl w:val="0"/>
          <w:numId w:val="63"/>
        </w:numPr>
        <w:tabs>
          <w:tab w:val="left" w:pos="993"/>
        </w:tabs>
        <w:spacing w:after="0" w:line="360" w:lineRule="auto"/>
        <w:ind w:left="0" w:firstLine="709"/>
        <w:jc w:val="both"/>
        <w:rPr>
          <w:rFonts w:ascii="Times New Roman" w:hAnsi="Times New Roman" w:cs="Times New Roman"/>
          <w:sz w:val="28"/>
          <w:szCs w:val="28"/>
        </w:rPr>
      </w:pPr>
      <w:r w:rsidRPr="00347508">
        <w:rPr>
          <w:rFonts w:ascii="Times New Roman" w:hAnsi="Times New Roman" w:cs="Times New Roman"/>
          <w:sz w:val="28"/>
          <w:szCs w:val="28"/>
        </w:rPr>
        <w:t>понимание личной и общественной значимости современной культуры безопасности жизнедеятельности;</w:t>
      </w:r>
    </w:p>
    <w:p w14:paraId="593BEF5F" w14:textId="77777777" w:rsidR="00427096" w:rsidRPr="00347508" w:rsidRDefault="00427096" w:rsidP="00427096">
      <w:pPr>
        <w:pStyle w:val="a7"/>
        <w:numPr>
          <w:ilvl w:val="0"/>
          <w:numId w:val="63"/>
        </w:numPr>
        <w:tabs>
          <w:tab w:val="left" w:pos="993"/>
        </w:tabs>
        <w:spacing w:after="0" w:line="360" w:lineRule="auto"/>
        <w:ind w:left="0" w:firstLine="709"/>
        <w:jc w:val="both"/>
        <w:rPr>
          <w:rFonts w:ascii="Times New Roman" w:hAnsi="Times New Roman" w:cs="Times New Roman"/>
          <w:sz w:val="28"/>
          <w:szCs w:val="28"/>
        </w:rPr>
      </w:pPr>
      <w:r w:rsidRPr="00347508">
        <w:rPr>
          <w:rFonts w:ascii="Times New Roman" w:hAnsi="Times New Roman" w:cs="Times New Roman"/>
          <w:sz w:val="28"/>
          <w:szCs w:val="28"/>
        </w:rPr>
        <w:t>овладение основами современной культуры безопасности жизнедеятельности, понимание ценности экологического качества окружающей среды, как естественной основы безопасности жизни;</w:t>
      </w:r>
    </w:p>
    <w:p w14:paraId="6B5B0047" w14:textId="77777777" w:rsidR="00427096" w:rsidRPr="00347508" w:rsidRDefault="00427096" w:rsidP="00427096">
      <w:pPr>
        <w:pStyle w:val="a7"/>
        <w:numPr>
          <w:ilvl w:val="0"/>
          <w:numId w:val="63"/>
        </w:numPr>
        <w:tabs>
          <w:tab w:val="left" w:pos="993"/>
        </w:tabs>
        <w:spacing w:after="0" w:line="360" w:lineRule="auto"/>
        <w:ind w:left="0" w:firstLine="709"/>
        <w:jc w:val="both"/>
        <w:rPr>
          <w:rFonts w:ascii="Times New Roman" w:hAnsi="Times New Roman" w:cs="Times New Roman"/>
          <w:sz w:val="28"/>
          <w:szCs w:val="28"/>
        </w:rPr>
      </w:pPr>
      <w:r w:rsidRPr="00347508">
        <w:rPr>
          <w:rFonts w:ascii="Times New Roman" w:hAnsi="Times New Roman" w:cs="Times New Roman"/>
          <w:sz w:val="28"/>
          <w:szCs w:val="28"/>
        </w:rPr>
        <w:t>понимание роли государства и действующего законодательства в обеспечении национальной безопасности и защиты населения.</w:t>
      </w:r>
    </w:p>
    <w:p w14:paraId="1D268BCC" w14:textId="77777777" w:rsidR="00427096" w:rsidRPr="00347508" w:rsidRDefault="00427096" w:rsidP="00427096">
      <w:pPr>
        <w:spacing w:after="0" w:line="360" w:lineRule="auto"/>
        <w:ind w:firstLine="709"/>
        <w:jc w:val="both"/>
        <w:rPr>
          <w:rFonts w:ascii="Times New Roman" w:hAnsi="Times New Roman" w:cs="Times New Roman"/>
          <w:b/>
          <w:sz w:val="28"/>
          <w:szCs w:val="28"/>
          <w:shd w:val="clear" w:color="auto" w:fill="FFFFFF"/>
        </w:rPr>
      </w:pPr>
      <w:r w:rsidRPr="00347508">
        <w:rPr>
          <w:rFonts w:ascii="Times New Roman" w:hAnsi="Times New Roman" w:cs="Times New Roman"/>
          <w:b/>
          <w:sz w:val="28"/>
          <w:szCs w:val="28"/>
          <w:shd w:val="clear" w:color="auto" w:fill="FFFFFF"/>
        </w:rPr>
        <w:t>Метапредметные результаты</w:t>
      </w:r>
    </w:p>
    <w:p w14:paraId="6ACDC914" w14:textId="77777777" w:rsidR="00427096" w:rsidRPr="00347508" w:rsidRDefault="00427096" w:rsidP="00427096">
      <w:pPr>
        <w:spacing w:after="0" w:line="360" w:lineRule="auto"/>
        <w:ind w:firstLine="709"/>
        <w:jc w:val="both"/>
        <w:rPr>
          <w:rFonts w:ascii="Times New Roman" w:hAnsi="Times New Roman" w:cs="Times New Roman"/>
          <w:b/>
          <w:i/>
          <w:sz w:val="28"/>
          <w:szCs w:val="28"/>
          <w:shd w:val="clear" w:color="auto" w:fill="FFFFFF"/>
        </w:rPr>
      </w:pPr>
      <w:r w:rsidRPr="00347508">
        <w:rPr>
          <w:rFonts w:ascii="Times New Roman" w:hAnsi="Times New Roman" w:cs="Times New Roman"/>
          <w:b/>
          <w:i/>
          <w:sz w:val="28"/>
          <w:szCs w:val="28"/>
          <w:shd w:val="clear" w:color="auto" w:fill="FFFFFF"/>
        </w:rPr>
        <w:t>Регулятивные:</w:t>
      </w:r>
    </w:p>
    <w:p w14:paraId="73A7F867" w14:textId="77777777" w:rsidR="00427096" w:rsidRPr="00347508" w:rsidRDefault="00427096" w:rsidP="00427096">
      <w:pPr>
        <w:pStyle w:val="a7"/>
        <w:numPr>
          <w:ilvl w:val="0"/>
          <w:numId w:val="63"/>
        </w:numPr>
        <w:tabs>
          <w:tab w:val="left" w:pos="993"/>
        </w:tabs>
        <w:spacing w:after="0" w:line="360" w:lineRule="auto"/>
        <w:ind w:left="0" w:firstLine="709"/>
        <w:jc w:val="both"/>
        <w:rPr>
          <w:rFonts w:ascii="Times New Roman" w:hAnsi="Times New Roman" w:cs="Times New Roman"/>
          <w:sz w:val="28"/>
          <w:szCs w:val="28"/>
        </w:rPr>
      </w:pPr>
      <w:r w:rsidRPr="00347508">
        <w:rPr>
          <w:rFonts w:ascii="Times New Roman" w:hAnsi="Times New Roman" w:cs="Times New Roman"/>
          <w:sz w:val="28"/>
          <w:szCs w:val="28"/>
        </w:rPr>
        <w:lastRenderedPageBreak/>
        <w:t>умение планировать пути достижения целей защищ</w:t>
      </w:r>
      <w:r>
        <w:rPr>
          <w:rFonts w:ascii="Times New Roman" w:hAnsi="Times New Roman" w:cs="Times New Roman"/>
          <w:sz w:val="28"/>
          <w:szCs w:val="28"/>
        </w:rPr>
        <w:t>е</w:t>
      </w:r>
      <w:r w:rsidRPr="00347508">
        <w:rPr>
          <w:rFonts w:ascii="Times New Roman" w:hAnsi="Times New Roman" w:cs="Times New Roman"/>
          <w:sz w:val="28"/>
          <w:szCs w:val="28"/>
        </w:rPr>
        <w:t>нности, в том числе альтернативные, выбирать наиболее эффективные способы решения учебных и познавательных задач;</w:t>
      </w:r>
    </w:p>
    <w:p w14:paraId="0DF1763E" w14:textId="77777777" w:rsidR="00427096" w:rsidRPr="00347508" w:rsidRDefault="00427096" w:rsidP="00427096">
      <w:pPr>
        <w:pStyle w:val="a7"/>
        <w:numPr>
          <w:ilvl w:val="0"/>
          <w:numId w:val="63"/>
        </w:numPr>
        <w:tabs>
          <w:tab w:val="left" w:pos="993"/>
        </w:tabs>
        <w:spacing w:after="0" w:line="360" w:lineRule="auto"/>
        <w:ind w:left="0" w:firstLine="709"/>
        <w:jc w:val="both"/>
        <w:rPr>
          <w:rFonts w:ascii="Times New Roman" w:hAnsi="Times New Roman" w:cs="Times New Roman"/>
          <w:sz w:val="28"/>
          <w:szCs w:val="28"/>
        </w:rPr>
      </w:pPr>
      <w:r w:rsidRPr="00347508">
        <w:rPr>
          <w:rFonts w:ascii="Times New Roman" w:hAnsi="Times New Roman" w:cs="Times New Roman"/>
          <w:sz w:val="28"/>
          <w:szCs w:val="28"/>
        </w:rPr>
        <w:t>умение определять цели своего обучения, ставить и формулировать для себя новые задачи в уч</w:t>
      </w:r>
      <w:r>
        <w:rPr>
          <w:rFonts w:ascii="Times New Roman" w:hAnsi="Times New Roman" w:cs="Times New Roman"/>
          <w:sz w:val="28"/>
          <w:szCs w:val="28"/>
        </w:rPr>
        <w:t>е</w:t>
      </w:r>
      <w:r w:rsidRPr="00347508">
        <w:rPr>
          <w:rFonts w:ascii="Times New Roman" w:hAnsi="Times New Roman" w:cs="Times New Roman"/>
          <w:sz w:val="28"/>
          <w:szCs w:val="28"/>
        </w:rPr>
        <w:t>бе и познавательной деятельности, развивать мотивы и интересы своей познавательной деятельности;</w:t>
      </w:r>
    </w:p>
    <w:p w14:paraId="0351CE84" w14:textId="77777777" w:rsidR="00427096" w:rsidRPr="00347508" w:rsidRDefault="00427096" w:rsidP="00427096">
      <w:pPr>
        <w:pStyle w:val="a7"/>
        <w:numPr>
          <w:ilvl w:val="0"/>
          <w:numId w:val="63"/>
        </w:numPr>
        <w:tabs>
          <w:tab w:val="left" w:pos="993"/>
        </w:tabs>
        <w:spacing w:after="0" w:line="360" w:lineRule="auto"/>
        <w:ind w:left="0" w:firstLine="709"/>
        <w:jc w:val="both"/>
        <w:rPr>
          <w:rFonts w:ascii="Times New Roman" w:hAnsi="Times New Roman" w:cs="Times New Roman"/>
          <w:sz w:val="28"/>
          <w:szCs w:val="28"/>
        </w:rPr>
      </w:pPr>
      <w:r w:rsidRPr="00347508">
        <w:rPr>
          <w:rFonts w:ascii="Times New Roman" w:hAnsi="Times New Roman" w:cs="Times New Roman"/>
          <w:sz w:val="28"/>
          <w:szCs w:val="28"/>
        </w:rPr>
        <w:t>умение соотносить свои действия с планируемыми результатами курса, осуществлять контроль своей деятельности в процессе достижения результата, определять способы действий в опасных и чрезвычайных ситуациях в рамках предложенных условий и требований, корректировать свои действия в соответствии с изменяющейся ситуацией;</w:t>
      </w:r>
    </w:p>
    <w:p w14:paraId="746C54F3" w14:textId="77777777" w:rsidR="00427096" w:rsidRPr="00347508" w:rsidRDefault="00427096" w:rsidP="00427096">
      <w:pPr>
        <w:pStyle w:val="a7"/>
        <w:numPr>
          <w:ilvl w:val="0"/>
          <w:numId w:val="63"/>
        </w:numPr>
        <w:tabs>
          <w:tab w:val="left" w:pos="993"/>
        </w:tabs>
        <w:spacing w:after="0" w:line="360" w:lineRule="auto"/>
        <w:ind w:left="0" w:firstLine="709"/>
        <w:jc w:val="both"/>
        <w:rPr>
          <w:rFonts w:ascii="Times New Roman" w:hAnsi="Times New Roman" w:cs="Times New Roman"/>
          <w:sz w:val="28"/>
          <w:szCs w:val="28"/>
        </w:rPr>
      </w:pPr>
      <w:r w:rsidRPr="00347508">
        <w:rPr>
          <w:rFonts w:ascii="Times New Roman" w:hAnsi="Times New Roman" w:cs="Times New Roman"/>
          <w:sz w:val="28"/>
          <w:szCs w:val="28"/>
        </w:rPr>
        <w:t>умение оценивать правильность выполнения учебной задачи в области безопасности жизнедеятельности, собственные возможности е</w:t>
      </w:r>
      <w:r>
        <w:rPr>
          <w:rFonts w:ascii="Times New Roman" w:hAnsi="Times New Roman" w:cs="Times New Roman"/>
          <w:sz w:val="28"/>
          <w:szCs w:val="28"/>
        </w:rPr>
        <w:t>е</w:t>
      </w:r>
      <w:r w:rsidRPr="00347508">
        <w:rPr>
          <w:rFonts w:ascii="Times New Roman" w:hAnsi="Times New Roman" w:cs="Times New Roman"/>
          <w:sz w:val="28"/>
          <w:szCs w:val="28"/>
        </w:rPr>
        <w:t xml:space="preserve"> решения;</w:t>
      </w:r>
    </w:p>
    <w:p w14:paraId="7B03D48E" w14:textId="77777777" w:rsidR="00427096" w:rsidRPr="00347508" w:rsidRDefault="00427096" w:rsidP="00427096">
      <w:pPr>
        <w:pStyle w:val="a7"/>
        <w:numPr>
          <w:ilvl w:val="0"/>
          <w:numId w:val="63"/>
        </w:numPr>
        <w:tabs>
          <w:tab w:val="left" w:pos="993"/>
        </w:tabs>
        <w:spacing w:after="0" w:line="360" w:lineRule="auto"/>
        <w:ind w:left="0" w:firstLine="709"/>
        <w:jc w:val="both"/>
        <w:rPr>
          <w:rFonts w:ascii="Times New Roman" w:hAnsi="Times New Roman" w:cs="Times New Roman"/>
          <w:sz w:val="28"/>
          <w:szCs w:val="28"/>
        </w:rPr>
      </w:pPr>
      <w:r w:rsidRPr="00347508">
        <w:rPr>
          <w:rFonts w:ascii="Times New Roman" w:hAnsi="Times New Roman" w:cs="Times New Roman"/>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5CFE3A1B" w14:textId="77777777" w:rsidR="00427096" w:rsidRPr="00347508" w:rsidRDefault="00427096" w:rsidP="00427096">
      <w:pPr>
        <w:spacing w:after="0" w:line="360" w:lineRule="auto"/>
        <w:ind w:firstLine="709"/>
        <w:jc w:val="both"/>
        <w:rPr>
          <w:rFonts w:ascii="Times New Roman" w:hAnsi="Times New Roman" w:cs="Times New Roman"/>
          <w:b/>
          <w:i/>
          <w:sz w:val="28"/>
          <w:szCs w:val="28"/>
          <w:shd w:val="clear" w:color="auto" w:fill="FFFFFF"/>
        </w:rPr>
      </w:pPr>
      <w:r w:rsidRPr="00347508">
        <w:rPr>
          <w:rFonts w:ascii="Times New Roman" w:hAnsi="Times New Roman" w:cs="Times New Roman"/>
          <w:b/>
          <w:i/>
          <w:sz w:val="28"/>
          <w:szCs w:val="28"/>
          <w:shd w:val="clear" w:color="auto" w:fill="FFFFFF"/>
        </w:rPr>
        <w:t>Коммуникативные:</w:t>
      </w:r>
    </w:p>
    <w:p w14:paraId="2007F4A7" w14:textId="77777777" w:rsidR="00427096" w:rsidRPr="00347508" w:rsidRDefault="00427096" w:rsidP="00427096">
      <w:pPr>
        <w:pStyle w:val="a7"/>
        <w:numPr>
          <w:ilvl w:val="0"/>
          <w:numId w:val="63"/>
        </w:numPr>
        <w:tabs>
          <w:tab w:val="left" w:pos="993"/>
        </w:tabs>
        <w:spacing w:after="0" w:line="360" w:lineRule="auto"/>
        <w:ind w:left="0" w:firstLine="709"/>
        <w:jc w:val="both"/>
        <w:rPr>
          <w:rFonts w:ascii="Times New Roman" w:hAnsi="Times New Roman" w:cs="Times New Roman"/>
          <w:sz w:val="28"/>
          <w:szCs w:val="28"/>
        </w:rPr>
      </w:pPr>
      <w:r w:rsidRPr="00347508">
        <w:rPr>
          <w:rFonts w:ascii="Times New Roman" w:hAnsi="Times New Roman" w:cs="Times New Roman"/>
          <w:sz w:val="28"/>
          <w:szCs w:val="28"/>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w:t>
      </w:r>
      <w:r>
        <w:rPr>
          <w:rFonts w:ascii="Times New Roman" w:hAnsi="Times New Roman" w:cs="Times New Roman"/>
          <w:sz w:val="28"/>
          <w:szCs w:val="28"/>
        </w:rPr>
        <w:t>е</w:t>
      </w:r>
      <w:r w:rsidRPr="00347508">
        <w:rPr>
          <w:rFonts w:ascii="Times New Roman" w:hAnsi="Times New Roman" w:cs="Times New Roman"/>
          <w:sz w:val="28"/>
          <w:szCs w:val="28"/>
        </w:rPr>
        <w:t>та интересов; формулировать, аргументировать и отстаивать сво</w:t>
      </w:r>
      <w:r>
        <w:rPr>
          <w:rFonts w:ascii="Times New Roman" w:hAnsi="Times New Roman" w:cs="Times New Roman"/>
          <w:sz w:val="28"/>
          <w:szCs w:val="28"/>
        </w:rPr>
        <w:t>е</w:t>
      </w:r>
      <w:r w:rsidRPr="00347508">
        <w:rPr>
          <w:rFonts w:ascii="Times New Roman" w:hAnsi="Times New Roman" w:cs="Times New Roman"/>
          <w:sz w:val="28"/>
          <w:szCs w:val="28"/>
        </w:rPr>
        <w:t xml:space="preserve"> мнение;</w:t>
      </w:r>
    </w:p>
    <w:p w14:paraId="6C417226" w14:textId="77777777" w:rsidR="00427096" w:rsidRPr="00347508" w:rsidRDefault="00427096" w:rsidP="00427096">
      <w:pPr>
        <w:pStyle w:val="a7"/>
        <w:numPr>
          <w:ilvl w:val="0"/>
          <w:numId w:val="63"/>
        </w:numPr>
        <w:tabs>
          <w:tab w:val="left" w:pos="993"/>
        </w:tabs>
        <w:spacing w:after="0" w:line="360" w:lineRule="auto"/>
        <w:ind w:left="0" w:firstLine="709"/>
        <w:jc w:val="both"/>
        <w:rPr>
          <w:rFonts w:ascii="Times New Roman" w:hAnsi="Times New Roman" w:cs="Times New Roman"/>
          <w:sz w:val="28"/>
          <w:szCs w:val="28"/>
        </w:rPr>
      </w:pPr>
      <w:r w:rsidRPr="00347508">
        <w:rPr>
          <w:rFonts w:ascii="Times New Roman" w:hAnsi="Times New Roman" w:cs="Times New Roman"/>
          <w:sz w:val="28"/>
          <w:szCs w:val="28"/>
        </w:rPr>
        <w:t>формирование и развитие компетентности в области использования информационно-коммуникационных технологий;</w:t>
      </w:r>
    </w:p>
    <w:p w14:paraId="25C50096" w14:textId="77777777" w:rsidR="00427096" w:rsidRPr="00347508" w:rsidRDefault="00427096" w:rsidP="00427096">
      <w:pPr>
        <w:pStyle w:val="a7"/>
        <w:numPr>
          <w:ilvl w:val="0"/>
          <w:numId w:val="63"/>
        </w:numPr>
        <w:tabs>
          <w:tab w:val="left" w:pos="993"/>
        </w:tabs>
        <w:spacing w:after="0" w:line="360" w:lineRule="auto"/>
        <w:ind w:left="0" w:firstLine="709"/>
        <w:jc w:val="both"/>
        <w:rPr>
          <w:rFonts w:ascii="Times New Roman" w:hAnsi="Times New Roman" w:cs="Times New Roman"/>
          <w:sz w:val="28"/>
          <w:szCs w:val="28"/>
        </w:rPr>
      </w:pPr>
      <w:r w:rsidRPr="00347508">
        <w:rPr>
          <w:rFonts w:ascii="Times New Roman" w:hAnsi="Times New Roman" w:cs="Times New Roman"/>
          <w:sz w:val="28"/>
          <w:szCs w:val="28"/>
        </w:rPr>
        <w:t>формирование умений взаимодействовать с окружающими, выполнять различные социальные роли во время и при ликвидации последствий чрезвычайных ситуаций.</w:t>
      </w:r>
    </w:p>
    <w:p w14:paraId="11B439CF" w14:textId="77777777" w:rsidR="00427096" w:rsidRPr="00347508" w:rsidRDefault="00427096" w:rsidP="00427096">
      <w:pPr>
        <w:spacing w:after="0" w:line="360" w:lineRule="auto"/>
        <w:ind w:firstLine="709"/>
        <w:jc w:val="both"/>
        <w:rPr>
          <w:rFonts w:ascii="Times New Roman" w:hAnsi="Times New Roman" w:cs="Times New Roman"/>
          <w:b/>
          <w:i/>
          <w:sz w:val="28"/>
          <w:szCs w:val="28"/>
          <w:shd w:val="clear" w:color="auto" w:fill="FFFFFF"/>
        </w:rPr>
      </w:pPr>
      <w:r w:rsidRPr="00347508">
        <w:rPr>
          <w:rFonts w:ascii="Times New Roman" w:hAnsi="Times New Roman" w:cs="Times New Roman"/>
          <w:b/>
          <w:i/>
          <w:sz w:val="28"/>
          <w:szCs w:val="28"/>
          <w:shd w:val="clear" w:color="auto" w:fill="FFFFFF"/>
        </w:rPr>
        <w:t>Познавательные:</w:t>
      </w:r>
    </w:p>
    <w:p w14:paraId="4A1A8055" w14:textId="77777777" w:rsidR="00427096" w:rsidRPr="00347508" w:rsidRDefault="00427096" w:rsidP="00427096">
      <w:pPr>
        <w:pStyle w:val="a7"/>
        <w:numPr>
          <w:ilvl w:val="0"/>
          <w:numId w:val="63"/>
        </w:numPr>
        <w:tabs>
          <w:tab w:val="left" w:pos="993"/>
        </w:tabs>
        <w:spacing w:after="0" w:line="360" w:lineRule="auto"/>
        <w:ind w:left="0" w:firstLine="709"/>
        <w:jc w:val="both"/>
        <w:rPr>
          <w:rFonts w:ascii="Times New Roman" w:hAnsi="Times New Roman" w:cs="Times New Roman"/>
          <w:sz w:val="28"/>
          <w:szCs w:val="28"/>
        </w:rPr>
      </w:pPr>
      <w:r w:rsidRPr="00347508">
        <w:rPr>
          <w:rFonts w:ascii="Times New Roman" w:hAnsi="Times New Roman" w:cs="Times New Roman"/>
          <w:sz w:val="28"/>
          <w:szCs w:val="28"/>
        </w:rPr>
        <w:lastRenderedPageBreak/>
        <w:t>умение определять понятия, создавать обобщения, устанавливать аналогии, классифицировать по заданным основаниям и критериям (например, для классификации опасных и чрезвычайных ситуаций, видов террористической и экстремистской деятельности), устанавливать после предварительного анализа причинно-следственные связи, строить логическое рассуждение, умозаключение (по аналогии) и делать выводы;</w:t>
      </w:r>
    </w:p>
    <w:p w14:paraId="75BA1750" w14:textId="77777777" w:rsidR="00427096" w:rsidRPr="00347508" w:rsidRDefault="00427096" w:rsidP="00427096">
      <w:pPr>
        <w:pStyle w:val="a7"/>
        <w:numPr>
          <w:ilvl w:val="0"/>
          <w:numId w:val="63"/>
        </w:numPr>
        <w:tabs>
          <w:tab w:val="left" w:pos="993"/>
        </w:tabs>
        <w:spacing w:after="0" w:line="360" w:lineRule="auto"/>
        <w:ind w:left="0" w:firstLine="709"/>
        <w:jc w:val="both"/>
        <w:rPr>
          <w:rFonts w:ascii="Times New Roman" w:hAnsi="Times New Roman" w:cs="Times New Roman"/>
          <w:sz w:val="28"/>
          <w:szCs w:val="28"/>
        </w:rPr>
      </w:pPr>
      <w:r w:rsidRPr="00347508">
        <w:rPr>
          <w:rFonts w:ascii="Times New Roman" w:hAnsi="Times New Roman" w:cs="Times New Roman"/>
          <w:sz w:val="28"/>
          <w:szCs w:val="28"/>
        </w:rPr>
        <w:t>умение применять знаки и символы, модели и схемы для решения учебных и познавательных задач;</w:t>
      </w:r>
    </w:p>
    <w:p w14:paraId="7F1D617A" w14:textId="77777777" w:rsidR="00427096" w:rsidRPr="00347508" w:rsidRDefault="00427096" w:rsidP="00427096">
      <w:pPr>
        <w:pStyle w:val="a7"/>
        <w:numPr>
          <w:ilvl w:val="0"/>
          <w:numId w:val="63"/>
        </w:numPr>
        <w:tabs>
          <w:tab w:val="left" w:pos="993"/>
        </w:tabs>
        <w:spacing w:after="0" w:line="360" w:lineRule="auto"/>
        <w:ind w:left="0" w:firstLine="709"/>
        <w:jc w:val="both"/>
        <w:rPr>
          <w:rFonts w:ascii="Times New Roman" w:hAnsi="Times New Roman" w:cs="Times New Roman"/>
          <w:sz w:val="28"/>
          <w:szCs w:val="28"/>
        </w:rPr>
      </w:pPr>
      <w:r w:rsidRPr="00347508">
        <w:rPr>
          <w:rFonts w:ascii="Times New Roman" w:hAnsi="Times New Roman" w:cs="Times New Roman"/>
          <w:sz w:val="28"/>
          <w:szCs w:val="28"/>
        </w:rPr>
        <w:t>освоение при</w:t>
      </w:r>
      <w:r>
        <w:rPr>
          <w:rFonts w:ascii="Times New Roman" w:hAnsi="Times New Roman" w:cs="Times New Roman"/>
          <w:sz w:val="28"/>
          <w:szCs w:val="28"/>
        </w:rPr>
        <w:t>е</w:t>
      </w:r>
      <w:r w:rsidRPr="00347508">
        <w:rPr>
          <w:rFonts w:ascii="Times New Roman" w:hAnsi="Times New Roman" w:cs="Times New Roman"/>
          <w:sz w:val="28"/>
          <w:szCs w:val="28"/>
        </w:rPr>
        <w:t>мов действий в опасных и чрезвычайных ситуациях природного, техногенного и социального характера, в том числе оказание первой помощи пострадавшим.</w:t>
      </w:r>
    </w:p>
    <w:p w14:paraId="25318A9F" w14:textId="77777777" w:rsidR="00427096" w:rsidRPr="00347508" w:rsidRDefault="00427096" w:rsidP="00427096">
      <w:pPr>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b/>
          <w:sz w:val="28"/>
          <w:szCs w:val="28"/>
        </w:rPr>
        <w:t xml:space="preserve">Предметные </w:t>
      </w:r>
      <w:r w:rsidRPr="00347508">
        <w:rPr>
          <w:rFonts w:ascii="Times New Roman" w:hAnsi="Times New Roman" w:cs="Times New Roman"/>
          <w:b/>
          <w:iCs/>
          <w:sz w:val="28"/>
          <w:szCs w:val="28"/>
        </w:rPr>
        <w:t xml:space="preserve">результаты </w:t>
      </w:r>
      <w:r w:rsidRPr="00347508">
        <w:rPr>
          <w:rFonts w:ascii="Times New Roman" w:hAnsi="Times New Roman" w:cs="Times New Roman"/>
          <w:iCs/>
          <w:sz w:val="28"/>
          <w:szCs w:val="28"/>
        </w:rPr>
        <w:t>освоения обучающимися программы учебного предмета «Основы безопасности жизнедеятельности».</w:t>
      </w:r>
    </w:p>
    <w:p w14:paraId="789FAEA1" w14:textId="77777777" w:rsidR="00427096" w:rsidRPr="00347508" w:rsidRDefault="00427096" w:rsidP="00427096">
      <w:pPr>
        <w:autoSpaceDE w:val="0"/>
        <w:autoSpaceDN w:val="0"/>
        <w:adjustRightInd w:val="0"/>
        <w:spacing w:after="0" w:line="360" w:lineRule="auto"/>
        <w:ind w:firstLine="709"/>
        <w:jc w:val="both"/>
        <w:rPr>
          <w:rFonts w:ascii="Times New Roman" w:hAnsi="Times New Roman" w:cs="Times New Roman"/>
          <w:bCs/>
          <w:i/>
          <w:sz w:val="28"/>
          <w:szCs w:val="28"/>
          <w:highlight w:val="white"/>
        </w:rPr>
      </w:pPr>
      <w:r w:rsidRPr="00347508">
        <w:rPr>
          <w:rFonts w:ascii="Times New Roman" w:hAnsi="Times New Roman" w:cs="Times New Roman"/>
          <w:bCs/>
          <w:i/>
          <w:sz w:val="28"/>
          <w:szCs w:val="28"/>
          <w:highlight w:val="white"/>
        </w:rPr>
        <w:t>Выпускник научится:</w:t>
      </w:r>
    </w:p>
    <w:p w14:paraId="20FB5186"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классифицировать и характеризовать с опорой на план условия экологической безопасности;</w:t>
      </w:r>
    </w:p>
    <w:p w14:paraId="64733F0B"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использовать знания о предельно допустимых концентрациях вредных веществ в атмосфере, воде и почве;</w:t>
      </w:r>
    </w:p>
    <w:p w14:paraId="34468022"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использовать знания о способах контроля качества окружающей среды и продуктов питания с использованием бытовых приборов;</w:t>
      </w:r>
    </w:p>
    <w:p w14:paraId="0FAE6ADA"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классифицировать и характеризовать с опорой на план причины и последствия опасных ситуаций при использовании бытовых приборов контроля качества окружающей среды и продуктов питания;</w:t>
      </w:r>
    </w:p>
    <w:p w14:paraId="3145E026"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безопасно, использовать бытовые приборы контроля качества окружающей среды и продуктов питания;</w:t>
      </w:r>
    </w:p>
    <w:p w14:paraId="60B4D90F"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безопасно использовать бытовые приборы;</w:t>
      </w:r>
    </w:p>
    <w:p w14:paraId="14F80AB0"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безопасно использовать средства бытовой химии;</w:t>
      </w:r>
    </w:p>
    <w:p w14:paraId="0ABECD8B"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безопасно использовать средства коммуникации;</w:t>
      </w:r>
    </w:p>
    <w:p w14:paraId="54E00B89"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классифицировать и характеризовать с опорой на план опасные ситуации криминогенного характера;</w:t>
      </w:r>
    </w:p>
    <w:p w14:paraId="32276FE5"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b/>
          <w:bCs/>
          <w:sz w:val="28"/>
          <w:szCs w:val="28"/>
        </w:rPr>
      </w:pPr>
      <w:r w:rsidRPr="00347508">
        <w:rPr>
          <w:rFonts w:ascii="Times New Roman" w:hAnsi="Times New Roman" w:cs="Times New Roman"/>
          <w:sz w:val="28"/>
          <w:szCs w:val="28"/>
        </w:rPr>
        <w:lastRenderedPageBreak/>
        <w:t>знать причины возникновения возможных опасных ситуаций криминогенного характера;</w:t>
      </w:r>
    </w:p>
    <w:p w14:paraId="2DFC77F6"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безопасно вести и применять способы самозащиты в криминогенной ситуации на улице;</w:t>
      </w:r>
    </w:p>
    <w:p w14:paraId="4992F50E"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безопасно вести и применять способы самозащиты в криминогенной ситуации в подъезде;</w:t>
      </w:r>
    </w:p>
    <w:p w14:paraId="25CFE803"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безопасно вести и применять способы самозащиты в криминогенной ситуации в лифте;</w:t>
      </w:r>
    </w:p>
    <w:p w14:paraId="34049155"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безопасно вести и применять способы самозащиты в криминогенной ситуации в квартире;</w:t>
      </w:r>
    </w:p>
    <w:p w14:paraId="2E484658"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безопасно вести и применять способы самозащиты при карманной краже;</w:t>
      </w:r>
    </w:p>
    <w:p w14:paraId="25BF56FE"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безопасно вести и применять способы самозащиты при попытке мошенничества;</w:t>
      </w:r>
    </w:p>
    <w:p w14:paraId="38790A84"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адекватно оценивать ситуацию дорожного движения;</w:t>
      </w:r>
    </w:p>
    <w:p w14:paraId="1695454B"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адекватно оценивать ситуацию и безопасно действовать при пожаре;</w:t>
      </w:r>
    </w:p>
    <w:p w14:paraId="779011D4"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безопасно использовать средства индивидуальной защиты при пожаре;</w:t>
      </w:r>
    </w:p>
    <w:p w14:paraId="6D08EC12"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безопасно применять первичные средства пожаротушения;</w:t>
      </w:r>
    </w:p>
    <w:p w14:paraId="0A556AB3"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соблюдать правила безопасности дорожного движения пешехода;</w:t>
      </w:r>
    </w:p>
    <w:p w14:paraId="09EB07C2"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соблюдать правила безопасности дорожного движения велосипедиста;</w:t>
      </w:r>
    </w:p>
    <w:p w14:paraId="18954FD5"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соблюдать правила безопасности дорожного движения пассажира транспортного средства правила поведения на транспорте (наземном, в том числе железнодорожном, воздушном и водном);</w:t>
      </w:r>
    </w:p>
    <w:p w14:paraId="33245441"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классифицировать и характеризовать причины и последствия опасных ситуаций на воде;</w:t>
      </w:r>
    </w:p>
    <w:p w14:paraId="13C10C18"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адекватно оценивать ситуацию и безопасно вести себя у воды и на воде;</w:t>
      </w:r>
    </w:p>
    <w:p w14:paraId="6FF9BD52"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lastRenderedPageBreak/>
        <w:t>использовать средства и способы само- и взаимопомощи на воде;</w:t>
      </w:r>
    </w:p>
    <w:p w14:paraId="5AE0F35D"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классифицировать и характеризовать причины и последствия опасных ситуаций в туристических походах;</w:t>
      </w:r>
    </w:p>
    <w:p w14:paraId="02E52B4D"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готовиться к туристическим походам;</w:t>
      </w:r>
    </w:p>
    <w:p w14:paraId="2CBAEDC2"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адекватно оценивать ситуацию и безопасно вести в туристических походах;</w:t>
      </w:r>
    </w:p>
    <w:p w14:paraId="1A3FFB94"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адекватно оценивать ситуацию и ориентироваться на местности;</w:t>
      </w:r>
    </w:p>
    <w:p w14:paraId="23A32DEA"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добывать и поддерживать огонь в автономных условиях;</w:t>
      </w:r>
    </w:p>
    <w:p w14:paraId="462538FB"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добывать и очищать воду в автономных условиях;</w:t>
      </w:r>
    </w:p>
    <w:p w14:paraId="1D07E042"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добывать и готовить пищу в автономных условиях; сооружать (обустраивать) временное жилище в автономных условиях;</w:t>
      </w:r>
    </w:p>
    <w:p w14:paraId="52330D1B"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подавать сигналы бедствия и отвечать на них;</w:t>
      </w:r>
    </w:p>
    <w:p w14:paraId="0B8AA971"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характеризовать причины и последствия чрезвычайных ситуаций природного характера для личности, общества и государства;</w:t>
      </w:r>
    </w:p>
    <w:p w14:paraId="6193055A"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предвидеть опасности и правильно действовать в случае чрезвычайных ситуаций природного характера;</w:t>
      </w:r>
    </w:p>
    <w:p w14:paraId="60413B77"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классифицировать с опорой на справочный материал мероприятия по защите населения от чрезвычайных ситуаций природного характера;</w:t>
      </w:r>
    </w:p>
    <w:p w14:paraId="4193220A"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 xml:space="preserve">безопасно использовать средства индивидуальной защиты; </w:t>
      </w:r>
    </w:p>
    <w:p w14:paraId="448DC35B"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характеризовать причины и последствия чрезвычайных ситуаций техногенного характера для личности, общества и государства;</w:t>
      </w:r>
    </w:p>
    <w:p w14:paraId="0D8C5F37"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предвидеть опасности и правильно действовать в чрезвычайных ситуациях техногенного характера;</w:t>
      </w:r>
    </w:p>
    <w:p w14:paraId="5D2D7CB2"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классифицировать с опорой на справочный материал мероприятия по защите населения от чрезвычайных ситуаций техногенного характера;</w:t>
      </w:r>
    </w:p>
    <w:p w14:paraId="3515AFF3"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безопасно действовать по сигналу «Внимание всем!»;</w:t>
      </w:r>
    </w:p>
    <w:p w14:paraId="1C0BDDB6"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безопасно использовать средства индивидуальной и коллективной защиты;</w:t>
      </w:r>
    </w:p>
    <w:p w14:paraId="0E456031"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lastRenderedPageBreak/>
        <w:t>комплектовать минимально необходимый набор вещей (документов, продуктов) в случае эвакуации;</w:t>
      </w:r>
    </w:p>
    <w:p w14:paraId="1687FFCF"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классифицировать с опорой на справочный материал и характеризовать явления терроризма, экстремизма, наркотизма и последствия данных явлений для личности, общества и государства;</w:t>
      </w:r>
    </w:p>
    <w:p w14:paraId="7A6D7107"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классифицировать с опорой на справочный материал мероприятия по защите населения от терроризма, экстремизма, наркотизма;</w:t>
      </w:r>
    </w:p>
    <w:p w14:paraId="539608A9"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14:paraId="3DD7239F"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14:paraId="017E57A4"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классифицировать и характеризовать с опорой на справочный материал основные положения законодательных актов, регламентирующих ответственность несовершеннолетних за правонарушения;</w:t>
      </w:r>
    </w:p>
    <w:p w14:paraId="66F4EFFD"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классифицировать и характеризовать опасные ситуации в местах большого скопления людей;</w:t>
      </w:r>
    </w:p>
    <w:p w14:paraId="5DA7ACB4"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знать причины возникновения возможных опасных ситуаций в местах большого скопления людей;</w:t>
      </w:r>
    </w:p>
    <w:p w14:paraId="04995AFF"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адекватно оценивать ситуацию и безопасно действовать в местах массового скопления людей;</w:t>
      </w:r>
    </w:p>
    <w:p w14:paraId="0A44A7CE"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оповещать (вызывать) экстренные службы при чрезвычайной ситуации;</w:t>
      </w:r>
    </w:p>
    <w:p w14:paraId="06E64209"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характеризовать с опорой на план безопасный и здоровый образ жизни, его составляющие и значение для личности, общества и государства;</w:t>
      </w:r>
    </w:p>
    <w:p w14:paraId="4A800F96"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классифицировать с опорой на справочный материал мероприятия и факторы, укрепляющие и разрушающие здоровье;</w:t>
      </w:r>
    </w:p>
    <w:p w14:paraId="2DE2CFCD"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lastRenderedPageBreak/>
        <w:t>планировать профилактические мероприятия по сохранению и укреплению своего здоровья;</w:t>
      </w:r>
    </w:p>
    <w:p w14:paraId="714AAAEF"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адекватно оценивать нагрузку и профилактические занятия по укреплению здоровья; планировать распорядок дня с учетом нагрузок;</w:t>
      </w:r>
    </w:p>
    <w:p w14:paraId="588C8D42"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выявлять мероприятия и факторы, потенциально опасные для здоровья;</w:t>
      </w:r>
    </w:p>
    <w:p w14:paraId="2313EF53"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безопасно использовать ресурсы интернета;</w:t>
      </w:r>
    </w:p>
    <w:p w14:paraId="4ED10E88"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анализировать состояние своего здоровья;</w:t>
      </w:r>
    </w:p>
    <w:p w14:paraId="452746E8"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определять состояния оказания неотложной помощи;</w:t>
      </w:r>
    </w:p>
    <w:p w14:paraId="0ED80169"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использовать алгоритм действий по оказанию первой помощи;</w:t>
      </w:r>
    </w:p>
    <w:p w14:paraId="0FBAC56E"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классифицировать средства оказания первой помощи;</w:t>
      </w:r>
    </w:p>
    <w:p w14:paraId="0B34CDDA"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оказывать первую помощь при наружном и внутреннем кровотечении;</w:t>
      </w:r>
    </w:p>
    <w:p w14:paraId="03C9E337"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извлекать инородное тело из верхних дыхательных путей;</w:t>
      </w:r>
    </w:p>
    <w:p w14:paraId="731E5F3D"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оказывать первую помощь при ушибах;</w:t>
      </w:r>
    </w:p>
    <w:p w14:paraId="6F389215"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оказывать первую помощь при растяжениях;</w:t>
      </w:r>
    </w:p>
    <w:p w14:paraId="68491142"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оказывать первую помощь при вывихах;</w:t>
      </w:r>
    </w:p>
    <w:p w14:paraId="562804E4"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оказывать первую помощь при переломах;</w:t>
      </w:r>
    </w:p>
    <w:p w14:paraId="58507897"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оказывать первую помощь при ожогах;</w:t>
      </w:r>
    </w:p>
    <w:p w14:paraId="222F29ED"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оказывать первую помощь при отморожениях и общем переохлаждении;</w:t>
      </w:r>
    </w:p>
    <w:p w14:paraId="06682040"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оказывать первую помощь при отравлениях;</w:t>
      </w:r>
    </w:p>
    <w:p w14:paraId="63A9DEBC"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оказывать первую помощь при тепловом (солнечном) ударе;</w:t>
      </w:r>
    </w:p>
    <w:p w14:paraId="06D2C7F0"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sz w:val="28"/>
          <w:szCs w:val="28"/>
        </w:rPr>
        <w:t>оказывать первую помощь при укусе насекомых и змей.</w:t>
      </w:r>
    </w:p>
    <w:p w14:paraId="5F4CFC68" w14:textId="77777777" w:rsidR="00427096" w:rsidRPr="00347508" w:rsidRDefault="00427096" w:rsidP="00427096">
      <w:pPr>
        <w:autoSpaceDE w:val="0"/>
        <w:autoSpaceDN w:val="0"/>
        <w:adjustRightInd w:val="0"/>
        <w:spacing w:after="0" w:line="360" w:lineRule="auto"/>
        <w:ind w:firstLine="709"/>
        <w:jc w:val="both"/>
        <w:rPr>
          <w:rFonts w:ascii="Times New Roman" w:hAnsi="Times New Roman" w:cs="Times New Roman"/>
          <w:bCs/>
          <w:i/>
          <w:sz w:val="28"/>
          <w:szCs w:val="28"/>
        </w:rPr>
      </w:pPr>
      <w:r w:rsidRPr="00347508">
        <w:rPr>
          <w:rFonts w:ascii="Times New Roman" w:hAnsi="Times New Roman" w:cs="Times New Roman"/>
          <w:bCs/>
          <w:i/>
          <w:sz w:val="28"/>
          <w:szCs w:val="28"/>
        </w:rPr>
        <w:t>Выпускник получит возможность научиться:</w:t>
      </w:r>
    </w:p>
    <w:p w14:paraId="277C00CB"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t xml:space="preserve">безопасно использовать средства индивидуальной защиты велосипедиста; </w:t>
      </w:r>
    </w:p>
    <w:p w14:paraId="5B372B82"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lastRenderedPageBreak/>
        <w:t xml:space="preserve">классифицировать и характеризовать </w:t>
      </w:r>
      <w:r w:rsidRPr="00347508">
        <w:rPr>
          <w:rFonts w:ascii="Times New Roman" w:hAnsi="Times New Roman" w:cs="Times New Roman"/>
          <w:sz w:val="28"/>
          <w:szCs w:val="28"/>
        </w:rPr>
        <w:t xml:space="preserve">с опорой на справочный материал </w:t>
      </w:r>
      <w:r w:rsidRPr="00347508">
        <w:rPr>
          <w:rFonts w:ascii="Times New Roman" w:hAnsi="Times New Roman" w:cs="Times New Roman"/>
          <w:iCs/>
          <w:sz w:val="28"/>
          <w:szCs w:val="28"/>
        </w:rPr>
        <w:t xml:space="preserve">причины и последствия опасных ситуаций в туристических поездках; </w:t>
      </w:r>
    </w:p>
    <w:p w14:paraId="6E8D0A2B"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iCs/>
          <w:sz w:val="28"/>
          <w:szCs w:val="28"/>
        </w:rPr>
        <w:t>готовиться к туристическим поездкам;</w:t>
      </w:r>
    </w:p>
    <w:p w14:paraId="33CBFBB3"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t xml:space="preserve">адекватно оценивать ситуацию и безопасно вести в туристических поездках; </w:t>
      </w:r>
    </w:p>
    <w:p w14:paraId="3383C10B"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t xml:space="preserve">анализировать последствия возможных опасных ситуаций в местах большого скопления людей; </w:t>
      </w:r>
    </w:p>
    <w:p w14:paraId="6091939E"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t xml:space="preserve">анализировать последствия возможных опасных ситуаций криминогенного характера; </w:t>
      </w:r>
    </w:p>
    <w:p w14:paraId="4BD8FF52"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iCs/>
          <w:sz w:val="28"/>
          <w:szCs w:val="28"/>
        </w:rPr>
        <w:t>безопасно вести и применять права покупателя;</w:t>
      </w:r>
    </w:p>
    <w:p w14:paraId="5EC7CE58"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b/>
          <w:bCs/>
          <w:iCs/>
          <w:sz w:val="28"/>
          <w:szCs w:val="28"/>
        </w:rPr>
      </w:pPr>
      <w:r w:rsidRPr="00347508">
        <w:rPr>
          <w:rFonts w:ascii="Times New Roman" w:hAnsi="Times New Roman" w:cs="Times New Roman"/>
          <w:iCs/>
          <w:sz w:val="28"/>
          <w:szCs w:val="28"/>
        </w:rPr>
        <w:t>анализировать последствия проявления терроризма, экстремизма, наркотизма;</w:t>
      </w:r>
    </w:p>
    <w:p w14:paraId="3243F2D7"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t xml:space="preserve">знать пути и средства возможного вовлечения в террористическую, экстремистскую и наркотическую деятельность; анализировать влияние вредных привычек и факторов на состояние своего здоровья; </w:t>
      </w:r>
    </w:p>
    <w:p w14:paraId="73C7F905"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t xml:space="preserve">характеризовать с опорой на план роль семьи в жизни личности и общества и ее влияние на здоровье человека; </w:t>
      </w:r>
    </w:p>
    <w:p w14:paraId="59A929A1"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t xml:space="preserve">классифицировать и характеризовать с опорой на справочный материал основные положения законодательных актов, регулирующих права и обязанности супругов, и защищающих права ребенка; </w:t>
      </w:r>
    </w:p>
    <w:p w14:paraId="49AEE638"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14:paraId="55C2DF4A"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sz w:val="28"/>
          <w:szCs w:val="28"/>
        </w:rPr>
      </w:pPr>
      <w:r w:rsidRPr="00347508">
        <w:rPr>
          <w:rFonts w:ascii="Times New Roman" w:hAnsi="Times New Roman" w:cs="Times New Roman"/>
          <w:iCs/>
          <w:sz w:val="28"/>
          <w:szCs w:val="28"/>
        </w:rPr>
        <w:t>классифицировать после предварительного анализа основные правовые аспекты оказания первой помощи;</w:t>
      </w:r>
    </w:p>
    <w:p w14:paraId="2FFCF7C5"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t xml:space="preserve">оказывать первую помощь при не инфекционных заболеваниях; </w:t>
      </w:r>
    </w:p>
    <w:p w14:paraId="16BA0AE6"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t xml:space="preserve">оказывать первую помощь при инфекционных заболеваниях; </w:t>
      </w:r>
    </w:p>
    <w:p w14:paraId="7A40D438"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lastRenderedPageBreak/>
        <w:t>оказывать первую помощь при остановке сердечной деятельности;</w:t>
      </w:r>
    </w:p>
    <w:p w14:paraId="241A712A"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t xml:space="preserve">оказывать первую помощь при коме; </w:t>
      </w:r>
    </w:p>
    <w:p w14:paraId="257425CF"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t xml:space="preserve">оказывать первую помощь при поражении электрическим током; </w:t>
      </w:r>
    </w:p>
    <w:p w14:paraId="73DB4FF6"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14:paraId="3F97816F"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t xml:space="preserve">усваивать приемы действий в различных опасных и чрезвычайных ситуациях; </w:t>
      </w:r>
    </w:p>
    <w:p w14:paraId="324D5CE9"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14:paraId="5CF22B76" w14:textId="77777777" w:rsidR="00427096" w:rsidRPr="00347508" w:rsidRDefault="00427096" w:rsidP="00427096">
      <w:pPr>
        <w:numPr>
          <w:ilvl w:val="0"/>
          <w:numId w:val="15"/>
        </w:numPr>
        <w:tabs>
          <w:tab w:val="left" w:pos="993"/>
        </w:tabs>
        <w:autoSpaceDE w:val="0"/>
        <w:autoSpaceDN w:val="0"/>
        <w:adjustRightInd w:val="0"/>
        <w:spacing w:after="0" w:line="360" w:lineRule="auto"/>
        <w:ind w:firstLine="709"/>
        <w:jc w:val="both"/>
        <w:rPr>
          <w:rFonts w:ascii="Times New Roman" w:hAnsi="Times New Roman" w:cs="Times New Roman"/>
          <w:iCs/>
          <w:sz w:val="28"/>
          <w:szCs w:val="28"/>
        </w:rPr>
      </w:pPr>
      <w:r w:rsidRPr="00347508">
        <w:rPr>
          <w:rFonts w:ascii="Times New Roman" w:hAnsi="Times New Roman" w:cs="Times New Roman"/>
          <w:iCs/>
          <w:sz w:val="28"/>
          <w:szCs w:val="28"/>
        </w:rPr>
        <w:t>творчески решать моделируемые ситуации и практические задачи в области безопасности жизнедеятельности.</w:t>
      </w:r>
    </w:p>
    <w:p w14:paraId="517A3F62" w14:textId="77777777" w:rsidR="00427096" w:rsidRPr="00347508" w:rsidRDefault="00427096" w:rsidP="00427096">
      <w:pPr>
        <w:pStyle w:val="a7"/>
        <w:spacing w:after="0" w:line="360" w:lineRule="auto"/>
        <w:jc w:val="center"/>
        <w:rPr>
          <w:rFonts w:ascii="Times New Roman" w:hAnsi="Times New Roman" w:cs="Times New Roman"/>
          <w:b/>
          <w:color w:val="000000"/>
          <w:sz w:val="28"/>
          <w:szCs w:val="28"/>
        </w:rPr>
      </w:pPr>
    </w:p>
    <w:p w14:paraId="59DE738F" w14:textId="77777777" w:rsidR="00427096" w:rsidRPr="00347508" w:rsidRDefault="00427096" w:rsidP="00427096">
      <w:pPr>
        <w:keepNext/>
        <w:keepLines/>
        <w:autoSpaceDE w:val="0"/>
        <w:autoSpaceDN w:val="0"/>
        <w:adjustRightInd w:val="0"/>
        <w:spacing w:after="0" w:line="360" w:lineRule="auto"/>
        <w:jc w:val="center"/>
        <w:rPr>
          <w:rFonts w:ascii="Times New Roman" w:hAnsi="Times New Roman" w:cs="Times New Roman"/>
          <w:b/>
          <w:bCs/>
          <w:sz w:val="28"/>
          <w:szCs w:val="28"/>
        </w:rPr>
      </w:pPr>
      <w:r w:rsidRPr="00347508">
        <w:rPr>
          <w:rFonts w:ascii="Times New Roman" w:hAnsi="Times New Roman" w:cs="Times New Roman"/>
          <w:b/>
          <w:bCs/>
          <w:sz w:val="28"/>
          <w:szCs w:val="28"/>
        </w:rPr>
        <w:t>Требования к предметным результатам освоения учебного предмета «Основы безопасности жизнедеятельности», распределенные по годам обучения</w:t>
      </w:r>
    </w:p>
    <w:p w14:paraId="46041070" w14:textId="77777777" w:rsidR="00427096" w:rsidRPr="00347508" w:rsidRDefault="00427096" w:rsidP="00427096">
      <w:pPr>
        <w:spacing w:after="0" w:line="360" w:lineRule="auto"/>
        <w:ind w:firstLine="567"/>
        <w:jc w:val="both"/>
        <w:rPr>
          <w:rFonts w:ascii="Times New Roman" w:hAnsi="Times New Roman" w:cs="Times New Roman"/>
          <w:iCs/>
          <w:color w:val="000000"/>
          <w:sz w:val="28"/>
          <w:szCs w:val="28"/>
        </w:rPr>
      </w:pPr>
      <w:r w:rsidRPr="00347508">
        <w:rPr>
          <w:rFonts w:ascii="Times New Roman" w:hAnsi="Times New Roman" w:cs="Times New Roman"/>
          <w:color w:val="000000"/>
          <w:sz w:val="28"/>
          <w:szCs w:val="28"/>
        </w:rPr>
        <w:t xml:space="preserve">Предметные результаты по итогам </w:t>
      </w:r>
      <w:r w:rsidRPr="00347508">
        <w:rPr>
          <w:rFonts w:ascii="Times New Roman" w:hAnsi="Times New Roman" w:cs="Times New Roman"/>
          <w:b/>
          <w:color w:val="000000"/>
          <w:sz w:val="28"/>
          <w:szCs w:val="28"/>
        </w:rPr>
        <w:t>первого года</w:t>
      </w:r>
      <w:r w:rsidRPr="00347508">
        <w:rPr>
          <w:rFonts w:ascii="Times New Roman" w:hAnsi="Times New Roman" w:cs="Times New Roman"/>
          <w:color w:val="000000"/>
          <w:sz w:val="28"/>
          <w:szCs w:val="28"/>
        </w:rPr>
        <w:t xml:space="preserve"> изучения учебного предмета «Основы безопасности жизнедеятельности» должны отражать сформированность умений</w:t>
      </w:r>
      <w:r w:rsidRPr="00347508">
        <w:rPr>
          <w:rFonts w:ascii="Times New Roman" w:hAnsi="Times New Roman" w:cs="Times New Roman"/>
          <w:iCs/>
          <w:color w:val="000000"/>
          <w:sz w:val="28"/>
          <w:szCs w:val="28"/>
        </w:rPr>
        <w:t>:</w:t>
      </w:r>
    </w:p>
    <w:p w14:paraId="24F76A36" w14:textId="77777777" w:rsidR="00427096" w:rsidRPr="00347508" w:rsidRDefault="00427096" w:rsidP="00427096">
      <w:pPr>
        <w:widowControl w:val="0"/>
        <w:tabs>
          <w:tab w:val="left" w:pos="993"/>
        </w:tabs>
        <w:spacing w:after="0" w:line="360" w:lineRule="auto"/>
        <w:ind w:firstLine="567"/>
        <w:contextualSpacing/>
        <w:jc w:val="both"/>
        <w:rPr>
          <w:rFonts w:ascii="Times New Roman" w:hAnsi="Times New Roman" w:cs="Times New Roman"/>
          <w:sz w:val="28"/>
          <w:szCs w:val="28"/>
        </w:rPr>
      </w:pPr>
      <w:r w:rsidRPr="00347508">
        <w:rPr>
          <w:rFonts w:ascii="Times New Roman" w:hAnsi="Times New Roman" w:cs="Times New Roman"/>
          <w:b/>
          <w:sz w:val="28"/>
          <w:szCs w:val="28"/>
        </w:rPr>
        <w:t>Модуль «Культура безопасности жизнедеятельности в современном обществе»</w:t>
      </w:r>
    </w:p>
    <w:p w14:paraId="42B26512"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ориентироваться в понятиях опасной и чрезвычайной ситуации, анализировать с опорой на алгоритм учебных действий, в ч</w:t>
      </w:r>
      <w:r>
        <w:rPr>
          <w:rFonts w:ascii="Times New Roman" w:hAnsi="Times New Roman"/>
          <w:color w:val="000000"/>
          <w:sz w:val="28"/>
          <w:szCs w:val="28"/>
        </w:rPr>
        <w:t>е</w:t>
      </w:r>
      <w:r w:rsidRPr="00347508">
        <w:rPr>
          <w:rFonts w:ascii="Times New Roman" w:hAnsi="Times New Roman"/>
          <w:color w:val="000000"/>
          <w:sz w:val="28"/>
          <w:szCs w:val="28"/>
        </w:rPr>
        <w:t>м их сходство и различия (виды чрезвычайных ситуаций, в том числе террористического характера);</w:t>
      </w:r>
    </w:p>
    <w:p w14:paraId="50DC3A01"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иметь представление о понятии культуры безопасности (как способности предвидеть, по возможности избегать, действовать в опасных ситуациях);</w:t>
      </w:r>
    </w:p>
    <w:p w14:paraId="2BAA29BB"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 xml:space="preserve">приводить с опорой на справочный материал примеры угрозы </w:t>
      </w:r>
      <w:r w:rsidRPr="00347508">
        <w:rPr>
          <w:rFonts w:ascii="Times New Roman" w:hAnsi="Times New Roman"/>
          <w:color w:val="000000"/>
          <w:sz w:val="28"/>
          <w:szCs w:val="28"/>
        </w:rPr>
        <w:lastRenderedPageBreak/>
        <w:t>физическому, психическому здоровью человека и/или нанесения ущерба имуществу, безопасности личности, общества, государства;</w:t>
      </w:r>
    </w:p>
    <w:p w14:paraId="3A0FBDF4"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классифицировать с опорой на образец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14:paraId="08F71D60"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раскрывать с опорой на справочный материал общие принципы безопасного поведения.</w:t>
      </w:r>
    </w:p>
    <w:p w14:paraId="0B2E964A" w14:textId="77777777" w:rsidR="00427096" w:rsidRPr="00347508" w:rsidRDefault="00427096" w:rsidP="00427096">
      <w:pPr>
        <w:pStyle w:val="a9"/>
        <w:tabs>
          <w:tab w:val="left" w:pos="993"/>
          <w:tab w:val="left" w:pos="1276"/>
        </w:tabs>
        <w:spacing w:line="360" w:lineRule="auto"/>
        <w:ind w:left="20" w:right="20" w:firstLine="567"/>
        <w:rPr>
          <w:b/>
        </w:rPr>
      </w:pPr>
      <w:r w:rsidRPr="00347508">
        <w:rPr>
          <w:b/>
        </w:rPr>
        <w:t>Модуль «Безопасность в быту»</w:t>
      </w:r>
    </w:p>
    <w:p w14:paraId="15484105"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иметь представление об особенностях жизнеобеспечения жилища;</w:t>
      </w:r>
    </w:p>
    <w:p w14:paraId="0FF30FC5"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классифицировать с опорой на образец источники опасности в быту (пожароопасные предметы, электроприборы, газовое оборудование, бытовая химия, медикаменты);</w:t>
      </w:r>
    </w:p>
    <w:p w14:paraId="7AB0BFD2"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знать права, обязанности и ответственность граждан в области пожарной безопасности;</w:t>
      </w:r>
    </w:p>
    <w:p w14:paraId="69BBD186"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соблюдать правила безопасного поведения, позволяющие предупредить возникновение опасных ситуаций в быту;</w:t>
      </w:r>
    </w:p>
    <w:p w14:paraId="6561F3CB"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понимать ситуации криминального характера;</w:t>
      </w:r>
    </w:p>
    <w:p w14:paraId="79D2A515"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знать правила вызова экстренных служб и ответственность за ложные сообщения;</w:t>
      </w:r>
    </w:p>
    <w:p w14:paraId="21141DE0"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14:paraId="1BCAEEF9"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безопасно действовать в ситуациях криминального характера;</w:t>
      </w:r>
    </w:p>
    <w:p w14:paraId="533E7CB4"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безопасно действовать при пожаре в жилых и общественных зданиях, в том числе правильно использовать первичные средства пожаротушения.</w:t>
      </w:r>
    </w:p>
    <w:p w14:paraId="1F42F2B7" w14:textId="77777777" w:rsidR="00427096" w:rsidRPr="00347508" w:rsidRDefault="00427096" w:rsidP="00427096">
      <w:pPr>
        <w:pStyle w:val="a9"/>
        <w:tabs>
          <w:tab w:val="left" w:pos="993"/>
        </w:tabs>
        <w:spacing w:line="360" w:lineRule="auto"/>
        <w:ind w:left="20" w:right="20" w:firstLine="567"/>
        <w:rPr>
          <w:b/>
        </w:rPr>
      </w:pPr>
      <w:r w:rsidRPr="00347508">
        <w:rPr>
          <w:b/>
          <w:bCs/>
        </w:rPr>
        <w:t>Модуль «Безопасность на транспорте»</w:t>
      </w:r>
    </w:p>
    <w:p w14:paraId="66660A7B"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 xml:space="preserve">классифицировать с опорой на образец виды опасностей на транспорте </w:t>
      </w:r>
      <w:r w:rsidRPr="00347508">
        <w:rPr>
          <w:rFonts w:ascii="Times New Roman" w:hAnsi="Times New Roman"/>
          <w:color w:val="000000"/>
          <w:sz w:val="28"/>
          <w:szCs w:val="28"/>
        </w:rPr>
        <w:lastRenderedPageBreak/>
        <w:t>(наземный, подземный, железнодорожный, водный, воздушный);</w:t>
      </w:r>
    </w:p>
    <w:p w14:paraId="73ACECC5"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соблюдать правила дорожного движения, установленные для пешехода, пассажира, водителя велосипеда и иных средств передвижения;</w:t>
      </w:r>
    </w:p>
    <w:p w14:paraId="4C042479"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14:paraId="55F806CE"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14:paraId="2729E64D" w14:textId="77777777" w:rsidR="00427096" w:rsidRPr="00347508" w:rsidRDefault="00427096" w:rsidP="00427096">
      <w:pPr>
        <w:pStyle w:val="a9"/>
        <w:tabs>
          <w:tab w:val="left" w:pos="226"/>
          <w:tab w:val="left" w:pos="993"/>
          <w:tab w:val="left" w:pos="1134"/>
        </w:tabs>
        <w:spacing w:line="360" w:lineRule="auto"/>
        <w:ind w:left="20" w:right="20" w:firstLine="567"/>
        <w:rPr>
          <w:b/>
          <w:bCs/>
        </w:rPr>
      </w:pPr>
      <w:r w:rsidRPr="00347508">
        <w:rPr>
          <w:b/>
          <w:bCs/>
        </w:rPr>
        <w:t>Модуль «Здоровье и как его сохранить. Основы медицинских знаний»</w:t>
      </w:r>
    </w:p>
    <w:p w14:paraId="0D74ED2B"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понимать и различать смысл понятий здоровья (физического и психического) и здорового образа жизни;</w:t>
      </w:r>
    </w:p>
    <w:p w14:paraId="59BB5240"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знать факторы, влияющие на здоровье человека;</w:t>
      </w:r>
    </w:p>
    <w:p w14:paraId="024F53F8"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раскрывать с опорой на справочный материал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14:paraId="38550818"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иметь негативное отношение к вредным привычкам (табакокурение, алкоголизм, наркомания, игровая зависимость);</w:t>
      </w:r>
    </w:p>
    <w:p w14:paraId="312440A3"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приводить с опорой на справочный материал примеры мер защиты от инфекционных и неинфекционных заболеваний;</w:t>
      </w:r>
    </w:p>
    <w:p w14:paraId="56D0755F"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безопасно действовать в случае возникновения чрезвычайных ситуаций биолого-социального происхождения (эпидемии, пандемии);</w:t>
      </w:r>
    </w:p>
    <w:p w14:paraId="16339448"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понимать и различать основные мероприятия, проводимые в Российской Федерации по обеспечению безопасности населения при угрозе и во время чрезвычайных ситуаций биолого-социального характера;</w:t>
      </w:r>
    </w:p>
    <w:p w14:paraId="53CC4EAB"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оказывать с опорой на инструкцию первую помощь и самопомощь при неотложных состояниях.</w:t>
      </w:r>
    </w:p>
    <w:p w14:paraId="5FF2DF05" w14:textId="77777777" w:rsidR="00427096" w:rsidRPr="00347508" w:rsidRDefault="00427096" w:rsidP="00427096">
      <w:pPr>
        <w:pStyle w:val="a9"/>
        <w:tabs>
          <w:tab w:val="left" w:pos="226"/>
          <w:tab w:val="left" w:pos="993"/>
          <w:tab w:val="left" w:pos="1134"/>
        </w:tabs>
        <w:spacing w:line="360" w:lineRule="auto"/>
        <w:ind w:left="20" w:right="20" w:firstLine="567"/>
        <w:rPr>
          <w:b/>
          <w:bCs/>
        </w:rPr>
      </w:pPr>
      <w:r w:rsidRPr="00347508">
        <w:rPr>
          <w:b/>
          <w:bCs/>
        </w:rPr>
        <w:t>Модуль «Безопасность в социуме»</w:t>
      </w:r>
    </w:p>
    <w:p w14:paraId="0362A80C"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lastRenderedPageBreak/>
        <w:t>приводить с опорой на справочный материал примеры межличностного и группового конфликта;</w:t>
      </w:r>
    </w:p>
    <w:p w14:paraId="7AD5970B"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иметь представление о способах избегания и разрешения конфликтных ситуаций;</w:t>
      </w:r>
    </w:p>
    <w:p w14:paraId="6F107429"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иметь представление об опасных проявлениях конфликтов (в том числе насилие, буллинг (травля));</w:t>
      </w:r>
    </w:p>
    <w:p w14:paraId="654529C6"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приводить с опорой на справочный материал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14:paraId="29608BE4"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соблюдать правила коммуникации с незнакомыми людьми (в том числе с подозрительными людьми, у которых могут иметься преступные намерения);</w:t>
      </w:r>
    </w:p>
    <w:p w14:paraId="77E36013"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14:paraId="68E9A638"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распознавать опасности и соблюдать правила безопасного поведения в практике современных молод</w:t>
      </w:r>
      <w:r>
        <w:rPr>
          <w:rFonts w:ascii="Times New Roman" w:hAnsi="Times New Roman"/>
          <w:color w:val="000000"/>
          <w:sz w:val="28"/>
          <w:szCs w:val="28"/>
        </w:rPr>
        <w:t>е</w:t>
      </w:r>
      <w:r w:rsidRPr="00347508">
        <w:rPr>
          <w:rFonts w:ascii="Times New Roman" w:hAnsi="Times New Roman"/>
          <w:color w:val="000000"/>
          <w:sz w:val="28"/>
          <w:szCs w:val="28"/>
        </w:rPr>
        <w:t>жных увлечений;</w:t>
      </w:r>
    </w:p>
    <w:p w14:paraId="669AB325"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безопасно действовать при опасных проявлениях конфликта и при возможных манипуляциях.</w:t>
      </w:r>
    </w:p>
    <w:p w14:paraId="57D7757F" w14:textId="77777777" w:rsidR="00427096" w:rsidRPr="00347508" w:rsidRDefault="00427096" w:rsidP="00427096">
      <w:pPr>
        <w:pStyle w:val="a9"/>
        <w:tabs>
          <w:tab w:val="left" w:pos="216"/>
          <w:tab w:val="left" w:pos="993"/>
          <w:tab w:val="left" w:pos="1134"/>
        </w:tabs>
        <w:spacing w:line="360" w:lineRule="auto"/>
        <w:ind w:left="20" w:right="20" w:firstLine="567"/>
        <w:rPr>
          <w:b/>
          <w:bCs/>
        </w:rPr>
      </w:pPr>
      <w:r w:rsidRPr="00347508">
        <w:rPr>
          <w:b/>
          <w:bCs/>
        </w:rPr>
        <w:t>Модуль «Основы противодействия экстремизму и терроризму»:</w:t>
      </w:r>
    </w:p>
    <w:p w14:paraId="7FC367EB"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объяснять с опорой на справочный материал понятия экстремизма, терроризма, их причины и последствия;</w:t>
      </w:r>
    </w:p>
    <w:p w14:paraId="067699F6"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иметь негативное отношение к экстремистской и террористической деятельности;</w:t>
      </w:r>
    </w:p>
    <w:p w14:paraId="0EFD21F3"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объяснять с опорой на план организационные основы системы противодействия терроризму и экстремизму в Российской Федерации.</w:t>
      </w:r>
    </w:p>
    <w:p w14:paraId="200C27DE"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распознавать ситуации угрозы террористического акта в доме, в общественном месте;</w:t>
      </w:r>
    </w:p>
    <w:p w14:paraId="0D623928"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lastRenderedPageBreak/>
        <w:t>безопасно действовать при обнаружении в общественных местах бесхозных (или опасных) вещей и предметов;</w:t>
      </w:r>
    </w:p>
    <w:p w14:paraId="0C376E47"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безопасно действовать в условиях совершения террористического акта, в том числе при захвате и освобождении заложников.</w:t>
      </w:r>
    </w:p>
    <w:p w14:paraId="458E5CDB" w14:textId="77777777" w:rsidR="00427096" w:rsidRPr="00347508" w:rsidRDefault="00427096" w:rsidP="00427096">
      <w:pPr>
        <w:spacing w:after="0" w:line="360" w:lineRule="auto"/>
        <w:ind w:firstLine="567"/>
        <w:jc w:val="both"/>
        <w:rPr>
          <w:rFonts w:ascii="Times New Roman" w:hAnsi="Times New Roman" w:cs="Times New Roman"/>
          <w:iCs/>
          <w:color w:val="000000"/>
          <w:sz w:val="28"/>
          <w:szCs w:val="28"/>
        </w:rPr>
      </w:pPr>
      <w:r w:rsidRPr="00347508">
        <w:rPr>
          <w:rFonts w:ascii="Times New Roman" w:hAnsi="Times New Roman" w:cs="Times New Roman"/>
          <w:color w:val="000000"/>
          <w:sz w:val="28"/>
          <w:szCs w:val="28"/>
        </w:rPr>
        <w:t xml:space="preserve">Предметные результаты по итогам </w:t>
      </w:r>
      <w:r w:rsidRPr="00347508">
        <w:rPr>
          <w:rFonts w:ascii="Times New Roman" w:hAnsi="Times New Roman" w:cs="Times New Roman"/>
          <w:b/>
          <w:color w:val="000000"/>
          <w:sz w:val="28"/>
          <w:szCs w:val="28"/>
        </w:rPr>
        <w:t>второго года</w:t>
      </w:r>
      <w:r w:rsidRPr="00347508">
        <w:rPr>
          <w:rFonts w:ascii="Times New Roman" w:hAnsi="Times New Roman" w:cs="Times New Roman"/>
          <w:color w:val="000000"/>
          <w:sz w:val="28"/>
          <w:szCs w:val="28"/>
        </w:rPr>
        <w:t xml:space="preserve"> изучения учебного предмета «Основы безопасности жизнедеятельности» должны отражать сформированность умений</w:t>
      </w:r>
      <w:r w:rsidRPr="00347508">
        <w:rPr>
          <w:rFonts w:ascii="Times New Roman" w:hAnsi="Times New Roman" w:cs="Times New Roman"/>
          <w:iCs/>
          <w:color w:val="000000"/>
          <w:sz w:val="28"/>
          <w:szCs w:val="28"/>
        </w:rPr>
        <w:t>:</w:t>
      </w:r>
    </w:p>
    <w:p w14:paraId="018D06D8" w14:textId="77777777" w:rsidR="00427096" w:rsidRPr="00347508" w:rsidRDefault="00427096" w:rsidP="00427096">
      <w:pPr>
        <w:pStyle w:val="a9"/>
        <w:tabs>
          <w:tab w:val="left" w:pos="993"/>
          <w:tab w:val="center" w:pos="4677"/>
          <w:tab w:val="right" w:pos="9355"/>
        </w:tabs>
        <w:spacing w:line="360" w:lineRule="auto"/>
        <w:ind w:left="20" w:right="20" w:firstLine="567"/>
        <w:rPr>
          <w:b/>
        </w:rPr>
      </w:pPr>
      <w:r w:rsidRPr="00347508">
        <w:rPr>
          <w:b/>
        </w:rPr>
        <w:t>Модуль «Культура безопасности жизнедеятельности в современном обществе»</w:t>
      </w:r>
    </w:p>
    <w:p w14:paraId="1A4C324F"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объяснять понятия опасной и чрезвычайной ситуации, анализировать с опорой на алгоритм учебных действий, в ч</w:t>
      </w:r>
      <w:r>
        <w:rPr>
          <w:rFonts w:ascii="Times New Roman" w:hAnsi="Times New Roman"/>
          <w:color w:val="000000"/>
          <w:sz w:val="28"/>
          <w:szCs w:val="28"/>
        </w:rPr>
        <w:t>е</w:t>
      </w:r>
      <w:r w:rsidRPr="00347508">
        <w:rPr>
          <w:rFonts w:ascii="Times New Roman" w:hAnsi="Times New Roman"/>
          <w:color w:val="000000"/>
          <w:sz w:val="28"/>
          <w:szCs w:val="28"/>
        </w:rPr>
        <w:t>м их сходство и различия (виды чрезвычайных ситуаций, в том числе террористического характера);</w:t>
      </w:r>
    </w:p>
    <w:p w14:paraId="7832D01F"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раскрывать с опорой на справочный материал смысл понятия культуры безопасности (как способности предвидеть, по возможности избегать, действовать в опасных ситуациях);</w:t>
      </w:r>
    </w:p>
    <w:p w14:paraId="50672F48"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приводить примеры с опорой на справочный материал угрозы физическому, психическому здоровью человека и/или нанесения ущерба имуществу, безопасности личности, общества, государства;</w:t>
      </w:r>
    </w:p>
    <w:p w14:paraId="218DC2B0"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классифицировать после предварительного анализа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14:paraId="56729222"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раскрывать с опорой на справочный материал общие принципы безопасного поведения.</w:t>
      </w:r>
    </w:p>
    <w:p w14:paraId="045D0509" w14:textId="77777777" w:rsidR="00427096" w:rsidRPr="00347508" w:rsidRDefault="00427096" w:rsidP="00427096">
      <w:pPr>
        <w:pStyle w:val="a9"/>
        <w:tabs>
          <w:tab w:val="left" w:pos="993"/>
        </w:tabs>
        <w:spacing w:line="360" w:lineRule="auto"/>
        <w:ind w:left="20" w:right="20" w:firstLine="567"/>
        <w:rPr>
          <w:b/>
          <w:bCs/>
        </w:rPr>
      </w:pPr>
      <w:r w:rsidRPr="00347508">
        <w:rPr>
          <w:b/>
          <w:bCs/>
        </w:rPr>
        <w:t>Модуль «Безопасность в общественных местах»</w:t>
      </w:r>
    </w:p>
    <w:p w14:paraId="7F96E635"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 xml:space="preserve">описывать с опорой на справочный материал потенциальные источники опасности в общественных местах, в том числе техногенного происхождения; </w:t>
      </w:r>
    </w:p>
    <w:p w14:paraId="5B0A8B72"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lastRenderedPageBreak/>
        <w:t>понимать и описывать с опорой на справочный материал ситуации криминогенного и антиобщественного характера (кража, грабеж, мошенничество, хулиганство, ксенофобия);</w:t>
      </w:r>
    </w:p>
    <w:p w14:paraId="3E94688F"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соблюдать правила безопасного поведения в местах массового пребывания людей (в толпе);</w:t>
      </w:r>
    </w:p>
    <w:p w14:paraId="5E7C0F1D"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 xml:space="preserve">знать правила информирования экстренных служб; </w:t>
      </w:r>
    </w:p>
    <w:p w14:paraId="585CAB38"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безопасно действовать при обнаружении в общественных местах бесхозных (потенциально опасных) вещей и предметов;</w:t>
      </w:r>
    </w:p>
    <w:p w14:paraId="76215B75"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эвакуироваться из общественных мест и зданий;</w:t>
      </w:r>
    </w:p>
    <w:p w14:paraId="78BE88B8"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безопасно действовать при возникновении пожара и происшествиях в общественных местах;</w:t>
      </w:r>
    </w:p>
    <w:p w14:paraId="408FE65E"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безопасно действовать в условиях совершения террористического акта, в том числе при захвате и освобождении заложников;</w:t>
      </w:r>
    </w:p>
    <w:p w14:paraId="6B8570CC"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безопасно действовать в ситуациях криминогенного и антиобщественного характера.</w:t>
      </w:r>
    </w:p>
    <w:p w14:paraId="79453B57" w14:textId="77777777" w:rsidR="00427096" w:rsidRPr="00347508" w:rsidRDefault="00427096" w:rsidP="00427096">
      <w:pPr>
        <w:pStyle w:val="a9"/>
        <w:tabs>
          <w:tab w:val="left" w:pos="993"/>
        </w:tabs>
        <w:spacing w:line="360" w:lineRule="auto"/>
        <w:ind w:left="20" w:right="20" w:firstLine="567"/>
        <w:rPr>
          <w:b/>
          <w:bCs/>
        </w:rPr>
      </w:pPr>
      <w:r w:rsidRPr="00347508">
        <w:rPr>
          <w:b/>
          <w:bCs/>
        </w:rPr>
        <w:t>Модуль «Безопасность в природной среде»</w:t>
      </w:r>
    </w:p>
    <w:p w14:paraId="700274E9"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раскрывать с опорой на справочный материал смысл понятия экологии, экологической культуры, значения экологии для устойчивого развития общества;</w:t>
      </w:r>
    </w:p>
    <w:p w14:paraId="294BF5AC"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помнить и выполнять правила безопасного поведения при неблагоприятной экологической обстановке;</w:t>
      </w:r>
    </w:p>
    <w:p w14:paraId="621C9808"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соблюдать правила безопасного поведения на природе;</w:t>
      </w:r>
    </w:p>
    <w:p w14:paraId="7E014EDB"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объяснять с опорой на справочный материал правила безопасного поведения на водо</w:t>
      </w:r>
      <w:r>
        <w:rPr>
          <w:rFonts w:ascii="Times New Roman" w:hAnsi="Times New Roman"/>
          <w:color w:val="000000"/>
          <w:sz w:val="28"/>
          <w:szCs w:val="28"/>
        </w:rPr>
        <w:t>е</w:t>
      </w:r>
      <w:r w:rsidRPr="00347508">
        <w:rPr>
          <w:rFonts w:ascii="Times New Roman" w:hAnsi="Times New Roman"/>
          <w:color w:val="000000"/>
          <w:sz w:val="28"/>
          <w:szCs w:val="28"/>
        </w:rPr>
        <w:t>мах в различное время года;</w:t>
      </w:r>
    </w:p>
    <w:p w14:paraId="133B339A"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 xml:space="preserve">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w:t>
      </w:r>
      <w:r w:rsidRPr="00347508">
        <w:rPr>
          <w:rFonts w:ascii="Times New Roman" w:hAnsi="Times New Roman"/>
          <w:color w:val="000000"/>
          <w:sz w:val="28"/>
          <w:szCs w:val="28"/>
        </w:rPr>
        <w:lastRenderedPageBreak/>
        <w:t>степные);</w:t>
      </w:r>
    </w:p>
    <w:p w14:paraId="61376127"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объяснять правила само- и взаимопомощи терпящим бедствие на воде;</w:t>
      </w:r>
    </w:p>
    <w:p w14:paraId="2496F694"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14:paraId="4E7E4456"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знать и применять способы подачи сигнала о помощи.</w:t>
      </w:r>
    </w:p>
    <w:p w14:paraId="5D107666" w14:textId="77777777" w:rsidR="00427096" w:rsidRPr="00347508" w:rsidRDefault="00427096" w:rsidP="00427096">
      <w:pPr>
        <w:pStyle w:val="a9"/>
        <w:tabs>
          <w:tab w:val="left" w:pos="993"/>
        </w:tabs>
        <w:spacing w:line="360" w:lineRule="auto"/>
        <w:ind w:left="20" w:right="20" w:firstLine="567"/>
        <w:rPr>
          <w:b/>
          <w:bCs/>
        </w:rPr>
      </w:pPr>
      <w:r w:rsidRPr="00347508">
        <w:rPr>
          <w:b/>
          <w:bCs/>
        </w:rPr>
        <w:t>Модуль «Здоровье и как его сохранить. Основы медицинских знаний»</w:t>
      </w:r>
    </w:p>
    <w:p w14:paraId="5B9B1B1E"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раскрывать смысл понятий здоровья (физического и психического) и здорового образа жизни;</w:t>
      </w:r>
    </w:p>
    <w:p w14:paraId="686C3599"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описывать факторы, влияющие на здоровье человека;</w:t>
      </w:r>
    </w:p>
    <w:p w14:paraId="1A511769"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раскрывать с опорой на справочный материал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14:paraId="33FBCF0B"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иметь негативное отношение к вредным привычкам (табакокурение, алкоголизм, наркомания, игровая зависимость);</w:t>
      </w:r>
    </w:p>
    <w:p w14:paraId="5E429FCD"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приводить с опорой на справочный материал примеры мер защиты от инфекционных и неинфекционных заболеваний;</w:t>
      </w:r>
    </w:p>
    <w:p w14:paraId="3CF96E43"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безопасно действовать в случае возникновения чрезвычайных ситуаций биолого-социального происхождения (эпидемии, пандемии);</w:t>
      </w:r>
    </w:p>
    <w:p w14:paraId="4807E4AB"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характеризовать с опорой на план основные мероприятия, проводимые в Российской Федерации по обеспечению безопасности населения при угрозе и во время чрезвычайных ситуаций биолого-социального характера;</w:t>
      </w:r>
    </w:p>
    <w:p w14:paraId="71DC5646"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оказывать первую помощь и самопомощь при неотложных состояниях.</w:t>
      </w:r>
    </w:p>
    <w:p w14:paraId="2CE6B9AF" w14:textId="77777777" w:rsidR="00427096" w:rsidRPr="00347508" w:rsidRDefault="00427096" w:rsidP="00427096">
      <w:pPr>
        <w:pStyle w:val="a9"/>
        <w:tabs>
          <w:tab w:val="left" w:pos="993"/>
        </w:tabs>
        <w:spacing w:line="360" w:lineRule="auto"/>
        <w:ind w:left="20" w:right="20" w:firstLine="567"/>
        <w:rPr>
          <w:b/>
          <w:bCs/>
        </w:rPr>
      </w:pPr>
      <w:r w:rsidRPr="00347508">
        <w:rPr>
          <w:b/>
          <w:bCs/>
        </w:rPr>
        <w:t>Модуль «Безопасность в информационном пространстве»:</w:t>
      </w:r>
    </w:p>
    <w:p w14:paraId="2A6E4AF6"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приводить с опорой на справочный материал примеры информационных и компьютерных угроз;</w:t>
      </w:r>
    </w:p>
    <w:p w14:paraId="643E97C8"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lastRenderedPageBreak/>
        <w:t>иметь представление о потенциальных рисках и угрозах при использовании сети Интернет (далее – Интернет), предупреждать риски и угрозы в сети Интернет (в том числе вовлечения в экстремистские, террористические и иные деструктивные интернет-сообщества);</w:t>
      </w:r>
    </w:p>
    <w:p w14:paraId="5051BA62"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владеть принципами безопасного использования Интернета;</w:t>
      </w:r>
    </w:p>
    <w:p w14:paraId="6A681C90"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предупреждать возникновение сложных и опасных ситуаций;</w:t>
      </w:r>
    </w:p>
    <w:p w14:paraId="371CADC9"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понимать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14:paraId="6243B9F4" w14:textId="77777777" w:rsidR="00427096" w:rsidRPr="00347508" w:rsidRDefault="00427096" w:rsidP="00427096">
      <w:pPr>
        <w:pStyle w:val="a9"/>
        <w:tabs>
          <w:tab w:val="left" w:pos="993"/>
        </w:tabs>
        <w:spacing w:line="360" w:lineRule="auto"/>
        <w:ind w:left="20" w:right="20" w:firstLine="567"/>
        <w:rPr>
          <w:b/>
          <w:bCs/>
        </w:rPr>
      </w:pPr>
      <w:r w:rsidRPr="00347508">
        <w:rPr>
          <w:b/>
          <w:bCs/>
        </w:rPr>
        <w:t>Модуль «Основы противодействия экстремизму и терроризму»:</w:t>
      </w:r>
    </w:p>
    <w:p w14:paraId="5B41BFD9"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объяснять с опорой на справочный материал понятия экстремизма, терроризма, их причины и последствия;</w:t>
      </w:r>
    </w:p>
    <w:p w14:paraId="0469CB7E"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иметь негативное отношение к экстремистской и террористической деятельности;</w:t>
      </w:r>
    </w:p>
    <w:p w14:paraId="69B04436"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иметь представление об организационных основах системы противодействия терроризму и экстремизму в Российской Федерации.</w:t>
      </w:r>
    </w:p>
    <w:p w14:paraId="2A35C899"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распознавать ситуации угрозы террористического акта в доме, в общественном месте;</w:t>
      </w:r>
    </w:p>
    <w:p w14:paraId="6C5D6E85"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безопасно действовать при обнаружении в общественных местах бесхозных (или опасных) вещей и предметов;</w:t>
      </w:r>
    </w:p>
    <w:p w14:paraId="5765D575"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безопасно действовать в условиях совершения террористического акта, в том числе при захвате и освобождении заложников.</w:t>
      </w:r>
    </w:p>
    <w:p w14:paraId="78BACE21" w14:textId="77777777" w:rsidR="00427096" w:rsidRPr="00347508" w:rsidRDefault="00427096" w:rsidP="00427096">
      <w:pPr>
        <w:pStyle w:val="a9"/>
        <w:tabs>
          <w:tab w:val="left" w:pos="993"/>
        </w:tabs>
        <w:spacing w:line="360" w:lineRule="auto"/>
        <w:ind w:left="20" w:right="20" w:firstLine="567"/>
        <w:rPr>
          <w:b/>
          <w:bCs/>
        </w:rPr>
      </w:pPr>
      <w:r w:rsidRPr="00347508">
        <w:rPr>
          <w:b/>
          <w:bCs/>
        </w:rPr>
        <w:t>Модуль «Взаимодействие личности, общества и государства в обеспечении безопасности жизни и здоровья населения»:</w:t>
      </w:r>
    </w:p>
    <w:p w14:paraId="3182C605"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иметь представление о роли человека, общества и государства при обеспечении безопасности жизни и здоровья населения в Российской Федерации;</w:t>
      </w:r>
    </w:p>
    <w:p w14:paraId="00F37561"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иметь представление о роли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14:paraId="16EAA943"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lastRenderedPageBreak/>
        <w:t>понимать и различать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14:paraId="436C2A76"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знать правила оповещения и эвакуации населения в условиях чрезвычайных ситуаций;</w:t>
      </w:r>
    </w:p>
    <w:p w14:paraId="27A5BBE9"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14:paraId="1C269CEF"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владеть правилами безопасного поведения и безопасно действовать в различных ситуациях;</w:t>
      </w:r>
    </w:p>
    <w:p w14:paraId="105F34A6"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владеть способами антикоррупционного поведения с учетом возрастных обязанностей;</w:t>
      </w:r>
    </w:p>
    <w:p w14:paraId="2F738425" w14:textId="77777777" w:rsidR="00427096" w:rsidRPr="00347508" w:rsidRDefault="00427096" w:rsidP="00427096">
      <w:pPr>
        <w:pStyle w:val="21"/>
        <w:widowControl w:val="0"/>
        <w:numPr>
          <w:ilvl w:val="0"/>
          <w:numId w:val="7"/>
        </w:numPr>
        <w:tabs>
          <w:tab w:val="left" w:pos="993"/>
        </w:tabs>
        <w:spacing w:after="0" w:line="360" w:lineRule="auto"/>
        <w:ind w:left="459"/>
        <w:jc w:val="both"/>
        <w:rPr>
          <w:rFonts w:ascii="Times New Roman" w:hAnsi="Times New Roman"/>
          <w:color w:val="000000"/>
          <w:sz w:val="28"/>
          <w:szCs w:val="28"/>
        </w:rPr>
      </w:pPr>
      <w:r w:rsidRPr="00347508">
        <w:rPr>
          <w:rFonts w:ascii="Times New Roman" w:hAnsi="Times New Roman"/>
          <w:color w:val="000000"/>
          <w:sz w:val="28"/>
          <w:szCs w:val="28"/>
        </w:rPr>
        <w:t>информировать население и соответствующие органы о возникновении опасных ситуаций.</w:t>
      </w:r>
    </w:p>
    <w:p w14:paraId="7DA14FFC" w14:textId="77777777" w:rsidR="00427096" w:rsidRDefault="00427096" w:rsidP="00427096">
      <w:pPr>
        <w:spacing w:after="0" w:line="360" w:lineRule="auto"/>
        <w:jc w:val="center"/>
        <w:rPr>
          <w:rFonts w:ascii="Times New Roman" w:eastAsia="Times New Roman" w:hAnsi="Times New Roman" w:cs="Times New Roman"/>
          <w:b/>
          <w:sz w:val="28"/>
          <w:szCs w:val="28"/>
        </w:rPr>
      </w:pPr>
    </w:p>
    <w:p w14:paraId="308680DE" w14:textId="77777777" w:rsidR="00427096" w:rsidRPr="00D4058C" w:rsidRDefault="00427096" w:rsidP="004270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2.1.4.5.17. </w:t>
      </w:r>
      <w:r w:rsidRPr="00D4058C">
        <w:rPr>
          <w:rFonts w:ascii="Times New Roman" w:eastAsia="Times New Roman" w:hAnsi="Times New Roman" w:cs="Times New Roman"/>
          <w:b/>
          <w:sz w:val="28"/>
          <w:szCs w:val="28"/>
        </w:rPr>
        <w:t>«</w:t>
      </w:r>
      <w:r w:rsidRPr="00E801EC">
        <w:rPr>
          <w:rFonts w:ascii="Times New Roman" w:eastAsia="Times New Roman" w:hAnsi="Times New Roman" w:cs="Times New Roman"/>
          <w:b/>
          <w:sz w:val="28"/>
          <w:szCs w:val="28"/>
        </w:rPr>
        <w:t>Основы духовно-нравственной культуры народов России»</w:t>
      </w:r>
    </w:p>
    <w:p w14:paraId="330A841D" w14:textId="77777777" w:rsidR="00427096" w:rsidRPr="0041609B" w:rsidRDefault="00427096" w:rsidP="00427096">
      <w:pPr>
        <w:spacing w:after="0" w:line="360" w:lineRule="auto"/>
        <w:ind w:firstLine="709"/>
        <w:jc w:val="both"/>
        <w:rPr>
          <w:rFonts w:ascii="Times New Roman" w:hAnsi="Times New Roman"/>
          <w:b/>
          <w:sz w:val="28"/>
          <w:szCs w:val="28"/>
        </w:rPr>
      </w:pPr>
      <w:r w:rsidRPr="0041609B">
        <w:rPr>
          <w:rFonts w:ascii="Times New Roman" w:hAnsi="Times New Roman"/>
          <w:b/>
          <w:sz w:val="28"/>
          <w:szCs w:val="28"/>
        </w:rPr>
        <w:t>Личностные результаты:</w:t>
      </w:r>
    </w:p>
    <w:p w14:paraId="357B209B"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t>воспитание способности к духовному развитию, нравственному самосовершенствованию;</w:t>
      </w:r>
    </w:p>
    <w:p w14:paraId="4F9EAC81"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t>воспитание веротерпимости, уважительного отношения к религиозным чувствам, взглядам людей или их отсутствию;</w:t>
      </w:r>
    </w:p>
    <w:p w14:paraId="154CB4AC"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t>готовность на основе моральных норм, нравственных, духовных идеалов, хранимых в культурных традициях народов России, к сознательному самоограничению в поступках, поведении, расточительном потребительстве;</w:t>
      </w:r>
    </w:p>
    <w:p w14:paraId="3ABBDBDD"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t>осознание значения нравственности, веры и религии в жизни человека, семьи и общества.</w:t>
      </w:r>
    </w:p>
    <w:p w14:paraId="53EE7BA9" w14:textId="77777777" w:rsidR="00427096" w:rsidRPr="0041609B" w:rsidRDefault="00427096" w:rsidP="00427096">
      <w:pPr>
        <w:spacing w:after="0" w:line="360" w:lineRule="auto"/>
        <w:ind w:firstLine="709"/>
        <w:jc w:val="both"/>
        <w:rPr>
          <w:rFonts w:ascii="Times New Roman" w:hAnsi="Times New Roman"/>
          <w:b/>
          <w:sz w:val="28"/>
          <w:szCs w:val="28"/>
        </w:rPr>
      </w:pPr>
      <w:r w:rsidRPr="0041609B">
        <w:rPr>
          <w:rFonts w:ascii="Times New Roman" w:hAnsi="Times New Roman"/>
          <w:b/>
          <w:sz w:val="28"/>
          <w:szCs w:val="28"/>
        </w:rPr>
        <w:t>Метапредметные результаты</w:t>
      </w:r>
    </w:p>
    <w:p w14:paraId="7F0ADC15" w14:textId="77777777" w:rsidR="00427096" w:rsidRPr="003D4C4F" w:rsidRDefault="00427096" w:rsidP="00427096">
      <w:pPr>
        <w:spacing w:after="0" w:line="360" w:lineRule="auto"/>
        <w:ind w:firstLine="709"/>
        <w:jc w:val="both"/>
        <w:rPr>
          <w:rFonts w:ascii="Times New Roman" w:hAnsi="Times New Roman"/>
          <w:b/>
          <w:i/>
          <w:sz w:val="28"/>
          <w:szCs w:val="28"/>
        </w:rPr>
      </w:pPr>
      <w:r w:rsidRPr="003D4C4F">
        <w:rPr>
          <w:rFonts w:ascii="Times New Roman" w:hAnsi="Times New Roman"/>
          <w:b/>
          <w:i/>
          <w:sz w:val="28"/>
          <w:szCs w:val="28"/>
        </w:rPr>
        <w:t>Регулятивные:</w:t>
      </w:r>
    </w:p>
    <w:p w14:paraId="5EA9FBBA"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lastRenderedPageBreak/>
        <w:t>организация и планирование своих действий с точки зрения нравственности, в соответствии с поставленными учебно-познавательными задачами и условиями их реализации;</w:t>
      </w:r>
    </w:p>
    <w:p w14:paraId="3A2AF034"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t>корректное и этичное сравнение результатов своей деятельности и деятельности одноклассников, объективная их оценка;</w:t>
      </w:r>
    </w:p>
    <w:p w14:paraId="1C4DC85E"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t>оценка своих достижений по овладению знаниями и умениями, осознание причин трудностей.</w:t>
      </w:r>
    </w:p>
    <w:p w14:paraId="6F0C90F1" w14:textId="77777777" w:rsidR="00427096" w:rsidRPr="003D4C4F" w:rsidRDefault="00427096" w:rsidP="00427096">
      <w:pPr>
        <w:spacing w:after="0" w:line="360" w:lineRule="auto"/>
        <w:ind w:firstLine="709"/>
        <w:jc w:val="both"/>
        <w:rPr>
          <w:rFonts w:ascii="Times New Roman" w:hAnsi="Times New Roman"/>
          <w:b/>
          <w:i/>
          <w:sz w:val="28"/>
          <w:szCs w:val="28"/>
        </w:rPr>
      </w:pPr>
      <w:r w:rsidRPr="003D4C4F">
        <w:rPr>
          <w:rFonts w:ascii="Times New Roman" w:hAnsi="Times New Roman"/>
          <w:b/>
          <w:i/>
          <w:sz w:val="28"/>
          <w:szCs w:val="28"/>
        </w:rPr>
        <w:t>Коммуникативные:</w:t>
      </w:r>
    </w:p>
    <w:p w14:paraId="502162BD"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t>отвечать на вопросы, обосновывать свою точку зрения, оценочное суждение, участвовать в диалоге, общей беседе, выполняя принятые правила речевого поведения;</w:t>
      </w:r>
    </w:p>
    <w:p w14:paraId="2BD5C9CC"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t>сотрудничать с учителем и одноклассниками при решении учебных задач; проявлять готовность к совместной деятельности в группах, отвечать за результаты своих действий;</w:t>
      </w:r>
    </w:p>
    <w:p w14:paraId="43AB687B"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t>осуществлять помощь одноклассникам;</w:t>
      </w:r>
    </w:p>
    <w:p w14:paraId="21D41A91"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t>допускать возможность существования у людей различных точек зрения, проявлять терпимость и доброжелательность к одноклассникам;</w:t>
      </w:r>
    </w:p>
    <w:p w14:paraId="610BE505"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t>принимать во внимания советы, предложения других людей (учителей, одноклассников, родителей) и учитывать их в своей деятельности;</w:t>
      </w:r>
    </w:p>
    <w:p w14:paraId="205DE170"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t>корректно вести диалог со знакомыми и незнакомыми людьми.</w:t>
      </w:r>
    </w:p>
    <w:p w14:paraId="4C9E3963" w14:textId="77777777" w:rsidR="00427096" w:rsidRPr="003D4C4F" w:rsidRDefault="00427096" w:rsidP="00427096">
      <w:pPr>
        <w:spacing w:after="0" w:line="360" w:lineRule="auto"/>
        <w:ind w:firstLine="709"/>
        <w:jc w:val="both"/>
        <w:rPr>
          <w:rFonts w:ascii="Times New Roman" w:hAnsi="Times New Roman"/>
          <w:b/>
          <w:i/>
          <w:sz w:val="28"/>
          <w:szCs w:val="28"/>
        </w:rPr>
      </w:pPr>
      <w:r w:rsidRPr="003D4C4F">
        <w:rPr>
          <w:rFonts w:ascii="Times New Roman" w:hAnsi="Times New Roman"/>
          <w:b/>
          <w:i/>
          <w:sz w:val="28"/>
          <w:szCs w:val="28"/>
        </w:rPr>
        <w:t>Познавательные:</w:t>
      </w:r>
    </w:p>
    <w:p w14:paraId="6D0C718A"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t>осознавать учебно-познавательную задачу, целенаправленно решать е</w:t>
      </w:r>
      <w:r>
        <w:rPr>
          <w:rFonts w:ascii="Times New Roman" w:hAnsi="Times New Roman"/>
          <w:sz w:val="28"/>
          <w:szCs w:val="28"/>
        </w:rPr>
        <w:t>е</w:t>
      </w:r>
      <w:r w:rsidRPr="003D4C4F">
        <w:rPr>
          <w:rFonts w:ascii="Times New Roman" w:hAnsi="Times New Roman"/>
          <w:sz w:val="28"/>
          <w:szCs w:val="28"/>
        </w:rPr>
        <w:t>, ориентируясь на учителя и одноклассников;</w:t>
      </w:r>
    </w:p>
    <w:p w14:paraId="116CAE87"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t>осуществлять поиск и анализ необходимой информации из разных источников для решения учебных задач;</w:t>
      </w:r>
    </w:p>
    <w:p w14:paraId="11701A08"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t>понимать культурную информацию, представленную в изобразительной, схематичной форме; уметь переводить е</w:t>
      </w:r>
      <w:r>
        <w:rPr>
          <w:rFonts w:ascii="Times New Roman" w:hAnsi="Times New Roman"/>
          <w:sz w:val="28"/>
          <w:szCs w:val="28"/>
        </w:rPr>
        <w:t>е</w:t>
      </w:r>
      <w:r w:rsidRPr="003D4C4F">
        <w:rPr>
          <w:rFonts w:ascii="Times New Roman" w:hAnsi="Times New Roman"/>
          <w:sz w:val="28"/>
          <w:szCs w:val="28"/>
        </w:rPr>
        <w:t xml:space="preserve"> в словесную форму;</w:t>
      </w:r>
    </w:p>
    <w:p w14:paraId="14A36619"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lastRenderedPageBreak/>
        <w:t>сопоставлять после предварительного анализа информацию из разных источников, осуществлять выбор дополнительных источников информации для решения учебных задач, включая справочную и дополнительную литературу, Интернет; обобщать и систематизировать е</w:t>
      </w:r>
      <w:r>
        <w:rPr>
          <w:rFonts w:ascii="Times New Roman" w:hAnsi="Times New Roman"/>
          <w:sz w:val="28"/>
          <w:szCs w:val="28"/>
        </w:rPr>
        <w:t>е</w:t>
      </w:r>
      <w:r w:rsidRPr="003D4C4F">
        <w:rPr>
          <w:rFonts w:ascii="Times New Roman" w:hAnsi="Times New Roman"/>
          <w:sz w:val="28"/>
          <w:szCs w:val="28"/>
        </w:rPr>
        <w:t>;</w:t>
      </w:r>
    </w:p>
    <w:p w14:paraId="5B90819B" w14:textId="77777777" w:rsidR="00427096" w:rsidRPr="003D4C4F"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3D4C4F">
        <w:rPr>
          <w:rFonts w:ascii="Times New Roman" w:hAnsi="Times New Roman"/>
          <w:sz w:val="28"/>
          <w:szCs w:val="28"/>
        </w:rPr>
        <w:t>осуществлять оценочные действия, включающие мотивацию поступков людей.</w:t>
      </w:r>
    </w:p>
    <w:p w14:paraId="51C8FDCF" w14:textId="77777777" w:rsidR="00427096" w:rsidRPr="0041609B" w:rsidRDefault="00427096" w:rsidP="00427096">
      <w:pPr>
        <w:spacing w:after="0" w:line="360" w:lineRule="auto"/>
        <w:ind w:firstLine="709"/>
        <w:jc w:val="both"/>
        <w:rPr>
          <w:rFonts w:ascii="Times New Roman" w:hAnsi="Times New Roman"/>
          <w:color w:val="000000"/>
          <w:sz w:val="28"/>
          <w:szCs w:val="28"/>
        </w:rPr>
      </w:pPr>
      <w:r w:rsidRPr="0041609B">
        <w:rPr>
          <w:rFonts w:ascii="Times New Roman" w:hAnsi="Times New Roman"/>
          <w:b/>
          <w:color w:val="000000"/>
          <w:sz w:val="28"/>
          <w:szCs w:val="28"/>
        </w:rPr>
        <w:t xml:space="preserve">Предметные </w:t>
      </w:r>
      <w:r w:rsidRPr="0041609B">
        <w:rPr>
          <w:rFonts w:ascii="Times New Roman" w:hAnsi="Times New Roman"/>
          <w:b/>
          <w:iCs/>
          <w:color w:val="000000"/>
          <w:sz w:val="28"/>
          <w:szCs w:val="28"/>
        </w:rPr>
        <w:t xml:space="preserve">результаты </w:t>
      </w:r>
      <w:r w:rsidRPr="0041609B">
        <w:rPr>
          <w:rFonts w:ascii="Times New Roman" w:hAnsi="Times New Roman"/>
          <w:iCs/>
          <w:color w:val="000000"/>
          <w:sz w:val="28"/>
          <w:szCs w:val="28"/>
        </w:rPr>
        <w:t>освоения обучающимися программы учебного предмета «</w:t>
      </w:r>
      <w:r w:rsidRPr="0041609B">
        <w:rPr>
          <w:rFonts w:ascii="Times New Roman" w:hAnsi="Times New Roman"/>
          <w:color w:val="000000"/>
          <w:sz w:val="28"/>
          <w:szCs w:val="28"/>
        </w:rPr>
        <w:t>Основы духовно-нравственной культуры народов России» должны обеспечивать:</w:t>
      </w:r>
    </w:p>
    <w:p w14:paraId="26BDDA9F" w14:textId="77777777" w:rsidR="00427096" w:rsidRPr="0041609B"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41609B">
        <w:rPr>
          <w:rFonts w:ascii="Times New Roman" w:hAnsi="Times New Roman"/>
          <w:sz w:val="28"/>
          <w:szCs w:val="28"/>
        </w:rPr>
        <w:t>понимание вклада представителей различных народов России в формирования ее цивилизационного наследия;</w:t>
      </w:r>
    </w:p>
    <w:p w14:paraId="5C78D93B" w14:textId="77777777" w:rsidR="00427096" w:rsidRPr="0041609B"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41609B">
        <w:rPr>
          <w:rFonts w:ascii="Times New Roman" w:hAnsi="Times New Roman"/>
          <w:sz w:val="28"/>
          <w:szCs w:val="28"/>
        </w:rPr>
        <w:t>понимание ценности многообразия культурных укладов народов Российской Федерации;</w:t>
      </w:r>
    </w:p>
    <w:p w14:paraId="2332939D" w14:textId="77777777" w:rsidR="00427096" w:rsidRPr="0041609B"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41609B">
        <w:rPr>
          <w:rFonts w:ascii="Times New Roman" w:hAnsi="Times New Roman"/>
          <w:sz w:val="28"/>
          <w:szCs w:val="28"/>
        </w:rPr>
        <w:t>поддержку интереса к традициям собственного народа и народов, проживающих в Российской Федерации;</w:t>
      </w:r>
    </w:p>
    <w:p w14:paraId="6655A614" w14:textId="77777777" w:rsidR="00427096" w:rsidRPr="0041609B"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41609B">
        <w:rPr>
          <w:rFonts w:ascii="Times New Roman" w:hAnsi="Times New Roman"/>
          <w:sz w:val="28"/>
          <w:szCs w:val="28"/>
        </w:rPr>
        <w:t>знание исторических примеров взаимопомощи и сотрудничества народов Российской Федерации</w:t>
      </w:r>
    </w:p>
    <w:p w14:paraId="7ED1485F" w14:textId="77777777" w:rsidR="00427096" w:rsidRPr="0041609B"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41609B">
        <w:rPr>
          <w:rFonts w:ascii="Times New Roman" w:hAnsi="Times New Roman"/>
          <w:sz w:val="28"/>
          <w:szCs w:val="28"/>
        </w:rPr>
        <w:t>формирование уважительного отношения к национальным и этническим ценностям, религиозным чувствам народов Российской Федерации;</w:t>
      </w:r>
    </w:p>
    <w:p w14:paraId="3DD24F0F" w14:textId="77777777" w:rsidR="00427096" w:rsidRPr="0041609B"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41609B">
        <w:rPr>
          <w:rFonts w:ascii="Times New Roman" w:hAnsi="Times New Roman"/>
          <w:sz w:val="28"/>
          <w:szCs w:val="28"/>
        </w:rPr>
        <w:t>осознание ценности межнационального и межрелигиозного согласия;</w:t>
      </w:r>
    </w:p>
    <w:p w14:paraId="482FD7AD" w14:textId="77777777" w:rsidR="00427096" w:rsidRPr="0041609B" w:rsidRDefault="00427096" w:rsidP="00427096">
      <w:pPr>
        <w:pStyle w:val="a7"/>
        <w:numPr>
          <w:ilvl w:val="0"/>
          <w:numId w:val="61"/>
        </w:numPr>
        <w:tabs>
          <w:tab w:val="left" w:pos="993"/>
        </w:tabs>
        <w:spacing w:after="0" w:line="360" w:lineRule="auto"/>
        <w:ind w:left="0" w:firstLine="709"/>
        <w:jc w:val="both"/>
        <w:rPr>
          <w:rFonts w:ascii="Times New Roman" w:hAnsi="Times New Roman"/>
          <w:sz w:val="28"/>
          <w:szCs w:val="28"/>
        </w:rPr>
      </w:pPr>
      <w:r w:rsidRPr="0041609B">
        <w:rPr>
          <w:rFonts w:ascii="Times New Roman" w:hAnsi="Times New Roman"/>
          <w:sz w:val="28"/>
          <w:szCs w:val="28"/>
        </w:rPr>
        <w:t>формирование представлений об образцах и примерах традиционного духовного наследия народов Российской Федерации.</w:t>
      </w:r>
    </w:p>
    <w:p w14:paraId="6E71F0E5" w14:textId="77777777" w:rsidR="00427096" w:rsidRPr="0041609B" w:rsidRDefault="00427096" w:rsidP="00427096">
      <w:pPr>
        <w:spacing w:after="0" w:line="360" w:lineRule="auto"/>
        <w:ind w:right="51" w:firstLine="720"/>
        <w:jc w:val="both"/>
        <w:rPr>
          <w:rFonts w:ascii="Times New Roman" w:hAnsi="Times New Roman"/>
          <w:bCs/>
          <w:i/>
          <w:iCs/>
          <w:color w:val="000000"/>
          <w:sz w:val="28"/>
          <w:szCs w:val="28"/>
        </w:rPr>
      </w:pPr>
      <w:r w:rsidRPr="0041609B">
        <w:rPr>
          <w:rFonts w:ascii="Times New Roman" w:hAnsi="Times New Roman"/>
          <w:bCs/>
          <w:i/>
          <w:iCs/>
          <w:color w:val="000000"/>
          <w:sz w:val="28"/>
          <w:szCs w:val="28"/>
        </w:rPr>
        <w:t>Обучающийся научится:</w:t>
      </w:r>
    </w:p>
    <w:p w14:paraId="2433745C" w14:textId="77777777" w:rsidR="00427096" w:rsidRPr="0041609B" w:rsidRDefault="00427096" w:rsidP="00427096">
      <w:pPr>
        <w:pStyle w:val="21"/>
        <w:widowControl w:val="0"/>
        <w:numPr>
          <w:ilvl w:val="0"/>
          <w:numId w:val="62"/>
        </w:numPr>
        <w:tabs>
          <w:tab w:val="left" w:pos="709"/>
        </w:tabs>
        <w:spacing w:after="0" w:line="360" w:lineRule="auto"/>
        <w:jc w:val="both"/>
        <w:rPr>
          <w:rFonts w:ascii="Times New Roman" w:hAnsi="Times New Roman"/>
          <w:color w:val="000000"/>
          <w:sz w:val="28"/>
          <w:szCs w:val="28"/>
        </w:rPr>
      </w:pPr>
      <w:r w:rsidRPr="0041609B">
        <w:rPr>
          <w:rFonts w:ascii="Times New Roman" w:hAnsi="Times New Roman"/>
          <w:color w:val="000000"/>
          <w:sz w:val="28"/>
          <w:szCs w:val="28"/>
        </w:rPr>
        <w:t>воспроизводить полученную информацию, приводить примеры из прочитанных текстов с опорой на план/вопросы/ключевые слова;</w:t>
      </w:r>
    </w:p>
    <w:p w14:paraId="6503A7F0" w14:textId="77777777" w:rsidR="00427096" w:rsidRPr="0041609B" w:rsidRDefault="00427096" w:rsidP="00427096">
      <w:pPr>
        <w:pStyle w:val="21"/>
        <w:widowControl w:val="0"/>
        <w:numPr>
          <w:ilvl w:val="0"/>
          <w:numId w:val="62"/>
        </w:numPr>
        <w:tabs>
          <w:tab w:val="left" w:pos="709"/>
        </w:tabs>
        <w:spacing w:after="0" w:line="360" w:lineRule="auto"/>
        <w:jc w:val="both"/>
        <w:rPr>
          <w:rFonts w:ascii="Times New Roman" w:hAnsi="Times New Roman"/>
          <w:color w:val="000000"/>
          <w:sz w:val="28"/>
          <w:szCs w:val="28"/>
        </w:rPr>
      </w:pPr>
      <w:r w:rsidRPr="0041609B">
        <w:rPr>
          <w:rFonts w:ascii="Times New Roman" w:hAnsi="Times New Roman"/>
          <w:color w:val="000000"/>
          <w:sz w:val="28"/>
          <w:szCs w:val="28"/>
        </w:rPr>
        <w:t>кратко высказываться о главной мысли прочитанных текстов и прослушанных объяснений учителя;</w:t>
      </w:r>
    </w:p>
    <w:p w14:paraId="584E9D12" w14:textId="77777777" w:rsidR="00427096" w:rsidRPr="0041609B" w:rsidRDefault="00427096" w:rsidP="00427096">
      <w:pPr>
        <w:pStyle w:val="21"/>
        <w:widowControl w:val="0"/>
        <w:numPr>
          <w:ilvl w:val="0"/>
          <w:numId w:val="62"/>
        </w:numPr>
        <w:tabs>
          <w:tab w:val="left" w:pos="709"/>
        </w:tabs>
        <w:spacing w:after="0" w:line="360" w:lineRule="auto"/>
        <w:jc w:val="both"/>
        <w:rPr>
          <w:rFonts w:ascii="Times New Roman" w:hAnsi="Times New Roman"/>
          <w:color w:val="000000"/>
          <w:sz w:val="28"/>
          <w:szCs w:val="28"/>
        </w:rPr>
      </w:pPr>
      <w:r w:rsidRPr="0041609B">
        <w:rPr>
          <w:rFonts w:ascii="Times New Roman" w:hAnsi="Times New Roman"/>
          <w:color w:val="000000"/>
          <w:sz w:val="28"/>
          <w:szCs w:val="28"/>
        </w:rPr>
        <w:t xml:space="preserve">сравнивать главную мысль литературных, фольклорных и религиозных текстов с опорой на план/вопросы/ключевые слова; </w:t>
      </w:r>
    </w:p>
    <w:p w14:paraId="5AEC912E" w14:textId="77777777" w:rsidR="00427096" w:rsidRPr="0041609B" w:rsidRDefault="00427096" w:rsidP="00427096">
      <w:pPr>
        <w:pStyle w:val="21"/>
        <w:widowControl w:val="0"/>
        <w:numPr>
          <w:ilvl w:val="0"/>
          <w:numId w:val="62"/>
        </w:numPr>
        <w:tabs>
          <w:tab w:val="left" w:pos="709"/>
        </w:tabs>
        <w:spacing w:after="0" w:line="360" w:lineRule="auto"/>
        <w:jc w:val="both"/>
        <w:rPr>
          <w:rFonts w:ascii="Times New Roman" w:hAnsi="Times New Roman"/>
          <w:color w:val="000000"/>
          <w:sz w:val="28"/>
          <w:szCs w:val="28"/>
        </w:rPr>
      </w:pPr>
      <w:r w:rsidRPr="0041609B">
        <w:rPr>
          <w:rFonts w:ascii="Times New Roman" w:hAnsi="Times New Roman"/>
          <w:color w:val="000000"/>
          <w:sz w:val="28"/>
          <w:szCs w:val="28"/>
        </w:rPr>
        <w:lastRenderedPageBreak/>
        <w:t>проводить аналогии между героями, сопоставлять их поведение с общечеловеческими духовно-нравственными ценностями с опорой на план/вопросы/ключевые слова;</w:t>
      </w:r>
    </w:p>
    <w:p w14:paraId="408A8327" w14:textId="77777777" w:rsidR="00427096" w:rsidRPr="0041609B" w:rsidRDefault="00427096" w:rsidP="00427096">
      <w:pPr>
        <w:pStyle w:val="21"/>
        <w:widowControl w:val="0"/>
        <w:numPr>
          <w:ilvl w:val="0"/>
          <w:numId w:val="62"/>
        </w:numPr>
        <w:tabs>
          <w:tab w:val="left" w:pos="709"/>
        </w:tabs>
        <w:spacing w:after="0" w:line="360" w:lineRule="auto"/>
        <w:jc w:val="both"/>
        <w:rPr>
          <w:rFonts w:ascii="Times New Roman" w:hAnsi="Times New Roman"/>
          <w:color w:val="000000"/>
          <w:sz w:val="28"/>
          <w:szCs w:val="28"/>
        </w:rPr>
      </w:pPr>
      <w:r w:rsidRPr="0041609B">
        <w:rPr>
          <w:rFonts w:ascii="Times New Roman" w:hAnsi="Times New Roman"/>
          <w:color w:val="000000"/>
          <w:sz w:val="28"/>
          <w:szCs w:val="28"/>
        </w:rPr>
        <w:t>участвовать в диалоге: высказывать свои суждения, анализировать высказывания участников беседы, добавлять, приводить доказательства с опорой на зрительную наглядность и/или вербальные опоры;</w:t>
      </w:r>
    </w:p>
    <w:p w14:paraId="1CD64929" w14:textId="77777777" w:rsidR="00427096" w:rsidRPr="0041609B" w:rsidRDefault="00427096" w:rsidP="00427096">
      <w:pPr>
        <w:pStyle w:val="21"/>
        <w:widowControl w:val="0"/>
        <w:numPr>
          <w:ilvl w:val="0"/>
          <w:numId w:val="62"/>
        </w:numPr>
        <w:tabs>
          <w:tab w:val="left" w:pos="709"/>
        </w:tabs>
        <w:spacing w:after="0" w:line="360" w:lineRule="auto"/>
        <w:jc w:val="both"/>
        <w:rPr>
          <w:rFonts w:ascii="Times New Roman" w:hAnsi="Times New Roman"/>
          <w:color w:val="000000"/>
          <w:sz w:val="28"/>
          <w:szCs w:val="28"/>
        </w:rPr>
      </w:pPr>
      <w:r w:rsidRPr="0041609B">
        <w:rPr>
          <w:rFonts w:ascii="Times New Roman" w:hAnsi="Times New Roman"/>
          <w:color w:val="000000"/>
          <w:sz w:val="28"/>
          <w:szCs w:val="28"/>
        </w:rPr>
        <w:t>создавать по изображениям (художественным полотнам, иконам, иллюстрациям) словесный портрет героя с опорой на ключевые слова/план/вопросы;</w:t>
      </w:r>
    </w:p>
    <w:p w14:paraId="63C16323" w14:textId="77777777" w:rsidR="00427096" w:rsidRPr="0041609B" w:rsidRDefault="00427096" w:rsidP="00427096">
      <w:pPr>
        <w:pStyle w:val="21"/>
        <w:widowControl w:val="0"/>
        <w:numPr>
          <w:ilvl w:val="0"/>
          <w:numId w:val="62"/>
        </w:numPr>
        <w:tabs>
          <w:tab w:val="left" w:pos="709"/>
        </w:tabs>
        <w:spacing w:after="0" w:line="360" w:lineRule="auto"/>
        <w:jc w:val="both"/>
        <w:rPr>
          <w:rFonts w:ascii="Times New Roman" w:hAnsi="Times New Roman"/>
          <w:color w:val="000000"/>
          <w:sz w:val="28"/>
          <w:szCs w:val="28"/>
        </w:rPr>
      </w:pPr>
      <w:r w:rsidRPr="0041609B">
        <w:rPr>
          <w:rFonts w:ascii="Times New Roman" w:hAnsi="Times New Roman"/>
          <w:color w:val="000000"/>
          <w:sz w:val="28"/>
          <w:szCs w:val="28"/>
        </w:rPr>
        <w:t>кратко высказываться о поступках реальных лиц, героев произведений, высказываниях известных личностей;</w:t>
      </w:r>
    </w:p>
    <w:p w14:paraId="0D052D3B" w14:textId="77777777" w:rsidR="00427096" w:rsidRPr="0041609B" w:rsidRDefault="00427096" w:rsidP="00427096">
      <w:pPr>
        <w:pStyle w:val="21"/>
        <w:widowControl w:val="0"/>
        <w:numPr>
          <w:ilvl w:val="0"/>
          <w:numId w:val="62"/>
        </w:numPr>
        <w:tabs>
          <w:tab w:val="left" w:pos="709"/>
        </w:tabs>
        <w:spacing w:after="0" w:line="360" w:lineRule="auto"/>
        <w:jc w:val="both"/>
        <w:rPr>
          <w:rFonts w:ascii="Times New Roman" w:hAnsi="Times New Roman"/>
          <w:color w:val="000000"/>
          <w:sz w:val="28"/>
          <w:szCs w:val="28"/>
        </w:rPr>
      </w:pPr>
      <w:r w:rsidRPr="0041609B">
        <w:rPr>
          <w:rFonts w:ascii="Times New Roman" w:hAnsi="Times New Roman"/>
          <w:color w:val="000000"/>
          <w:sz w:val="28"/>
          <w:szCs w:val="28"/>
        </w:rPr>
        <w:t>работать с исторической картой: находить объекты в соответствии с учебной задачей;</w:t>
      </w:r>
    </w:p>
    <w:p w14:paraId="1AA4D90C" w14:textId="77777777" w:rsidR="00427096" w:rsidRPr="0041609B" w:rsidRDefault="00427096" w:rsidP="00427096">
      <w:pPr>
        <w:pStyle w:val="21"/>
        <w:widowControl w:val="0"/>
        <w:numPr>
          <w:ilvl w:val="0"/>
          <w:numId w:val="62"/>
        </w:numPr>
        <w:tabs>
          <w:tab w:val="left" w:pos="709"/>
        </w:tabs>
        <w:spacing w:after="0" w:line="360" w:lineRule="auto"/>
        <w:jc w:val="both"/>
        <w:rPr>
          <w:rFonts w:ascii="Times New Roman" w:hAnsi="Times New Roman"/>
          <w:color w:val="000000"/>
          <w:sz w:val="28"/>
          <w:szCs w:val="28"/>
        </w:rPr>
      </w:pPr>
      <w:r w:rsidRPr="0041609B">
        <w:rPr>
          <w:rFonts w:ascii="Times New Roman" w:hAnsi="Times New Roman"/>
          <w:color w:val="000000"/>
          <w:sz w:val="28"/>
          <w:szCs w:val="28"/>
        </w:rPr>
        <w:t>использовать информацию, полученную из разных источников, для решения учебных и практических задач с опорой на зрительную наглядность и/или вербальные опоры.</w:t>
      </w:r>
    </w:p>
    <w:p w14:paraId="41276612" w14:textId="77777777" w:rsidR="00427096" w:rsidRPr="0041609B" w:rsidRDefault="00427096" w:rsidP="00427096">
      <w:pPr>
        <w:autoSpaceDE w:val="0"/>
        <w:autoSpaceDN w:val="0"/>
        <w:adjustRightInd w:val="0"/>
        <w:spacing w:after="0" w:line="360" w:lineRule="auto"/>
        <w:ind w:firstLine="720"/>
        <w:jc w:val="both"/>
        <w:rPr>
          <w:rFonts w:ascii="Times New Roman" w:hAnsi="Times New Roman"/>
          <w:i/>
          <w:sz w:val="28"/>
          <w:szCs w:val="28"/>
        </w:rPr>
      </w:pPr>
      <w:r w:rsidRPr="0041609B">
        <w:rPr>
          <w:rFonts w:ascii="Times New Roman" w:hAnsi="Times New Roman"/>
          <w:i/>
          <w:sz w:val="28"/>
          <w:szCs w:val="28"/>
        </w:rPr>
        <w:t>Обучающийся получит возможность научиться:</w:t>
      </w:r>
    </w:p>
    <w:p w14:paraId="1F8389AC" w14:textId="77777777" w:rsidR="00427096" w:rsidRPr="001935CE" w:rsidRDefault="00427096" w:rsidP="00427096">
      <w:pPr>
        <w:pStyle w:val="21"/>
        <w:widowControl w:val="0"/>
        <w:numPr>
          <w:ilvl w:val="0"/>
          <w:numId w:val="62"/>
        </w:numPr>
        <w:tabs>
          <w:tab w:val="left" w:pos="709"/>
        </w:tabs>
        <w:spacing w:after="0" w:line="360" w:lineRule="auto"/>
        <w:jc w:val="both"/>
        <w:rPr>
          <w:rFonts w:ascii="Times New Roman" w:hAnsi="Times New Roman"/>
          <w:i/>
          <w:color w:val="000000"/>
          <w:sz w:val="28"/>
          <w:szCs w:val="28"/>
        </w:rPr>
      </w:pPr>
      <w:r w:rsidRPr="001935CE">
        <w:rPr>
          <w:rFonts w:ascii="Times New Roman" w:hAnsi="Times New Roman"/>
          <w:i/>
          <w:color w:val="000000"/>
          <w:sz w:val="28"/>
          <w:szCs w:val="28"/>
        </w:rPr>
        <w:t>высказывать предположения после предварительного анализа о последствиях неправильного (безнравственного) поведения человека;</w:t>
      </w:r>
    </w:p>
    <w:p w14:paraId="144549C1" w14:textId="77777777" w:rsidR="00427096" w:rsidRPr="001935CE" w:rsidRDefault="00427096" w:rsidP="00427096">
      <w:pPr>
        <w:pStyle w:val="21"/>
        <w:widowControl w:val="0"/>
        <w:numPr>
          <w:ilvl w:val="0"/>
          <w:numId w:val="62"/>
        </w:numPr>
        <w:tabs>
          <w:tab w:val="left" w:pos="709"/>
        </w:tabs>
        <w:spacing w:after="0" w:line="360" w:lineRule="auto"/>
        <w:jc w:val="both"/>
        <w:rPr>
          <w:rFonts w:ascii="Times New Roman" w:hAnsi="Times New Roman"/>
          <w:i/>
          <w:color w:val="000000"/>
          <w:sz w:val="28"/>
          <w:szCs w:val="28"/>
        </w:rPr>
      </w:pPr>
      <w:r w:rsidRPr="001935CE">
        <w:rPr>
          <w:rFonts w:ascii="Times New Roman" w:hAnsi="Times New Roman"/>
          <w:i/>
          <w:color w:val="000000"/>
          <w:sz w:val="28"/>
          <w:szCs w:val="28"/>
        </w:rPr>
        <w:t>оценивать свои поступки, соотнося их с правилами нравственности и этики;</w:t>
      </w:r>
    </w:p>
    <w:p w14:paraId="412B226B" w14:textId="77777777" w:rsidR="00427096" w:rsidRPr="001935CE" w:rsidRDefault="00427096" w:rsidP="00427096">
      <w:pPr>
        <w:pStyle w:val="21"/>
        <w:widowControl w:val="0"/>
        <w:numPr>
          <w:ilvl w:val="0"/>
          <w:numId w:val="62"/>
        </w:numPr>
        <w:tabs>
          <w:tab w:val="left" w:pos="709"/>
        </w:tabs>
        <w:spacing w:after="0" w:line="360" w:lineRule="auto"/>
        <w:jc w:val="both"/>
        <w:rPr>
          <w:rFonts w:ascii="Times New Roman" w:hAnsi="Times New Roman"/>
          <w:i/>
          <w:color w:val="000000"/>
          <w:sz w:val="28"/>
          <w:szCs w:val="28"/>
        </w:rPr>
      </w:pPr>
      <w:r w:rsidRPr="001935CE">
        <w:rPr>
          <w:rFonts w:ascii="Times New Roman" w:hAnsi="Times New Roman"/>
          <w:i/>
          <w:color w:val="000000"/>
          <w:sz w:val="28"/>
          <w:szCs w:val="28"/>
        </w:rPr>
        <w:t>намечать способы саморазвития;</w:t>
      </w:r>
    </w:p>
    <w:p w14:paraId="2ED42A47" w14:textId="77777777" w:rsidR="00427096" w:rsidRPr="001935CE" w:rsidRDefault="00427096" w:rsidP="00427096">
      <w:pPr>
        <w:pStyle w:val="21"/>
        <w:widowControl w:val="0"/>
        <w:numPr>
          <w:ilvl w:val="0"/>
          <w:numId w:val="62"/>
        </w:numPr>
        <w:tabs>
          <w:tab w:val="left" w:pos="709"/>
        </w:tabs>
        <w:spacing w:after="0" w:line="360" w:lineRule="auto"/>
        <w:jc w:val="both"/>
        <w:rPr>
          <w:rFonts w:ascii="Times New Roman" w:hAnsi="Times New Roman"/>
          <w:i/>
          <w:color w:val="000000"/>
          <w:sz w:val="28"/>
          <w:szCs w:val="28"/>
        </w:rPr>
      </w:pPr>
      <w:r w:rsidRPr="001935CE">
        <w:rPr>
          <w:rFonts w:ascii="Times New Roman" w:hAnsi="Times New Roman"/>
          <w:i/>
          <w:color w:val="000000"/>
          <w:sz w:val="28"/>
          <w:szCs w:val="28"/>
        </w:rPr>
        <w:t>работать с историческими источниками и документами с опорой на алгоритм учебных действий.</w:t>
      </w:r>
    </w:p>
    <w:p w14:paraId="1C66C39B" w14:textId="77777777" w:rsidR="00427096" w:rsidRDefault="00427096" w:rsidP="00427096">
      <w:pPr>
        <w:tabs>
          <w:tab w:val="left" w:pos="993"/>
        </w:tabs>
        <w:spacing w:after="0" w:line="360" w:lineRule="auto"/>
        <w:ind w:firstLine="720"/>
        <w:jc w:val="both"/>
        <w:rPr>
          <w:rFonts w:ascii="Times New Roman" w:hAnsi="Times New Roman"/>
          <w:sz w:val="28"/>
          <w:szCs w:val="28"/>
        </w:rPr>
      </w:pPr>
    </w:p>
    <w:p w14:paraId="2D6AD4AC" w14:textId="77777777" w:rsidR="00427096" w:rsidRPr="00BF483A" w:rsidRDefault="00427096" w:rsidP="00427096">
      <w:pPr>
        <w:widowControl w:val="0"/>
        <w:pBdr>
          <w:top w:val="nil"/>
          <w:left w:val="nil"/>
          <w:bottom w:val="nil"/>
          <w:right w:val="nil"/>
          <w:between w:val="nil"/>
        </w:pBdr>
        <w:spacing w:after="0" w:line="360" w:lineRule="auto"/>
        <w:ind w:firstLine="709"/>
        <w:jc w:val="center"/>
        <w:rPr>
          <w:rFonts w:ascii="Times New Roman" w:eastAsia="Times New Roman" w:hAnsi="Times New Roman"/>
          <w:b/>
          <w:color w:val="000000" w:themeColor="text1"/>
          <w:sz w:val="28"/>
          <w:szCs w:val="28"/>
        </w:rPr>
      </w:pPr>
      <w:r>
        <w:rPr>
          <w:rFonts w:ascii="Times New Roman" w:eastAsia="Times New Roman" w:hAnsi="Times New Roman"/>
          <w:b/>
          <w:color w:val="000000" w:themeColor="text1"/>
          <w:sz w:val="28"/>
          <w:szCs w:val="28"/>
        </w:rPr>
        <w:t>2.1.5. Система</w:t>
      </w:r>
      <w:r w:rsidRPr="00BF483A">
        <w:rPr>
          <w:rFonts w:ascii="Times New Roman" w:eastAsia="Times New Roman" w:hAnsi="Times New Roman"/>
          <w:b/>
          <w:color w:val="000000" w:themeColor="text1"/>
          <w:sz w:val="28"/>
          <w:szCs w:val="28"/>
        </w:rPr>
        <w:t xml:space="preserve"> оценки </w:t>
      </w:r>
      <w:r>
        <w:rPr>
          <w:rFonts w:ascii="Times New Roman" w:eastAsia="Times New Roman" w:hAnsi="Times New Roman"/>
          <w:b/>
          <w:color w:val="000000" w:themeColor="text1"/>
          <w:sz w:val="28"/>
          <w:szCs w:val="28"/>
        </w:rPr>
        <w:t>достижения планируемых</w:t>
      </w:r>
      <w:r w:rsidRPr="00BF483A">
        <w:rPr>
          <w:rFonts w:ascii="Times New Roman" w:eastAsia="Times New Roman" w:hAnsi="Times New Roman"/>
          <w:b/>
          <w:color w:val="000000" w:themeColor="text1"/>
          <w:sz w:val="28"/>
          <w:szCs w:val="28"/>
        </w:rPr>
        <w:t xml:space="preserve"> результатов освоения АООП обучающимися с задержкой психического развития</w:t>
      </w:r>
    </w:p>
    <w:p w14:paraId="766D8945" w14:textId="77777777" w:rsidR="00427096" w:rsidRPr="00BF483A" w:rsidRDefault="00427096" w:rsidP="00427096">
      <w:pPr>
        <w:spacing w:after="0" w:line="360" w:lineRule="auto"/>
        <w:ind w:firstLine="709"/>
        <w:jc w:val="both"/>
        <w:rPr>
          <w:rFonts w:ascii="Times New Roman" w:eastAsia="Times New Roman" w:hAnsi="Times New Roman"/>
          <w:color w:val="000000" w:themeColor="text1"/>
          <w:sz w:val="28"/>
          <w:szCs w:val="28"/>
        </w:rPr>
      </w:pPr>
      <w:r w:rsidRPr="00BF483A">
        <w:rPr>
          <w:rFonts w:ascii="Times New Roman" w:eastAsia="Times New Roman" w:hAnsi="Times New Roman"/>
          <w:color w:val="000000" w:themeColor="text1"/>
          <w:sz w:val="28"/>
          <w:szCs w:val="28"/>
        </w:rPr>
        <w:t xml:space="preserve">Оценка достижений предметных и метапредметных результатов освоения адаптированной основной образовательной программы основного общего образования включает в себя две составляющие: </w:t>
      </w:r>
    </w:p>
    <w:p w14:paraId="63382482" w14:textId="77777777" w:rsidR="00427096" w:rsidRPr="00BF483A" w:rsidRDefault="00427096" w:rsidP="00427096">
      <w:pPr>
        <w:pStyle w:val="a7"/>
        <w:numPr>
          <w:ilvl w:val="0"/>
          <w:numId w:val="4"/>
        </w:numPr>
        <w:suppressAutoHyphens/>
        <w:spacing w:after="0" w:line="360" w:lineRule="auto"/>
        <w:jc w:val="both"/>
        <w:rPr>
          <w:rFonts w:ascii="Times New Roman" w:hAnsi="Times New Roman"/>
          <w:sz w:val="28"/>
          <w:szCs w:val="28"/>
        </w:rPr>
      </w:pPr>
      <w:r w:rsidRPr="00BF483A">
        <w:rPr>
          <w:rFonts w:ascii="Times New Roman" w:hAnsi="Times New Roman"/>
          <w:sz w:val="28"/>
          <w:szCs w:val="28"/>
        </w:rPr>
        <w:lastRenderedPageBreak/>
        <w:t>результаты промежуточной аттестации обучающихся, отражающие динамику их индивидуальных образовательных достижений в соответствии с метапредметными и предметными результатами освоения адаптированной основной общеобразовательной программы соответствующего года обучения по программам основного общего образования / тематических модулей;</w:t>
      </w:r>
    </w:p>
    <w:p w14:paraId="7BDD8696" w14:textId="77777777" w:rsidR="00427096" w:rsidRPr="00BF483A" w:rsidRDefault="00427096" w:rsidP="00427096">
      <w:pPr>
        <w:pStyle w:val="a7"/>
        <w:numPr>
          <w:ilvl w:val="0"/>
          <w:numId w:val="4"/>
        </w:numPr>
        <w:suppressAutoHyphens/>
        <w:spacing w:after="0" w:line="360" w:lineRule="auto"/>
        <w:jc w:val="both"/>
        <w:rPr>
          <w:rFonts w:ascii="Times New Roman" w:hAnsi="Times New Roman"/>
          <w:sz w:val="28"/>
          <w:szCs w:val="28"/>
        </w:rPr>
      </w:pPr>
      <w:r w:rsidRPr="00BF483A">
        <w:rPr>
          <w:rFonts w:ascii="Times New Roman" w:hAnsi="Times New Roman"/>
          <w:sz w:val="28"/>
          <w:szCs w:val="28"/>
        </w:rPr>
        <w:t>результаты государственной итоговой аттестации выпускников, характеризующие уровень освоения предметных результатов адаптированной основной общеобразовательной программы основного общего образования.</w:t>
      </w:r>
    </w:p>
    <w:p w14:paraId="7C810FE4" w14:textId="77777777" w:rsidR="00427096" w:rsidRPr="00BF483A" w:rsidRDefault="00427096" w:rsidP="00427096">
      <w:pPr>
        <w:spacing w:after="0" w:line="360" w:lineRule="auto"/>
        <w:ind w:firstLine="709"/>
        <w:jc w:val="both"/>
        <w:rPr>
          <w:rFonts w:ascii="Times New Roman" w:eastAsia="Times New Roman" w:hAnsi="Times New Roman"/>
          <w:color w:val="000000" w:themeColor="text1"/>
          <w:sz w:val="28"/>
          <w:szCs w:val="28"/>
        </w:rPr>
      </w:pPr>
      <w:r w:rsidRPr="00BF483A">
        <w:rPr>
          <w:rFonts w:ascii="Times New Roman" w:eastAsia="Times New Roman" w:hAnsi="Times New Roman"/>
          <w:color w:val="000000" w:themeColor="text1"/>
          <w:sz w:val="28"/>
          <w:szCs w:val="28"/>
        </w:rPr>
        <w:t>Основным объектом системы оценки, ее содержательной и критериальной базой выступают требования ФГОС</w:t>
      </w:r>
      <w:r>
        <w:rPr>
          <w:rFonts w:ascii="Times New Roman" w:eastAsia="Times New Roman" w:hAnsi="Times New Roman"/>
          <w:color w:val="000000" w:themeColor="text1"/>
          <w:sz w:val="28"/>
          <w:szCs w:val="28"/>
        </w:rPr>
        <w:t xml:space="preserve"> ООО</w:t>
      </w:r>
      <w:r w:rsidRPr="00BF483A">
        <w:rPr>
          <w:rFonts w:ascii="Times New Roman" w:eastAsia="Times New Roman" w:hAnsi="Times New Roman"/>
          <w:color w:val="000000" w:themeColor="text1"/>
          <w:sz w:val="28"/>
          <w:szCs w:val="28"/>
        </w:rPr>
        <w:t>, которые конкретизируются в планируемых результатах освоения обучающимися адаптированной основной образовательной программы.</w:t>
      </w:r>
    </w:p>
    <w:p w14:paraId="7E4B9124" w14:textId="77777777" w:rsidR="00427096" w:rsidRPr="00BF483A" w:rsidRDefault="00427096" w:rsidP="00427096">
      <w:pPr>
        <w:spacing w:after="0" w:line="360" w:lineRule="auto"/>
        <w:ind w:firstLine="709"/>
        <w:jc w:val="both"/>
        <w:rPr>
          <w:rFonts w:ascii="Times New Roman" w:eastAsia="Times New Roman" w:hAnsi="Times New Roman"/>
          <w:color w:val="000000" w:themeColor="text1"/>
          <w:sz w:val="28"/>
          <w:szCs w:val="28"/>
        </w:rPr>
      </w:pPr>
      <w:r w:rsidRPr="00BF483A">
        <w:rPr>
          <w:rFonts w:ascii="Times New Roman" w:eastAsia="Times New Roman" w:hAnsi="Times New Roman"/>
          <w:color w:val="000000" w:themeColor="text1"/>
          <w:sz w:val="28"/>
          <w:szCs w:val="28"/>
        </w:rPr>
        <w:t>Промежуточная аттестация обучающихся проводится в формах, определенных в порядке, установленном образовательной организацией.</w:t>
      </w:r>
    </w:p>
    <w:p w14:paraId="340C00E6" w14:textId="77777777" w:rsidR="00427096" w:rsidRPr="00BF483A" w:rsidRDefault="00427096" w:rsidP="00427096">
      <w:pPr>
        <w:spacing w:after="0" w:line="360" w:lineRule="auto"/>
        <w:ind w:firstLine="709"/>
        <w:jc w:val="both"/>
        <w:rPr>
          <w:rFonts w:ascii="Times New Roman" w:hAnsi="Times New Roman"/>
          <w:sz w:val="28"/>
          <w:szCs w:val="28"/>
        </w:rPr>
      </w:pPr>
      <w:r w:rsidRPr="00BF483A">
        <w:rPr>
          <w:rFonts w:ascii="Times New Roman" w:hAnsi="Times New Roman"/>
          <w:sz w:val="28"/>
          <w:szCs w:val="28"/>
        </w:rPr>
        <w:t>Система оценки результатов освоения образовательной программы должна строиться с учетом особых образовательных потребностей школьников с ЗПР и быть ориентированной на мониторинг индивидуальных достижений ребенка в освоении академических знаний и формировании жизненной компетенции. В случаях, когда реализации программы осуществляется через индивидуальный учебный план, составленный с учетом дефицита образовательных достижений конкретного обучающегося, следует четко определить планируемый результат и предусмотреть индивидуализацию оценки достижений при текущем контроле успеваемости и промежуточной аттестации.</w:t>
      </w:r>
    </w:p>
    <w:p w14:paraId="4B8B43E8" w14:textId="77777777" w:rsidR="00427096" w:rsidRPr="00BF483A" w:rsidRDefault="00427096" w:rsidP="00427096">
      <w:pPr>
        <w:widowControl w:val="0"/>
        <w:pBdr>
          <w:top w:val="nil"/>
          <w:left w:val="nil"/>
          <w:bottom w:val="nil"/>
          <w:right w:val="nil"/>
          <w:between w:val="nil"/>
        </w:pBdr>
        <w:spacing w:after="0" w:line="360" w:lineRule="auto"/>
        <w:ind w:firstLine="709"/>
        <w:jc w:val="both"/>
        <w:rPr>
          <w:rFonts w:ascii="Times New Roman" w:eastAsia="Times New Roman" w:hAnsi="Times New Roman"/>
          <w:b/>
          <w:color w:val="000000" w:themeColor="text1"/>
          <w:sz w:val="28"/>
          <w:szCs w:val="28"/>
        </w:rPr>
      </w:pPr>
      <w:r w:rsidRPr="00BF483A">
        <w:rPr>
          <w:rFonts w:ascii="Times New Roman" w:eastAsia="Times New Roman" w:hAnsi="Times New Roman"/>
          <w:b/>
          <w:color w:val="000000" w:themeColor="text1"/>
          <w:sz w:val="28"/>
          <w:szCs w:val="28"/>
        </w:rPr>
        <w:t xml:space="preserve">Специальные условия проведения текущего контроля освоения АООП обучающимися с </w:t>
      </w:r>
      <w:r>
        <w:rPr>
          <w:rFonts w:ascii="Times New Roman" w:eastAsia="Times New Roman" w:hAnsi="Times New Roman"/>
          <w:b/>
          <w:color w:val="000000" w:themeColor="text1"/>
          <w:sz w:val="28"/>
          <w:szCs w:val="28"/>
        </w:rPr>
        <w:t>ЗПР,</w:t>
      </w:r>
      <w:r w:rsidRPr="00BF483A">
        <w:rPr>
          <w:rFonts w:ascii="Times New Roman" w:eastAsia="Times New Roman" w:hAnsi="Times New Roman"/>
          <w:b/>
          <w:color w:val="000000" w:themeColor="text1"/>
          <w:sz w:val="28"/>
          <w:szCs w:val="28"/>
        </w:rPr>
        <w:t xml:space="preserve"> промежуточной и итоговой аттестации</w:t>
      </w:r>
    </w:p>
    <w:p w14:paraId="38B8F8A5" w14:textId="77777777" w:rsidR="00427096" w:rsidRPr="00BF483A" w:rsidRDefault="00427096" w:rsidP="00427096">
      <w:pPr>
        <w:pStyle w:val="af1"/>
        <w:spacing w:after="0" w:line="360" w:lineRule="auto"/>
        <w:ind w:left="0" w:firstLine="709"/>
        <w:jc w:val="both"/>
        <w:rPr>
          <w:rFonts w:ascii="Times New Roman" w:hAnsi="Times New Roman" w:cs="Times New Roman"/>
          <w:sz w:val="28"/>
          <w:szCs w:val="28"/>
        </w:rPr>
      </w:pPr>
      <w:r w:rsidRPr="00640ADA">
        <w:rPr>
          <w:rFonts w:ascii="Times New Roman" w:hAnsi="Times New Roman" w:cs="Times New Roman"/>
          <w:iCs/>
          <w:sz w:val="28"/>
          <w:szCs w:val="28"/>
        </w:rPr>
        <w:t>Специальные условия</w:t>
      </w:r>
      <w:r w:rsidRPr="00640ADA">
        <w:rPr>
          <w:rFonts w:ascii="Times New Roman" w:hAnsi="Times New Roman" w:cs="Times New Roman"/>
          <w:sz w:val="28"/>
          <w:szCs w:val="28"/>
        </w:rPr>
        <w:t>проведения</w:t>
      </w:r>
      <w:r w:rsidRPr="00BF483A">
        <w:rPr>
          <w:rFonts w:ascii="Times New Roman" w:hAnsi="Times New Roman" w:cs="Times New Roman"/>
          <w:sz w:val="28"/>
          <w:szCs w:val="28"/>
        </w:rPr>
        <w:t xml:space="preserve"> текущего контроля успеваемости и промежуточной аттестации обучающихся с ЗПР могут включать: </w:t>
      </w:r>
    </w:p>
    <w:p w14:paraId="2B2791DB" w14:textId="77777777" w:rsidR="00427096" w:rsidRPr="00BF483A" w:rsidRDefault="00427096" w:rsidP="00427096">
      <w:pPr>
        <w:pStyle w:val="a7"/>
        <w:widowControl w:val="0"/>
        <w:numPr>
          <w:ilvl w:val="0"/>
          <w:numId w:val="3"/>
        </w:numPr>
        <w:tabs>
          <w:tab w:val="left" w:pos="993"/>
        </w:tabs>
        <w:spacing w:after="0" w:line="360" w:lineRule="auto"/>
        <w:ind w:left="709"/>
        <w:jc w:val="both"/>
        <w:rPr>
          <w:rFonts w:ascii="Times New Roman" w:hAnsi="Times New Roman"/>
          <w:color w:val="000000" w:themeColor="text1"/>
          <w:sz w:val="28"/>
          <w:szCs w:val="28"/>
        </w:rPr>
      </w:pPr>
      <w:r w:rsidRPr="00BF483A">
        <w:rPr>
          <w:rFonts w:ascii="Times New Roman" w:hAnsi="Times New Roman"/>
          <w:color w:val="000000" w:themeColor="text1"/>
          <w:sz w:val="28"/>
          <w:szCs w:val="28"/>
        </w:rPr>
        <w:lastRenderedPageBreak/>
        <w:t>особую форму организации текущего контроля успеваемости и промежуточной аттестации (в малой группе, индивидуальную) с учетом особых образовательных потребностей и индивидуальных особенностей обучающихся с ЗПР;</w:t>
      </w:r>
    </w:p>
    <w:p w14:paraId="28135614" w14:textId="77777777" w:rsidR="00427096" w:rsidRPr="00BF483A" w:rsidRDefault="00427096" w:rsidP="00427096">
      <w:pPr>
        <w:pStyle w:val="a7"/>
        <w:widowControl w:val="0"/>
        <w:numPr>
          <w:ilvl w:val="0"/>
          <w:numId w:val="3"/>
        </w:numPr>
        <w:tabs>
          <w:tab w:val="left" w:pos="993"/>
        </w:tabs>
        <w:spacing w:after="0" w:line="360" w:lineRule="auto"/>
        <w:ind w:left="709"/>
        <w:jc w:val="both"/>
        <w:rPr>
          <w:rFonts w:ascii="Times New Roman" w:hAnsi="Times New Roman"/>
          <w:color w:val="000000" w:themeColor="text1"/>
          <w:sz w:val="28"/>
          <w:szCs w:val="28"/>
        </w:rPr>
      </w:pPr>
      <w:r w:rsidRPr="00BF483A">
        <w:rPr>
          <w:rFonts w:ascii="Times New Roman" w:hAnsi="Times New Roman"/>
          <w:color w:val="000000" w:themeColor="text1"/>
          <w:sz w:val="28"/>
          <w:szCs w:val="28"/>
        </w:rPr>
        <w:t>присутствие мотивационного этапа, способствующего психологическому настрою на работу;</w:t>
      </w:r>
    </w:p>
    <w:p w14:paraId="08D9F6BD" w14:textId="77777777" w:rsidR="00427096" w:rsidRPr="00BF483A" w:rsidRDefault="00427096" w:rsidP="00427096">
      <w:pPr>
        <w:pStyle w:val="a7"/>
        <w:widowControl w:val="0"/>
        <w:numPr>
          <w:ilvl w:val="0"/>
          <w:numId w:val="3"/>
        </w:numPr>
        <w:tabs>
          <w:tab w:val="left" w:pos="993"/>
        </w:tabs>
        <w:spacing w:after="0" w:line="360" w:lineRule="auto"/>
        <w:ind w:left="709"/>
        <w:jc w:val="both"/>
        <w:rPr>
          <w:rFonts w:ascii="Times New Roman" w:hAnsi="Times New Roman"/>
          <w:color w:val="000000" w:themeColor="text1"/>
          <w:sz w:val="28"/>
          <w:szCs w:val="28"/>
        </w:rPr>
      </w:pPr>
      <w:r w:rsidRPr="00BF483A">
        <w:rPr>
          <w:rFonts w:ascii="Times New Roman" w:hAnsi="Times New Roman"/>
          <w:color w:val="000000" w:themeColor="text1"/>
          <w:sz w:val="28"/>
          <w:szCs w:val="28"/>
        </w:rPr>
        <w:t>организующую помощь педагога в рационализации распределения времени, отводимого на выполнение работы;</w:t>
      </w:r>
    </w:p>
    <w:p w14:paraId="2CDB705A" w14:textId="77777777" w:rsidR="00427096" w:rsidRPr="00BF483A" w:rsidRDefault="00427096" w:rsidP="00427096">
      <w:pPr>
        <w:pStyle w:val="a7"/>
        <w:widowControl w:val="0"/>
        <w:numPr>
          <w:ilvl w:val="0"/>
          <w:numId w:val="3"/>
        </w:numPr>
        <w:tabs>
          <w:tab w:val="left" w:pos="993"/>
        </w:tabs>
        <w:spacing w:after="0" w:line="360" w:lineRule="auto"/>
        <w:ind w:left="709"/>
        <w:jc w:val="both"/>
        <w:rPr>
          <w:rFonts w:ascii="Times New Roman" w:hAnsi="Times New Roman"/>
          <w:color w:val="000000" w:themeColor="text1"/>
          <w:sz w:val="28"/>
          <w:szCs w:val="28"/>
        </w:rPr>
      </w:pPr>
      <w:r w:rsidRPr="00BF483A">
        <w:rPr>
          <w:rFonts w:ascii="Times New Roman" w:hAnsi="Times New Roman"/>
          <w:color w:val="000000" w:themeColor="text1"/>
          <w:sz w:val="28"/>
          <w:szCs w:val="28"/>
        </w:rPr>
        <w:t xml:space="preserve">предоставление возможности использования справочной информации, разного рода визуальной поддержки (опорные схемы, алгоритмы учебных действий, смысловые опоры в виде ключевых слов, плана, образца) при самостоятельном применении; </w:t>
      </w:r>
    </w:p>
    <w:p w14:paraId="7971EF4E" w14:textId="77777777" w:rsidR="00427096" w:rsidRPr="00BF483A" w:rsidRDefault="00427096" w:rsidP="00427096">
      <w:pPr>
        <w:pStyle w:val="a7"/>
        <w:widowControl w:val="0"/>
        <w:numPr>
          <w:ilvl w:val="0"/>
          <w:numId w:val="3"/>
        </w:numPr>
        <w:tabs>
          <w:tab w:val="left" w:pos="993"/>
        </w:tabs>
        <w:spacing w:after="0" w:line="360" w:lineRule="auto"/>
        <w:ind w:left="709"/>
        <w:jc w:val="both"/>
        <w:rPr>
          <w:rFonts w:ascii="Times New Roman" w:hAnsi="Times New Roman"/>
          <w:color w:val="000000" w:themeColor="text1"/>
          <w:sz w:val="28"/>
          <w:szCs w:val="28"/>
        </w:rPr>
      </w:pPr>
      <w:r w:rsidRPr="00BF483A">
        <w:rPr>
          <w:rFonts w:ascii="Times New Roman" w:hAnsi="Times New Roman"/>
          <w:color w:val="000000" w:themeColor="text1"/>
          <w:sz w:val="28"/>
          <w:szCs w:val="28"/>
        </w:rPr>
        <w:t>гибкость подхода к выбору формы и вида диагностического инструментария и контрольно-измерительных материалов с учетом особых образовательных потребностей и индивидуальных возможностей обучающегося с ЗПР;</w:t>
      </w:r>
    </w:p>
    <w:p w14:paraId="22F66F89" w14:textId="77777777" w:rsidR="00427096" w:rsidRPr="00BF483A" w:rsidRDefault="00427096" w:rsidP="00427096">
      <w:pPr>
        <w:pStyle w:val="a7"/>
        <w:widowControl w:val="0"/>
        <w:numPr>
          <w:ilvl w:val="0"/>
          <w:numId w:val="3"/>
        </w:numPr>
        <w:tabs>
          <w:tab w:val="left" w:pos="993"/>
        </w:tabs>
        <w:spacing w:after="0" w:line="360" w:lineRule="auto"/>
        <w:ind w:left="709"/>
        <w:jc w:val="both"/>
        <w:rPr>
          <w:rFonts w:ascii="Times New Roman" w:hAnsi="Times New Roman"/>
          <w:color w:val="000000" w:themeColor="text1"/>
          <w:sz w:val="28"/>
          <w:szCs w:val="28"/>
        </w:rPr>
      </w:pPr>
      <w:r w:rsidRPr="00BF483A">
        <w:rPr>
          <w:rFonts w:ascii="Times New Roman" w:hAnsi="Times New Roman"/>
          <w:color w:val="000000" w:themeColor="text1"/>
          <w:sz w:val="28"/>
          <w:szCs w:val="28"/>
        </w:rPr>
        <w:t xml:space="preserve"> большую вариативность оценочных процедур, методов оценки и состава инструментария оценивания, позволяющую определить образовательный результат каждого обучающегося;</w:t>
      </w:r>
    </w:p>
    <w:p w14:paraId="63219955" w14:textId="77777777" w:rsidR="00427096" w:rsidRPr="00BF483A" w:rsidRDefault="00427096" w:rsidP="00427096">
      <w:pPr>
        <w:pStyle w:val="a7"/>
        <w:widowControl w:val="0"/>
        <w:numPr>
          <w:ilvl w:val="0"/>
          <w:numId w:val="3"/>
        </w:numPr>
        <w:tabs>
          <w:tab w:val="left" w:pos="993"/>
        </w:tabs>
        <w:spacing w:after="0" w:line="360" w:lineRule="auto"/>
        <w:ind w:left="709"/>
        <w:jc w:val="both"/>
        <w:rPr>
          <w:rFonts w:ascii="Times New Roman" w:hAnsi="Times New Roman"/>
          <w:color w:val="000000" w:themeColor="text1"/>
          <w:sz w:val="28"/>
          <w:szCs w:val="28"/>
        </w:rPr>
      </w:pPr>
      <w:r w:rsidRPr="00BF483A">
        <w:rPr>
          <w:rFonts w:ascii="Times New Roman" w:hAnsi="Times New Roman"/>
          <w:color w:val="000000" w:themeColor="text1"/>
          <w:sz w:val="28"/>
          <w:szCs w:val="28"/>
        </w:rPr>
        <w:t xml:space="preserve">адаптацию инструкции с учетом особых образовательных потребностей и индивидуальных трудностей обучающихся с ЗПР (в частности, упрощение формулировок по грамматическому и семантическому оформлению, особое построение инструкции, отражающей этапность выполнения задания); </w:t>
      </w:r>
    </w:p>
    <w:p w14:paraId="1B04456C" w14:textId="77777777" w:rsidR="00427096" w:rsidRPr="00BF483A" w:rsidRDefault="00427096" w:rsidP="00427096">
      <w:pPr>
        <w:pStyle w:val="a7"/>
        <w:widowControl w:val="0"/>
        <w:numPr>
          <w:ilvl w:val="0"/>
          <w:numId w:val="3"/>
        </w:numPr>
        <w:tabs>
          <w:tab w:val="left" w:pos="993"/>
        </w:tabs>
        <w:spacing w:after="0" w:line="360" w:lineRule="auto"/>
        <w:ind w:left="709"/>
        <w:jc w:val="both"/>
        <w:rPr>
          <w:rFonts w:ascii="Times New Roman" w:hAnsi="Times New Roman"/>
          <w:color w:val="000000" w:themeColor="text1"/>
          <w:sz w:val="28"/>
          <w:szCs w:val="28"/>
        </w:rPr>
      </w:pPr>
      <w:r w:rsidRPr="00BF483A">
        <w:rPr>
          <w:rFonts w:ascii="Times New Roman" w:hAnsi="Times New Roman"/>
          <w:color w:val="000000" w:themeColor="text1"/>
          <w:sz w:val="28"/>
          <w:szCs w:val="28"/>
        </w:rPr>
        <w:t>отслеживание действий обучающегося для оценки понимания им инструкции и, при необходимости, ее уточнение;</w:t>
      </w:r>
    </w:p>
    <w:p w14:paraId="0DE7F729" w14:textId="77777777" w:rsidR="00427096" w:rsidRPr="00BF483A" w:rsidRDefault="00427096" w:rsidP="00427096">
      <w:pPr>
        <w:pStyle w:val="a7"/>
        <w:widowControl w:val="0"/>
        <w:numPr>
          <w:ilvl w:val="0"/>
          <w:numId w:val="3"/>
        </w:numPr>
        <w:tabs>
          <w:tab w:val="left" w:pos="993"/>
        </w:tabs>
        <w:spacing w:after="0" w:line="360" w:lineRule="auto"/>
        <w:ind w:left="709"/>
        <w:jc w:val="both"/>
        <w:rPr>
          <w:rFonts w:ascii="Times New Roman" w:hAnsi="Times New Roman"/>
          <w:color w:val="000000" w:themeColor="text1"/>
          <w:sz w:val="28"/>
          <w:szCs w:val="28"/>
        </w:rPr>
      </w:pPr>
      <w:r w:rsidRPr="00BF483A">
        <w:rPr>
          <w:rFonts w:ascii="Times New Roman" w:hAnsi="Times New Roman"/>
          <w:color w:val="000000" w:themeColor="text1"/>
          <w:sz w:val="28"/>
          <w:szCs w:val="28"/>
        </w:rPr>
        <w:t xml:space="preserve">увеличение времени на выполнение заданий; </w:t>
      </w:r>
    </w:p>
    <w:p w14:paraId="170198D8" w14:textId="77777777" w:rsidR="00427096" w:rsidRPr="00BF483A" w:rsidRDefault="00427096" w:rsidP="00427096">
      <w:pPr>
        <w:pStyle w:val="a7"/>
        <w:widowControl w:val="0"/>
        <w:numPr>
          <w:ilvl w:val="0"/>
          <w:numId w:val="3"/>
        </w:numPr>
        <w:tabs>
          <w:tab w:val="left" w:pos="993"/>
        </w:tabs>
        <w:spacing w:after="0" w:line="360" w:lineRule="auto"/>
        <w:ind w:left="709"/>
        <w:jc w:val="both"/>
        <w:rPr>
          <w:rFonts w:ascii="Times New Roman" w:hAnsi="Times New Roman"/>
          <w:color w:val="000000" w:themeColor="text1"/>
          <w:sz w:val="28"/>
          <w:szCs w:val="28"/>
        </w:rPr>
      </w:pPr>
      <w:r w:rsidRPr="00BF483A">
        <w:rPr>
          <w:rFonts w:ascii="Times New Roman" w:hAnsi="Times New Roman"/>
          <w:color w:val="000000" w:themeColor="text1"/>
          <w:sz w:val="28"/>
          <w:szCs w:val="28"/>
        </w:rPr>
        <w:t xml:space="preserve">возможность организации короткого перерыва при нарастании в поведении подростка проявлений утомления, истощения; </w:t>
      </w:r>
    </w:p>
    <w:p w14:paraId="33514BBE" w14:textId="77777777" w:rsidR="00427096" w:rsidRPr="00BF483A" w:rsidRDefault="00427096" w:rsidP="00427096">
      <w:pPr>
        <w:pStyle w:val="a7"/>
        <w:widowControl w:val="0"/>
        <w:numPr>
          <w:ilvl w:val="0"/>
          <w:numId w:val="3"/>
        </w:numPr>
        <w:tabs>
          <w:tab w:val="left" w:pos="993"/>
        </w:tabs>
        <w:spacing w:after="0" w:line="360" w:lineRule="auto"/>
        <w:ind w:left="709"/>
        <w:jc w:val="both"/>
        <w:rPr>
          <w:rFonts w:ascii="Times New Roman" w:hAnsi="Times New Roman"/>
          <w:color w:val="000000" w:themeColor="text1"/>
          <w:sz w:val="28"/>
          <w:szCs w:val="28"/>
        </w:rPr>
      </w:pPr>
      <w:r w:rsidRPr="00BF483A">
        <w:rPr>
          <w:rFonts w:ascii="Times New Roman" w:hAnsi="Times New Roman"/>
          <w:color w:val="000000" w:themeColor="text1"/>
          <w:sz w:val="28"/>
          <w:szCs w:val="28"/>
        </w:rPr>
        <w:t xml:space="preserve">исключение ситуаций, приводящих к эмоциональному травмированию </w:t>
      </w:r>
      <w:r w:rsidRPr="00BF483A">
        <w:rPr>
          <w:rFonts w:ascii="Times New Roman" w:hAnsi="Times New Roman"/>
          <w:color w:val="000000" w:themeColor="text1"/>
          <w:sz w:val="28"/>
          <w:szCs w:val="28"/>
        </w:rPr>
        <w:lastRenderedPageBreak/>
        <w:t>обучающегося (в частности, негативных реакций со стороны педагога).</w:t>
      </w:r>
    </w:p>
    <w:p w14:paraId="50D3977B" w14:textId="77777777" w:rsidR="00427096" w:rsidRDefault="00427096" w:rsidP="00427096">
      <w:pPr>
        <w:pStyle w:val="af1"/>
        <w:spacing w:after="0" w:line="360" w:lineRule="auto"/>
        <w:ind w:left="0" w:firstLine="709"/>
        <w:jc w:val="both"/>
        <w:rPr>
          <w:rFonts w:ascii="Times New Roman" w:hAnsi="Times New Roman" w:cs="Times New Roman"/>
          <w:sz w:val="28"/>
          <w:szCs w:val="28"/>
        </w:rPr>
      </w:pPr>
      <w:r w:rsidRPr="00BF483A">
        <w:rPr>
          <w:rFonts w:ascii="Times New Roman" w:hAnsi="Times New Roman" w:cs="Times New Roman"/>
          <w:sz w:val="28"/>
          <w:szCs w:val="28"/>
        </w:rPr>
        <w:t xml:space="preserve">Соблюдение вышеперечисленных условий проведения текущего контроля успеваемости и промежуточной аттестации позволяет исключить негативное влияние сторонних факторов на продуктивность выполнения обучающимся с ЗПР тестовых заданий и выявить </w:t>
      </w:r>
      <w:r w:rsidRPr="000543A1">
        <w:rPr>
          <w:rFonts w:ascii="Times New Roman" w:hAnsi="Times New Roman" w:cs="Times New Roman"/>
          <w:sz w:val="28"/>
          <w:szCs w:val="28"/>
        </w:rPr>
        <w:t>объективный уровень усвоения учебного материала.</w:t>
      </w:r>
    </w:p>
    <w:p w14:paraId="60673342" w14:textId="77777777" w:rsidR="00427096" w:rsidRPr="000543A1" w:rsidRDefault="00427096" w:rsidP="00427096">
      <w:pPr>
        <w:pStyle w:val="af1"/>
        <w:spacing w:after="0" w:line="360" w:lineRule="auto"/>
        <w:ind w:left="0" w:firstLine="709"/>
        <w:jc w:val="both"/>
        <w:rPr>
          <w:rFonts w:ascii="Times New Roman" w:hAnsi="Times New Roman" w:cs="Times New Roman"/>
          <w:sz w:val="28"/>
          <w:szCs w:val="28"/>
        </w:rPr>
      </w:pPr>
      <w:r w:rsidRPr="00CA5E17">
        <w:rPr>
          <w:rFonts w:ascii="Times New Roman" w:hAnsi="Times New Roman" w:cs="Times New Roman"/>
          <w:sz w:val="28"/>
          <w:szCs w:val="28"/>
        </w:rPr>
        <w:t>Итоговая аттестация обучающихся с ЗПР проводится в соответствии с заключением ПМПК о создании специальных условий при проведении государственной итоговой аттестации по образовательным программам основного общего образования.</w:t>
      </w:r>
    </w:p>
    <w:p w14:paraId="72264231" w14:textId="77777777" w:rsidR="00427096" w:rsidRPr="000543A1" w:rsidRDefault="00427096" w:rsidP="00427096">
      <w:pPr>
        <w:pStyle w:val="af1"/>
        <w:spacing w:after="0" w:line="360" w:lineRule="auto"/>
        <w:ind w:left="0" w:firstLine="709"/>
        <w:jc w:val="both"/>
        <w:rPr>
          <w:rFonts w:ascii="Times New Roman" w:hAnsi="Times New Roman" w:cs="Times New Roman"/>
          <w:b/>
          <w:bCs/>
          <w:sz w:val="28"/>
          <w:szCs w:val="28"/>
        </w:rPr>
      </w:pPr>
      <w:r w:rsidRPr="000543A1">
        <w:rPr>
          <w:rFonts w:ascii="Times New Roman" w:hAnsi="Times New Roman" w:cs="Times New Roman"/>
          <w:b/>
          <w:bCs/>
          <w:sz w:val="28"/>
          <w:szCs w:val="28"/>
        </w:rPr>
        <w:t>Оценка достижения планируемых результатов коррекционной работы</w:t>
      </w:r>
    </w:p>
    <w:p w14:paraId="40C63C20" w14:textId="77777777" w:rsidR="00427096" w:rsidRPr="000543A1" w:rsidRDefault="00427096" w:rsidP="00427096">
      <w:pPr>
        <w:pStyle w:val="a9"/>
        <w:spacing w:line="360" w:lineRule="auto"/>
        <w:ind w:firstLine="709"/>
        <w:rPr>
          <w:b/>
        </w:rPr>
      </w:pPr>
      <w:r w:rsidRPr="000543A1">
        <w:t xml:space="preserve">Оценка достижения планируемых результатов коррекционной работы на уровне основного общего образования, также, как и на уровне начального общего образования, проводится с помощью мониторинга эффективности созданных условий и оказываемой комплексной помощи в образовательной организации на основе регулярной оценки динамики развития и образовательных достижений, а также с учетом промежуточной аттестации </w:t>
      </w:r>
      <w:r w:rsidRPr="000543A1">
        <w:rPr>
          <w:rStyle w:val="12"/>
        </w:rPr>
        <w:t>обучающихся</w:t>
      </w:r>
      <w:r w:rsidRPr="000543A1">
        <w:t xml:space="preserve"> с ЗПР.</w:t>
      </w:r>
    </w:p>
    <w:p w14:paraId="0FFD67E0" w14:textId="77777777" w:rsidR="00427096" w:rsidRPr="00907585" w:rsidRDefault="00427096" w:rsidP="00427096">
      <w:pPr>
        <w:spacing w:after="0" w:line="360" w:lineRule="auto"/>
        <w:ind w:firstLine="709"/>
        <w:contextualSpacing/>
        <w:jc w:val="both"/>
        <w:rPr>
          <w:rFonts w:ascii="Times New Roman" w:hAnsi="Times New Roman"/>
          <w:sz w:val="28"/>
          <w:szCs w:val="28"/>
        </w:rPr>
      </w:pPr>
      <w:r w:rsidRPr="00907585">
        <w:rPr>
          <w:rFonts w:ascii="Times New Roman" w:hAnsi="Times New Roman"/>
          <w:sz w:val="28"/>
          <w:szCs w:val="28"/>
        </w:rPr>
        <w:t xml:space="preserve">Оценка результатов освоения обучающимися с ЗПР программы коррекционной работы </w:t>
      </w:r>
      <w:r>
        <w:rPr>
          <w:rFonts w:ascii="Times New Roman" w:hAnsi="Times New Roman"/>
          <w:sz w:val="28"/>
          <w:szCs w:val="28"/>
        </w:rPr>
        <w:t xml:space="preserve">на уровне основного общего образования </w:t>
      </w:r>
      <w:r w:rsidRPr="00907585">
        <w:rPr>
          <w:rFonts w:ascii="Times New Roman" w:hAnsi="Times New Roman"/>
          <w:sz w:val="28"/>
          <w:szCs w:val="28"/>
        </w:rPr>
        <w:t>проводится с помощью мониторинговых процедур. Мониторинг позволяет осуществить не только оценку достижений планируемых результатов освоения обучающимися программы коррекционной работы, но и при необходимости вносить коррективы в ее содержание и организацию. Следует использовать три формы мониторинга: стартовую, текущую и итоговую диагностику.</w:t>
      </w:r>
    </w:p>
    <w:p w14:paraId="0786C476" w14:textId="77777777" w:rsidR="00427096" w:rsidRPr="00907585" w:rsidRDefault="00427096" w:rsidP="00427096">
      <w:pPr>
        <w:spacing w:after="0" w:line="360" w:lineRule="auto"/>
        <w:ind w:firstLine="709"/>
        <w:contextualSpacing/>
        <w:jc w:val="both"/>
        <w:rPr>
          <w:rFonts w:ascii="Times New Roman" w:hAnsi="Times New Roman"/>
          <w:sz w:val="28"/>
          <w:szCs w:val="28"/>
        </w:rPr>
      </w:pPr>
      <w:r w:rsidRPr="00907585">
        <w:rPr>
          <w:rFonts w:ascii="Times New Roman" w:hAnsi="Times New Roman"/>
          <w:sz w:val="28"/>
          <w:szCs w:val="28"/>
        </w:rPr>
        <w:t>Стартовая диагностика позволяет наряду с выявлением индивидуальных особых образовательных потребностей и особенностей обучающихся с ЗПР, выявить исходный уровень показателей развития познавательной, эмоциональной, регулято</w:t>
      </w:r>
      <w:r>
        <w:rPr>
          <w:rFonts w:ascii="Times New Roman" w:hAnsi="Times New Roman"/>
          <w:sz w:val="28"/>
          <w:szCs w:val="28"/>
        </w:rPr>
        <w:t>рно</w:t>
      </w:r>
      <w:r w:rsidRPr="00907585">
        <w:rPr>
          <w:rFonts w:ascii="Times New Roman" w:hAnsi="Times New Roman"/>
          <w:sz w:val="28"/>
          <w:szCs w:val="28"/>
        </w:rPr>
        <w:t xml:space="preserve">й, личностной, </w:t>
      </w:r>
      <w:r w:rsidRPr="00907585">
        <w:rPr>
          <w:rFonts w:ascii="Times New Roman" w:hAnsi="Times New Roman"/>
          <w:sz w:val="28"/>
          <w:szCs w:val="28"/>
        </w:rPr>
        <w:lastRenderedPageBreak/>
        <w:t>коммуникативной и речевой сфер, свидетельствующий о степени влияния нарушений развития на учебно-познавательную деятельность и социальную адаптацию.</w:t>
      </w:r>
    </w:p>
    <w:p w14:paraId="582B8C4D" w14:textId="77777777" w:rsidR="00427096" w:rsidRPr="00907585" w:rsidRDefault="00427096" w:rsidP="00427096">
      <w:pPr>
        <w:spacing w:after="0" w:line="360" w:lineRule="auto"/>
        <w:ind w:firstLine="709"/>
        <w:contextualSpacing/>
        <w:jc w:val="both"/>
        <w:rPr>
          <w:rFonts w:ascii="Times New Roman" w:hAnsi="Times New Roman"/>
          <w:sz w:val="28"/>
          <w:szCs w:val="28"/>
        </w:rPr>
      </w:pPr>
      <w:r w:rsidRPr="00907585">
        <w:rPr>
          <w:rFonts w:ascii="Times New Roman" w:hAnsi="Times New Roman"/>
          <w:sz w:val="28"/>
          <w:szCs w:val="28"/>
        </w:rPr>
        <w:t xml:space="preserve">Текущая диагностика используется для осуществления мониторинга в течение всего времени обучения обучающегося на основном уровне образования. При использовании данной формы мониторинга можно использовать экспресс-диагностику показателей психологического развития, состояние которых позволяет судить об успешности (наличие положительной динамики) или неуспешности (отсутствие динамики) обучающихся с ЗПР в освоении планируемых результатов овладения программой коррекционной работы в части освоения коррекционных курсов. Данные экспресс диагностики выступают в качестве ориентировочной основы для определения дальнейшей стратегии: продолжения реализации разработанной программы коррекционной работы или внесения в нее определенных корректив. </w:t>
      </w:r>
    </w:p>
    <w:p w14:paraId="19B250F9" w14:textId="77777777" w:rsidR="00427096" w:rsidRPr="00907585" w:rsidRDefault="00427096" w:rsidP="00427096">
      <w:pPr>
        <w:spacing w:after="0" w:line="360" w:lineRule="auto"/>
        <w:ind w:firstLine="709"/>
        <w:contextualSpacing/>
        <w:jc w:val="both"/>
        <w:rPr>
          <w:rFonts w:ascii="Times New Roman" w:hAnsi="Times New Roman"/>
          <w:sz w:val="28"/>
          <w:szCs w:val="28"/>
        </w:rPr>
      </w:pPr>
      <w:r w:rsidRPr="00907585">
        <w:rPr>
          <w:rFonts w:ascii="Times New Roman" w:hAnsi="Times New Roman"/>
          <w:sz w:val="28"/>
          <w:szCs w:val="28"/>
        </w:rPr>
        <w:t>Целью итоговой диагностики, приводящейся на заключительном этапе (окончание учебного года, окончание обучения на уровне основного общего образования), выступает оценка достижений обучающегося с ЗПР в соответствии с планируемыми результатами освоения обучающимися программы коррекционной работы.</w:t>
      </w:r>
    </w:p>
    <w:p w14:paraId="68D9229E" w14:textId="77777777" w:rsidR="00427096" w:rsidRPr="00907585" w:rsidRDefault="00427096" w:rsidP="00427096">
      <w:pPr>
        <w:spacing w:after="0" w:line="360" w:lineRule="auto"/>
        <w:ind w:firstLine="709"/>
        <w:contextualSpacing/>
        <w:jc w:val="both"/>
        <w:rPr>
          <w:rFonts w:ascii="Times New Roman" w:hAnsi="Times New Roman"/>
          <w:sz w:val="28"/>
          <w:szCs w:val="28"/>
        </w:rPr>
      </w:pPr>
      <w:r w:rsidRPr="00907585">
        <w:rPr>
          <w:rFonts w:ascii="Times New Roman" w:hAnsi="Times New Roman"/>
          <w:sz w:val="28"/>
          <w:szCs w:val="28"/>
        </w:rPr>
        <w:t>Организационно-содержательные характеристики стартовой, текущей и итоговой диагностики разрабатывает образовательная организация с учетом типологических и индивидуальных особенностей обучающихся, их индивидуальных особых образовательных потребностей.</w:t>
      </w:r>
    </w:p>
    <w:p w14:paraId="6D11F025" w14:textId="77777777" w:rsidR="00427096" w:rsidRPr="00907585" w:rsidRDefault="00427096" w:rsidP="00427096">
      <w:pPr>
        <w:spacing w:after="0" w:line="360" w:lineRule="auto"/>
        <w:ind w:firstLine="709"/>
        <w:contextualSpacing/>
        <w:jc w:val="both"/>
        <w:rPr>
          <w:rFonts w:ascii="Times New Roman" w:hAnsi="Times New Roman"/>
          <w:sz w:val="28"/>
          <w:szCs w:val="28"/>
        </w:rPr>
      </w:pPr>
      <w:r w:rsidRPr="00EF52F8">
        <w:rPr>
          <w:rFonts w:ascii="Times New Roman" w:hAnsi="Times New Roman"/>
          <w:sz w:val="28"/>
          <w:szCs w:val="28"/>
        </w:rPr>
        <w:t>Для оценки результатов освоения обучающимися с ЗПР программы коррекционной работы</w:t>
      </w:r>
      <w:r>
        <w:rPr>
          <w:rFonts w:ascii="Times New Roman" w:hAnsi="Times New Roman"/>
          <w:sz w:val="28"/>
          <w:szCs w:val="28"/>
        </w:rPr>
        <w:t xml:space="preserve">, </w:t>
      </w:r>
      <w:r w:rsidRPr="00635319">
        <w:rPr>
          <w:rFonts w:ascii="Times New Roman" w:hAnsi="Times New Roman"/>
          <w:sz w:val="28"/>
          <w:szCs w:val="28"/>
        </w:rPr>
        <w:t>в том числе расширения сферы жизненной компетенции,</w:t>
      </w:r>
      <w:r w:rsidRPr="00EF52F8">
        <w:rPr>
          <w:rFonts w:ascii="Times New Roman" w:hAnsi="Times New Roman"/>
          <w:sz w:val="28"/>
          <w:szCs w:val="28"/>
        </w:rPr>
        <w:t xml:space="preserve"> используется метод экспертной оценки, который представляет собой процедуру оценки результатов на основе мнений группы специалистов (экспертов)</w:t>
      </w:r>
      <w:r w:rsidRPr="00635319">
        <w:rPr>
          <w:rFonts w:ascii="Times New Roman" w:hAnsi="Times New Roman"/>
          <w:sz w:val="28"/>
          <w:szCs w:val="28"/>
        </w:rPr>
        <w:t>и родителей подростка</w:t>
      </w:r>
      <w:r w:rsidRPr="00EF52F8">
        <w:rPr>
          <w:rFonts w:ascii="Times New Roman" w:hAnsi="Times New Roman"/>
          <w:sz w:val="28"/>
          <w:szCs w:val="28"/>
        </w:rPr>
        <w:t xml:space="preserve">. </w:t>
      </w:r>
      <w:r w:rsidRPr="00907585">
        <w:rPr>
          <w:rFonts w:ascii="Times New Roman" w:hAnsi="Times New Roman"/>
          <w:sz w:val="28"/>
          <w:szCs w:val="28"/>
        </w:rPr>
        <w:t xml:space="preserve">Данная процедура осуществляется на заседаниях психолого-педагогического консилиума и объединяет всех </w:t>
      </w:r>
      <w:r w:rsidRPr="00907585">
        <w:rPr>
          <w:rFonts w:ascii="Times New Roman" w:hAnsi="Times New Roman"/>
          <w:sz w:val="28"/>
          <w:szCs w:val="28"/>
        </w:rPr>
        <w:lastRenderedPageBreak/>
        <w:t>участников образовательного процесса, сопровождающих обучающегося с ЗПР. Результаты освоения обучающимися с ЗПР программы коррекционной работы не выносятся на итоговую оценку.</w:t>
      </w:r>
    </w:p>
    <w:p w14:paraId="6436B918" w14:textId="77777777" w:rsidR="00427096" w:rsidRPr="00907585" w:rsidRDefault="00427096" w:rsidP="00427096">
      <w:pPr>
        <w:spacing w:after="0" w:line="360" w:lineRule="auto"/>
        <w:ind w:firstLine="709"/>
        <w:contextualSpacing/>
        <w:jc w:val="both"/>
        <w:rPr>
          <w:rFonts w:ascii="Times New Roman" w:hAnsi="Times New Roman"/>
          <w:sz w:val="28"/>
          <w:szCs w:val="28"/>
        </w:rPr>
      </w:pPr>
      <w:r w:rsidRPr="00907585">
        <w:rPr>
          <w:rFonts w:ascii="Times New Roman" w:hAnsi="Times New Roman"/>
          <w:sz w:val="28"/>
          <w:szCs w:val="28"/>
        </w:rPr>
        <w:t>В случаях отсутствия положительной динамики в результатах освоения программы коррекционной работы, трудностях освоения АООП ООО и с согласия родителей (законных представителей) необходимо направить обучающегося на расширенное психолого-медико-педагогическое обследование с целью уточнения или изменения образовательного маршрута.</w:t>
      </w:r>
    </w:p>
    <w:p w14:paraId="2267BF16" w14:textId="77777777" w:rsidR="00427096" w:rsidRDefault="00427096" w:rsidP="00427096">
      <w:pPr>
        <w:pStyle w:val="af1"/>
        <w:spacing w:after="0" w:line="360" w:lineRule="auto"/>
        <w:ind w:left="0" w:firstLine="709"/>
        <w:jc w:val="both"/>
        <w:rPr>
          <w:rFonts w:ascii="Times New Roman" w:hAnsi="Times New Roman" w:cs="Times New Roman"/>
          <w:sz w:val="28"/>
          <w:szCs w:val="28"/>
        </w:rPr>
      </w:pPr>
    </w:p>
    <w:p w14:paraId="011A8204"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p>
    <w:p w14:paraId="70FA90D1" w14:textId="77777777" w:rsidR="00427096" w:rsidRPr="00CE6DFE" w:rsidRDefault="00427096" w:rsidP="00427096">
      <w:pPr>
        <w:pStyle w:val="ab"/>
        <w:widowControl w:val="0"/>
        <w:spacing w:before="0" w:beforeAutospacing="0" w:after="0" w:afterAutospacing="0" w:line="360" w:lineRule="auto"/>
        <w:ind w:firstLine="709"/>
        <w:jc w:val="center"/>
        <w:rPr>
          <w:b/>
          <w:sz w:val="28"/>
          <w:szCs w:val="28"/>
        </w:rPr>
      </w:pPr>
      <w:bookmarkStart w:id="51" w:name="_Toc406059004"/>
      <w:bookmarkStart w:id="52" w:name="_Toc409691657"/>
      <w:bookmarkStart w:id="53" w:name="_Toc410653981"/>
      <w:bookmarkStart w:id="54" w:name="_Toc414553167"/>
      <w:r w:rsidRPr="00CE6DFE">
        <w:rPr>
          <w:b/>
          <w:sz w:val="28"/>
          <w:szCs w:val="28"/>
        </w:rPr>
        <w:t>2.2. Содержательный раздел</w:t>
      </w:r>
    </w:p>
    <w:p w14:paraId="57929910"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p>
    <w:p w14:paraId="2E06D8D9" w14:textId="77777777" w:rsidR="00427096" w:rsidRPr="00CE6DFE" w:rsidRDefault="00427096" w:rsidP="00427096">
      <w:pPr>
        <w:pStyle w:val="ab"/>
        <w:widowControl w:val="0"/>
        <w:spacing w:before="0" w:beforeAutospacing="0" w:after="0" w:afterAutospacing="0" w:line="360" w:lineRule="auto"/>
        <w:ind w:firstLine="709"/>
        <w:jc w:val="center"/>
        <w:rPr>
          <w:b/>
          <w:sz w:val="28"/>
          <w:szCs w:val="28"/>
        </w:rPr>
      </w:pPr>
      <w:r w:rsidRPr="00CE6DFE">
        <w:rPr>
          <w:b/>
          <w:sz w:val="28"/>
          <w:szCs w:val="28"/>
        </w:rPr>
        <w:t>2.2.1. Программа развития универсальных учебных действий</w:t>
      </w:r>
      <w:bookmarkEnd w:id="51"/>
      <w:bookmarkEnd w:id="52"/>
      <w:bookmarkEnd w:id="53"/>
      <w:bookmarkEnd w:id="54"/>
    </w:p>
    <w:p w14:paraId="57B9D519"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sz w:val="28"/>
          <w:szCs w:val="28"/>
        </w:rPr>
        <w:t>Структура настоящей программы развития универсальных учебных действий (УУД) сформирована в соответствии с ФГОС ООО. Программа содержит значимую информацию о целях развития УУД, понятиях и характеристиках УУД, планируемых результатах развития компетентности обучающихся с ЗПР. Программа включает описания особенностей реализации учебно-исследовательской и проектной деятельности и описание содержания и форм организации учебной деятельности по развитию ИКТ-компетентности в качестве наиболее эффективных направлений развития УУД. В содержание программы также включено описание форм взаимодействия участников образовательного процесса при создании и реализации программы.</w:t>
      </w:r>
    </w:p>
    <w:p w14:paraId="0F30F8E0" w14:textId="77777777" w:rsidR="00427096" w:rsidRPr="00CE6DFE" w:rsidRDefault="00427096" w:rsidP="00427096">
      <w:pPr>
        <w:spacing w:after="0" w:line="360" w:lineRule="auto"/>
        <w:ind w:firstLine="709"/>
        <w:contextualSpacing/>
        <w:jc w:val="both"/>
        <w:rPr>
          <w:rFonts w:ascii="Times New Roman" w:hAnsi="Times New Roman" w:cs="Times New Roman"/>
          <w:b/>
          <w:sz w:val="28"/>
          <w:szCs w:val="28"/>
        </w:rPr>
      </w:pPr>
      <w:r w:rsidRPr="00CE6DFE">
        <w:rPr>
          <w:rFonts w:ascii="Times New Roman" w:hAnsi="Times New Roman" w:cs="Times New Roman"/>
          <w:b/>
          <w:sz w:val="28"/>
          <w:szCs w:val="28"/>
        </w:rPr>
        <w:t>Формы взаимодействия участников образовательного процесса при создании и реализации программы развития универсальных учебных действий</w:t>
      </w:r>
    </w:p>
    <w:p w14:paraId="64C86637" w14:textId="77777777" w:rsidR="00427096" w:rsidRPr="00CE6DFE" w:rsidRDefault="00427096" w:rsidP="00427096">
      <w:pPr>
        <w:spacing w:after="0" w:line="360" w:lineRule="auto"/>
        <w:ind w:firstLine="709"/>
        <w:contextualSpacing/>
        <w:jc w:val="both"/>
        <w:rPr>
          <w:rFonts w:ascii="Times New Roman" w:hAnsi="Times New Roman" w:cs="Times New Roman"/>
          <w:sz w:val="28"/>
          <w:szCs w:val="28"/>
        </w:rPr>
      </w:pPr>
      <w:r w:rsidRPr="00CE6DFE">
        <w:rPr>
          <w:rFonts w:ascii="Times New Roman" w:hAnsi="Times New Roman" w:cs="Times New Roman"/>
          <w:sz w:val="28"/>
          <w:szCs w:val="28"/>
        </w:rPr>
        <w:t xml:space="preserve">C целью разработки и реализации программы развития УУД в образовательной организации может быть создана рабочая группа под руководством руководителя образовательной организации, заместителя </w:t>
      </w:r>
      <w:r w:rsidRPr="00CE6DFE">
        <w:rPr>
          <w:rFonts w:ascii="Times New Roman" w:hAnsi="Times New Roman" w:cs="Times New Roman"/>
          <w:sz w:val="28"/>
          <w:szCs w:val="28"/>
        </w:rPr>
        <w:lastRenderedPageBreak/>
        <w:t xml:space="preserve">руководителя или других представителей образовательной организации (учителей-предметников, педагога-психолога), осуществляющих деятельность в сфере формирования и реализации программы развития УУД. </w:t>
      </w:r>
    </w:p>
    <w:p w14:paraId="770638B3"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shd w:val="clear" w:color="auto" w:fill="FFFFFF"/>
        </w:rPr>
        <w:t>Направления деятельности рабочей группы включают:</w:t>
      </w:r>
    </w:p>
    <w:p w14:paraId="44BA1A5F"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разработку планируемых образовательных метапредметных результатов для всех обучающихся с ЗПР с учетом сформированных текущего и перспективного учебных планов и используемых в образовательной организации образовательных технологий и методов обучения;</w:t>
      </w:r>
    </w:p>
    <w:p w14:paraId="3292855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разработку основных подходов к обеспечению связи универсальных учебных действий с содержанием отдельных учебных предметов и коррекционных курсов,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14:paraId="3A12BB8A"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разработку основных подходов к конструированию задач на применение универсальных учебных действий;</w:t>
      </w:r>
    </w:p>
    <w:p w14:paraId="7BB181E8"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разработку основных подходов к организации учебно-исследовательской и проектной деятельности в рамках урочной и внеурочной деятельности по таким направлениям, как: исследовательское, инженерное, прикладное, информационное, социальное, игровое, творческое;</w:t>
      </w:r>
    </w:p>
    <w:p w14:paraId="63D1AD3F"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разработку основных подходов к организации учебной деятельности по формированию и развитию ИКТ-компетенций;</w:t>
      </w:r>
    </w:p>
    <w:p w14:paraId="7DF02F6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разработку системы мер по организации взаимодействия с учебными, научными и социальными организациями, формы привлечения консультантов, экспертов и научных руководителей;</w:t>
      </w:r>
    </w:p>
    <w:p w14:paraId="0257D41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разработку системы мер по обеспечению условий для развития универсальных учебных действий у обучающихся с ЗПР, в том числе информационно-методического обеспечения, подготовки кадров;</w:t>
      </w:r>
    </w:p>
    <w:p w14:paraId="7E6F730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разработку методики и инструментария мониторинга успешности освоения и применения обучающимися с ЗПР универсальных учебных действий;</w:t>
      </w:r>
    </w:p>
    <w:p w14:paraId="149BDD9C"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разработку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14:paraId="3A9177F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разработку основных подходов к созданию рабочих программ по предметам и коррекционным курсам с учетом требований развития и применения универсальных учебных действий;</w:t>
      </w:r>
    </w:p>
    <w:p w14:paraId="79B45E2D"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разработку рекомендаций педагогам по конструированию уроков, коррекционных курсов и иных учебных занятий с учетом требований развития и применения УУД;</w:t>
      </w:r>
    </w:p>
    <w:p w14:paraId="178DD29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организацию и проведение серии семинаров с учителями, работающими на уровне начального общего образования в целях реализации принципа преемственности в плане развития УУД на уровнях начального и основного общего образования;</w:t>
      </w:r>
    </w:p>
    <w:p w14:paraId="36D3E60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организацию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14:paraId="7A2BB2B0"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организацию и проведение методических семинаров с педагогами-предметниками и школьными педагогами-психологами по анализу и способам развития УУД у обучающихся с ЗПР;</w:t>
      </w:r>
    </w:p>
    <w:p w14:paraId="7973139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организацию разъяснительной/просветительской работы с родителями по проблемам развития УУД у обучающихся с ЗПР на уровне основного общего образования;</w:t>
      </w:r>
    </w:p>
    <w:p w14:paraId="4EC30887"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организацию отражения результатов работы по формированию УУД учащихся на сайте образовательной организации.</w:t>
      </w:r>
    </w:p>
    <w:p w14:paraId="2B2B154F"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 xml:space="preserve">Образовательной организацией осуществляется подготовка содержания разделов программы по развитию УУД, определенных рабочей группой. Особенности содержания индивидуально ориентированной работы </w:t>
      </w:r>
      <w:r w:rsidRPr="00CE6DFE">
        <w:rPr>
          <w:sz w:val="28"/>
          <w:szCs w:val="28"/>
        </w:rPr>
        <w:lastRenderedPageBreak/>
        <w:t>представляются в рабочих программах по учебным предметам, курсам, коррекционным курсам.</w:t>
      </w:r>
    </w:p>
    <w:p w14:paraId="2EDD519D"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Итоговый текст программы развития УУД согласовывается с членами органа государственно-общественного управления. Результаты реализации программы периодически анализируются, в них вносятся необходимые коррективы.</w:t>
      </w:r>
    </w:p>
    <w:p w14:paraId="7B90CCAC"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b/>
          <w:sz w:val="28"/>
          <w:szCs w:val="28"/>
        </w:rPr>
      </w:pPr>
      <w:r w:rsidRPr="00CE6DFE">
        <w:rPr>
          <w:b/>
          <w:sz w:val="28"/>
          <w:szCs w:val="28"/>
        </w:rPr>
        <w:t>Цели и задачи программы, описание ее места и роли в реализации требований ФГОС</w:t>
      </w:r>
    </w:p>
    <w:p w14:paraId="7D08DE1D"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b/>
          <w:bCs/>
          <w:sz w:val="28"/>
          <w:szCs w:val="28"/>
        </w:rPr>
        <w:t>Целью</w:t>
      </w:r>
      <w:r w:rsidRPr="00CE6DFE">
        <w:rPr>
          <w:bCs/>
          <w:sz w:val="28"/>
          <w:szCs w:val="28"/>
        </w:rPr>
        <w:t xml:space="preserve"> программы</w:t>
      </w:r>
      <w:r w:rsidRPr="00CE6DFE">
        <w:rPr>
          <w:sz w:val="28"/>
          <w:szCs w:val="28"/>
        </w:rPr>
        <w:t xml:space="preserve"> развития УУД является обеспечение организационно-методических условий для реализации системно-деятельностного подхода, положенного в основу ФГОС ООО, с тем, чтобы сформировать у обучающихся с ЗПР на уровне основного общего образования способности к самостоятельному учебному целеполаганию и учебному сотрудничеству.</w:t>
      </w:r>
    </w:p>
    <w:p w14:paraId="583DF3A6"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 xml:space="preserve">В соответствии с указанной целью программа развития УУД в основной школе определяет следующие </w:t>
      </w:r>
      <w:r w:rsidRPr="00CE6DFE">
        <w:rPr>
          <w:b/>
          <w:bCs/>
          <w:sz w:val="28"/>
          <w:szCs w:val="28"/>
        </w:rPr>
        <w:t>задачи</w:t>
      </w:r>
      <w:r w:rsidRPr="00CE6DFE">
        <w:rPr>
          <w:sz w:val="28"/>
          <w:szCs w:val="28"/>
        </w:rPr>
        <w:t>:</w:t>
      </w:r>
    </w:p>
    <w:p w14:paraId="5BB8FD8C"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организация взаимодействия педагогов и обучающихся с ЗПР и их родителей по развитию универсальных учебных действий в основной школе;</w:t>
      </w:r>
    </w:p>
    <w:p w14:paraId="62E3C05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 и коррекционных курсов;</w:t>
      </w:r>
    </w:p>
    <w:p w14:paraId="5655E92C"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включение развивающих задач как в урочную, так и внеурочную деятельность обучающихся с ЗПР;</w:t>
      </w:r>
    </w:p>
    <w:p w14:paraId="38DF1F97"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w:t>
      </w:r>
    </w:p>
    <w:p w14:paraId="62CBBF31"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 xml:space="preserve">Формирование системы универсальных учебных действий осуществляется с учетом возрастных особенностей развития личностной и </w:t>
      </w:r>
      <w:r w:rsidRPr="00CE6DFE">
        <w:rPr>
          <w:sz w:val="28"/>
          <w:szCs w:val="28"/>
        </w:rPr>
        <w:lastRenderedPageBreak/>
        <w:t>познавательной сфер обучающегося с ЗПР. УУД представляют собой целостную взаимосвязанную систему, определяемую общей логикой возрастного развития.</w:t>
      </w:r>
    </w:p>
    <w:p w14:paraId="3D72A4C0" w14:textId="77777777" w:rsidR="00427096" w:rsidRPr="00CE6DFE" w:rsidRDefault="00427096" w:rsidP="00427096">
      <w:pPr>
        <w:pStyle w:val="af8"/>
        <w:ind w:firstLine="709"/>
        <w:rPr>
          <w:rFonts w:cs="Times New Roman"/>
          <w:szCs w:val="28"/>
        </w:rPr>
      </w:pPr>
      <w:r w:rsidRPr="00CE6DFE">
        <w:rPr>
          <w:rFonts w:cs="Times New Roman"/>
          <w:szCs w:val="28"/>
        </w:rPr>
        <w:t>В единой структуре основной образовательной программы программа формирования универсальных учебных действий:</w:t>
      </w:r>
    </w:p>
    <w:p w14:paraId="72272D7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конкретизирует требования ФГОС к личностным и метапредметным результатам освоения адаптированной основной образовательной программы основного общего образования обучающихся с ЗПР;</w:t>
      </w:r>
    </w:p>
    <w:p w14:paraId="6407442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дополняет традиционное содержание образовательно-воспитательных программ;</w:t>
      </w:r>
    </w:p>
    <w:p w14:paraId="05CD9E67"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служит основой для разработки примерных программ учебных предметов, коррекционно-развивающих курсов, дисциплин.</w:t>
      </w:r>
    </w:p>
    <w:p w14:paraId="3C4284EC"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трансформируется в новую задачу для основной школы – «инициировать учебное сотрудничество». Решение данной задачи в отношении обучающихся с ЗПР имеет не только общеразвивающий, но и коррекционный характер.</w:t>
      </w:r>
    </w:p>
    <w:p w14:paraId="5EF231B7"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b/>
          <w:sz w:val="28"/>
          <w:szCs w:val="28"/>
        </w:rPr>
      </w:pPr>
      <w:r w:rsidRPr="00CE6DFE">
        <w:rPr>
          <w:b/>
          <w:sz w:val="28"/>
          <w:szCs w:val="28"/>
        </w:rPr>
        <w:t>Описание понятий, функций, состава и характеристик универсальных учебных действий, принципов их формирования</w:t>
      </w:r>
    </w:p>
    <w:p w14:paraId="0C6A2D79" w14:textId="77777777" w:rsidR="00427096" w:rsidRPr="00CE6DFE" w:rsidRDefault="00427096" w:rsidP="00427096">
      <w:pPr>
        <w:pStyle w:val="af8"/>
        <w:ind w:firstLine="709"/>
        <w:rPr>
          <w:rFonts w:cs="Times New Roman"/>
          <w:szCs w:val="28"/>
        </w:rPr>
      </w:pPr>
      <w:r w:rsidRPr="00CE6DFE">
        <w:rPr>
          <w:rFonts w:cs="Times New Roman"/>
          <w:szCs w:val="28"/>
        </w:rPr>
        <w:t>Универсальные учебные действия:</w:t>
      </w:r>
    </w:p>
    <w:p w14:paraId="605F3553"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совокупность действий учащегося, обеспечивающих его культурную идентичность, социальную компетентность, толерантность, способность к самостоятельному усвоению новых знаний и умений, включая организацию этого процесса;</w:t>
      </w:r>
    </w:p>
    <w:p w14:paraId="3F8D9E1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способность субъекта к саморазвитию и самосовершенствованию путем сознательного и активного присвоения нового социального опыта.</w:t>
      </w:r>
    </w:p>
    <w:p w14:paraId="36F702F8" w14:textId="77777777" w:rsidR="00427096" w:rsidRPr="00CE6DFE" w:rsidRDefault="00427096" w:rsidP="00427096">
      <w:pPr>
        <w:pStyle w:val="af8"/>
        <w:ind w:firstLine="709"/>
        <w:rPr>
          <w:rFonts w:cs="Times New Roman"/>
          <w:szCs w:val="28"/>
        </w:rPr>
      </w:pPr>
      <w:r w:rsidRPr="00CE6DFE">
        <w:rPr>
          <w:rFonts w:cs="Times New Roman"/>
          <w:szCs w:val="28"/>
        </w:rPr>
        <w:lastRenderedPageBreak/>
        <w:t xml:space="preserve">В широком значении термин «универсальные учебные действия» означает умение учиться, т.е. способность субъекта к саморазвитию и самосовершенствованию путем сознательного и активного присвоения нового социального опыта. </w:t>
      </w:r>
    </w:p>
    <w:p w14:paraId="3D39AE6C" w14:textId="77777777" w:rsidR="00427096" w:rsidRPr="00CE6DFE" w:rsidRDefault="00427096" w:rsidP="00427096">
      <w:pPr>
        <w:pStyle w:val="af8"/>
        <w:ind w:firstLine="709"/>
        <w:rPr>
          <w:rFonts w:cs="Times New Roman"/>
          <w:szCs w:val="28"/>
        </w:rPr>
      </w:pPr>
      <w:r w:rsidRPr="00CE6DFE">
        <w:rPr>
          <w:rFonts w:cs="Times New Roman"/>
          <w:szCs w:val="28"/>
        </w:rPr>
        <w:t xml:space="preserve">В более узком (психологическом значении) термин «универсальные учебные действия» можно определить как совокупность способов действия учащегося (а также связанных с ними навыков учебной работы), обеспечивающих его </w:t>
      </w:r>
      <w:r w:rsidRPr="00CE6DFE">
        <w:rPr>
          <w:rFonts w:cs="Times New Roman"/>
          <w:szCs w:val="28"/>
          <w:shd w:val="clear" w:color="auto" w:fill="FFFFFF"/>
        </w:rPr>
        <w:t xml:space="preserve">культурную идентичность, социальную компетентность, толерантность, </w:t>
      </w:r>
      <w:r w:rsidRPr="00CE6DFE">
        <w:rPr>
          <w:rFonts w:cs="Times New Roman"/>
          <w:szCs w:val="28"/>
        </w:rPr>
        <w:t>способность к самостоятельному усвоению новых знаний и умений, включая организацию этого процесса.Таким образом, универсальные учебные действия:</w:t>
      </w:r>
    </w:p>
    <w:p w14:paraId="68E5464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носят надпредметный, метапредметный характер;</w:t>
      </w:r>
    </w:p>
    <w:p w14:paraId="3EC5812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обеспечивают целостность общекультурного, личностного и познавательного развития и саморазвития личности;</w:t>
      </w:r>
    </w:p>
    <w:p w14:paraId="39F8CF4C"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обеспечивают преемственность всех ступеней образовательного процесса;</w:t>
      </w:r>
    </w:p>
    <w:p w14:paraId="1935627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лежат в основе организации и регуляции любой деятельности обучающегося независимо от ее специально-предметного содержания. </w:t>
      </w:r>
    </w:p>
    <w:p w14:paraId="300E35A2" w14:textId="77777777" w:rsidR="00427096" w:rsidRPr="00CE6DFE" w:rsidRDefault="00427096" w:rsidP="00427096">
      <w:pPr>
        <w:pStyle w:val="af8"/>
        <w:ind w:firstLine="709"/>
        <w:rPr>
          <w:rFonts w:cs="Times New Roman"/>
          <w:szCs w:val="28"/>
        </w:rPr>
      </w:pPr>
      <w:r w:rsidRPr="00CE6DFE">
        <w:rPr>
          <w:rFonts w:cs="Times New Roman"/>
          <w:szCs w:val="28"/>
        </w:rPr>
        <w:t>В составе основных видов универсальных учебных действий, соответствующих ключевым целям основного общего образования, выделяются четыре блока:</w:t>
      </w:r>
    </w:p>
    <w:p w14:paraId="2C2C649D"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личностные универсальные учебные действия;</w:t>
      </w:r>
    </w:p>
    <w:p w14:paraId="3E1CAFEE"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регулятивные универсальные учебные действия;</w:t>
      </w:r>
    </w:p>
    <w:p w14:paraId="6D960F9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познавательные универсальные учебные действия;</w:t>
      </w:r>
    </w:p>
    <w:p w14:paraId="30E0A3F7"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коммуникативные универсальные учебные действия.</w:t>
      </w:r>
    </w:p>
    <w:p w14:paraId="34FF16AB" w14:textId="77777777" w:rsidR="00427096" w:rsidRPr="00CE6DFE" w:rsidRDefault="00427096" w:rsidP="00427096">
      <w:pPr>
        <w:pStyle w:val="af8"/>
        <w:ind w:firstLine="709"/>
        <w:rPr>
          <w:rFonts w:cs="Times New Roman"/>
          <w:szCs w:val="28"/>
        </w:rPr>
      </w:pPr>
      <w:r w:rsidRPr="00CE6DFE">
        <w:rPr>
          <w:rFonts w:cs="Times New Roman"/>
          <w:i/>
          <w:szCs w:val="28"/>
        </w:rPr>
        <w:t>Личностные универсальные учебные действия</w:t>
      </w:r>
      <w:r w:rsidRPr="00CE6DFE">
        <w:rPr>
          <w:rFonts w:cs="Times New Roman"/>
          <w:szCs w:val="28"/>
        </w:rPr>
        <w:t xml:space="preserve"> 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r w:rsidRPr="00CE6DFE">
        <w:rPr>
          <w:rFonts w:cs="Times New Roman"/>
          <w:szCs w:val="28"/>
        </w:rPr>
        <w:lastRenderedPageBreak/>
        <w:t>Применительно к учебной деятельности выделяются три вида личностных действий:</w:t>
      </w:r>
    </w:p>
    <w:p w14:paraId="39157317"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личностное, профессиональное, жизненное самоопределение;</w:t>
      </w:r>
    </w:p>
    <w:p w14:paraId="06ED1273"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смыслообразование, т.е. установление обучающимися связи между целью учебной деятельности и ее мотивом, другими словами, между результатом учения и тем, что побуждает к деятельности, ради чего она осуществляется;</w:t>
      </w:r>
    </w:p>
    <w:p w14:paraId="4FE9782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14:paraId="4AB2663A" w14:textId="77777777" w:rsidR="00427096" w:rsidRPr="00CE6DFE" w:rsidRDefault="00427096" w:rsidP="00427096">
      <w:pPr>
        <w:pStyle w:val="ab"/>
        <w:widowControl w:val="0"/>
        <w:spacing w:before="0" w:beforeAutospacing="0" w:after="0" w:afterAutospacing="0" w:line="360" w:lineRule="auto"/>
        <w:ind w:firstLine="709"/>
        <w:jc w:val="both"/>
        <w:textAlignment w:val="baseline"/>
        <w:rPr>
          <w:sz w:val="28"/>
          <w:szCs w:val="28"/>
          <w:shd w:val="clear" w:color="auto" w:fill="FFFFFF"/>
        </w:rPr>
      </w:pPr>
      <w:r w:rsidRPr="00CE6DFE">
        <w:rPr>
          <w:sz w:val="28"/>
          <w:szCs w:val="28"/>
          <w:shd w:val="clear" w:color="auto" w:fill="FFFFFF"/>
        </w:rPr>
        <w:t xml:space="preserve">По отношению к категории обучающихся с ЗПР на уровне основного общего образования актуальным становится освоение ими социального опыта, основных социальных норм, применимость их в различных жизненных ситуациях, осознание своих трудностей и ограничений, умение запрашивать поддержку взрослого в затруднительных социальных ситуациях, а также умение противостоять негативному воздействию микросоциальной среды. С позиции жизненного самоопределения значимым является осознанное отношение к выстраиванию образовательной перспективы с учетом профессиональных предпочтений подростка с ЗПР. </w:t>
      </w:r>
    </w:p>
    <w:p w14:paraId="3908898D" w14:textId="77777777" w:rsidR="00427096" w:rsidRPr="00CE6DFE" w:rsidRDefault="00427096" w:rsidP="00427096">
      <w:pPr>
        <w:pStyle w:val="af8"/>
        <w:ind w:firstLine="709"/>
        <w:rPr>
          <w:rFonts w:cs="Times New Roman"/>
          <w:szCs w:val="28"/>
        </w:rPr>
      </w:pPr>
      <w:r w:rsidRPr="00CE6DFE">
        <w:rPr>
          <w:rFonts w:cs="Times New Roman"/>
          <w:i/>
          <w:szCs w:val="28"/>
        </w:rPr>
        <w:t>Регулятивные универсальные учебные действия</w:t>
      </w:r>
      <w:r w:rsidRPr="00CE6DFE">
        <w:rPr>
          <w:rFonts w:cs="Times New Roman"/>
          <w:szCs w:val="28"/>
        </w:rPr>
        <w:t xml:space="preserve"> обеспечивают учащимся организацию своей учебной деятельности. К ним относятся:</w:t>
      </w:r>
    </w:p>
    <w:p w14:paraId="1791AED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целеполагание как постановка учебной задачи на основе соотнесения того, что уже известно и усвоено учащимися, и того, что еще неизвестно;</w:t>
      </w:r>
    </w:p>
    <w:p w14:paraId="4AECD53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планирование – определение последовательности промежуточных целей с учетом конечного результата; составление плана и последовательности действий;</w:t>
      </w:r>
    </w:p>
    <w:p w14:paraId="7ABD069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прогнозирование – предвосхищение результата и уровня усвоения знаний, его временных характеристик;</w:t>
      </w:r>
    </w:p>
    <w:p w14:paraId="40B26D47"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контроль в форме соотнесения способа действия и его результата с заданным эталоном с целью обнаружения отклонений и отличий от эталона;</w:t>
      </w:r>
    </w:p>
    <w:p w14:paraId="18170D0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коррекция – внесение необходимых дополнений и коррективов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товарищами;</w:t>
      </w:r>
    </w:p>
    <w:p w14:paraId="475C271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оценка – выделение и осознание учащимся того, что уже усвоено и что еще нужно усвоить, осознание качества и уровня усвоения; оценка результатов работы;</w:t>
      </w:r>
    </w:p>
    <w:p w14:paraId="3553FA1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shd w:val="clear" w:color="auto" w:fill="FFFFFF"/>
        </w:rPr>
      </w:pPr>
      <w:r w:rsidRPr="00CE6DFE">
        <w:rPr>
          <w:rFonts w:ascii="Times New Roman" w:hAnsi="Times New Roman" w:cs="Times New Roman"/>
          <w:sz w:val="28"/>
          <w:szCs w:val="28"/>
        </w:rPr>
        <w:t>саморегуляция как способность к мобилизации сил и энергии, к волевому усилию (к выбору в ситуации мотивационного конфликта) и</w:t>
      </w:r>
      <w:r w:rsidRPr="00CE6DFE">
        <w:rPr>
          <w:rFonts w:ascii="Times New Roman" w:hAnsi="Times New Roman" w:cs="Times New Roman"/>
          <w:sz w:val="28"/>
          <w:szCs w:val="28"/>
          <w:shd w:val="clear" w:color="auto" w:fill="FFFFFF"/>
        </w:rPr>
        <w:t xml:space="preserve"> преодолению препятствий.</w:t>
      </w:r>
    </w:p>
    <w:p w14:paraId="71AD22CF" w14:textId="77777777" w:rsidR="00427096" w:rsidRPr="00CE6DFE" w:rsidRDefault="00427096" w:rsidP="00427096">
      <w:pPr>
        <w:pStyle w:val="ab"/>
        <w:widowControl w:val="0"/>
        <w:spacing w:before="0" w:beforeAutospacing="0" w:after="0" w:afterAutospacing="0" w:line="360" w:lineRule="auto"/>
        <w:ind w:firstLine="567"/>
        <w:jc w:val="both"/>
        <w:textAlignment w:val="baseline"/>
        <w:rPr>
          <w:sz w:val="28"/>
          <w:szCs w:val="28"/>
          <w:shd w:val="clear" w:color="auto" w:fill="FFFFFF"/>
        </w:rPr>
      </w:pPr>
      <w:r w:rsidRPr="00CE6DFE">
        <w:rPr>
          <w:sz w:val="28"/>
          <w:szCs w:val="28"/>
          <w:shd w:val="clear" w:color="auto" w:fill="FFFFFF"/>
        </w:rPr>
        <w:t>По отношению к обучающимся с ЗПР саморегуляция познавательной деятельности, поведения и эмоционального реагирования является предметом особого коррекционного внимания. Формирование саморегуляции у подростков с ЗПР является обязательным сквозным направлением в образовательном и коррекционном процессе.</w:t>
      </w:r>
    </w:p>
    <w:p w14:paraId="1A1D47BA" w14:textId="77777777" w:rsidR="00427096" w:rsidRPr="00CE6DFE" w:rsidRDefault="00427096" w:rsidP="00427096">
      <w:pPr>
        <w:pStyle w:val="af8"/>
        <w:ind w:firstLine="709"/>
        <w:rPr>
          <w:rFonts w:cs="Times New Roman"/>
          <w:szCs w:val="28"/>
        </w:rPr>
      </w:pPr>
      <w:r w:rsidRPr="00CE6DFE">
        <w:rPr>
          <w:rFonts w:cs="Times New Roman"/>
          <w:i/>
          <w:szCs w:val="28"/>
        </w:rPr>
        <w:t>Познавательные универсальные учебные действия</w:t>
      </w:r>
      <w:r w:rsidRPr="00CE6DFE">
        <w:rPr>
          <w:rFonts w:cs="Times New Roman"/>
          <w:szCs w:val="28"/>
        </w:rPr>
        <w:t xml:space="preserve"> включают общеучебные, логические учебные действия, а также постановку и решение проблемы.</w:t>
      </w:r>
    </w:p>
    <w:p w14:paraId="70556D07" w14:textId="77777777" w:rsidR="00427096" w:rsidRPr="00CE6DFE" w:rsidRDefault="00427096" w:rsidP="00427096">
      <w:pPr>
        <w:pStyle w:val="af8"/>
        <w:ind w:firstLine="709"/>
        <w:rPr>
          <w:rFonts w:cs="Times New Roman"/>
          <w:szCs w:val="28"/>
        </w:rPr>
      </w:pPr>
      <w:r w:rsidRPr="00CE6DFE">
        <w:rPr>
          <w:rFonts w:cs="Times New Roman"/>
          <w:i/>
          <w:szCs w:val="28"/>
        </w:rPr>
        <w:t>Общеучебные</w:t>
      </w:r>
      <w:r w:rsidRPr="00CE6DFE">
        <w:rPr>
          <w:rFonts w:cs="Times New Roman"/>
          <w:szCs w:val="28"/>
        </w:rPr>
        <w:t xml:space="preserve"> универсальные учебныедействия:</w:t>
      </w:r>
    </w:p>
    <w:p w14:paraId="1844AA2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самостоятельное выделение и формулирование познавательной цели;</w:t>
      </w:r>
    </w:p>
    <w:p w14:paraId="1D40FA9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поиск и выделение необходимой информации, в том числе решение рабочих задач с использованием общедоступных инструментов ИКТ и источников информации;</w:t>
      </w:r>
    </w:p>
    <w:p w14:paraId="60D9DA2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структурирование знаний;</w:t>
      </w:r>
    </w:p>
    <w:p w14:paraId="2092001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осознанное и произвольное построение речевого высказывания в устной и письменной форме;</w:t>
      </w:r>
    </w:p>
    <w:p w14:paraId="1C19BBCF"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выбор наиболее эффективных способов решения задач в зависимости от конкретных условий;</w:t>
      </w:r>
    </w:p>
    <w:p w14:paraId="2246C50D"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
    <w:p w14:paraId="100236D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преобразование модели с целью выявления общих законов, определяющих данную предметную область;</w:t>
      </w:r>
    </w:p>
    <w:p w14:paraId="3FFE11D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рефлексия способов и условий действия, контроль и оценка процесса и результатов деятельности.</w:t>
      </w:r>
    </w:p>
    <w:p w14:paraId="10FF7977" w14:textId="77777777" w:rsidR="00427096" w:rsidRPr="00CE6DFE" w:rsidRDefault="00427096" w:rsidP="00427096">
      <w:pPr>
        <w:pStyle w:val="af8"/>
        <w:ind w:firstLine="709"/>
        <w:rPr>
          <w:rFonts w:cs="Times New Roman"/>
          <w:i/>
          <w:szCs w:val="28"/>
        </w:rPr>
      </w:pPr>
      <w:r w:rsidRPr="00CE6DFE">
        <w:rPr>
          <w:rFonts w:cs="Times New Roman"/>
          <w:i/>
          <w:szCs w:val="28"/>
        </w:rPr>
        <w:t>Логические универсальные учебные действия:</w:t>
      </w:r>
    </w:p>
    <w:p w14:paraId="33E3969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анализ объектов с целью выделения признаков (существенных, несущественных);</w:t>
      </w:r>
    </w:p>
    <w:p w14:paraId="3D14AF7D"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синтез – составление целого из частей, в том числе самостоятельное достраивание с восполнением недостающих компонентов;</w:t>
      </w:r>
    </w:p>
    <w:p w14:paraId="5D9D34B0"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выбор оснований и критериев для сравнения, сериации, классификации объектов;</w:t>
      </w:r>
    </w:p>
    <w:p w14:paraId="72FB1B73"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подведение под понятие, выведение следствий;</w:t>
      </w:r>
    </w:p>
    <w:p w14:paraId="265910FA"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установление причинно-следственных связей, представление цепочек объектов и явлений;</w:t>
      </w:r>
    </w:p>
    <w:p w14:paraId="41ED0696"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построение логической цепочки рассуждений, анализ истинности утверждений;</w:t>
      </w:r>
    </w:p>
    <w:p w14:paraId="3D227213"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доказательство;</w:t>
      </w:r>
    </w:p>
    <w:p w14:paraId="6D7F049D"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выдвижение гипотез и их обоснование.</w:t>
      </w:r>
    </w:p>
    <w:p w14:paraId="3CE0E057" w14:textId="77777777" w:rsidR="00427096" w:rsidRPr="00CE6DFE" w:rsidRDefault="00427096" w:rsidP="00427096">
      <w:pPr>
        <w:pStyle w:val="af8"/>
        <w:ind w:firstLine="709"/>
        <w:rPr>
          <w:rFonts w:cs="Times New Roman"/>
          <w:i/>
          <w:szCs w:val="28"/>
        </w:rPr>
      </w:pPr>
      <w:r w:rsidRPr="00CE6DFE">
        <w:rPr>
          <w:rFonts w:cs="Times New Roman"/>
          <w:i/>
          <w:szCs w:val="28"/>
        </w:rPr>
        <w:t>Постановка и решение проблемы:</w:t>
      </w:r>
    </w:p>
    <w:p w14:paraId="1A0B3343"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формулирование проблемы;</w:t>
      </w:r>
    </w:p>
    <w:p w14:paraId="3ABA5A0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самостоятельное создание способов решения проблем творческого и поискового характера.</w:t>
      </w:r>
    </w:p>
    <w:p w14:paraId="1A1C5300" w14:textId="77777777" w:rsidR="00427096" w:rsidRPr="00CE6DFE" w:rsidRDefault="00427096" w:rsidP="00427096">
      <w:pPr>
        <w:pStyle w:val="ab"/>
        <w:widowControl w:val="0"/>
        <w:spacing w:before="0" w:beforeAutospacing="0" w:after="0" w:afterAutospacing="0" w:line="360" w:lineRule="auto"/>
        <w:ind w:firstLine="709"/>
        <w:jc w:val="both"/>
        <w:textAlignment w:val="baseline"/>
        <w:rPr>
          <w:sz w:val="28"/>
          <w:szCs w:val="28"/>
          <w:shd w:val="clear" w:color="auto" w:fill="FFFFFF"/>
        </w:rPr>
      </w:pPr>
      <w:r w:rsidRPr="00CE6DFE">
        <w:rPr>
          <w:sz w:val="28"/>
          <w:szCs w:val="28"/>
          <w:shd w:val="clear" w:color="auto" w:fill="FFFFFF"/>
        </w:rPr>
        <w:t xml:space="preserve">По отношению к обучающимся с ЗПР предметом особого коррекционного внимания является формирование приемов мыслительной </w:t>
      </w:r>
      <w:r w:rsidRPr="00CE6DFE">
        <w:rPr>
          <w:sz w:val="28"/>
          <w:szCs w:val="28"/>
          <w:shd w:val="clear" w:color="auto" w:fill="FFFFFF"/>
        </w:rPr>
        <w:lastRenderedPageBreak/>
        <w:t>деятельности и соответствующих логических операций, обусловленное сниженным уровнем развития словесно-логических форм мышления.</w:t>
      </w:r>
    </w:p>
    <w:p w14:paraId="4BA8F107" w14:textId="77777777" w:rsidR="00427096" w:rsidRPr="00CE6DFE" w:rsidRDefault="00427096" w:rsidP="00427096">
      <w:pPr>
        <w:pStyle w:val="af8"/>
        <w:ind w:firstLine="709"/>
        <w:rPr>
          <w:rFonts w:cs="Times New Roman"/>
          <w:szCs w:val="28"/>
        </w:rPr>
      </w:pPr>
      <w:bookmarkStart w:id="55" w:name="bookmark93"/>
      <w:r w:rsidRPr="00CE6DFE">
        <w:rPr>
          <w:rFonts w:cs="Times New Roman"/>
          <w:i/>
          <w:szCs w:val="28"/>
        </w:rPr>
        <w:t>Коммуникативные универсальные учебные действия</w:t>
      </w:r>
      <w:bookmarkEnd w:id="55"/>
      <w:r w:rsidRPr="00CE6DFE">
        <w:rPr>
          <w:rFonts w:cs="Times New Roman"/>
          <w:szCs w:val="28"/>
        </w:rPr>
        <w:t>обеспечивают:</w:t>
      </w:r>
    </w:p>
    <w:p w14:paraId="2B33851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социальную компетентность и учёт позиции других людей, партнеров по общению или деятельности;</w:t>
      </w:r>
    </w:p>
    <w:p w14:paraId="7284A9C0"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умение слушать и вступать в диалог;</w:t>
      </w:r>
    </w:p>
    <w:p w14:paraId="66711D03"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участвовать в коллективном обсуждении проблем;</w:t>
      </w:r>
    </w:p>
    <w:p w14:paraId="1C72FC7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shd w:val="clear" w:color="auto" w:fill="FFFFFF"/>
        </w:rPr>
      </w:pPr>
      <w:r w:rsidRPr="00CE6DFE">
        <w:rPr>
          <w:rFonts w:ascii="Times New Roman" w:hAnsi="Times New Roman" w:cs="Times New Roman"/>
          <w:sz w:val="28"/>
          <w:szCs w:val="28"/>
        </w:rPr>
        <w:t>способность интегрироваться в группу сверстников и строить</w:t>
      </w:r>
      <w:r w:rsidRPr="00CE6DFE">
        <w:rPr>
          <w:rFonts w:ascii="Times New Roman" w:hAnsi="Times New Roman" w:cs="Times New Roman"/>
          <w:sz w:val="28"/>
          <w:szCs w:val="28"/>
          <w:shd w:val="clear" w:color="auto" w:fill="FFFFFF"/>
        </w:rPr>
        <w:t xml:space="preserve"> продуктивное взаимодействие и сотрудничество со сверстниками и взрослыми.</w:t>
      </w:r>
    </w:p>
    <w:p w14:paraId="024B5AAA" w14:textId="77777777" w:rsidR="00427096" w:rsidRPr="00CE6DFE" w:rsidRDefault="00427096" w:rsidP="00427096">
      <w:pPr>
        <w:pStyle w:val="af8"/>
        <w:ind w:firstLine="709"/>
        <w:rPr>
          <w:rFonts w:cs="Times New Roman"/>
          <w:i/>
          <w:szCs w:val="28"/>
        </w:rPr>
      </w:pPr>
      <w:r w:rsidRPr="00CE6DFE">
        <w:rPr>
          <w:rFonts w:cs="Times New Roman"/>
          <w:i/>
          <w:szCs w:val="28"/>
        </w:rPr>
        <w:t>К коммуникативным действиям относятся:</w:t>
      </w:r>
    </w:p>
    <w:p w14:paraId="1FE1D68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планирование учебного сотрудничества с учителем и сверстниками – определение цели, функций участников, способов взаимодействия;</w:t>
      </w:r>
    </w:p>
    <w:p w14:paraId="35F0617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постановка вопросов – инициативное сотрудничество в поиске и сборе информации;</w:t>
      </w:r>
    </w:p>
    <w:p w14:paraId="61D83AA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14:paraId="3F4F988C"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корректировка действий с партнером – контроль, коррекция, оценка его действий;</w:t>
      </w:r>
    </w:p>
    <w:p w14:paraId="6B9C184F"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shd w:val="clear" w:color="auto" w:fill="FFFFFF"/>
        </w:rPr>
      </w:pPr>
      <w:r w:rsidRPr="00CE6DFE">
        <w:rPr>
          <w:rFonts w:ascii="Times New Roman" w:hAnsi="Times New Roman" w:cs="Times New Roman"/>
          <w:sz w:val="28"/>
          <w:szCs w:val="28"/>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w:t>
      </w:r>
      <w:r w:rsidRPr="00CE6DFE">
        <w:rPr>
          <w:rFonts w:ascii="Times New Roman" w:hAnsi="Times New Roman" w:cs="Times New Roman"/>
          <w:sz w:val="28"/>
          <w:szCs w:val="28"/>
          <w:shd w:val="clear" w:color="auto" w:fill="FFFFFF"/>
        </w:rPr>
        <w:t xml:space="preserve"> грамматическими и синтаксическими нормами родного языка, современных средств коммуникации.</w:t>
      </w:r>
    </w:p>
    <w:p w14:paraId="5E5D8CA7" w14:textId="77777777" w:rsidR="00427096" w:rsidRPr="00CE6DFE" w:rsidRDefault="00427096" w:rsidP="00427096">
      <w:pPr>
        <w:pStyle w:val="ab"/>
        <w:widowControl w:val="0"/>
        <w:spacing w:before="0" w:beforeAutospacing="0" w:after="0" w:afterAutospacing="0" w:line="360" w:lineRule="auto"/>
        <w:ind w:firstLine="567"/>
        <w:jc w:val="both"/>
        <w:textAlignment w:val="baseline"/>
        <w:rPr>
          <w:sz w:val="28"/>
          <w:szCs w:val="28"/>
          <w:shd w:val="clear" w:color="auto" w:fill="FFFFFF"/>
        </w:rPr>
      </w:pPr>
      <w:r w:rsidRPr="00CE6DFE">
        <w:rPr>
          <w:sz w:val="28"/>
          <w:szCs w:val="28"/>
          <w:shd w:val="clear" w:color="auto" w:fill="FFFFFF"/>
        </w:rPr>
        <w:t>По отношению к обучающимся с ЗПР особую значимость представляет расширение коммуникативного репертуара подростка, формирование навыков гибкости общения, соотносимых с контекстом социально-коммуникативной ситуации, развитие речевых компетенций и связной речи.</w:t>
      </w:r>
    </w:p>
    <w:p w14:paraId="45E9C98B"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lastRenderedPageBreak/>
        <w:t>Процесс формирования УУД основан на следующих принципах:</w:t>
      </w:r>
    </w:p>
    <w:p w14:paraId="34E5C266"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формирование УУД – задача, сквозная для всего образовательного процесса, объединяющая урочную и внеурочную деятельность;</w:t>
      </w:r>
    </w:p>
    <w:p w14:paraId="6D5F81E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формирование УУД требует работы как с предметным, так и междисциплинарным содержанием;</w:t>
      </w:r>
    </w:p>
    <w:p w14:paraId="0407FD6D"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обеспечение преемственности по отношению к уровню начального общего образования с учетом специфики подросткового возраста (возрастание значимости различных социальных практик, исследовательской и проектной деятельности, использования ИКТ);</w:t>
      </w:r>
    </w:p>
    <w:p w14:paraId="4191E530"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отход от понимания отдельного урока как ключевой единицы образовательного процесса;</w:t>
      </w:r>
    </w:p>
    <w:p w14:paraId="15122AD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shd w:val="clear" w:color="auto" w:fill="FFFFFF"/>
        </w:rPr>
      </w:pPr>
      <w:r w:rsidRPr="00CE6DFE">
        <w:rPr>
          <w:rFonts w:ascii="Times New Roman" w:hAnsi="Times New Roman" w:cs="Times New Roman"/>
          <w:sz w:val="28"/>
          <w:szCs w:val="28"/>
        </w:rPr>
        <w:t>особое внимание при составлении учебного плана и расписания на нелинейность, наличие элективных компонентов, вариативность,</w:t>
      </w:r>
      <w:r w:rsidRPr="00CE6DFE">
        <w:rPr>
          <w:rFonts w:ascii="Times New Roman" w:hAnsi="Times New Roman" w:cs="Times New Roman"/>
          <w:sz w:val="28"/>
          <w:szCs w:val="28"/>
          <w:shd w:val="clear" w:color="auto" w:fill="FFFFFF"/>
        </w:rPr>
        <w:t xml:space="preserve"> индивидуализацию.</w:t>
      </w:r>
    </w:p>
    <w:p w14:paraId="75017F98"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b/>
          <w:sz w:val="28"/>
          <w:szCs w:val="28"/>
        </w:rPr>
        <w:t>Связь процесса формирования УУД с содержанием отдельных учебных предметов и коррекционных курсов</w:t>
      </w:r>
    </w:p>
    <w:p w14:paraId="5588EB18"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sz w:val="28"/>
          <w:szCs w:val="28"/>
        </w:rPr>
        <w:t>Деятельность по развитию УУД в рамках учебных курсов предполагает работу по двум направлениям – изменение взгляда педагогов на традиционное учебное занятие (урок) и выделение приоритетных учебных предметов для развития отдельных групп УУД.</w:t>
      </w:r>
    </w:p>
    <w:p w14:paraId="00AFE1BF"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sz w:val="28"/>
          <w:szCs w:val="28"/>
        </w:rPr>
        <w:t xml:space="preserve">В основе развития универсальных учебных действий лежит системно-деятельностный подход. В соответствии с ним именно активность обучающегося признаётся основой достижения развивающих целей образования – знания не передаются в готовом виде, а добываются самими обучающимися в процессе познавательной деятельности. В данном случае обучающийся с ЗПР представляется как активный субъект учебной деятельности. Специальной задачей педагога является формирование у обучающегося с ЗПР самостоятельности в учебных действиях, стремления к поисковой активности, поддержание познавательного интереса и адекватной </w:t>
      </w:r>
      <w:r w:rsidRPr="00CE6DFE">
        <w:rPr>
          <w:sz w:val="28"/>
          <w:szCs w:val="28"/>
        </w:rPr>
        <w:lastRenderedPageBreak/>
        <w:t xml:space="preserve">оценки подростком своих достижений и трудностей. В образовательной практике отмечается переход от обучения как презентации системы знаний к активной работе обучающихся с ЗПР над заданиями, непосредственно связанными с проблемами реальной жизни. Признание активной роли обучающегося с ЗПР в учении приводит к изменению представлений о содержании взаимодействия подростка с учителем и одноклассниками. Оно принимает характер сотрудничества. Единоличное руководство учителя в этом сотрудничестве замещается активным участием обучающихся в выборе методов обучения. </w:t>
      </w:r>
    </w:p>
    <w:p w14:paraId="767410AF" w14:textId="77777777" w:rsidR="00427096" w:rsidRPr="00CE6DFE" w:rsidRDefault="00427096" w:rsidP="00427096">
      <w:pPr>
        <w:pStyle w:val="af8"/>
        <w:ind w:firstLine="709"/>
        <w:rPr>
          <w:rFonts w:cs="Times New Roman"/>
          <w:szCs w:val="28"/>
        </w:rPr>
      </w:pPr>
      <w:r w:rsidRPr="00CE6DFE">
        <w:rPr>
          <w:rFonts w:cs="Times New Roman"/>
          <w:szCs w:val="28"/>
        </w:rPr>
        <w:t xml:space="preserve">Так, с точки зрения системно-деятельностного подхода современный урок в сравнении с традиционным представляется следующим образом. </w:t>
      </w:r>
    </w:p>
    <w:p w14:paraId="5DB10189" w14:textId="77777777" w:rsidR="00427096" w:rsidRPr="00CE6DFE" w:rsidRDefault="00427096" w:rsidP="00427096">
      <w:pPr>
        <w:pStyle w:val="af8"/>
        <w:ind w:firstLine="709"/>
        <w:jc w:val="left"/>
        <w:rPr>
          <w:rFonts w:cs="Times New Roman"/>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7"/>
        <w:gridCol w:w="2342"/>
        <w:gridCol w:w="4463"/>
      </w:tblGrid>
      <w:tr w:rsidR="00427096" w:rsidRPr="006D1A58" w14:paraId="43446001" w14:textId="77777777" w:rsidTr="00427096">
        <w:trPr>
          <w:jc w:val="center"/>
        </w:trPr>
        <w:tc>
          <w:tcPr>
            <w:tcW w:w="2138" w:type="dxa"/>
            <w:shd w:val="clear" w:color="auto" w:fill="auto"/>
          </w:tcPr>
          <w:p w14:paraId="6A94C2CD" w14:textId="77777777" w:rsidR="00427096" w:rsidRPr="006D1A58" w:rsidRDefault="00427096" w:rsidP="00427096">
            <w:pPr>
              <w:pStyle w:val="af8"/>
              <w:spacing w:line="240" w:lineRule="auto"/>
              <w:ind w:firstLine="0"/>
              <w:jc w:val="center"/>
              <w:rPr>
                <w:rFonts w:cs="Times New Roman"/>
                <w:b/>
                <w:sz w:val="24"/>
                <w:szCs w:val="24"/>
              </w:rPr>
            </w:pPr>
            <w:r w:rsidRPr="006D1A58">
              <w:rPr>
                <w:rFonts w:cs="Times New Roman"/>
                <w:b/>
                <w:sz w:val="24"/>
                <w:szCs w:val="24"/>
              </w:rPr>
              <w:t>Этапы урока</w:t>
            </w:r>
          </w:p>
        </w:tc>
        <w:tc>
          <w:tcPr>
            <w:tcW w:w="2342" w:type="dxa"/>
            <w:shd w:val="clear" w:color="auto" w:fill="auto"/>
          </w:tcPr>
          <w:p w14:paraId="68023119" w14:textId="77777777" w:rsidR="00427096" w:rsidRPr="006D1A58" w:rsidRDefault="00427096" w:rsidP="00427096">
            <w:pPr>
              <w:pStyle w:val="af8"/>
              <w:spacing w:line="240" w:lineRule="auto"/>
              <w:ind w:firstLine="0"/>
              <w:jc w:val="center"/>
              <w:rPr>
                <w:rFonts w:cs="Times New Roman"/>
                <w:b/>
                <w:sz w:val="24"/>
                <w:szCs w:val="24"/>
              </w:rPr>
            </w:pPr>
            <w:r w:rsidRPr="006D1A58">
              <w:rPr>
                <w:rFonts w:cs="Times New Roman"/>
                <w:b/>
                <w:sz w:val="24"/>
                <w:szCs w:val="24"/>
              </w:rPr>
              <w:t>Традиционная модель</w:t>
            </w:r>
          </w:p>
        </w:tc>
        <w:tc>
          <w:tcPr>
            <w:tcW w:w="4463" w:type="dxa"/>
            <w:shd w:val="clear" w:color="auto" w:fill="auto"/>
          </w:tcPr>
          <w:p w14:paraId="37228B3C" w14:textId="77777777" w:rsidR="00427096" w:rsidRPr="006D1A58" w:rsidRDefault="00427096" w:rsidP="00427096">
            <w:pPr>
              <w:pStyle w:val="af8"/>
              <w:spacing w:line="240" w:lineRule="auto"/>
              <w:ind w:firstLine="0"/>
              <w:jc w:val="center"/>
              <w:rPr>
                <w:rFonts w:cs="Times New Roman"/>
                <w:b/>
                <w:sz w:val="24"/>
                <w:szCs w:val="24"/>
              </w:rPr>
            </w:pPr>
            <w:r w:rsidRPr="006D1A58">
              <w:rPr>
                <w:rFonts w:cs="Times New Roman"/>
                <w:b/>
                <w:sz w:val="24"/>
                <w:szCs w:val="24"/>
              </w:rPr>
              <w:t>Модель ФГОС ООО</w:t>
            </w:r>
          </w:p>
        </w:tc>
      </w:tr>
      <w:tr w:rsidR="00427096" w:rsidRPr="006D1A58" w14:paraId="3463C7E6" w14:textId="77777777" w:rsidTr="00427096">
        <w:trPr>
          <w:jc w:val="center"/>
        </w:trPr>
        <w:tc>
          <w:tcPr>
            <w:tcW w:w="2138" w:type="dxa"/>
            <w:shd w:val="clear" w:color="auto" w:fill="auto"/>
          </w:tcPr>
          <w:p w14:paraId="3123CCB9" w14:textId="77777777" w:rsidR="00427096" w:rsidRPr="006D1A58" w:rsidRDefault="00427096" w:rsidP="002E6322">
            <w:pPr>
              <w:pStyle w:val="af8"/>
              <w:widowControl/>
              <w:numPr>
                <w:ilvl w:val="0"/>
                <w:numId w:val="134"/>
              </w:numPr>
              <w:autoSpaceDE/>
              <w:autoSpaceDN/>
              <w:adjustRightInd/>
              <w:spacing w:line="240" w:lineRule="auto"/>
              <w:jc w:val="left"/>
              <w:rPr>
                <w:rFonts w:cs="Times New Roman"/>
                <w:b/>
                <w:sz w:val="24"/>
                <w:szCs w:val="24"/>
              </w:rPr>
            </w:pPr>
            <w:r w:rsidRPr="006D1A58">
              <w:rPr>
                <w:rFonts w:cs="Times New Roman"/>
                <w:b/>
                <w:sz w:val="24"/>
                <w:szCs w:val="24"/>
              </w:rPr>
              <w:t>Тема урока</w:t>
            </w:r>
          </w:p>
        </w:tc>
        <w:tc>
          <w:tcPr>
            <w:tcW w:w="2342" w:type="dxa"/>
            <w:shd w:val="clear" w:color="auto" w:fill="auto"/>
          </w:tcPr>
          <w:p w14:paraId="45719E30"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sz w:val="24"/>
                <w:szCs w:val="24"/>
              </w:rPr>
              <w:t>Учитель сообщает</w:t>
            </w:r>
          </w:p>
        </w:tc>
        <w:tc>
          <w:tcPr>
            <w:tcW w:w="4463" w:type="dxa"/>
            <w:shd w:val="clear" w:color="auto" w:fill="auto"/>
          </w:tcPr>
          <w:p w14:paraId="32CE6E21"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sz w:val="24"/>
                <w:szCs w:val="24"/>
              </w:rPr>
              <w:t>Учитель подводит обучающихся к самостоятельной формулировке темы</w:t>
            </w:r>
          </w:p>
        </w:tc>
      </w:tr>
      <w:tr w:rsidR="00427096" w:rsidRPr="006D1A58" w14:paraId="262BBD68" w14:textId="77777777" w:rsidTr="00427096">
        <w:trPr>
          <w:jc w:val="center"/>
        </w:trPr>
        <w:tc>
          <w:tcPr>
            <w:tcW w:w="2138" w:type="dxa"/>
            <w:shd w:val="clear" w:color="auto" w:fill="auto"/>
          </w:tcPr>
          <w:p w14:paraId="72F88936" w14:textId="77777777" w:rsidR="00427096" w:rsidRPr="006D1A58" w:rsidRDefault="00427096" w:rsidP="002E6322">
            <w:pPr>
              <w:pStyle w:val="af8"/>
              <w:widowControl/>
              <w:numPr>
                <w:ilvl w:val="0"/>
                <w:numId w:val="134"/>
              </w:numPr>
              <w:autoSpaceDE/>
              <w:autoSpaceDN/>
              <w:adjustRightInd/>
              <w:spacing w:line="240" w:lineRule="auto"/>
              <w:jc w:val="left"/>
              <w:rPr>
                <w:rFonts w:cs="Times New Roman"/>
                <w:b/>
                <w:sz w:val="24"/>
                <w:szCs w:val="24"/>
              </w:rPr>
            </w:pPr>
            <w:r w:rsidRPr="006D1A58">
              <w:rPr>
                <w:rFonts w:cs="Times New Roman"/>
                <w:b/>
                <w:sz w:val="24"/>
                <w:szCs w:val="24"/>
              </w:rPr>
              <w:t>Цели и задачи</w:t>
            </w:r>
          </w:p>
        </w:tc>
        <w:tc>
          <w:tcPr>
            <w:tcW w:w="2342" w:type="dxa"/>
            <w:shd w:val="clear" w:color="auto" w:fill="auto"/>
          </w:tcPr>
          <w:p w14:paraId="43B4C179"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sz w:val="24"/>
                <w:szCs w:val="24"/>
              </w:rPr>
              <w:t>Учитель формулирует</w:t>
            </w:r>
          </w:p>
        </w:tc>
        <w:tc>
          <w:tcPr>
            <w:tcW w:w="4463" w:type="dxa"/>
            <w:shd w:val="clear" w:color="auto" w:fill="auto"/>
          </w:tcPr>
          <w:p w14:paraId="086F0552"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bCs/>
                <w:sz w:val="24"/>
                <w:szCs w:val="24"/>
              </w:rPr>
              <w:t>Обучающиеся определяют границы знания и незнания и сами (или с помощью учителя) намечают цели и задачи</w:t>
            </w:r>
          </w:p>
        </w:tc>
      </w:tr>
      <w:tr w:rsidR="00427096" w:rsidRPr="006D1A58" w14:paraId="6137C643" w14:textId="77777777" w:rsidTr="00427096">
        <w:trPr>
          <w:jc w:val="center"/>
        </w:trPr>
        <w:tc>
          <w:tcPr>
            <w:tcW w:w="2138" w:type="dxa"/>
            <w:shd w:val="clear" w:color="auto" w:fill="auto"/>
          </w:tcPr>
          <w:p w14:paraId="770E1578" w14:textId="77777777" w:rsidR="00427096" w:rsidRPr="006D1A58" w:rsidRDefault="00427096" w:rsidP="002E6322">
            <w:pPr>
              <w:pStyle w:val="af8"/>
              <w:widowControl/>
              <w:numPr>
                <w:ilvl w:val="0"/>
                <w:numId w:val="134"/>
              </w:numPr>
              <w:autoSpaceDE/>
              <w:autoSpaceDN/>
              <w:adjustRightInd/>
              <w:spacing w:line="240" w:lineRule="auto"/>
              <w:jc w:val="left"/>
              <w:rPr>
                <w:rFonts w:cs="Times New Roman"/>
                <w:b/>
                <w:sz w:val="24"/>
                <w:szCs w:val="24"/>
              </w:rPr>
            </w:pPr>
            <w:r w:rsidRPr="006D1A58">
              <w:rPr>
                <w:rFonts w:cs="Times New Roman"/>
                <w:b/>
                <w:sz w:val="24"/>
                <w:szCs w:val="24"/>
              </w:rPr>
              <w:t>Планирование</w:t>
            </w:r>
          </w:p>
        </w:tc>
        <w:tc>
          <w:tcPr>
            <w:tcW w:w="2342" w:type="dxa"/>
            <w:shd w:val="clear" w:color="auto" w:fill="auto"/>
          </w:tcPr>
          <w:p w14:paraId="725AA2DD"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sz w:val="24"/>
                <w:szCs w:val="24"/>
              </w:rPr>
              <w:t>Учитель предлагает план</w:t>
            </w:r>
          </w:p>
        </w:tc>
        <w:tc>
          <w:tcPr>
            <w:tcW w:w="4463" w:type="dxa"/>
            <w:shd w:val="clear" w:color="auto" w:fill="auto"/>
          </w:tcPr>
          <w:p w14:paraId="1A26E54F"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bCs/>
                <w:sz w:val="24"/>
                <w:szCs w:val="24"/>
              </w:rPr>
              <w:t>Учитель помогает самостоятельно планировать деятельность</w:t>
            </w:r>
          </w:p>
        </w:tc>
      </w:tr>
      <w:tr w:rsidR="00427096" w:rsidRPr="006D1A58" w14:paraId="743FBC0B" w14:textId="77777777" w:rsidTr="00427096">
        <w:trPr>
          <w:jc w:val="center"/>
        </w:trPr>
        <w:tc>
          <w:tcPr>
            <w:tcW w:w="2138" w:type="dxa"/>
            <w:shd w:val="clear" w:color="auto" w:fill="auto"/>
          </w:tcPr>
          <w:p w14:paraId="33BDEBE1" w14:textId="77777777" w:rsidR="00427096" w:rsidRPr="006D1A58" w:rsidRDefault="00427096" w:rsidP="002E6322">
            <w:pPr>
              <w:pStyle w:val="af8"/>
              <w:widowControl/>
              <w:numPr>
                <w:ilvl w:val="0"/>
                <w:numId w:val="134"/>
              </w:numPr>
              <w:autoSpaceDE/>
              <w:autoSpaceDN/>
              <w:adjustRightInd/>
              <w:spacing w:line="240" w:lineRule="auto"/>
              <w:jc w:val="left"/>
              <w:rPr>
                <w:rFonts w:cs="Times New Roman"/>
                <w:b/>
                <w:sz w:val="24"/>
                <w:szCs w:val="24"/>
              </w:rPr>
            </w:pPr>
            <w:r w:rsidRPr="006D1A58">
              <w:rPr>
                <w:rFonts w:cs="Times New Roman"/>
                <w:b/>
                <w:sz w:val="24"/>
                <w:szCs w:val="24"/>
              </w:rPr>
              <w:t>Практическая деятельность</w:t>
            </w:r>
          </w:p>
        </w:tc>
        <w:tc>
          <w:tcPr>
            <w:tcW w:w="2342" w:type="dxa"/>
            <w:shd w:val="clear" w:color="auto" w:fill="auto"/>
          </w:tcPr>
          <w:p w14:paraId="180EF407"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sz w:val="24"/>
                <w:szCs w:val="24"/>
              </w:rPr>
              <w:t>Учащиеся выполняют задания (чаще всего фронтально)</w:t>
            </w:r>
          </w:p>
        </w:tc>
        <w:tc>
          <w:tcPr>
            <w:tcW w:w="4463" w:type="dxa"/>
            <w:shd w:val="clear" w:color="auto" w:fill="auto"/>
          </w:tcPr>
          <w:p w14:paraId="10B4697E"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bCs/>
                <w:sz w:val="24"/>
                <w:szCs w:val="24"/>
              </w:rPr>
              <w:t>Осуществление деятельности по намеченному плану индивидуально, группой и, редко, всем классом (учитель консультирует)</w:t>
            </w:r>
          </w:p>
        </w:tc>
      </w:tr>
      <w:tr w:rsidR="00427096" w:rsidRPr="006D1A58" w14:paraId="0FEC2197" w14:textId="77777777" w:rsidTr="00427096">
        <w:trPr>
          <w:jc w:val="center"/>
        </w:trPr>
        <w:tc>
          <w:tcPr>
            <w:tcW w:w="2138" w:type="dxa"/>
            <w:shd w:val="clear" w:color="auto" w:fill="auto"/>
          </w:tcPr>
          <w:p w14:paraId="4C1DF7D1" w14:textId="77777777" w:rsidR="00427096" w:rsidRPr="006D1A58" w:rsidRDefault="00427096" w:rsidP="002E6322">
            <w:pPr>
              <w:pStyle w:val="af8"/>
              <w:widowControl/>
              <w:numPr>
                <w:ilvl w:val="0"/>
                <w:numId w:val="134"/>
              </w:numPr>
              <w:autoSpaceDE/>
              <w:autoSpaceDN/>
              <w:adjustRightInd/>
              <w:spacing w:line="240" w:lineRule="auto"/>
              <w:jc w:val="left"/>
              <w:rPr>
                <w:rFonts w:cs="Times New Roman"/>
                <w:b/>
                <w:sz w:val="24"/>
                <w:szCs w:val="24"/>
              </w:rPr>
            </w:pPr>
            <w:r w:rsidRPr="006D1A58">
              <w:rPr>
                <w:rFonts w:cs="Times New Roman"/>
                <w:b/>
                <w:sz w:val="24"/>
                <w:szCs w:val="24"/>
              </w:rPr>
              <w:t>Контроль</w:t>
            </w:r>
          </w:p>
        </w:tc>
        <w:tc>
          <w:tcPr>
            <w:tcW w:w="2342" w:type="dxa"/>
            <w:shd w:val="clear" w:color="auto" w:fill="auto"/>
          </w:tcPr>
          <w:p w14:paraId="34B8F6A7"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sz w:val="24"/>
                <w:szCs w:val="24"/>
              </w:rPr>
              <w:t>Учитель контролирует</w:t>
            </w:r>
          </w:p>
        </w:tc>
        <w:tc>
          <w:tcPr>
            <w:tcW w:w="4463" w:type="dxa"/>
            <w:shd w:val="clear" w:color="auto" w:fill="auto"/>
          </w:tcPr>
          <w:p w14:paraId="36DB2375"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bCs/>
                <w:sz w:val="24"/>
                <w:szCs w:val="24"/>
              </w:rPr>
              <w:t>Обучающиеся контролируют с помощью самоконтроля, взаимоконтроля (учитель консультирует)</w:t>
            </w:r>
          </w:p>
        </w:tc>
      </w:tr>
      <w:tr w:rsidR="00427096" w:rsidRPr="006D1A58" w14:paraId="0E66D201" w14:textId="77777777" w:rsidTr="00427096">
        <w:trPr>
          <w:jc w:val="center"/>
        </w:trPr>
        <w:tc>
          <w:tcPr>
            <w:tcW w:w="2138" w:type="dxa"/>
            <w:shd w:val="clear" w:color="auto" w:fill="auto"/>
          </w:tcPr>
          <w:p w14:paraId="70D14869" w14:textId="77777777" w:rsidR="00427096" w:rsidRPr="006D1A58" w:rsidRDefault="00427096" w:rsidP="002E6322">
            <w:pPr>
              <w:pStyle w:val="af8"/>
              <w:widowControl/>
              <w:numPr>
                <w:ilvl w:val="0"/>
                <w:numId w:val="134"/>
              </w:numPr>
              <w:autoSpaceDE/>
              <w:autoSpaceDN/>
              <w:adjustRightInd/>
              <w:spacing w:line="240" w:lineRule="auto"/>
              <w:jc w:val="left"/>
              <w:rPr>
                <w:rFonts w:cs="Times New Roman"/>
                <w:b/>
                <w:sz w:val="24"/>
                <w:szCs w:val="24"/>
              </w:rPr>
            </w:pPr>
            <w:r w:rsidRPr="006D1A58">
              <w:rPr>
                <w:rFonts w:cs="Times New Roman"/>
                <w:b/>
                <w:sz w:val="24"/>
                <w:szCs w:val="24"/>
              </w:rPr>
              <w:t>Коррекция</w:t>
            </w:r>
          </w:p>
        </w:tc>
        <w:tc>
          <w:tcPr>
            <w:tcW w:w="2342" w:type="dxa"/>
            <w:shd w:val="clear" w:color="auto" w:fill="auto"/>
          </w:tcPr>
          <w:p w14:paraId="27D3EAF1"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sz w:val="24"/>
                <w:szCs w:val="24"/>
              </w:rPr>
              <w:t>Учитель по итогам работы учащихся корректирует им задания</w:t>
            </w:r>
          </w:p>
        </w:tc>
        <w:tc>
          <w:tcPr>
            <w:tcW w:w="4463" w:type="dxa"/>
            <w:shd w:val="clear" w:color="auto" w:fill="auto"/>
          </w:tcPr>
          <w:p w14:paraId="07E8F0B4"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bCs/>
                <w:sz w:val="24"/>
                <w:szCs w:val="24"/>
              </w:rPr>
              <w:t>Обучающиеся формулируют затруднения и выполняют коррекцию (учитель консультирует)</w:t>
            </w:r>
          </w:p>
        </w:tc>
      </w:tr>
      <w:tr w:rsidR="00427096" w:rsidRPr="006D1A58" w14:paraId="5ED1F56F" w14:textId="77777777" w:rsidTr="00427096">
        <w:trPr>
          <w:jc w:val="center"/>
        </w:trPr>
        <w:tc>
          <w:tcPr>
            <w:tcW w:w="2138" w:type="dxa"/>
            <w:shd w:val="clear" w:color="auto" w:fill="auto"/>
          </w:tcPr>
          <w:p w14:paraId="19933513" w14:textId="77777777" w:rsidR="00427096" w:rsidRPr="006D1A58" w:rsidRDefault="00427096" w:rsidP="002E6322">
            <w:pPr>
              <w:pStyle w:val="af8"/>
              <w:widowControl/>
              <w:numPr>
                <w:ilvl w:val="0"/>
                <w:numId w:val="134"/>
              </w:numPr>
              <w:autoSpaceDE/>
              <w:autoSpaceDN/>
              <w:adjustRightInd/>
              <w:spacing w:line="240" w:lineRule="auto"/>
              <w:jc w:val="left"/>
              <w:rPr>
                <w:rFonts w:cs="Times New Roman"/>
                <w:b/>
                <w:sz w:val="24"/>
                <w:szCs w:val="24"/>
              </w:rPr>
            </w:pPr>
            <w:r w:rsidRPr="006D1A58">
              <w:rPr>
                <w:rFonts w:cs="Times New Roman"/>
                <w:b/>
                <w:sz w:val="24"/>
                <w:szCs w:val="24"/>
              </w:rPr>
              <w:t>Оценивание</w:t>
            </w:r>
          </w:p>
        </w:tc>
        <w:tc>
          <w:tcPr>
            <w:tcW w:w="2342" w:type="dxa"/>
            <w:shd w:val="clear" w:color="auto" w:fill="auto"/>
          </w:tcPr>
          <w:p w14:paraId="3F67E308"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sz w:val="24"/>
                <w:szCs w:val="24"/>
              </w:rPr>
              <w:t>Учитель оценивает</w:t>
            </w:r>
          </w:p>
        </w:tc>
        <w:tc>
          <w:tcPr>
            <w:tcW w:w="4463" w:type="dxa"/>
            <w:shd w:val="clear" w:color="auto" w:fill="auto"/>
          </w:tcPr>
          <w:p w14:paraId="0F7D8E8A"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bCs/>
                <w:sz w:val="24"/>
                <w:szCs w:val="24"/>
              </w:rPr>
              <w:t>Обучающиеся оценивают: самооценка, взаимооценка (учитель консультирует)</w:t>
            </w:r>
          </w:p>
        </w:tc>
      </w:tr>
      <w:tr w:rsidR="00427096" w:rsidRPr="006D1A58" w14:paraId="25A6D35C" w14:textId="77777777" w:rsidTr="00427096">
        <w:trPr>
          <w:jc w:val="center"/>
        </w:trPr>
        <w:tc>
          <w:tcPr>
            <w:tcW w:w="2138" w:type="dxa"/>
            <w:shd w:val="clear" w:color="auto" w:fill="auto"/>
          </w:tcPr>
          <w:p w14:paraId="37C19118" w14:textId="77777777" w:rsidR="00427096" w:rsidRPr="006D1A58" w:rsidRDefault="00427096" w:rsidP="002E6322">
            <w:pPr>
              <w:pStyle w:val="af8"/>
              <w:widowControl/>
              <w:numPr>
                <w:ilvl w:val="0"/>
                <w:numId w:val="134"/>
              </w:numPr>
              <w:autoSpaceDE/>
              <w:autoSpaceDN/>
              <w:adjustRightInd/>
              <w:spacing w:line="240" w:lineRule="auto"/>
              <w:jc w:val="left"/>
              <w:rPr>
                <w:rFonts w:cs="Times New Roman"/>
                <w:b/>
                <w:sz w:val="24"/>
                <w:szCs w:val="24"/>
              </w:rPr>
            </w:pPr>
            <w:r w:rsidRPr="006D1A58">
              <w:rPr>
                <w:rFonts w:cs="Times New Roman"/>
                <w:b/>
                <w:sz w:val="24"/>
                <w:szCs w:val="24"/>
              </w:rPr>
              <w:t>Итог урока</w:t>
            </w:r>
          </w:p>
        </w:tc>
        <w:tc>
          <w:tcPr>
            <w:tcW w:w="2342" w:type="dxa"/>
            <w:shd w:val="clear" w:color="auto" w:fill="auto"/>
          </w:tcPr>
          <w:p w14:paraId="17E82388"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sz w:val="24"/>
                <w:szCs w:val="24"/>
              </w:rPr>
              <w:t>Учитель подводит итог</w:t>
            </w:r>
          </w:p>
        </w:tc>
        <w:tc>
          <w:tcPr>
            <w:tcW w:w="4463" w:type="dxa"/>
            <w:shd w:val="clear" w:color="auto" w:fill="auto"/>
          </w:tcPr>
          <w:p w14:paraId="3FA7DBC4"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bCs/>
                <w:sz w:val="24"/>
                <w:szCs w:val="24"/>
              </w:rPr>
              <w:t>Рефлексия обучающихся</w:t>
            </w:r>
          </w:p>
        </w:tc>
      </w:tr>
      <w:tr w:rsidR="00427096" w:rsidRPr="006D1A58" w14:paraId="6FB91565" w14:textId="77777777" w:rsidTr="00427096">
        <w:trPr>
          <w:jc w:val="center"/>
        </w:trPr>
        <w:tc>
          <w:tcPr>
            <w:tcW w:w="2138" w:type="dxa"/>
            <w:shd w:val="clear" w:color="auto" w:fill="auto"/>
          </w:tcPr>
          <w:p w14:paraId="0C072C25" w14:textId="77777777" w:rsidR="00427096" w:rsidRPr="006D1A58" w:rsidRDefault="00427096" w:rsidP="002E6322">
            <w:pPr>
              <w:pStyle w:val="af8"/>
              <w:widowControl/>
              <w:numPr>
                <w:ilvl w:val="0"/>
                <w:numId w:val="134"/>
              </w:numPr>
              <w:autoSpaceDE/>
              <w:autoSpaceDN/>
              <w:adjustRightInd/>
              <w:spacing w:line="240" w:lineRule="auto"/>
              <w:jc w:val="left"/>
              <w:rPr>
                <w:rFonts w:cs="Times New Roman"/>
                <w:b/>
                <w:sz w:val="24"/>
                <w:szCs w:val="24"/>
              </w:rPr>
            </w:pPr>
            <w:r w:rsidRPr="006D1A58">
              <w:rPr>
                <w:rFonts w:cs="Times New Roman"/>
                <w:b/>
                <w:sz w:val="24"/>
                <w:szCs w:val="24"/>
              </w:rPr>
              <w:t>Домашнее задание</w:t>
            </w:r>
          </w:p>
        </w:tc>
        <w:tc>
          <w:tcPr>
            <w:tcW w:w="2342" w:type="dxa"/>
            <w:shd w:val="clear" w:color="auto" w:fill="auto"/>
          </w:tcPr>
          <w:p w14:paraId="0A353201"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sz w:val="24"/>
                <w:szCs w:val="24"/>
              </w:rPr>
              <w:t>Учитель объявляет и комментирует одно задание на всех</w:t>
            </w:r>
          </w:p>
        </w:tc>
        <w:tc>
          <w:tcPr>
            <w:tcW w:w="4463" w:type="dxa"/>
            <w:shd w:val="clear" w:color="auto" w:fill="auto"/>
          </w:tcPr>
          <w:p w14:paraId="35CC0A6F" w14:textId="77777777" w:rsidR="00427096" w:rsidRPr="006D1A58" w:rsidRDefault="00427096" w:rsidP="00427096">
            <w:pPr>
              <w:pStyle w:val="af8"/>
              <w:spacing w:line="240" w:lineRule="auto"/>
              <w:ind w:firstLine="0"/>
              <w:jc w:val="left"/>
              <w:rPr>
                <w:rFonts w:cs="Times New Roman"/>
                <w:sz w:val="24"/>
                <w:szCs w:val="24"/>
              </w:rPr>
            </w:pPr>
            <w:r w:rsidRPr="006D1A58">
              <w:rPr>
                <w:rFonts w:cs="Times New Roman"/>
                <w:bCs/>
                <w:sz w:val="24"/>
                <w:szCs w:val="24"/>
              </w:rPr>
              <w:t>Обучающиеся самостоятельно (или с помощью учителя) выбирают задание из предложенных учителем или привносят в единое задание творческое начало</w:t>
            </w:r>
          </w:p>
        </w:tc>
      </w:tr>
    </w:tbl>
    <w:p w14:paraId="2A76B210" w14:textId="77777777" w:rsidR="00427096" w:rsidRPr="00CE6DFE" w:rsidRDefault="00427096" w:rsidP="00427096">
      <w:pPr>
        <w:pStyle w:val="af8"/>
        <w:ind w:firstLine="709"/>
        <w:jc w:val="left"/>
        <w:rPr>
          <w:rFonts w:cs="Times New Roman"/>
          <w:b/>
          <w:szCs w:val="28"/>
        </w:rPr>
      </w:pPr>
    </w:p>
    <w:p w14:paraId="2699D8B8"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lastRenderedPageBreak/>
        <w:t>Реализация программы предполагает деятельность по развитию всех групп УУД на всех учебных предметах и в рамках коррекционно-развивающих курсов. Задания на применение УУД могут строиться как на материале учебных предметов, так и на практических ситуациях, встречающихся в жизни обучающегося с ЗПР и имеющих для него значение (экология, молодежные субкультуры, бытовые практико-ориентированные ситуации, логистика и др.).</w:t>
      </w:r>
    </w:p>
    <w:p w14:paraId="771BDA90"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Различаются два типа заданий, связанных с УУД:</w:t>
      </w:r>
    </w:p>
    <w:p w14:paraId="029CD0B6"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задания, позволяющие в рамках образовательного процесса сформировать УУД;</w:t>
      </w:r>
    </w:p>
    <w:p w14:paraId="54FF761C"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shd w:val="clear" w:color="auto" w:fill="FFFFFF"/>
        </w:rPr>
      </w:pPr>
      <w:r w:rsidRPr="00CE6DFE">
        <w:rPr>
          <w:rFonts w:ascii="Times New Roman" w:hAnsi="Times New Roman" w:cs="Times New Roman"/>
          <w:sz w:val="28"/>
          <w:szCs w:val="28"/>
        </w:rPr>
        <w:t>задания, позволяющие диагностировать уровень сформированности</w:t>
      </w:r>
      <w:r w:rsidRPr="00CE6DFE">
        <w:rPr>
          <w:rFonts w:ascii="Times New Roman" w:hAnsi="Times New Roman" w:cs="Times New Roman"/>
          <w:sz w:val="28"/>
          <w:szCs w:val="28"/>
          <w:shd w:val="clear" w:color="auto" w:fill="FFFFFF"/>
        </w:rPr>
        <w:t xml:space="preserve"> УУД.</w:t>
      </w:r>
    </w:p>
    <w:p w14:paraId="6762FF84"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В 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14:paraId="5BF158A6"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Во втором случае задание может быть сконструировано таким образом, чтобы проявлять способность обучающегося с ЗПР применять какое-то конкретное универсальное учебное действие.</w:t>
      </w:r>
    </w:p>
    <w:p w14:paraId="54E2AF25"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На уровне основного общего образования возможно использовать в том числе следующие типы заданий:</w:t>
      </w:r>
    </w:p>
    <w:p w14:paraId="17660C4A" w14:textId="77777777" w:rsidR="00427096" w:rsidRPr="00CE6DFE" w:rsidRDefault="00427096" w:rsidP="00427096">
      <w:pPr>
        <w:pStyle w:val="ab"/>
        <w:widowControl w:val="0"/>
        <w:spacing w:before="0" w:beforeAutospacing="0" w:after="0" w:afterAutospacing="0" w:line="360" w:lineRule="auto"/>
        <w:ind w:firstLine="709"/>
        <w:jc w:val="both"/>
        <w:rPr>
          <w:i/>
          <w:sz w:val="28"/>
          <w:szCs w:val="28"/>
        </w:rPr>
      </w:pPr>
      <w:r w:rsidRPr="00CE6DFE">
        <w:rPr>
          <w:i/>
          <w:sz w:val="28"/>
          <w:szCs w:val="28"/>
        </w:rPr>
        <w:t>1. Задания, формирующие коммуникативные УУД:</w:t>
      </w:r>
    </w:p>
    <w:p w14:paraId="40F2314C"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на учет позиции партнера;</w:t>
      </w:r>
    </w:p>
    <w:p w14:paraId="265A1637"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на организацию и осуществление сотрудничества;</w:t>
      </w:r>
    </w:p>
    <w:p w14:paraId="6912FB2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на передачу информации и отображение предметного содержания;</w:t>
      </w:r>
    </w:p>
    <w:p w14:paraId="1839990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тренинги коммуникативных навыков.</w:t>
      </w:r>
    </w:p>
    <w:p w14:paraId="74AF77AD" w14:textId="77777777" w:rsidR="00427096" w:rsidRPr="00CE6DFE" w:rsidRDefault="00427096" w:rsidP="00427096">
      <w:pPr>
        <w:pStyle w:val="ab"/>
        <w:widowControl w:val="0"/>
        <w:spacing w:before="0" w:beforeAutospacing="0" w:after="0" w:afterAutospacing="0" w:line="360" w:lineRule="auto"/>
        <w:ind w:firstLine="709"/>
        <w:jc w:val="both"/>
        <w:rPr>
          <w:i/>
          <w:sz w:val="28"/>
          <w:szCs w:val="28"/>
        </w:rPr>
      </w:pPr>
      <w:r w:rsidRPr="00CE6DFE">
        <w:rPr>
          <w:i/>
          <w:sz w:val="28"/>
          <w:szCs w:val="28"/>
        </w:rPr>
        <w:t>2. Задания, формирующие познавательные УУД:</w:t>
      </w:r>
    </w:p>
    <w:p w14:paraId="0A8F308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проекты на выстраивание стратегии поиска решения задач;</w:t>
      </w:r>
    </w:p>
    <w:p w14:paraId="32451DC8"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задачи на сериацию, сравнение, оценивание;</w:t>
      </w:r>
    </w:p>
    <w:p w14:paraId="209455BA"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проведение эмпирического исследования;</w:t>
      </w:r>
    </w:p>
    <w:p w14:paraId="75A992C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проведение теоретического исследования;</w:t>
      </w:r>
    </w:p>
    <w:p w14:paraId="05704D03"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смысловое чтение.</w:t>
      </w:r>
    </w:p>
    <w:p w14:paraId="40471D78"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i/>
          <w:sz w:val="28"/>
          <w:szCs w:val="28"/>
        </w:rPr>
      </w:pPr>
      <w:r w:rsidRPr="00CE6DFE">
        <w:rPr>
          <w:i/>
          <w:sz w:val="28"/>
          <w:szCs w:val="28"/>
        </w:rPr>
        <w:t>3. Задания, формирующие регулятивные УУД:</w:t>
      </w:r>
    </w:p>
    <w:p w14:paraId="034252F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на планирование;</w:t>
      </w:r>
    </w:p>
    <w:p w14:paraId="2275CDC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на ориентировку в ситуации;</w:t>
      </w:r>
    </w:p>
    <w:p w14:paraId="1C645BC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на прогнозирование;</w:t>
      </w:r>
    </w:p>
    <w:p w14:paraId="5120F3BF"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на целеполагание;</w:t>
      </w:r>
    </w:p>
    <w:p w14:paraId="7833D128"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на принятие решения;</w:t>
      </w:r>
    </w:p>
    <w:p w14:paraId="76EBE583"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на самоконтроль.</w:t>
      </w:r>
    </w:p>
    <w:p w14:paraId="52D0C7B4"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 xml:space="preserve">Развитию регулятивных УУД способствует также использование в учебном процессе системы таких индивидуальных или групповых учебных заданий, которые наделяют обучающихся с ЗПР функциями организации их выполнения. Это планирование этапов выполнения работы, отслеживание продвижения в выполнении задания, соблюдение графика подготовки и предоставления материалов, поиск необходимых ресурсов, распределение обязанностей и контроль качества выполнения работы. Все задания выполняются при минимизации пошагового контроля со стороны учителя. </w:t>
      </w:r>
    </w:p>
    <w:p w14:paraId="2E8A1AA2"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sz w:val="28"/>
          <w:szCs w:val="28"/>
        </w:rPr>
        <w:t xml:space="preserve">Распределение материала и типовых задание по различным предметам не является жестким, начальное освоение одних и тех же УУД и закрепление освоенного может происходить в ходе занятий по разным предметам. Распределение типовых заданий внутри предмета должно быть направлено на достижение баланса между временем освоения и временем использования соответствующих действий. </w:t>
      </w:r>
    </w:p>
    <w:p w14:paraId="032C9551"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Задания на применение УУД могут носить как открытый, так и закрытый характер. При работе с заданиями на применение УУД для оценивания результативности применяются технологии «формирующего оценивания» (бинарное, критериальное и пр.).</w:t>
      </w:r>
    </w:p>
    <w:p w14:paraId="6068FD72" w14:textId="77777777" w:rsidR="00427096" w:rsidRPr="00CE6DFE" w:rsidRDefault="00427096" w:rsidP="00427096">
      <w:pPr>
        <w:pStyle w:val="ab"/>
        <w:widowControl w:val="0"/>
        <w:spacing w:before="0" w:beforeAutospacing="0" w:after="0" w:afterAutospacing="0" w:line="360" w:lineRule="auto"/>
        <w:ind w:firstLine="709"/>
        <w:jc w:val="both"/>
        <w:rPr>
          <w:b/>
          <w:sz w:val="28"/>
          <w:szCs w:val="28"/>
        </w:rPr>
      </w:pPr>
      <w:r w:rsidRPr="00CE6DFE">
        <w:rPr>
          <w:b/>
          <w:sz w:val="28"/>
          <w:szCs w:val="28"/>
        </w:rPr>
        <w:t>Планируемые результаты освоения обучающимися с ЗПР универсальных учебных действий</w:t>
      </w:r>
    </w:p>
    <w:p w14:paraId="36CFE106"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sz w:val="28"/>
          <w:szCs w:val="28"/>
        </w:rPr>
        <w:lastRenderedPageBreak/>
        <w:t>В результате изучения базовых и дополнительных (факультативных, элективных) учебных предметов, курсов, коррекционно-развивающих курсов, а также в ходе внеурочной деятельности у выпускников с ЗПР будут сформированы личностные, познавательные, коммуникативные и регулятивные универсальные учебные действия как основа учебного сотрудничества и умения учиться в общении. Подробное описание планируемых результатов формирования универсальных учебных действий даётся в разделе 2.1.4.3. и 2.1.4.4. настоящей адаптированной основной образовательной программы.</w:t>
      </w:r>
    </w:p>
    <w:p w14:paraId="5FF86F28" w14:textId="77777777" w:rsidR="00427096" w:rsidRPr="00CE6DFE" w:rsidRDefault="00427096" w:rsidP="00427096">
      <w:pPr>
        <w:pStyle w:val="ab"/>
        <w:widowControl w:val="0"/>
        <w:spacing w:before="0" w:beforeAutospacing="0" w:after="0" w:afterAutospacing="0" w:line="360" w:lineRule="auto"/>
        <w:ind w:firstLine="709"/>
        <w:jc w:val="both"/>
        <w:rPr>
          <w:b/>
          <w:sz w:val="28"/>
          <w:szCs w:val="28"/>
        </w:rPr>
      </w:pPr>
      <w:r w:rsidRPr="00CE6DFE">
        <w:rPr>
          <w:b/>
          <w:sz w:val="28"/>
          <w:szCs w:val="28"/>
        </w:rPr>
        <w:t>Основные направления проектной и учебно-исследовательской деятельности обучающихся с ЗПР</w:t>
      </w:r>
    </w:p>
    <w:p w14:paraId="58CD326A"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 xml:space="preserve">Одним из путей формирования УУД на уровне основного общего образования является включение обучающихся с ЗПР в проектную и учебно-исследовательскую деятельность, которая может осуществляться в рамках реализации отдельной программы учебно-исследовательской и проектной деятельности. </w:t>
      </w:r>
    </w:p>
    <w:p w14:paraId="5313E107"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Включение обучающихся в проектную и учебно-исследовательскую деятельность, имеет следующие особенности:</w:t>
      </w:r>
    </w:p>
    <w:p w14:paraId="3CAC9F30"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цели и задачи этих видов деятельности обучающихся с ЗПР определяются как их личностными, так и социальными мотивами. Это означает, что такая деятельность направлена не только на повышение компетентности подростков в предметной области определённых учебных дисциплин, на развитие их способностей, но и на создание продукта, имеющего значимость для других;</w:t>
      </w:r>
    </w:p>
    <w:p w14:paraId="4563BF8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учебно-исследовательская и проектная деятельность организована таким образом, чтобы в ходе целенаправленной, поисковой, творческой и продуктивной деятельности, подростки с ЗПР овладевали нормами взаимоотношений с разными людьми, умениями переходить от одного вида общения к другому, приобретали навыки индивидуальной самостоятельной работы и сотрудничества в коллективе;</w:t>
      </w:r>
    </w:p>
    <w:p w14:paraId="1EB704F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организация учебно-исследовательских и проектных работ школьников с ЗПР обеспечивает сочетание различных видов познавательной деятельности, в которых могут быть востребованы практически любые способности подростков.</w:t>
      </w:r>
    </w:p>
    <w:p w14:paraId="6E457128"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i/>
          <w:sz w:val="28"/>
          <w:szCs w:val="28"/>
        </w:rPr>
        <w:t>Специфика</w:t>
      </w:r>
      <w:r w:rsidRPr="00CE6DFE">
        <w:rPr>
          <w:bCs/>
          <w:i/>
          <w:sz w:val="28"/>
          <w:szCs w:val="28"/>
        </w:rPr>
        <w:t xml:space="preserve"> проектной деятельности</w:t>
      </w:r>
      <w:r w:rsidRPr="00CE6DFE">
        <w:rPr>
          <w:bCs/>
          <w:sz w:val="28"/>
          <w:szCs w:val="28"/>
        </w:rPr>
        <w:t xml:space="preserve"> обучающихся</w:t>
      </w:r>
      <w:r w:rsidRPr="00CE6DFE">
        <w:rPr>
          <w:sz w:val="28"/>
          <w:szCs w:val="28"/>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с ЗПР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 с ЗПР.</w:t>
      </w:r>
    </w:p>
    <w:p w14:paraId="7913030A"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w:t>
      </w:r>
    </w:p>
    <w:p w14:paraId="69688C0B"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с ЗПР (одного или разных возрастов), но и родители, и учителя.</w:t>
      </w:r>
    </w:p>
    <w:p w14:paraId="6AD1741C"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Проектная форма сотрудничества предполагает совокупность способов, направленных не только на обмен информацией и действиями, но и на организацию коммуникативной деятельности. Такая деятельность ориентирована на удовлетворение эмоционально-психологических потребностей партнёров на основе развития соответствующих универсальных учебных действий, а именно:</w:t>
      </w:r>
    </w:p>
    <w:p w14:paraId="0060488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 xml:space="preserve">оказывать поддержку и содействие тем, от кого зависит достижение цели; </w:t>
      </w:r>
    </w:p>
    <w:p w14:paraId="08CAAAA0"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обеспечивать бесконфликтную совместную работу в группе; </w:t>
      </w:r>
    </w:p>
    <w:p w14:paraId="62007838"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устанавливать с партнёрами отношения взаимопонимания; </w:t>
      </w:r>
    </w:p>
    <w:p w14:paraId="4710D81F"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проводить эффективные групповые обсуждения; </w:t>
      </w:r>
    </w:p>
    <w:p w14:paraId="6C3FFB5F"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обеспечивать обмен знаниями между членами группы для принятия эффективных совместных решений; </w:t>
      </w:r>
    </w:p>
    <w:p w14:paraId="6D9B4ABE"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чётко формулировать цели группы и позволять её участникам проявлять инициативу для достижения этих целей;</w:t>
      </w:r>
    </w:p>
    <w:p w14:paraId="798F562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адекватно реагировать на нужды других.</w:t>
      </w:r>
    </w:p>
    <w:p w14:paraId="0AE81A9D"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sz w:val="28"/>
          <w:szCs w:val="28"/>
        </w:rPr>
        <w:t>Особое значение для развития универсальных учебных действий на ступени основного общего образования имеет индивидуальный проект, представляющий собой самостоятельную работу, осуществляемую обучающимся с ЗПР на протяжении длительного периода. В ходе такой работы подросток (автор проекта) самостоятельно или с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14:paraId="0551BECC"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Среди возможных форм представления результатов проектной деятельности можно выделить следующие:</w:t>
      </w:r>
    </w:p>
    <w:p w14:paraId="2C114FB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макеты, модели, рабочие установки, схемы, план-карты;</w:t>
      </w:r>
    </w:p>
    <w:p w14:paraId="2F2BA40D"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постеры, презентации;</w:t>
      </w:r>
    </w:p>
    <w:p w14:paraId="384163A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альбомы, буклеты;</w:t>
      </w:r>
    </w:p>
    <w:p w14:paraId="3F9820AF"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реконструкции событий;</w:t>
      </w:r>
    </w:p>
    <w:p w14:paraId="4A2AA37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эссе, рассказы, стихи, рисунки;</w:t>
      </w:r>
    </w:p>
    <w:p w14:paraId="60CD76B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результаты исследовательских экспедиций;</w:t>
      </w:r>
    </w:p>
    <w:p w14:paraId="4550926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выставки.</w:t>
      </w:r>
    </w:p>
    <w:p w14:paraId="3F0CD17B"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Результаты также могут быть представлены в ходе проведения ученических конференций, семинаров и круглых столов.</w:t>
      </w:r>
    </w:p>
    <w:p w14:paraId="69CD3CA3"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i/>
          <w:sz w:val="28"/>
          <w:szCs w:val="28"/>
        </w:rPr>
        <w:lastRenderedPageBreak/>
        <w:t xml:space="preserve">Особенностью </w:t>
      </w:r>
      <w:r w:rsidRPr="00CE6DFE">
        <w:rPr>
          <w:bCs/>
          <w:i/>
          <w:sz w:val="28"/>
          <w:szCs w:val="28"/>
        </w:rPr>
        <w:t>учебно-исследовательской деятельности</w:t>
      </w:r>
      <w:r w:rsidRPr="00CE6DFE">
        <w:rPr>
          <w:sz w:val="28"/>
          <w:szCs w:val="28"/>
        </w:rPr>
        <w:t>является «приращение» в компетенциях обучающегося. Ценность учебно-исследовательской работы определяется возможностью обучающихся с ЗПР посмотреть на различные проблемы с позиции экспертов, занимающихся научным исследованием.</w:t>
      </w:r>
    </w:p>
    <w:p w14:paraId="019C3B12"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Для успешного осуществления учебно-исследовательской деятельности учащиеся с ЗПР с помощью педагога овладевают следующими действиями:</w:t>
      </w:r>
    </w:p>
    <w:p w14:paraId="6192CCB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постановка проблемы и аргументирование её актуальности;</w:t>
      </w:r>
    </w:p>
    <w:p w14:paraId="57C3BA7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формулировка гипотезы исследования и раскрытие замысла – сущности будущей деятельности;</w:t>
      </w:r>
    </w:p>
    <w:p w14:paraId="0AD5E29E"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планирование исследовательских работ и выбор необходимого инструментария;</w:t>
      </w:r>
    </w:p>
    <w:p w14:paraId="4A638A6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собственно проведение исследования с обязательным поэтапным контролем и коррекцией результатов работ;</w:t>
      </w:r>
    </w:p>
    <w:p w14:paraId="67C0BA46"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оформление результатов учебно-исследовательской деятельности как конечного продукта;</w:t>
      </w:r>
    </w:p>
    <w:p w14:paraId="67B7061D"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представление результатов исследования широкому кругу заинтересованных лиц для обсуждения и возможного дальнейшего практического использования.</w:t>
      </w:r>
    </w:p>
    <w:p w14:paraId="73727BF2"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Формы организации учебно-исследовательской деятельности на урочных занятиях могут быть следующими:</w:t>
      </w:r>
    </w:p>
    <w:p w14:paraId="0A09E4F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14:paraId="38A1502A"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14:paraId="1F8D27D6"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14:paraId="053E08A6"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Формы организации учебно-исследовательской деятельности на внеурочных занятиях могут быть следующими:</w:t>
      </w:r>
    </w:p>
    <w:p w14:paraId="37DE7BD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исследовательская практика обучающихся с ЗПР;</w:t>
      </w:r>
    </w:p>
    <w:p w14:paraId="6D42593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подростков с ЗПР, в том числе и исследовательского характера;</w:t>
      </w:r>
    </w:p>
    <w:p w14:paraId="2564CECC"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 с ЗПР;</w:t>
      </w:r>
    </w:p>
    <w:p w14:paraId="275E36DC"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участие обучающихся в конкурсах, ученических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14:paraId="646B6C16"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sz w:val="28"/>
          <w:szCs w:val="28"/>
        </w:rPr>
        <w:t>Итоги учебно-исследовательской деятельности могут быть представлены в том числе в виде презентаций, обзоров, отчетов и заключений по итогам исследований, проводимых в рамках исследований по различным предметным областям, а также в виде прототипов, моделей, образцов.</w:t>
      </w:r>
    </w:p>
    <w:p w14:paraId="081E83DA" w14:textId="77777777" w:rsidR="00427096" w:rsidRPr="00CE6DFE" w:rsidRDefault="00427096" w:rsidP="00427096">
      <w:pPr>
        <w:pStyle w:val="af8"/>
        <w:ind w:firstLine="709"/>
        <w:rPr>
          <w:rFonts w:cs="Times New Roman"/>
          <w:b/>
          <w:szCs w:val="28"/>
        </w:rPr>
      </w:pPr>
      <w:r w:rsidRPr="00CE6DFE">
        <w:rPr>
          <w:rFonts w:cs="Times New Roman"/>
          <w:b/>
          <w:szCs w:val="28"/>
        </w:rPr>
        <w:t>Деятельность по развитию навыков использования информационно-коммуникационных технологий</w:t>
      </w:r>
    </w:p>
    <w:p w14:paraId="15B4FF57" w14:textId="77777777" w:rsidR="00427096" w:rsidRPr="00CE6DFE" w:rsidRDefault="00427096" w:rsidP="00427096">
      <w:pPr>
        <w:pStyle w:val="af8"/>
        <w:ind w:firstLine="709"/>
        <w:rPr>
          <w:rFonts w:cs="Times New Roman"/>
          <w:szCs w:val="28"/>
        </w:rPr>
      </w:pPr>
      <w:r w:rsidRPr="00CE6DFE">
        <w:rPr>
          <w:rFonts w:cs="Times New Roman"/>
          <w:szCs w:val="28"/>
        </w:rPr>
        <w:t xml:space="preserve">В условиях интенсификации процессов информатизации общества и образования при формировании универсальных учебных действий наряду с традиционными методиками целесообразно широкое использование цифровых инструментов и возможностей современной информационно-образовательной среды. Одновременно ИКТ применяются при оценке </w:t>
      </w:r>
      <w:r w:rsidRPr="00CE6DFE">
        <w:rPr>
          <w:rFonts w:cs="Times New Roman"/>
          <w:szCs w:val="28"/>
        </w:rPr>
        <w:lastRenderedPageBreak/>
        <w:t>сформированности универсальных учебных действий. Для их формирования исключительную важность имеет использование информационно-образовательной среды, в которой планируют и фиксируют свою деятельность и результаты учителя и обучающиеся с ЗПР.</w:t>
      </w:r>
    </w:p>
    <w:p w14:paraId="5BB46879"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sz w:val="28"/>
          <w:szCs w:val="28"/>
        </w:rPr>
        <w:t xml:space="preserve">Основные </w:t>
      </w:r>
      <w:r w:rsidRPr="00CE6DFE">
        <w:rPr>
          <w:b/>
          <w:sz w:val="28"/>
          <w:szCs w:val="28"/>
        </w:rPr>
        <w:t>формы организации</w:t>
      </w:r>
      <w:r w:rsidRPr="00CE6DFE">
        <w:rPr>
          <w:sz w:val="28"/>
          <w:szCs w:val="28"/>
        </w:rPr>
        <w:t xml:space="preserve"> учебной деятельности по формированию ИКТ-компетенции обучающихся с ЗПР включают:</w:t>
      </w:r>
    </w:p>
    <w:p w14:paraId="3318C8D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уроки по информатике и другим предметам;</w:t>
      </w:r>
    </w:p>
    <w:p w14:paraId="58DCD21D"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факультативы;</w:t>
      </w:r>
    </w:p>
    <w:p w14:paraId="2A759AB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кружки;</w:t>
      </w:r>
    </w:p>
    <w:p w14:paraId="7CBD6C2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интегративные межпредметные проекты;</w:t>
      </w:r>
    </w:p>
    <w:p w14:paraId="09EB99F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внеурочные и внешкольные активности. </w:t>
      </w:r>
    </w:p>
    <w:p w14:paraId="2E7E8BBF"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b/>
          <w:sz w:val="28"/>
          <w:szCs w:val="28"/>
        </w:rPr>
        <w:t>Виды учебной деятельности</w:t>
      </w:r>
      <w:r w:rsidRPr="00CE6DFE">
        <w:rPr>
          <w:sz w:val="28"/>
          <w:szCs w:val="28"/>
        </w:rPr>
        <w:t xml:space="preserve">, обеспечивающие формирование ИКТ-компетенции обучающихся с ЗПР: </w:t>
      </w:r>
    </w:p>
    <w:p w14:paraId="47C3F14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14:paraId="430B46C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создание и редактирование текстов; </w:t>
      </w:r>
    </w:p>
    <w:p w14:paraId="22A6CC9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создание и редактирование электронных таблиц; </w:t>
      </w:r>
    </w:p>
    <w:p w14:paraId="740341DF"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использование средств для построения диаграмм, графиков, блок-схем, других графических объектов; </w:t>
      </w:r>
    </w:p>
    <w:p w14:paraId="3C030EBC"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создание и редактирование презентаций; </w:t>
      </w:r>
    </w:p>
    <w:p w14:paraId="5C590C8D"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создание и редактирование графиков и фотоизображений; </w:t>
      </w:r>
    </w:p>
    <w:p w14:paraId="5F43574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создание музыкальных и звуковых объектов; </w:t>
      </w:r>
    </w:p>
    <w:p w14:paraId="3578721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поиск и анализ информации в Интернете; </w:t>
      </w:r>
    </w:p>
    <w:p w14:paraId="68BDF61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математическая обработка и визуализация данных; </w:t>
      </w:r>
    </w:p>
    <w:p w14:paraId="5A975F8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создание веб-страниц; </w:t>
      </w:r>
    </w:p>
    <w:p w14:paraId="7C3858DD"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сетевая коммуникация между учениками и (или) учителем.</w:t>
      </w:r>
    </w:p>
    <w:p w14:paraId="18B6178A"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sz w:val="28"/>
          <w:szCs w:val="28"/>
        </w:rPr>
        <w:t>Эффективное формирование ИКТ-компетенции обучающихся может быть обеспечено усилиями команды учителей-предметников.</w:t>
      </w:r>
    </w:p>
    <w:p w14:paraId="1CB1C959"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sz w:val="28"/>
          <w:szCs w:val="28"/>
        </w:rPr>
        <w:lastRenderedPageBreak/>
        <w:t>Целенаправленная работа по формированию ИКТ-компетентности на уровне основного общего образования включает следующие этапы (разделы).</w:t>
      </w:r>
    </w:p>
    <w:p w14:paraId="6B86285B"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b/>
          <w:bCs/>
          <w:iCs/>
          <w:sz w:val="28"/>
          <w:szCs w:val="28"/>
        </w:rPr>
        <w:t xml:space="preserve">Обращение с устройствами ИКТ. </w:t>
      </w:r>
      <w:r w:rsidRPr="00CE6DFE">
        <w:rPr>
          <w:sz w:val="28"/>
          <w:szCs w:val="28"/>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14:paraId="14C720C6"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b/>
          <w:bCs/>
          <w:iCs/>
          <w:sz w:val="28"/>
          <w:szCs w:val="28"/>
        </w:rPr>
        <w:t xml:space="preserve">Фиксация и обработка изображений и звуков. </w:t>
      </w:r>
      <w:r w:rsidRPr="00CE6DFE">
        <w:rPr>
          <w:sz w:val="28"/>
          <w:szCs w:val="28"/>
        </w:rPr>
        <w:t xml:space="preserve">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w:t>
      </w:r>
      <w:r w:rsidRPr="00CE6DFE">
        <w:rPr>
          <w:sz w:val="28"/>
          <w:szCs w:val="28"/>
        </w:rPr>
        <w:lastRenderedPageBreak/>
        <w:t>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14:paraId="36410D31"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b/>
          <w:bCs/>
          <w:iCs/>
          <w:sz w:val="28"/>
          <w:szCs w:val="28"/>
        </w:rPr>
        <w:t xml:space="preserve">Поиск и организация хранения информации. </w:t>
      </w:r>
      <w:r w:rsidRPr="00CE6DFE">
        <w:rPr>
          <w:sz w:val="28"/>
          <w:szCs w:val="28"/>
        </w:rPr>
        <w:t>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w:t>
      </w:r>
    </w:p>
    <w:p w14:paraId="78A3F2A7"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b/>
          <w:bCs/>
          <w:iCs/>
          <w:sz w:val="28"/>
          <w:szCs w:val="28"/>
        </w:rPr>
        <w:t xml:space="preserve">Создание письменных сообщений. </w:t>
      </w:r>
      <w:r w:rsidRPr="00CE6DFE">
        <w:rPr>
          <w:sz w:val="28"/>
          <w:szCs w:val="28"/>
        </w:rPr>
        <w:t xml:space="preserve">Создание текстовых документов на русском, родном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w:t>
      </w:r>
      <w:r w:rsidRPr="00CE6DFE">
        <w:rPr>
          <w:sz w:val="28"/>
          <w:szCs w:val="28"/>
        </w:rPr>
        <w:lastRenderedPageBreak/>
        <w:t>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14:paraId="44A0F96A"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b/>
          <w:bCs/>
          <w:iCs/>
          <w:sz w:val="28"/>
          <w:szCs w:val="28"/>
        </w:rPr>
        <w:t xml:space="preserve">Создание графических объектов. </w:t>
      </w:r>
      <w:r w:rsidRPr="00CE6DFE">
        <w:rPr>
          <w:sz w:val="28"/>
          <w:szCs w:val="28"/>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14:paraId="6E8D1E03"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b/>
          <w:bCs/>
          <w:iCs/>
          <w:sz w:val="28"/>
          <w:szCs w:val="28"/>
        </w:rPr>
        <w:t xml:space="preserve">Создание музыкальных и звуковых объектов. </w:t>
      </w:r>
      <w:r w:rsidRPr="00CE6DFE">
        <w:rPr>
          <w:sz w:val="28"/>
          <w:szCs w:val="28"/>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14:paraId="36C5565F"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b/>
          <w:bCs/>
          <w:iCs/>
          <w:sz w:val="28"/>
          <w:szCs w:val="28"/>
        </w:rPr>
        <w:t xml:space="preserve">Восприятие, использование и создание гипертекстовых и мультимедийных информационных объектов. </w:t>
      </w:r>
      <w:r w:rsidRPr="00CE6DFE">
        <w:rPr>
          <w:sz w:val="28"/>
          <w:szCs w:val="28"/>
        </w:rPr>
        <w:t xml:space="preserve">«Чтение»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w:t>
      </w:r>
      <w:r w:rsidRPr="00CE6DFE">
        <w:rPr>
          <w:sz w:val="28"/>
          <w:szCs w:val="28"/>
        </w:rPr>
        <w:lastRenderedPageBreak/>
        <w:t>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14:paraId="4B8F48F6"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b/>
          <w:bCs/>
          <w:iCs/>
          <w:sz w:val="28"/>
          <w:szCs w:val="28"/>
        </w:rPr>
        <w:t xml:space="preserve">Анализ информации, математическая обработка данных в исследовании. </w:t>
      </w:r>
      <w:r w:rsidRPr="00CE6DFE">
        <w:rPr>
          <w:sz w:val="28"/>
          <w:szCs w:val="28"/>
        </w:rPr>
        <w:t>Проведение естественнонаучных и социальных измерений, ввод результатов измерений и других цифровых данных и их обработка;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14:paraId="52EEE606"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b/>
          <w:bCs/>
          <w:iCs/>
          <w:sz w:val="28"/>
          <w:szCs w:val="28"/>
        </w:rPr>
        <w:t xml:space="preserve">Коммуникация и социальное взаимодействие. </w:t>
      </w:r>
      <w:r w:rsidRPr="00CE6DFE">
        <w:rPr>
          <w:sz w:val="28"/>
          <w:szCs w:val="28"/>
        </w:rPr>
        <w:t xml:space="preserve">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w:t>
      </w:r>
      <w:r w:rsidRPr="00CE6DFE">
        <w:rPr>
          <w:sz w:val="28"/>
          <w:szCs w:val="28"/>
        </w:rPr>
        <w:lastRenderedPageBreak/>
        <w:t>отношение к частной информации и информационным правам других людей.</w:t>
      </w:r>
    </w:p>
    <w:p w14:paraId="31FB5A29"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b/>
          <w:bCs/>
          <w:iCs/>
          <w:sz w:val="28"/>
          <w:szCs w:val="28"/>
        </w:rPr>
        <w:t xml:space="preserve">Информационная безопасность. </w:t>
      </w:r>
      <w:r w:rsidRPr="00CE6DFE">
        <w:rPr>
          <w:sz w:val="28"/>
          <w:szCs w:val="28"/>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14:paraId="12BE928A"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b/>
          <w:sz w:val="28"/>
          <w:szCs w:val="28"/>
        </w:rPr>
      </w:pPr>
      <w:r w:rsidRPr="00CE6DFE">
        <w:rPr>
          <w:b/>
          <w:sz w:val="28"/>
          <w:szCs w:val="28"/>
        </w:rPr>
        <w:t>Планируемые результаты формирования и развития компетентности обучающихся в области использования информационно-коммуникационных технологий</w:t>
      </w:r>
    </w:p>
    <w:p w14:paraId="34088217"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sz w:val="28"/>
          <w:szCs w:val="28"/>
        </w:rPr>
        <w:t xml:space="preserve">Представленные ниже планируемые результаты развития компетентности обучающихся с ЗПР в области использования ИКТ учитывают существующие знания и компетенции, полученные обучающимися вне образовательной организации. </w:t>
      </w:r>
    </w:p>
    <w:p w14:paraId="45736A8C"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bookmarkStart w:id="56" w:name="_Toc405145662"/>
      <w:bookmarkStart w:id="57" w:name="_Toc406059005"/>
      <w:bookmarkStart w:id="58" w:name="_Toc409682184"/>
      <w:bookmarkStart w:id="59" w:name="_Toc409691658"/>
      <w:bookmarkStart w:id="60" w:name="_Toc410653982"/>
      <w:bookmarkStart w:id="61" w:name="_Toc410702986"/>
      <w:bookmarkStart w:id="62" w:name="_Toc284662742"/>
      <w:bookmarkStart w:id="63" w:name="_Toc284663368"/>
      <w:bookmarkStart w:id="64" w:name="_Toc414553168"/>
      <w:r w:rsidRPr="00CE6DFE">
        <w:rPr>
          <w:sz w:val="28"/>
          <w:szCs w:val="28"/>
        </w:rPr>
        <w:t>В рамках направления «</w:t>
      </w:r>
      <w:r w:rsidRPr="00CE6DFE">
        <w:rPr>
          <w:i/>
          <w:sz w:val="28"/>
          <w:szCs w:val="28"/>
        </w:rPr>
        <w:t>Обращение с устройствами ИКТ</w:t>
      </w:r>
      <w:r w:rsidRPr="00CE6DFE">
        <w:rPr>
          <w:sz w:val="28"/>
          <w:szCs w:val="28"/>
        </w:rPr>
        <w:t>» обучающийся сможет:</w:t>
      </w:r>
      <w:bookmarkEnd w:id="56"/>
      <w:bookmarkEnd w:id="57"/>
      <w:bookmarkEnd w:id="58"/>
      <w:bookmarkEnd w:id="59"/>
      <w:bookmarkEnd w:id="60"/>
      <w:bookmarkEnd w:id="61"/>
      <w:bookmarkEnd w:id="62"/>
      <w:bookmarkEnd w:id="63"/>
      <w:bookmarkEnd w:id="64"/>
    </w:p>
    <w:p w14:paraId="77CB4D8E"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осуществлять информационное подключение к локальной сети и глобальной сети Интернет;</w:t>
      </w:r>
    </w:p>
    <w:p w14:paraId="4D6B327A"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получать информацию о характеристиках компьютера;</w:t>
      </w:r>
    </w:p>
    <w:p w14:paraId="247C4FC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14:paraId="500C8C5C"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14:paraId="0C7178D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входить в информационную среду образовательной организации, в том числе через сеть Интернет, размещать в информационной среде различные информационные объекты;</w:t>
      </w:r>
    </w:p>
    <w:p w14:paraId="7834CA2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shd w:val="clear" w:color="auto" w:fill="FFFFFF"/>
        </w:rPr>
      </w:pPr>
      <w:r w:rsidRPr="00CE6DFE">
        <w:rPr>
          <w:rFonts w:ascii="Times New Roman" w:hAnsi="Times New Roman" w:cs="Times New Roman"/>
          <w:sz w:val="28"/>
          <w:szCs w:val="28"/>
        </w:rPr>
        <w:t>соблюдать требования техники безопасности, гигиены, эргономики и</w:t>
      </w:r>
      <w:r w:rsidRPr="00CE6DFE">
        <w:rPr>
          <w:rFonts w:ascii="Times New Roman" w:hAnsi="Times New Roman" w:cs="Times New Roman"/>
          <w:sz w:val="28"/>
          <w:szCs w:val="28"/>
          <w:shd w:val="clear" w:color="auto" w:fill="FFFFFF"/>
        </w:rPr>
        <w:t xml:space="preserve"> ресурсосбережения при работе с устройствами ИКТ.</w:t>
      </w:r>
    </w:p>
    <w:p w14:paraId="1C3B5CE3" w14:textId="77777777" w:rsidR="00427096" w:rsidRPr="00CE6DFE" w:rsidRDefault="00427096" w:rsidP="00427096">
      <w:pPr>
        <w:pStyle w:val="ab"/>
        <w:widowControl w:val="0"/>
        <w:spacing w:before="0" w:beforeAutospacing="0" w:after="0" w:afterAutospacing="0" w:line="360" w:lineRule="auto"/>
        <w:ind w:firstLine="709"/>
        <w:jc w:val="both"/>
        <w:rPr>
          <w:sz w:val="28"/>
          <w:szCs w:val="28"/>
          <w:shd w:val="clear" w:color="auto" w:fill="FFFFFF"/>
        </w:rPr>
      </w:pPr>
      <w:bookmarkStart w:id="65" w:name="_Toc405145663"/>
      <w:bookmarkStart w:id="66" w:name="_Toc406059006"/>
      <w:bookmarkStart w:id="67" w:name="_Toc409682185"/>
      <w:bookmarkStart w:id="68" w:name="_Toc409691659"/>
      <w:bookmarkStart w:id="69" w:name="_Toc410653983"/>
      <w:bookmarkStart w:id="70" w:name="_Toc410702987"/>
      <w:bookmarkStart w:id="71" w:name="_Toc284662743"/>
      <w:bookmarkStart w:id="72" w:name="_Toc284663369"/>
      <w:bookmarkStart w:id="73" w:name="_Toc414553169"/>
      <w:r w:rsidRPr="00CE6DFE">
        <w:rPr>
          <w:sz w:val="28"/>
          <w:szCs w:val="28"/>
          <w:shd w:val="clear" w:color="auto" w:fill="FFFFFF"/>
        </w:rPr>
        <w:t xml:space="preserve">В рамках направления </w:t>
      </w:r>
      <w:r w:rsidRPr="00CE6DFE">
        <w:rPr>
          <w:i/>
          <w:sz w:val="28"/>
          <w:szCs w:val="28"/>
          <w:shd w:val="clear" w:color="auto" w:fill="FFFFFF"/>
        </w:rPr>
        <w:t>«Фиксация и обработка изображений и звуков»</w:t>
      </w:r>
      <w:r w:rsidRPr="00CE6DFE">
        <w:rPr>
          <w:sz w:val="28"/>
          <w:szCs w:val="28"/>
          <w:shd w:val="clear" w:color="auto" w:fill="FFFFFF"/>
        </w:rPr>
        <w:t xml:space="preserve"> </w:t>
      </w:r>
      <w:r w:rsidRPr="00CE6DFE">
        <w:rPr>
          <w:sz w:val="28"/>
          <w:szCs w:val="28"/>
          <w:shd w:val="clear" w:color="auto" w:fill="FFFFFF"/>
        </w:rPr>
        <w:lastRenderedPageBreak/>
        <w:t>обучающийся сможет:</w:t>
      </w:r>
      <w:bookmarkEnd w:id="65"/>
      <w:bookmarkEnd w:id="66"/>
      <w:bookmarkEnd w:id="67"/>
      <w:bookmarkEnd w:id="68"/>
      <w:bookmarkEnd w:id="69"/>
      <w:bookmarkEnd w:id="70"/>
      <w:bookmarkEnd w:id="71"/>
      <w:bookmarkEnd w:id="72"/>
      <w:bookmarkEnd w:id="73"/>
    </w:p>
    <w:p w14:paraId="2C671E8C"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создавать презентации на основе цифровых фотографий;</w:t>
      </w:r>
    </w:p>
    <w:p w14:paraId="0B0BAF8A"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проводить обработку цифровых фотографий с использованием возможностей специальных компьютерных инструментов;</w:t>
      </w:r>
    </w:p>
    <w:p w14:paraId="5A59E9F8"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проводить обработку цифровых звукозаписей с использованием возможностей специальных компьютерных инструментов;</w:t>
      </w:r>
    </w:p>
    <w:p w14:paraId="4671A8B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осуществлять видеосъемку и проводить монтаж отснятого материала с использованием возможностей специальных компьютерных инструментов.</w:t>
      </w:r>
    </w:p>
    <w:p w14:paraId="11620AE3" w14:textId="77777777" w:rsidR="00427096" w:rsidRPr="00CE6DFE" w:rsidRDefault="00427096" w:rsidP="00427096">
      <w:pPr>
        <w:pStyle w:val="ab"/>
        <w:widowControl w:val="0"/>
        <w:spacing w:before="0" w:beforeAutospacing="0" w:after="0" w:afterAutospacing="0" w:line="360" w:lineRule="auto"/>
        <w:ind w:firstLine="709"/>
        <w:jc w:val="both"/>
        <w:rPr>
          <w:sz w:val="28"/>
          <w:szCs w:val="28"/>
          <w:shd w:val="clear" w:color="auto" w:fill="FFFFFF"/>
        </w:rPr>
      </w:pPr>
      <w:bookmarkStart w:id="74" w:name="_Toc405145664"/>
      <w:bookmarkStart w:id="75" w:name="_Toc406059007"/>
      <w:bookmarkStart w:id="76" w:name="_Toc409682186"/>
      <w:bookmarkStart w:id="77" w:name="_Toc409691660"/>
      <w:bookmarkStart w:id="78" w:name="_Toc410653984"/>
      <w:bookmarkStart w:id="79" w:name="_Toc410702988"/>
      <w:bookmarkStart w:id="80" w:name="_Toc284662744"/>
      <w:bookmarkStart w:id="81" w:name="_Toc284663370"/>
      <w:bookmarkStart w:id="82" w:name="_Toc414553170"/>
      <w:r w:rsidRPr="00CE6DFE">
        <w:rPr>
          <w:sz w:val="28"/>
          <w:szCs w:val="28"/>
          <w:shd w:val="clear" w:color="auto" w:fill="FFFFFF"/>
        </w:rPr>
        <w:t xml:space="preserve">В рамках направления </w:t>
      </w:r>
      <w:r w:rsidRPr="00CE6DFE">
        <w:rPr>
          <w:i/>
          <w:sz w:val="28"/>
          <w:szCs w:val="28"/>
          <w:shd w:val="clear" w:color="auto" w:fill="FFFFFF"/>
        </w:rPr>
        <w:t>«Поиск и организация хранения информации»</w:t>
      </w:r>
      <w:r w:rsidRPr="00CE6DFE">
        <w:rPr>
          <w:sz w:val="28"/>
          <w:szCs w:val="28"/>
          <w:shd w:val="clear" w:color="auto" w:fill="FFFFFF"/>
        </w:rPr>
        <w:t xml:space="preserve"> обучающийся сможет:</w:t>
      </w:r>
      <w:bookmarkEnd w:id="74"/>
      <w:bookmarkEnd w:id="75"/>
      <w:bookmarkEnd w:id="76"/>
      <w:bookmarkEnd w:id="77"/>
      <w:bookmarkEnd w:id="78"/>
      <w:bookmarkEnd w:id="79"/>
      <w:bookmarkEnd w:id="80"/>
      <w:bookmarkEnd w:id="81"/>
      <w:bookmarkEnd w:id="82"/>
    </w:p>
    <w:p w14:paraId="794865DA"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использовать различные приемы поиска информации в сети Интернет (поисковые системы, справочные разделы, предметные рубрики);</w:t>
      </w:r>
    </w:p>
    <w:p w14:paraId="69784FA8"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строить запросы для поиска информации с использованием логических операций и анализировать результаты поиска;</w:t>
      </w:r>
    </w:p>
    <w:p w14:paraId="4794DCC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использовать различные библиотечные, в том числе электронные, каталоги для поиска необходимых книг;</w:t>
      </w:r>
    </w:p>
    <w:p w14:paraId="34E6F56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искать информацию в различных базах данных, создавать и заполнять базы данных, в частности, использовать различные определители;</w:t>
      </w:r>
    </w:p>
    <w:p w14:paraId="1B61E10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сохранять для индивидуального использования найденные в сети Интернет информационные объекты и ссылки на них.</w:t>
      </w:r>
    </w:p>
    <w:p w14:paraId="15021373" w14:textId="77777777" w:rsidR="00427096" w:rsidRPr="00CE6DFE" w:rsidRDefault="00427096" w:rsidP="00427096">
      <w:pPr>
        <w:pStyle w:val="ab"/>
        <w:widowControl w:val="0"/>
        <w:spacing w:before="0" w:beforeAutospacing="0" w:after="0" w:afterAutospacing="0" w:line="360" w:lineRule="auto"/>
        <w:ind w:firstLine="709"/>
        <w:jc w:val="both"/>
        <w:rPr>
          <w:sz w:val="28"/>
          <w:szCs w:val="28"/>
          <w:shd w:val="clear" w:color="auto" w:fill="FFFFFF"/>
        </w:rPr>
      </w:pPr>
      <w:bookmarkStart w:id="83" w:name="_Toc405145665"/>
      <w:bookmarkStart w:id="84" w:name="_Toc406059008"/>
      <w:bookmarkStart w:id="85" w:name="_Toc409682187"/>
      <w:bookmarkStart w:id="86" w:name="_Toc409691661"/>
      <w:bookmarkStart w:id="87" w:name="_Toc410653985"/>
      <w:bookmarkStart w:id="88" w:name="_Toc410702989"/>
      <w:bookmarkStart w:id="89" w:name="_Toc284662745"/>
      <w:bookmarkStart w:id="90" w:name="_Toc284663371"/>
      <w:bookmarkStart w:id="91" w:name="_Toc414553171"/>
      <w:r w:rsidRPr="00CE6DFE">
        <w:rPr>
          <w:sz w:val="28"/>
          <w:szCs w:val="28"/>
          <w:shd w:val="clear" w:color="auto" w:fill="FFFFFF"/>
        </w:rPr>
        <w:t xml:space="preserve">В рамках направления </w:t>
      </w:r>
      <w:r w:rsidRPr="00CE6DFE">
        <w:rPr>
          <w:i/>
          <w:sz w:val="28"/>
          <w:szCs w:val="28"/>
          <w:shd w:val="clear" w:color="auto" w:fill="FFFFFF"/>
        </w:rPr>
        <w:t>«Создание письменных сообщений»</w:t>
      </w:r>
      <w:r w:rsidRPr="00CE6DFE">
        <w:rPr>
          <w:sz w:val="28"/>
          <w:szCs w:val="28"/>
          <w:shd w:val="clear" w:color="auto" w:fill="FFFFFF"/>
        </w:rPr>
        <w:t xml:space="preserve"> в качестве основных планируемых результатов возможен, но не ограничивается следующим, список того, что обучающийся сможет:</w:t>
      </w:r>
      <w:bookmarkEnd w:id="83"/>
      <w:bookmarkEnd w:id="84"/>
      <w:bookmarkEnd w:id="85"/>
      <w:bookmarkEnd w:id="86"/>
      <w:bookmarkEnd w:id="87"/>
      <w:bookmarkEnd w:id="88"/>
      <w:bookmarkEnd w:id="89"/>
      <w:bookmarkEnd w:id="90"/>
      <w:bookmarkEnd w:id="91"/>
    </w:p>
    <w:p w14:paraId="0BB0D0B6"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осуществлять редактирование и структурирование текста в соответствии с его смыслом средствами текстового редактора;</w:t>
      </w:r>
    </w:p>
    <w:p w14:paraId="194396DC"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14:paraId="50FF2700"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вставлять в документ формулы, таблицы, списки, изображения;</w:t>
      </w:r>
    </w:p>
    <w:p w14:paraId="678803DD"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участвовать в коллективном создании текстового документа;</w:t>
      </w:r>
    </w:p>
    <w:p w14:paraId="68091F7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создавать гипертекстовые документы.</w:t>
      </w:r>
    </w:p>
    <w:p w14:paraId="4108B41B" w14:textId="77777777" w:rsidR="00427096" w:rsidRPr="00CE6DFE" w:rsidRDefault="00427096" w:rsidP="00427096">
      <w:pPr>
        <w:pStyle w:val="ab"/>
        <w:widowControl w:val="0"/>
        <w:spacing w:before="0" w:beforeAutospacing="0" w:after="0" w:afterAutospacing="0" w:line="360" w:lineRule="auto"/>
        <w:ind w:firstLine="709"/>
        <w:jc w:val="both"/>
        <w:rPr>
          <w:sz w:val="28"/>
          <w:szCs w:val="28"/>
          <w:shd w:val="clear" w:color="auto" w:fill="FFFFFF"/>
        </w:rPr>
      </w:pPr>
      <w:bookmarkStart w:id="92" w:name="_Toc405145666"/>
      <w:bookmarkStart w:id="93" w:name="_Toc406059009"/>
      <w:bookmarkStart w:id="94" w:name="_Toc409682188"/>
      <w:bookmarkStart w:id="95" w:name="_Toc409691662"/>
      <w:bookmarkStart w:id="96" w:name="_Toc410653986"/>
      <w:bookmarkStart w:id="97" w:name="_Toc410702990"/>
      <w:bookmarkStart w:id="98" w:name="_Toc284662746"/>
      <w:bookmarkStart w:id="99" w:name="_Toc284663372"/>
      <w:bookmarkStart w:id="100" w:name="_Toc414553172"/>
      <w:r w:rsidRPr="00CE6DFE">
        <w:rPr>
          <w:sz w:val="28"/>
          <w:szCs w:val="28"/>
          <w:shd w:val="clear" w:color="auto" w:fill="FFFFFF"/>
        </w:rPr>
        <w:t xml:space="preserve">В рамках направления </w:t>
      </w:r>
      <w:r w:rsidRPr="00CE6DFE">
        <w:rPr>
          <w:i/>
          <w:sz w:val="28"/>
          <w:szCs w:val="28"/>
          <w:shd w:val="clear" w:color="auto" w:fill="FFFFFF"/>
        </w:rPr>
        <w:t xml:space="preserve">«Создание графических объектов» </w:t>
      </w:r>
      <w:r w:rsidRPr="00CE6DFE">
        <w:rPr>
          <w:sz w:val="28"/>
          <w:szCs w:val="28"/>
          <w:shd w:val="clear" w:color="auto" w:fill="FFFFFF"/>
        </w:rPr>
        <w:t>обучающийся сможет:</w:t>
      </w:r>
      <w:bookmarkEnd w:id="92"/>
      <w:bookmarkEnd w:id="93"/>
      <w:bookmarkEnd w:id="94"/>
      <w:bookmarkEnd w:id="95"/>
      <w:bookmarkEnd w:id="96"/>
      <w:bookmarkEnd w:id="97"/>
      <w:bookmarkEnd w:id="98"/>
      <w:bookmarkEnd w:id="99"/>
      <w:bookmarkEnd w:id="100"/>
    </w:p>
    <w:p w14:paraId="05F2392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создавать и редактировать изображения с помощью инструментов графического редактора;</w:t>
      </w:r>
    </w:p>
    <w:p w14:paraId="3887D36E"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создавать различные геометрические объекты и чертежи с использованием возможностей специальных компьютерных инструментов;</w:t>
      </w:r>
    </w:p>
    <w:p w14:paraId="4DC6EE43"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14:paraId="63AF6F3B" w14:textId="77777777" w:rsidR="00427096" w:rsidRPr="00CE6DFE" w:rsidRDefault="00427096" w:rsidP="00427096">
      <w:pPr>
        <w:pStyle w:val="ab"/>
        <w:widowControl w:val="0"/>
        <w:spacing w:before="0" w:beforeAutospacing="0" w:after="0" w:afterAutospacing="0" w:line="360" w:lineRule="auto"/>
        <w:ind w:firstLine="709"/>
        <w:jc w:val="both"/>
        <w:rPr>
          <w:sz w:val="28"/>
          <w:szCs w:val="28"/>
          <w:shd w:val="clear" w:color="auto" w:fill="FFFFFF"/>
        </w:rPr>
      </w:pPr>
      <w:bookmarkStart w:id="101" w:name="_Toc405145667"/>
      <w:bookmarkStart w:id="102" w:name="_Toc406059010"/>
      <w:bookmarkStart w:id="103" w:name="_Toc409682189"/>
      <w:bookmarkStart w:id="104" w:name="_Toc409691663"/>
      <w:bookmarkStart w:id="105" w:name="_Toc410653987"/>
      <w:bookmarkStart w:id="106" w:name="_Toc410702991"/>
      <w:bookmarkStart w:id="107" w:name="_Toc284662747"/>
      <w:bookmarkStart w:id="108" w:name="_Toc284663373"/>
      <w:bookmarkStart w:id="109" w:name="_Toc414553173"/>
      <w:r w:rsidRPr="00CE6DFE">
        <w:rPr>
          <w:sz w:val="28"/>
          <w:szCs w:val="28"/>
          <w:shd w:val="clear" w:color="auto" w:fill="FFFFFF"/>
        </w:rPr>
        <w:t xml:space="preserve">В рамках направления </w:t>
      </w:r>
      <w:r w:rsidRPr="00CE6DFE">
        <w:rPr>
          <w:i/>
          <w:sz w:val="28"/>
          <w:szCs w:val="28"/>
          <w:shd w:val="clear" w:color="auto" w:fill="FFFFFF"/>
        </w:rPr>
        <w:t>«Создание музыкальных и звуковых объектов»</w:t>
      </w:r>
      <w:r w:rsidRPr="00CE6DFE">
        <w:rPr>
          <w:sz w:val="28"/>
          <w:szCs w:val="28"/>
          <w:shd w:val="clear" w:color="auto" w:fill="FFFFFF"/>
        </w:rPr>
        <w:t xml:space="preserve"> обучающийся сможет:</w:t>
      </w:r>
      <w:bookmarkEnd w:id="101"/>
      <w:bookmarkEnd w:id="102"/>
      <w:bookmarkEnd w:id="103"/>
      <w:bookmarkEnd w:id="104"/>
      <w:bookmarkEnd w:id="105"/>
      <w:bookmarkEnd w:id="106"/>
      <w:bookmarkEnd w:id="107"/>
      <w:bookmarkEnd w:id="108"/>
      <w:bookmarkEnd w:id="109"/>
    </w:p>
    <w:p w14:paraId="5C4B240A"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записывать звуковые файлы с различным качеством звучания (глубиной кодирования и частотой дискретизации);</w:t>
      </w:r>
    </w:p>
    <w:p w14:paraId="49B28C4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использовать музыкальные редакторы, клавишные и кинетические синтезаторы для решения творческих задач.</w:t>
      </w:r>
    </w:p>
    <w:p w14:paraId="61BBF779" w14:textId="77777777" w:rsidR="00427096" w:rsidRPr="00CE6DFE" w:rsidRDefault="00427096" w:rsidP="00427096">
      <w:pPr>
        <w:pStyle w:val="ab"/>
        <w:widowControl w:val="0"/>
        <w:spacing w:before="0" w:beforeAutospacing="0" w:after="0" w:afterAutospacing="0" w:line="360" w:lineRule="auto"/>
        <w:ind w:firstLine="709"/>
        <w:jc w:val="both"/>
        <w:rPr>
          <w:sz w:val="28"/>
          <w:szCs w:val="28"/>
          <w:shd w:val="clear" w:color="auto" w:fill="FFFFFF"/>
        </w:rPr>
      </w:pPr>
      <w:bookmarkStart w:id="110" w:name="_Toc405145668"/>
      <w:bookmarkStart w:id="111" w:name="_Toc406059011"/>
      <w:bookmarkStart w:id="112" w:name="_Toc409682190"/>
      <w:bookmarkStart w:id="113" w:name="_Toc409691664"/>
      <w:bookmarkStart w:id="114" w:name="_Toc410653988"/>
      <w:bookmarkStart w:id="115" w:name="_Toc410702992"/>
      <w:bookmarkStart w:id="116" w:name="_Toc284662748"/>
      <w:bookmarkStart w:id="117" w:name="_Toc284663374"/>
      <w:bookmarkStart w:id="118" w:name="_Toc414553174"/>
      <w:r w:rsidRPr="00CE6DFE">
        <w:rPr>
          <w:sz w:val="28"/>
          <w:szCs w:val="28"/>
          <w:shd w:val="clear" w:color="auto" w:fill="FFFFFF"/>
        </w:rPr>
        <w:t xml:space="preserve">В рамках направления </w:t>
      </w:r>
      <w:r w:rsidRPr="00CE6DFE">
        <w:rPr>
          <w:i/>
          <w:sz w:val="28"/>
          <w:szCs w:val="28"/>
          <w:shd w:val="clear" w:color="auto" w:fill="FFFFFF"/>
        </w:rPr>
        <w:t>«Восприятие, использование и создание гипертекстовых и мультимедийных информационных объектов»</w:t>
      </w:r>
      <w:r w:rsidRPr="00CE6DFE">
        <w:rPr>
          <w:sz w:val="28"/>
          <w:szCs w:val="28"/>
          <w:shd w:val="clear" w:color="auto" w:fill="FFFFFF"/>
        </w:rPr>
        <w:t xml:space="preserve"> обучающийся сможет:</w:t>
      </w:r>
      <w:bookmarkEnd w:id="110"/>
      <w:bookmarkEnd w:id="111"/>
      <w:bookmarkEnd w:id="112"/>
      <w:bookmarkEnd w:id="113"/>
      <w:bookmarkEnd w:id="114"/>
      <w:bookmarkEnd w:id="115"/>
      <w:bookmarkEnd w:id="116"/>
      <w:bookmarkEnd w:id="117"/>
      <w:bookmarkEnd w:id="118"/>
    </w:p>
    <w:p w14:paraId="0311D6F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14:paraId="5E6FAA4D"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14:paraId="7CE5222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14:paraId="7D5BAB9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использовать программы-архиваторы.</w:t>
      </w:r>
    </w:p>
    <w:p w14:paraId="40D200D7" w14:textId="77777777" w:rsidR="00427096" w:rsidRPr="00CE6DFE" w:rsidRDefault="00427096" w:rsidP="00427096">
      <w:pPr>
        <w:pStyle w:val="ab"/>
        <w:widowControl w:val="0"/>
        <w:spacing w:before="0" w:beforeAutospacing="0" w:after="0" w:afterAutospacing="0" w:line="360" w:lineRule="auto"/>
        <w:ind w:firstLine="709"/>
        <w:jc w:val="both"/>
        <w:rPr>
          <w:sz w:val="28"/>
          <w:szCs w:val="28"/>
          <w:shd w:val="clear" w:color="auto" w:fill="FFFFFF"/>
        </w:rPr>
      </w:pPr>
      <w:bookmarkStart w:id="119" w:name="_Toc405145669"/>
      <w:bookmarkStart w:id="120" w:name="_Toc406059012"/>
      <w:bookmarkStart w:id="121" w:name="_Toc409682191"/>
      <w:bookmarkStart w:id="122" w:name="_Toc409691665"/>
      <w:bookmarkStart w:id="123" w:name="_Toc410653989"/>
      <w:bookmarkStart w:id="124" w:name="_Toc410702993"/>
      <w:bookmarkStart w:id="125" w:name="_Toc284662749"/>
      <w:bookmarkStart w:id="126" w:name="_Toc284663375"/>
      <w:bookmarkStart w:id="127" w:name="_Toc414553175"/>
      <w:r w:rsidRPr="00CE6DFE">
        <w:rPr>
          <w:sz w:val="28"/>
          <w:szCs w:val="28"/>
          <w:shd w:val="clear" w:color="auto" w:fill="FFFFFF"/>
        </w:rPr>
        <w:t xml:space="preserve">В рамках направления </w:t>
      </w:r>
      <w:r w:rsidRPr="00CE6DFE">
        <w:rPr>
          <w:i/>
          <w:sz w:val="28"/>
          <w:szCs w:val="28"/>
          <w:shd w:val="clear" w:color="auto" w:fill="FFFFFF"/>
        </w:rPr>
        <w:t xml:space="preserve">«Анализ информации, математическая обработка данных в исследовании» </w:t>
      </w:r>
      <w:r w:rsidRPr="00CE6DFE">
        <w:rPr>
          <w:sz w:val="28"/>
          <w:szCs w:val="28"/>
          <w:shd w:val="clear" w:color="auto" w:fill="FFFFFF"/>
        </w:rPr>
        <w:t>обучающийся сможет:</w:t>
      </w:r>
      <w:bookmarkEnd w:id="119"/>
      <w:bookmarkEnd w:id="120"/>
      <w:bookmarkEnd w:id="121"/>
      <w:bookmarkEnd w:id="122"/>
      <w:bookmarkEnd w:id="123"/>
      <w:bookmarkEnd w:id="124"/>
      <w:bookmarkEnd w:id="125"/>
      <w:bookmarkEnd w:id="126"/>
      <w:bookmarkEnd w:id="127"/>
    </w:p>
    <w:p w14:paraId="53771B3C"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проводить простые эксперименты и исследования в виртуальных лабораториях;</w:t>
      </w:r>
    </w:p>
    <w:p w14:paraId="1B5CB28D"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вводить результаты измерений и другие цифровые данные для их обработки, в том числе статистической и визуализации; </w:t>
      </w:r>
    </w:p>
    <w:p w14:paraId="4E3A9853"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проводить эксперименты и исследования в виртуальных лабораториях по естественным наукам, математике и информатике.</w:t>
      </w:r>
    </w:p>
    <w:p w14:paraId="38F27E78" w14:textId="77777777" w:rsidR="00427096" w:rsidRPr="00CE6DFE" w:rsidRDefault="00427096" w:rsidP="00427096">
      <w:pPr>
        <w:pStyle w:val="ab"/>
        <w:widowControl w:val="0"/>
        <w:spacing w:before="0" w:beforeAutospacing="0" w:after="0" w:afterAutospacing="0" w:line="360" w:lineRule="auto"/>
        <w:ind w:firstLine="709"/>
        <w:jc w:val="both"/>
        <w:rPr>
          <w:sz w:val="28"/>
          <w:szCs w:val="28"/>
          <w:shd w:val="clear" w:color="auto" w:fill="FFFFFF"/>
        </w:rPr>
      </w:pPr>
      <w:bookmarkStart w:id="128" w:name="_Toc405145671"/>
      <w:bookmarkStart w:id="129" w:name="_Toc406059014"/>
      <w:bookmarkStart w:id="130" w:name="_Toc409682193"/>
      <w:bookmarkStart w:id="131" w:name="_Toc409691667"/>
      <w:bookmarkStart w:id="132" w:name="_Toc410653991"/>
      <w:bookmarkStart w:id="133" w:name="_Toc410702995"/>
      <w:bookmarkStart w:id="134" w:name="_Toc284662751"/>
      <w:bookmarkStart w:id="135" w:name="_Toc284663377"/>
      <w:bookmarkStart w:id="136" w:name="_Toc414553177"/>
      <w:r w:rsidRPr="00CE6DFE">
        <w:rPr>
          <w:sz w:val="28"/>
          <w:szCs w:val="28"/>
          <w:shd w:val="clear" w:color="auto" w:fill="FFFFFF"/>
        </w:rPr>
        <w:t xml:space="preserve">В рамках направления </w:t>
      </w:r>
      <w:r w:rsidRPr="00CE6DFE">
        <w:rPr>
          <w:i/>
          <w:sz w:val="28"/>
          <w:szCs w:val="28"/>
          <w:shd w:val="clear" w:color="auto" w:fill="FFFFFF"/>
        </w:rPr>
        <w:t>«Коммуникация и социальное взаимодействие»</w:t>
      </w:r>
      <w:r w:rsidRPr="00CE6DFE">
        <w:rPr>
          <w:sz w:val="28"/>
          <w:szCs w:val="28"/>
          <w:shd w:val="clear" w:color="auto" w:fill="FFFFFF"/>
        </w:rPr>
        <w:t xml:space="preserve"> обучающийся сможет:</w:t>
      </w:r>
      <w:bookmarkEnd w:id="128"/>
      <w:bookmarkEnd w:id="129"/>
      <w:bookmarkEnd w:id="130"/>
      <w:bookmarkEnd w:id="131"/>
      <w:bookmarkEnd w:id="132"/>
      <w:bookmarkEnd w:id="133"/>
      <w:bookmarkEnd w:id="134"/>
      <w:bookmarkEnd w:id="135"/>
      <w:bookmarkEnd w:id="136"/>
    </w:p>
    <w:p w14:paraId="49EAA506"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14:paraId="49C9B27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использовать возможности электронной почты, интернет-мессенджеров и социальных сетей для обучения;</w:t>
      </w:r>
    </w:p>
    <w:p w14:paraId="59CF7C08"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вести личный дневник (блог) с использованием возможностей сети Интернет;</w:t>
      </w:r>
    </w:p>
    <w:p w14:paraId="07D616BA"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соблюдать нормы информационной культуры, этики и права; с уважением относиться к частной информации и информационным правам других людей;</w:t>
      </w:r>
    </w:p>
    <w:p w14:paraId="3B328C8D"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осуществлять защиту от троянских вирусов, фишинговых атак, информации от компьютерных вирусов с помощью антивирусных программ; </w:t>
      </w:r>
    </w:p>
    <w:p w14:paraId="1D46D2C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соблюдать правила безопасного поведения в сети Интернет;</w:t>
      </w:r>
    </w:p>
    <w:p w14:paraId="411179D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различать безопасные ресурсы сети Интернет и ресурсы, содержание которых несовместимо с задачами воспитания и образования или нежелательно.</w:t>
      </w:r>
    </w:p>
    <w:p w14:paraId="567CA4AB"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b/>
          <w:sz w:val="28"/>
          <w:szCs w:val="28"/>
        </w:rPr>
      </w:pPr>
      <w:r w:rsidRPr="00CE6DFE">
        <w:rPr>
          <w:b/>
          <w:sz w:val="28"/>
          <w:szCs w:val="28"/>
        </w:rPr>
        <w:t>Описание условий, обеспечивающих развитие универсальных учебных действий у обучающихся с ЗПР</w:t>
      </w:r>
    </w:p>
    <w:p w14:paraId="06C6135C"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lastRenderedPageBreak/>
        <w:t>Условия реализации адаптированной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w:t>
      </w:r>
    </w:p>
    <w:p w14:paraId="77E15EB9"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Требования к условиям включают:</w:t>
      </w:r>
    </w:p>
    <w:p w14:paraId="1BFBE927"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укомплектованность образовательной организации педагогическими, руководящими и иными работниками;</w:t>
      </w:r>
    </w:p>
    <w:p w14:paraId="2A2C401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уровень квалификации педагогических и иных работников образовательной организации;</w:t>
      </w:r>
    </w:p>
    <w:p w14:paraId="7EA320F8"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14:paraId="5334C4E6" w14:textId="77777777" w:rsidR="00427096" w:rsidRPr="00CE6DFE" w:rsidRDefault="00427096" w:rsidP="00427096">
      <w:pPr>
        <w:pStyle w:val="ab"/>
        <w:widowControl w:val="0"/>
        <w:tabs>
          <w:tab w:val="left" w:pos="567"/>
        </w:tabs>
        <w:spacing w:before="0" w:beforeAutospacing="0" w:after="0" w:afterAutospacing="0" w:line="360" w:lineRule="auto"/>
        <w:ind w:firstLine="709"/>
        <w:jc w:val="both"/>
        <w:rPr>
          <w:sz w:val="28"/>
          <w:szCs w:val="28"/>
        </w:rPr>
      </w:pPr>
      <w:r w:rsidRPr="00CE6DFE">
        <w:rPr>
          <w:sz w:val="28"/>
          <w:szCs w:val="28"/>
        </w:rPr>
        <w:t>Требования к педагогическим кадрам, реализующим программу УУД, включают:</w:t>
      </w:r>
    </w:p>
    <w:p w14:paraId="2A72A0A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владение представлениями о возрастных особенностях учащихся соответствующего уровня образования;</w:t>
      </w:r>
    </w:p>
    <w:p w14:paraId="0A8A964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владение представлениями об индивидуально-типологических особенностях обучающихся с ЗПР и их особых образовательных потребностях на уровне основного общего образования;</w:t>
      </w:r>
    </w:p>
    <w:p w14:paraId="01B46A6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регулярное повышение квалификации, посвященное формированию УУД в рамках ФГОС;</w:t>
      </w:r>
    </w:p>
    <w:p w14:paraId="0161C86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участие в разработке программы по формированию УУД в образовательной организации;</w:t>
      </w:r>
    </w:p>
    <w:p w14:paraId="1F51137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умение планировать образовательный процесс в рамках учебного предмета в соответствии с особенностями формирования конкретных УУД;</w:t>
      </w:r>
    </w:p>
    <w:p w14:paraId="0464D87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навыки формирования УУД в рамках проектной и учебно-исследовательской деятельности;</w:t>
      </w:r>
    </w:p>
    <w:p w14:paraId="2BD0961F"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навыки продуктивного взаимодействия педагога и обучающегося в рамках формирования УУД;</w:t>
      </w:r>
    </w:p>
    <w:p w14:paraId="7C1BF963"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владение навыками формирующего оценивания;</w:t>
      </w:r>
    </w:p>
    <w:p w14:paraId="583B568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владение навыками тьюторского сопровождения обучающихся;</w:t>
      </w:r>
    </w:p>
    <w:p w14:paraId="7772FECF"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умение применять диагностический инструментарий для оценки качества формирования УУД как в рамках предметной, так и внепредметной деятельности.</w:t>
      </w:r>
    </w:p>
    <w:p w14:paraId="11A64AE1" w14:textId="77777777" w:rsidR="00427096" w:rsidRPr="00CE6DFE" w:rsidRDefault="00427096" w:rsidP="00427096">
      <w:pPr>
        <w:pStyle w:val="ab"/>
        <w:widowControl w:val="0"/>
        <w:spacing w:before="0" w:beforeAutospacing="0" w:after="0" w:afterAutospacing="0" w:line="360" w:lineRule="auto"/>
        <w:ind w:firstLine="709"/>
        <w:jc w:val="center"/>
        <w:rPr>
          <w:b/>
          <w:sz w:val="28"/>
          <w:szCs w:val="28"/>
        </w:rPr>
      </w:pPr>
      <w:r w:rsidRPr="00CE6DFE">
        <w:rPr>
          <w:b/>
          <w:sz w:val="28"/>
          <w:szCs w:val="28"/>
        </w:rPr>
        <w:t>Методика и инструментарий мониторинга успешности освоения и применения обучающимися с ЗПР универсальных учебных действий</w:t>
      </w:r>
    </w:p>
    <w:p w14:paraId="339360FF"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sz w:val="28"/>
          <w:szCs w:val="28"/>
        </w:rPr>
        <w:t>В процессе реализации мониторинга успешности освоения и применения УУД учитываются следующие этапы освоения УУД:</w:t>
      </w:r>
    </w:p>
    <w:p w14:paraId="37FCE683"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универсальное учебное действие не сформировано (обучающийся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14:paraId="7C23FB30"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учебное действие выполняется в сотрудничестве с педагогом, тьютором (требуются разъяснения для установления связи отдельных операций и условий задачи, обучающийся может выполнять действия по уже усвоенному алгоритму);</w:t>
      </w:r>
    </w:p>
    <w:p w14:paraId="0B686B3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14:paraId="3FE5930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адекватный перенос учебных действий (самостоятельное обнаружение обучающимся несоответствия между условиями задачи и имеющимися способами ее решения и правильное изменение способа в сотрудничестве с учителем);</w:t>
      </w:r>
    </w:p>
    <w:p w14:paraId="6545D43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14:paraId="42EB6B65"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обобщение учебных действий на основе выявления общих принципов.</w:t>
      </w:r>
    </w:p>
    <w:p w14:paraId="5C83CF9E" w14:textId="77777777" w:rsidR="00427096" w:rsidRPr="00CE6DFE" w:rsidRDefault="00427096" w:rsidP="00427096">
      <w:pPr>
        <w:pStyle w:val="ab"/>
        <w:widowControl w:val="0"/>
        <w:spacing w:before="0" w:beforeAutospacing="0" w:after="0" w:afterAutospacing="0" w:line="360" w:lineRule="auto"/>
        <w:ind w:firstLine="851"/>
        <w:jc w:val="both"/>
        <w:textAlignment w:val="baseline"/>
        <w:rPr>
          <w:sz w:val="28"/>
          <w:szCs w:val="28"/>
        </w:rPr>
      </w:pPr>
      <w:r w:rsidRPr="00CE6DFE">
        <w:rPr>
          <w:sz w:val="28"/>
          <w:szCs w:val="28"/>
        </w:rPr>
        <w:t xml:space="preserve">При оценке успешности освоения и применения УУД обучающимися </w:t>
      </w:r>
      <w:r w:rsidRPr="00CE6DFE">
        <w:rPr>
          <w:sz w:val="28"/>
          <w:szCs w:val="28"/>
        </w:rPr>
        <w:lastRenderedPageBreak/>
        <w:t>с ЗПР следует руководствоваться общими методическими подходами, описанными в пункте 2.1.5.</w:t>
      </w:r>
    </w:p>
    <w:p w14:paraId="47C0B6A4"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sz w:val="28"/>
          <w:szCs w:val="28"/>
        </w:rPr>
        <w:t>Система оценки УУД может быть:</w:t>
      </w:r>
    </w:p>
    <w:p w14:paraId="472B8E0A"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уровневой (определяются вышеуказанные уровни освоения УУД);</w:t>
      </w:r>
    </w:p>
    <w:p w14:paraId="6CF4F50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позиционной – оценка формируется на основе рефлексивных отчетов всех участников образовательного процесса: учителей, специалстов, родителей, представителей общественности, принимающей участие в отдельном проекте или виде социальной практики, сверстников, самого обучающегося. В результате появляется некоторая карта самооценивания и позиционного внешнего оценивания.</w:t>
      </w:r>
    </w:p>
    <w:p w14:paraId="0C687D10" w14:textId="77777777" w:rsidR="00427096" w:rsidRPr="00CE6DFE" w:rsidRDefault="00427096" w:rsidP="00427096">
      <w:pPr>
        <w:pStyle w:val="ab"/>
        <w:widowControl w:val="0"/>
        <w:spacing w:before="0" w:beforeAutospacing="0" w:after="0" w:afterAutospacing="0" w:line="360" w:lineRule="auto"/>
        <w:ind w:firstLine="709"/>
        <w:jc w:val="both"/>
        <w:rPr>
          <w:sz w:val="28"/>
          <w:szCs w:val="28"/>
        </w:rPr>
      </w:pPr>
      <w:r w:rsidRPr="00CE6DFE">
        <w:rPr>
          <w:sz w:val="28"/>
          <w:szCs w:val="28"/>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Возможно применение метода экспертной оценки посредством деятельности ППк.</w:t>
      </w:r>
    </w:p>
    <w:p w14:paraId="1F9283CA" w14:textId="77777777" w:rsidR="00427096" w:rsidRPr="00CE6DFE" w:rsidRDefault="00427096" w:rsidP="00427096">
      <w:pPr>
        <w:pStyle w:val="Osnova"/>
        <w:tabs>
          <w:tab w:val="left" w:leader="dot" w:pos="624"/>
        </w:tabs>
        <w:spacing w:line="360" w:lineRule="auto"/>
        <w:ind w:firstLine="709"/>
        <w:rPr>
          <w:rStyle w:val="Zag11"/>
          <w:rFonts w:ascii="Times New Roman" w:eastAsia="@Arial Unicode MS" w:hAnsi="Times New Roman" w:cs="Times New Roman"/>
          <w:color w:val="auto"/>
          <w:sz w:val="28"/>
          <w:szCs w:val="28"/>
          <w:lang w:val="ru-RU"/>
        </w:rPr>
      </w:pPr>
      <w:r w:rsidRPr="00CE6DFE">
        <w:rPr>
          <w:rFonts w:ascii="Times New Roman" w:hAnsi="Times New Roman" w:cs="Times New Roman"/>
          <w:color w:val="auto"/>
          <w:sz w:val="28"/>
          <w:szCs w:val="28"/>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 и актуальными задачами.</w:t>
      </w:r>
    </w:p>
    <w:p w14:paraId="52D69FF8" w14:textId="77777777" w:rsidR="00427096" w:rsidRPr="00CE6DFE" w:rsidRDefault="00427096" w:rsidP="00427096">
      <w:pPr>
        <w:rPr>
          <w:rFonts w:ascii="Times New Roman" w:hAnsi="Times New Roman" w:cs="Times New Roman"/>
        </w:rPr>
      </w:pPr>
    </w:p>
    <w:p w14:paraId="0EC3C0CB" w14:textId="77777777" w:rsidR="00427096" w:rsidRPr="00CE6DFE" w:rsidRDefault="00427096" w:rsidP="00427096">
      <w:pPr>
        <w:spacing w:after="0" w:line="360" w:lineRule="auto"/>
        <w:ind w:firstLine="567"/>
        <w:jc w:val="center"/>
        <w:rPr>
          <w:rFonts w:ascii="Times New Roman" w:hAnsi="Times New Roman" w:cs="Times New Roman"/>
          <w:b/>
          <w:sz w:val="28"/>
          <w:szCs w:val="28"/>
        </w:rPr>
      </w:pPr>
      <w:r w:rsidRPr="00CE6DFE">
        <w:rPr>
          <w:rFonts w:ascii="Times New Roman" w:hAnsi="Times New Roman" w:cs="Times New Roman"/>
          <w:b/>
          <w:sz w:val="28"/>
          <w:szCs w:val="28"/>
        </w:rPr>
        <w:t>2.2.2. Примерные программы учебных предметов</w:t>
      </w:r>
    </w:p>
    <w:p w14:paraId="06C7DB1B" w14:textId="77777777" w:rsidR="00427096" w:rsidRPr="00CE6DFE" w:rsidRDefault="00427096" w:rsidP="00427096">
      <w:pPr>
        <w:spacing w:after="0" w:line="360" w:lineRule="auto"/>
        <w:ind w:firstLine="567"/>
        <w:jc w:val="both"/>
        <w:rPr>
          <w:rFonts w:ascii="Times New Roman" w:hAnsi="Times New Roman" w:cs="Times New Roman"/>
          <w:sz w:val="28"/>
          <w:szCs w:val="28"/>
        </w:rPr>
      </w:pPr>
    </w:p>
    <w:p w14:paraId="3C2D467E" w14:textId="77777777" w:rsidR="00427096" w:rsidRPr="00CE6DFE" w:rsidRDefault="00427096" w:rsidP="00427096">
      <w:pPr>
        <w:spacing w:after="0" w:line="360" w:lineRule="auto"/>
        <w:ind w:firstLine="567"/>
        <w:jc w:val="center"/>
        <w:rPr>
          <w:rFonts w:ascii="Times New Roman" w:hAnsi="Times New Roman" w:cs="Times New Roman"/>
          <w:b/>
          <w:sz w:val="28"/>
          <w:szCs w:val="28"/>
        </w:rPr>
      </w:pPr>
      <w:r w:rsidRPr="00CE6DFE">
        <w:rPr>
          <w:rFonts w:ascii="Times New Roman" w:hAnsi="Times New Roman" w:cs="Times New Roman"/>
          <w:b/>
          <w:sz w:val="28"/>
          <w:szCs w:val="28"/>
        </w:rPr>
        <w:t>2.2.2.1. Русский язык</w:t>
      </w:r>
    </w:p>
    <w:p w14:paraId="2FF625A4" w14:textId="77777777" w:rsidR="00427096" w:rsidRPr="00496232" w:rsidRDefault="00427096" w:rsidP="00427096">
      <w:pPr>
        <w:pStyle w:val="ab"/>
        <w:shd w:val="clear" w:color="auto" w:fill="FFFFFF"/>
        <w:spacing w:before="0" w:beforeAutospacing="0" w:after="0" w:afterAutospacing="0" w:line="360" w:lineRule="auto"/>
        <w:ind w:firstLine="708"/>
        <w:jc w:val="both"/>
        <w:rPr>
          <w:color w:val="000000"/>
          <w:sz w:val="28"/>
          <w:szCs w:val="28"/>
        </w:rPr>
      </w:pPr>
      <w:r w:rsidRPr="00496232">
        <w:rPr>
          <w:color w:val="000000"/>
          <w:sz w:val="28"/>
          <w:szCs w:val="28"/>
        </w:rPr>
        <w:t xml:space="preserve">В системе образования учебный предмет «Русский язык» занимает особое место: является не только объектом изучения, но и средством обучения. Как средство познания действительности русский язык обеспечивает развитие интеллектуальных и творческих способностей ребенка, развивает его абстрактное мышление, память и воображение, формирует навыки самостоятельной учебной деятельности, самообразования </w:t>
      </w:r>
      <w:r w:rsidRPr="00496232">
        <w:rPr>
          <w:color w:val="000000"/>
          <w:sz w:val="28"/>
          <w:szCs w:val="28"/>
        </w:rPr>
        <w:lastRenderedPageBreak/>
        <w:t xml:space="preserve">и самореализации личности. Будучи формой хранения и усвоения различных знаний, русский язык неразрывно связан со всеми школьными предметами и влияет на качество усвоения других школьных дисциплин, а в перспективе способствует овладению будущей профессией. </w:t>
      </w:r>
    </w:p>
    <w:p w14:paraId="110EE491" w14:textId="77777777" w:rsidR="00427096" w:rsidRPr="00496232" w:rsidRDefault="00427096" w:rsidP="00427096">
      <w:pPr>
        <w:pStyle w:val="ab"/>
        <w:shd w:val="clear" w:color="auto" w:fill="FFFFFF"/>
        <w:spacing w:before="0" w:beforeAutospacing="0" w:after="0" w:afterAutospacing="0" w:line="360" w:lineRule="auto"/>
        <w:ind w:firstLine="708"/>
        <w:jc w:val="both"/>
        <w:rPr>
          <w:color w:val="000000"/>
          <w:sz w:val="28"/>
          <w:szCs w:val="28"/>
        </w:rPr>
      </w:pPr>
      <w:r w:rsidRPr="00496232">
        <w:rPr>
          <w:color w:val="000000"/>
          <w:sz w:val="28"/>
          <w:szCs w:val="28"/>
        </w:rPr>
        <w:t xml:space="preserve">Содержание обучения русскому языку на уровне основного общего образования отобрано и структурировано на основе компетентностного подхода. Специальной </w:t>
      </w:r>
      <w:r w:rsidRPr="0041418F">
        <w:rPr>
          <w:b/>
          <w:color w:val="000000"/>
          <w:sz w:val="28"/>
          <w:szCs w:val="28"/>
        </w:rPr>
        <w:t>целью</w:t>
      </w:r>
      <w:r w:rsidRPr="00496232">
        <w:rPr>
          <w:color w:val="000000"/>
          <w:sz w:val="28"/>
          <w:szCs w:val="28"/>
        </w:rPr>
        <w:t xml:space="preserve"> преподавания русск</w:t>
      </w:r>
      <w:r>
        <w:rPr>
          <w:color w:val="000000"/>
          <w:sz w:val="28"/>
          <w:szCs w:val="28"/>
        </w:rPr>
        <w:t xml:space="preserve">ого языка является формирование </w:t>
      </w:r>
      <w:r w:rsidRPr="00496232">
        <w:rPr>
          <w:color w:val="000000"/>
          <w:sz w:val="28"/>
          <w:szCs w:val="28"/>
        </w:rPr>
        <w:t xml:space="preserve">коммуникативной, языковой, лингвистической (языковедческой) и культуроведческойкомпетенций у обучающихся с </w:t>
      </w:r>
      <w:r>
        <w:rPr>
          <w:color w:val="000000"/>
          <w:sz w:val="28"/>
          <w:szCs w:val="28"/>
        </w:rPr>
        <w:t>ЗПР</w:t>
      </w:r>
      <w:r w:rsidRPr="00496232">
        <w:rPr>
          <w:color w:val="000000"/>
          <w:sz w:val="28"/>
          <w:szCs w:val="28"/>
        </w:rPr>
        <w:t xml:space="preserve">. </w:t>
      </w:r>
    </w:p>
    <w:p w14:paraId="036335F1" w14:textId="77777777" w:rsidR="00427096" w:rsidRPr="00496232" w:rsidRDefault="00427096" w:rsidP="00427096">
      <w:pPr>
        <w:pStyle w:val="ab"/>
        <w:shd w:val="clear" w:color="auto" w:fill="FFFFFF"/>
        <w:spacing w:before="0" w:beforeAutospacing="0" w:after="0" w:afterAutospacing="0" w:line="360" w:lineRule="auto"/>
        <w:ind w:firstLine="708"/>
        <w:jc w:val="both"/>
        <w:rPr>
          <w:color w:val="000000"/>
          <w:sz w:val="28"/>
          <w:szCs w:val="28"/>
        </w:rPr>
      </w:pPr>
      <w:r>
        <w:rPr>
          <w:color w:val="000000"/>
          <w:sz w:val="28"/>
          <w:szCs w:val="28"/>
        </w:rPr>
        <w:t xml:space="preserve">Коммуникативная компетенция </w:t>
      </w:r>
      <w:r w:rsidRPr="00496232">
        <w:rPr>
          <w:color w:val="000000"/>
          <w:sz w:val="28"/>
          <w:szCs w:val="28"/>
        </w:rPr>
        <w:t>предполагает овладение видами речевой деятельности и основами культуры устной и письменной речи, базовыми умениями и навыками использования языка в жизненно важных сферах и ситуациях общения.</w:t>
      </w:r>
    </w:p>
    <w:p w14:paraId="101918EC" w14:textId="77777777" w:rsidR="00427096" w:rsidRPr="00496232" w:rsidRDefault="00427096" w:rsidP="00427096">
      <w:pPr>
        <w:pStyle w:val="ab"/>
        <w:shd w:val="clear" w:color="auto" w:fill="FFFFFF"/>
        <w:spacing w:before="0" w:beforeAutospacing="0" w:after="0" w:afterAutospacing="0" w:line="360" w:lineRule="auto"/>
        <w:ind w:firstLine="708"/>
        <w:jc w:val="both"/>
        <w:rPr>
          <w:color w:val="000000"/>
          <w:sz w:val="28"/>
          <w:szCs w:val="28"/>
        </w:rPr>
      </w:pPr>
      <w:r w:rsidRPr="00496232">
        <w:rPr>
          <w:color w:val="000000"/>
          <w:sz w:val="28"/>
          <w:szCs w:val="28"/>
        </w:rPr>
        <w:t>Языковая и лингвистическая (языковедческая) компетенциипредполагают освоение необходимых знаний о языке как языковой системе и общественном явлении, его устройстве, развитии и функционировании; овладение основными нормами русского литературного языка; обогащение словарного запаса и грамматического строя речи учащихся; формировании способности к анализу и оценке языковых явлений и фактов, необходимых знаний о лингвистике как науке и ученых-русистах; умение пользоваться различными лингвистическими словарями.</w:t>
      </w:r>
    </w:p>
    <w:p w14:paraId="2DDDDC51" w14:textId="77777777" w:rsidR="00427096" w:rsidRPr="00496232" w:rsidRDefault="00427096" w:rsidP="00427096">
      <w:pPr>
        <w:pStyle w:val="ab"/>
        <w:shd w:val="clear" w:color="auto" w:fill="FFFFFF"/>
        <w:spacing w:before="0" w:beforeAutospacing="0" w:after="0" w:afterAutospacing="0" w:line="360" w:lineRule="auto"/>
        <w:ind w:firstLine="567"/>
        <w:jc w:val="both"/>
        <w:rPr>
          <w:color w:val="000000"/>
          <w:sz w:val="28"/>
          <w:szCs w:val="28"/>
        </w:rPr>
      </w:pPr>
      <w:r w:rsidRPr="00496232">
        <w:rPr>
          <w:color w:val="000000"/>
          <w:sz w:val="28"/>
          <w:szCs w:val="28"/>
        </w:rPr>
        <w:t>Культуроведческая компетенция–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14:paraId="3359ED50" w14:textId="77777777" w:rsidR="00427096" w:rsidRDefault="00427096" w:rsidP="00427096">
      <w:pPr>
        <w:spacing w:after="0" w:line="360" w:lineRule="auto"/>
        <w:ind w:firstLine="567"/>
        <w:jc w:val="both"/>
        <w:rPr>
          <w:rFonts w:ascii="Times New Roman" w:eastAsia="Times New Roman" w:hAnsi="Times New Roman" w:cs="Times New Roman"/>
          <w:color w:val="000000"/>
          <w:sz w:val="28"/>
          <w:szCs w:val="28"/>
        </w:rPr>
      </w:pPr>
      <w:r w:rsidRPr="00E36A74">
        <w:rPr>
          <w:rFonts w:ascii="Times New Roman" w:eastAsia="Times New Roman" w:hAnsi="Times New Roman" w:cs="Times New Roman"/>
          <w:bCs/>
          <w:color w:val="000000"/>
          <w:sz w:val="28"/>
          <w:szCs w:val="28"/>
        </w:rPr>
        <w:t>Цель и задачи</w:t>
      </w:r>
      <w:r w:rsidRPr="00496232">
        <w:rPr>
          <w:rFonts w:ascii="Times New Roman" w:eastAsia="Times New Roman" w:hAnsi="Times New Roman" w:cs="Times New Roman"/>
          <w:color w:val="000000"/>
          <w:sz w:val="28"/>
          <w:szCs w:val="28"/>
        </w:rPr>
        <w:t xml:space="preserve"> преподавания русского языка обучающимся с </w:t>
      </w:r>
      <w:r>
        <w:rPr>
          <w:rFonts w:ascii="Times New Roman" w:eastAsia="Times New Roman" w:hAnsi="Times New Roman" w:cs="Times New Roman"/>
          <w:color w:val="000000"/>
          <w:sz w:val="28"/>
          <w:szCs w:val="28"/>
        </w:rPr>
        <w:t>ЗПР</w:t>
      </w:r>
      <w:r w:rsidRPr="00496232">
        <w:rPr>
          <w:rFonts w:ascii="Times New Roman" w:eastAsia="Times New Roman" w:hAnsi="Times New Roman" w:cs="Times New Roman"/>
          <w:color w:val="000000"/>
          <w:sz w:val="28"/>
          <w:szCs w:val="28"/>
        </w:rPr>
        <w:t xml:space="preserve"> максимально приближены к задачам, поставленным ФГОС ООО</w:t>
      </w:r>
      <w:r>
        <w:rPr>
          <w:rFonts w:ascii="Times New Roman" w:eastAsia="Times New Roman" w:hAnsi="Times New Roman" w:cs="Times New Roman"/>
          <w:color w:val="000000"/>
          <w:sz w:val="28"/>
          <w:szCs w:val="28"/>
        </w:rPr>
        <w:t>,</w:t>
      </w:r>
      <w:r w:rsidRPr="00496232">
        <w:rPr>
          <w:rFonts w:ascii="Times New Roman" w:eastAsia="Times New Roman" w:hAnsi="Times New Roman" w:cs="Times New Roman"/>
          <w:color w:val="000000"/>
          <w:sz w:val="28"/>
          <w:szCs w:val="28"/>
        </w:rPr>
        <w:t xml:space="preserve"> и учитывают специфические особенности учеников. </w:t>
      </w:r>
    </w:p>
    <w:p w14:paraId="1BF1E065" w14:textId="77777777" w:rsidR="00427096" w:rsidRPr="00496232" w:rsidRDefault="00427096" w:rsidP="00427096">
      <w:pPr>
        <w:spacing w:after="0" w:line="360" w:lineRule="auto"/>
        <w:ind w:firstLine="567"/>
        <w:jc w:val="both"/>
        <w:rPr>
          <w:rFonts w:ascii="Times New Roman" w:eastAsia="Times New Roman" w:hAnsi="Times New Roman" w:cs="Times New Roman"/>
          <w:color w:val="000000"/>
          <w:sz w:val="28"/>
          <w:szCs w:val="28"/>
        </w:rPr>
      </w:pPr>
      <w:r w:rsidRPr="00496232">
        <w:rPr>
          <w:rFonts w:ascii="Times New Roman" w:eastAsia="Times New Roman" w:hAnsi="Times New Roman" w:cs="Times New Roman"/>
          <w:color w:val="000000"/>
          <w:sz w:val="28"/>
          <w:szCs w:val="28"/>
        </w:rPr>
        <w:t xml:space="preserve">Курс русского языка направлен на </w:t>
      </w:r>
      <w:r>
        <w:rPr>
          <w:rFonts w:ascii="Times New Roman" w:eastAsia="Times New Roman" w:hAnsi="Times New Roman" w:cs="Times New Roman"/>
          <w:color w:val="000000"/>
          <w:sz w:val="28"/>
          <w:szCs w:val="28"/>
        </w:rPr>
        <w:t>решение</w:t>
      </w:r>
      <w:r w:rsidRPr="00496232">
        <w:rPr>
          <w:rFonts w:ascii="Times New Roman" w:eastAsia="Times New Roman" w:hAnsi="Times New Roman" w:cs="Times New Roman"/>
          <w:color w:val="000000"/>
          <w:sz w:val="28"/>
          <w:szCs w:val="28"/>
        </w:rPr>
        <w:t xml:space="preserve"> следующих </w:t>
      </w:r>
      <w:r>
        <w:rPr>
          <w:rFonts w:ascii="Times New Roman" w:eastAsia="Times New Roman" w:hAnsi="Times New Roman" w:cs="Times New Roman"/>
          <w:b/>
          <w:color w:val="000000"/>
          <w:sz w:val="28"/>
          <w:szCs w:val="28"/>
        </w:rPr>
        <w:t>задач</w:t>
      </w:r>
      <w:r w:rsidRPr="00496232">
        <w:rPr>
          <w:rFonts w:ascii="Times New Roman" w:eastAsia="Times New Roman" w:hAnsi="Times New Roman" w:cs="Times New Roman"/>
          <w:color w:val="000000"/>
          <w:sz w:val="28"/>
          <w:szCs w:val="28"/>
        </w:rPr>
        <w:t>, обеспечивающих реализацию личностно-ориентированного, когнитивно-</w:t>
      </w:r>
      <w:r w:rsidRPr="00496232">
        <w:rPr>
          <w:rFonts w:ascii="Times New Roman" w:eastAsia="Times New Roman" w:hAnsi="Times New Roman" w:cs="Times New Roman"/>
          <w:color w:val="000000"/>
          <w:sz w:val="28"/>
          <w:szCs w:val="28"/>
        </w:rPr>
        <w:lastRenderedPageBreak/>
        <w:t>коммуникативного, деятельностного подходов к обучению родному языку</w:t>
      </w:r>
      <w:r>
        <w:rPr>
          <w:rFonts w:ascii="Times New Roman" w:eastAsia="Times New Roman" w:hAnsi="Times New Roman" w:cs="Times New Roman"/>
          <w:color w:val="000000"/>
          <w:sz w:val="28"/>
          <w:szCs w:val="28"/>
        </w:rPr>
        <w:t xml:space="preserve"> обучающихся с ЗПР на уровне основного общего образования</w:t>
      </w:r>
      <w:r w:rsidRPr="00496232">
        <w:rPr>
          <w:rFonts w:ascii="Times New Roman" w:eastAsia="Times New Roman" w:hAnsi="Times New Roman" w:cs="Times New Roman"/>
          <w:color w:val="000000"/>
          <w:sz w:val="28"/>
          <w:szCs w:val="28"/>
        </w:rPr>
        <w:t>:</w:t>
      </w:r>
    </w:p>
    <w:p w14:paraId="293A3D5D" w14:textId="77777777" w:rsidR="00427096" w:rsidRPr="00E36A74" w:rsidRDefault="00427096" w:rsidP="002E6322">
      <w:pPr>
        <w:pStyle w:val="a7"/>
        <w:numPr>
          <w:ilvl w:val="0"/>
          <w:numId w:val="133"/>
        </w:numPr>
        <w:spacing w:after="0" w:line="360" w:lineRule="auto"/>
        <w:ind w:left="142" w:firstLine="218"/>
        <w:jc w:val="both"/>
        <w:rPr>
          <w:rFonts w:ascii="Times New Roman" w:hAnsi="Times New Roman" w:cs="Times New Roman"/>
          <w:color w:val="000000"/>
          <w:sz w:val="28"/>
          <w:szCs w:val="28"/>
        </w:rPr>
      </w:pPr>
      <w:r w:rsidRPr="00E36A74">
        <w:rPr>
          <w:rFonts w:ascii="Times New Roman" w:hAnsi="Times New Roman" w:cs="Times New Roman"/>
          <w:color w:val="000000"/>
          <w:sz w:val="28"/>
          <w:szCs w:val="28"/>
        </w:rPr>
        <w:t>воспитание у обучающихся с ЗПР гражданственности и патриотизма, сознательного отношения к языку как явлению культуры, основному средству общения и получения знаний в разных сферах человеческой деятельности; воспитание интереса и любви к русскому языку;</w:t>
      </w:r>
    </w:p>
    <w:p w14:paraId="3A50D4E1" w14:textId="77777777" w:rsidR="00427096" w:rsidRPr="00E36A74" w:rsidRDefault="00427096" w:rsidP="002E6322">
      <w:pPr>
        <w:pStyle w:val="a7"/>
        <w:numPr>
          <w:ilvl w:val="0"/>
          <w:numId w:val="133"/>
        </w:numPr>
        <w:spacing w:after="0" w:line="360" w:lineRule="auto"/>
        <w:ind w:left="142" w:firstLine="218"/>
        <w:jc w:val="both"/>
        <w:rPr>
          <w:rFonts w:ascii="Times New Roman" w:hAnsi="Times New Roman" w:cs="Times New Roman"/>
          <w:color w:val="000000"/>
          <w:sz w:val="28"/>
          <w:szCs w:val="28"/>
        </w:rPr>
      </w:pPr>
      <w:r w:rsidRPr="00E36A74">
        <w:rPr>
          <w:rFonts w:ascii="Times New Roman" w:hAnsi="Times New Roman" w:cs="Times New Roman"/>
          <w:color w:val="000000"/>
          <w:sz w:val="28"/>
          <w:szCs w:val="28"/>
        </w:rPr>
        <w:t>совершенствование речемыслительной деятельности, коммуникативных умений и навыков,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w:t>
      </w:r>
    </w:p>
    <w:p w14:paraId="4A038924" w14:textId="77777777" w:rsidR="00427096" w:rsidRPr="00E36A74" w:rsidRDefault="00427096" w:rsidP="002E6322">
      <w:pPr>
        <w:pStyle w:val="a7"/>
        <w:numPr>
          <w:ilvl w:val="0"/>
          <w:numId w:val="133"/>
        </w:numPr>
        <w:spacing w:after="0" w:line="360" w:lineRule="auto"/>
        <w:ind w:left="142" w:firstLine="218"/>
        <w:jc w:val="both"/>
        <w:rPr>
          <w:rFonts w:ascii="Times New Roman" w:hAnsi="Times New Roman" w:cs="Times New Roman"/>
          <w:color w:val="000000"/>
          <w:sz w:val="28"/>
          <w:szCs w:val="28"/>
        </w:rPr>
      </w:pPr>
      <w:r w:rsidRPr="00E36A74">
        <w:rPr>
          <w:rFonts w:ascii="Times New Roman" w:hAnsi="Times New Roman" w:cs="Times New Roman"/>
          <w:color w:val="000000"/>
          <w:sz w:val="28"/>
          <w:szCs w:val="28"/>
        </w:rPr>
        <w:t>освоение знаний о русском языке, его устройстве и функционировании в различных сферах и ситуациях общения; о стилистических ресурсах русского языка; об основных нормах русского литературного языка; о русском речевом этикете;</w:t>
      </w:r>
    </w:p>
    <w:p w14:paraId="04B0F5E9" w14:textId="77777777" w:rsidR="00427096" w:rsidRDefault="00427096" w:rsidP="002E6322">
      <w:pPr>
        <w:pStyle w:val="a7"/>
        <w:numPr>
          <w:ilvl w:val="0"/>
          <w:numId w:val="133"/>
        </w:numPr>
        <w:spacing w:after="0" w:line="360" w:lineRule="auto"/>
        <w:ind w:left="142" w:firstLine="218"/>
        <w:jc w:val="both"/>
        <w:rPr>
          <w:rFonts w:ascii="Times New Roman" w:hAnsi="Times New Roman" w:cs="Times New Roman"/>
          <w:color w:val="000000"/>
          <w:sz w:val="28"/>
          <w:szCs w:val="28"/>
        </w:rPr>
      </w:pPr>
      <w:r w:rsidRPr="00E36A74">
        <w:rPr>
          <w:rFonts w:ascii="Times New Roman" w:hAnsi="Times New Roman" w:cs="Times New Roman"/>
          <w:color w:val="000000"/>
          <w:sz w:val="28"/>
          <w:szCs w:val="28"/>
        </w:rPr>
        <w:t>формирование умений опознавать, анализировать, классифицировать языковые факты, оценивать их с точки зрения нормативности, соответствия ситуации и сфере общения; умений работать с текстом, осуществлять информационный поиск, извлекать и преобразовывать необходимую информацию.</w:t>
      </w:r>
    </w:p>
    <w:p w14:paraId="13D6983B" w14:textId="77777777" w:rsidR="00427096" w:rsidRPr="00AB5B1C" w:rsidRDefault="00427096" w:rsidP="00427096">
      <w:pPr>
        <w:spacing w:after="0" w:line="360" w:lineRule="auto"/>
        <w:ind w:firstLine="567"/>
        <w:jc w:val="both"/>
        <w:rPr>
          <w:rFonts w:ascii="Times New Roman" w:hAnsi="Times New Roman" w:cs="Times New Roman"/>
          <w:color w:val="000000"/>
          <w:sz w:val="28"/>
          <w:szCs w:val="28"/>
          <w:shd w:val="clear" w:color="auto" w:fill="FFFFFF"/>
        </w:rPr>
      </w:pPr>
      <w:r w:rsidRPr="00AB5B1C">
        <w:rPr>
          <w:rFonts w:ascii="Times New Roman" w:hAnsi="Times New Roman" w:cs="Times New Roman"/>
          <w:color w:val="000000"/>
          <w:sz w:val="28"/>
          <w:szCs w:val="28"/>
          <w:shd w:val="clear" w:color="auto" w:fill="FFFFFF"/>
        </w:rPr>
        <w:t>Особенности психического развития обучающихся с ЗПР обусловливают дополнительные коррекционные задачи учебного предмета «</w:t>
      </w:r>
      <w:r>
        <w:rPr>
          <w:rFonts w:ascii="Times New Roman" w:hAnsi="Times New Roman" w:cs="Times New Roman"/>
          <w:color w:val="000000"/>
          <w:sz w:val="28"/>
          <w:szCs w:val="28"/>
          <w:shd w:val="clear" w:color="auto" w:fill="FFFFFF"/>
        </w:rPr>
        <w:t>Русский язык</w:t>
      </w:r>
      <w:r w:rsidRPr="00AB5B1C">
        <w:rPr>
          <w:rFonts w:ascii="Times New Roman" w:hAnsi="Times New Roman" w:cs="Times New Roman"/>
          <w:color w:val="000000"/>
          <w:sz w:val="28"/>
          <w:szCs w:val="28"/>
          <w:shd w:val="clear" w:color="auto" w:fill="FFFFFF"/>
        </w:rPr>
        <w:t>», направленные на социально-эмоциональное развитие, развитие мыслительной и речевой деятельности, стимулирование познавательной активности, повышение коммуникативной компетентности в разных социальных условиях.</w:t>
      </w:r>
    </w:p>
    <w:p w14:paraId="2A9AC5D5"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hAnsi="Times New Roman" w:cs="Times New Roman"/>
          <w:color w:val="000000"/>
          <w:sz w:val="28"/>
          <w:szCs w:val="28"/>
          <w:shd w:val="clear" w:color="auto" w:fill="FFFFFF"/>
        </w:rPr>
        <w:t xml:space="preserve">Учащиеся с </w:t>
      </w:r>
      <w:r>
        <w:rPr>
          <w:rFonts w:ascii="Times New Roman" w:hAnsi="Times New Roman" w:cs="Times New Roman"/>
          <w:color w:val="000000"/>
          <w:sz w:val="28"/>
          <w:szCs w:val="28"/>
          <w:shd w:val="clear" w:color="auto" w:fill="FFFFFF"/>
        </w:rPr>
        <w:t xml:space="preserve">ЗПР </w:t>
      </w:r>
      <w:r w:rsidRPr="00496232">
        <w:rPr>
          <w:rFonts w:ascii="Times New Roman" w:hAnsi="Times New Roman" w:cs="Times New Roman"/>
          <w:color w:val="000000"/>
          <w:sz w:val="28"/>
          <w:szCs w:val="28"/>
          <w:shd w:val="clear" w:color="auto" w:fill="FFFFFF"/>
        </w:rPr>
        <w:t xml:space="preserve">в силу своих индивидуальных психофизических особенностей не всегда могут освоить программный материал по русскому </w:t>
      </w:r>
      <w:r w:rsidRPr="00496232">
        <w:rPr>
          <w:rFonts w:ascii="Times New Roman" w:hAnsi="Times New Roman" w:cs="Times New Roman"/>
          <w:color w:val="000000"/>
          <w:sz w:val="28"/>
          <w:szCs w:val="28"/>
          <w:shd w:val="clear" w:color="auto" w:fill="FFFFFF"/>
        </w:rPr>
        <w:lastRenderedPageBreak/>
        <w:t xml:space="preserve">языку в соответствии с требованиями </w:t>
      </w:r>
      <w:r>
        <w:rPr>
          <w:rFonts w:ascii="Times New Roman" w:hAnsi="Times New Roman" w:cs="Times New Roman"/>
          <w:color w:val="000000"/>
          <w:sz w:val="28"/>
          <w:szCs w:val="28"/>
          <w:shd w:val="clear" w:color="auto" w:fill="FFFFFF"/>
        </w:rPr>
        <w:t>основной образовательной программы</w:t>
      </w:r>
      <w:r w:rsidRPr="00496232">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адресованной</w:t>
      </w:r>
      <w:r w:rsidRPr="00496232">
        <w:rPr>
          <w:rFonts w:ascii="Times New Roman" w:hAnsi="Times New Roman" w:cs="Times New Roman"/>
          <w:color w:val="000000"/>
          <w:sz w:val="28"/>
          <w:szCs w:val="28"/>
          <w:shd w:val="clear" w:color="auto" w:fill="FFFFFF"/>
        </w:rPr>
        <w:t xml:space="preserve"> нормотипичным учащимся, так как испытывают затруднения при чтении, не могут выделить главное в информации, затрудняются при анализе, сравнении, обобщении, систематизации, обладают неустойчивым вниманием, обладают бедным словарным запасом. Учащиеся работают на уровне репродуктивного восприятия, основой при обучении является пассивное механическое запоминание изучаемого материал</w:t>
      </w:r>
      <w:r>
        <w:rPr>
          <w:rFonts w:ascii="Times New Roman" w:hAnsi="Times New Roman" w:cs="Times New Roman"/>
          <w:color w:val="000000"/>
          <w:sz w:val="28"/>
          <w:szCs w:val="28"/>
          <w:shd w:val="clear" w:color="auto" w:fill="FFFFFF"/>
        </w:rPr>
        <w:t>а.Т</w:t>
      </w:r>
      <w:r w:rsidRPr="00496232">
        <w:rPr>
          <w:rFonts w:ascii="Times New Roman" w:hAnsi="Times New Roman" w:cs="Times New Roman"/>
          <w:color w:val="000000"/>
          <w:sz w:val="28"/>
          <w:szCs w:val="28"/>
          <w:shd w:val="clear" w:color="auto" w:fill="FFFFFF"/>
        </w:rPr>
        <w:t xml:space="preserve">аким </w:t>
      </w:r>
      <w:r>
        <w:rPr>
          <w:rFonts w:ascii="Times New Roman" w:hAnsi="Times New Roman" w:cs="Times New Roman"/>
          <w:color w:val="000000"/>
          <w:sz w:val="28"/>
          <w:szCs w:val="28"/>
          <w:shd w:val="clear" w:color="auto" w:fill="FFFFFF"/>
        </w:rPr>
        <w:t>обучающимся</w:t>
      </w:r>
      <w:r w:rsidRPr="00496232">
        <w:rPr>
          <w:rFonts w:ascii="Times New Roman" w:hAnsi="Times New Roman" w:cs="Times New Roman"/>
          <w:color w:val="000000"/>
          <w:sz w:val="28"/>
          <w:szCs w:val="28"/>
          <w:shd w:val="clear" w:color="auto" w:fill="FFFFFF"/>
        </w:rPr>
        <w:t xml:space="preserve"> с трудом даются отдельные приемы умственной деятельности, овладение интеллектуальными умениями. </w:t>
      </w:r>
      <w:r w:rsidRPr="00496232">
        <w:rPr>
          <w:rFonts w:ascii="Times New Roman" w:eastAsia="Times New Roman" w:hAnsi="Times New Roman" w:cs="Times New Roman"/>
          <w:sz w:val="28"/>
          <w:szCs w:val="28"/>
        </w:rPr>
        <w:t xml:space="preserve">Процесс обучения </w:t>
      </w:r>
      <w:r>
        <w:rPr>
          <w:rFonts w:ascii="Times New Roman" w:eastAsia="Times New Roman" w:hAnsi="Times New Roman" w:cs="Times New Roman"/>
          <w:sz w:val="28"/>
          <w:szCs w:val="28"/>
        </w:rPr>
        <w:t>подростков</w:t>
      </w:r>
      <w:r w:rsidRPr="00496232">
        <w:rPr>
          <w:rFonts w:ascii="Times New Roman" w:eastAsia="Times New Roman" w:hAnsi="Times New Roman" w:cs="Times New Roman"/>
          <w:sz w:val="28"/>
          <w:szCs w:val="28"/>
        </w:rPr>
        <w:t xml:space="preserve"> с ЗПР носит коррекционно-развивающий характер,что выражается в использовании заданий</w:t>
      </w:r>
      <w:r>
        <w:rPr>
          <w:rFonts w:ascii="Times New Roman" w:eastAsia="Times New Roman" w:hAnsi="Times New Roman" w:cs="Times New Roman"/>
          <w:sz w:val="28"/>
          <w:szCs w:val="28"/>
        </w:rPr>
        <w:t>,</w:t>
      </w:r>
      <w:r w:rsidRPr="00496232">
        <w:rPr>
          <w:rFonts w:ascii="Times New Roman" w:eastAsia="Times New Roman" w:hAnsi="Times New Roman" w:cs="Times New Roman"/>
          <w:sz w:val="28"/>
          <w:szCs w:val="28"/>
        </w:rPr>
        <w:t xml:space="preserve"> направленных на коррекцию имеющихся у </w:t>
      </w:r>
      <w:r>
        <w:rPr>
          <w:rFonts w:ascii="Times New Roman" w:eastAsia="Times New Roman" w:hAnsi="Times New Roman" w:cs="Times New Roman"/>
          <w:sz w:val="28"/>
          <w:szCs w:val="28"/>
        </w:rPr>
        <w:t>них</w:t>
      </w:r>
      <w:r w:rsidRPr="00496232">
        <w:rPr>
          <w:rFonts w:ascii="Times New Roman" w:eastAsia="Times New Roman" w:hAnsi="Times New Roman" w:cs="Times New Roman"/>
          <w:sz w:val="28"/>
          <w:szCs w:val="28"/>
        </w:rPr>
        <w:t xml:space="preserve"> недостатков и опирается на субъективный опыт учащихся, связь изучаемого материала с реальной жизнью.</w:t>
      </w:r>
    </w:p>
    <w:p w14:paraId="0EA45147"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Отбор материала выполнен на основе принципа минимального числа вводимыхспецифических понятий, которые будут использоваться.</w:t>
      </w:r>
    </w:p>
    <w:p w14:paraId="50CEBC8D"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Учебный материал отобран таким образом, чтобы можно было объяснить на доступном для обучающихся</w:t>
      </w:r>
      <w:r>
        <w:rPr>
          <w:rFonts w:ascii="Times New Roman" w:eastAsia="Times New Roman" w:hAnsi="Times New Roman" w:cs="Times New Roman"/>
          <w:sz w:val="28"/>
          <w:szCs w:val="28"/>
        </w:rPr>
        <w:t xml:space="preserve"> с ЗПР</w:t>
      </w:r>
      <w:r w:rsidRPr="00496232">
        <w:rPr>
          <w:rFonts w:ascii="Times New Roman" w:eastAsia="Times New Roman" w:hAnsi="Times New Roman" w:cs="Times New Roman"/>
          <w:sz w:val="28"/>
          <w:szCs w:val="28"/>
        </w:rPr>
        <w:t xml:space="preserve"> уровне.</w:t>
      </w:r>
    </w:p>
    <w:p w14:paraId="26244A10"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Изучение наиболее трудных орфографических и грамматических тем сопровождается предварительным накоплением устного речевого опыта, наблюдениями за явлениями языка и практическими языковыми обобщениями, которые осуществляются на протяжении изучения всего программного материала.</w:t>
      </w:r>
    </w:p>
    <w:p w14:paraId="5939FD4F"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Учитывая компенсаторные возможности и личностные особенности учащихся с ЗПР, в 6 классе не изучаются следующие темы: разряды имен прилагательных, числительных и местоимений; переходные и, непереходные глаголы; употребление форм одни</w:t>
      </w:r>
      <w:r>
        <w:rPr>
          <w:rFonts w:ascii="Times New Roman" w:eastAsia="Times New Roman" w:hAnsi="Times New Roman" w:cs="Times New Roman"/>
          <w:sz w:val="28"/>
          <w:szCs w:val="28"/>
        </w:rPr>
        <w:t>х наклонений глаголов в значении</w:t>
      </w:r>
      <w:r w:rsidRPr="00496232">
        <w:rPr>
          <w:rFonts w:ascii="Times New Roman" w:eastAsia="Times New Roman" w:hAnsi="Times New Roman" w:cs="Times New Roman"/>
          <w:sz w:val="28"/>
          <w:szCs w:val="28"/>
        </w:rPr>
        <w:t xml:space="preserve"> других. В ознакомительном плане проходятся такие темы, как склонение количественных числительных, степени сравнения имен прилагательных, разноспрягаемые глаголы. При этом тщательнее отрабатываются разделы, связанные с изучением склонения наиболее употребительных числительных </w:t>
      </w:r>
      <w:r w:rsidRPr="00496232">
        <w:rPr>
          <w:rFonts w:ascii="Times New Roman" w:eastAsia="Times New Roman" w:hAnsi="Times New Roman" w:cs="Times New Roman"/>
          <w:sz w:val="28"/>
          <w:szCs w:val="28"/>
        </w:rPr>
        <w:lastRenderedPageBreak/>
        <w:t xml:space="preserve">(от 5 до 20), использованием степеней сравнения имен прилагательных в практических описаниях, а также все, что связано с орфографической грамотностью: </w:t>
      </w:r>
      <w:r w:rsidRPr="00496232">
        <w:rPr>
          <w:rFonts w:ascii="Times New Roman" w:eastAsia="Times New Roman" w:hAnsi="Times New Roman" w:cs="Times New Roman"/>
          <w:i/>
          <w:iCs/>
          <w:sz w:val="28"/>
          <w:szCs w:val="28"/>
        </w:rPr>
        <w:t>ь</w:t>
      </w:r>
      <w:r w:rsidRPr="00496232">
        <w:rPr>
          <w:rFonts w:ascii="Times New Roman" w:eastAsia="Times New Roman" w:hAnsi="Times New Roman" w:cs="Times New Roman"/>
          <w:sz w:val="28"/>
          <w:szCs w:val="28"/>
        </w:rPr>
        <w:t xml:space="preserve"> на конце и в середине числительных; правописание гласных в падежных окончаниях числительных, обозначающих даты; дефис в местоимениях перед суффиксами </w:t>
      </w:r>
      <w:r w:rsidRPr="00496232">
        <w:rPr>
          <w:rFonts w:ascii="Times New Roman" w:eastAsia="Times New Roman" w:hAnsi="Times New Roman" w:cs="Times New Roman"/>
          <w:i/>
          <w:iCs/>
          <w:sz w:val="28"/>
          <w:szCs w:val="28"/>
        </w:rPr>
        <w:t>-то,-либо,-нибудь</w:t>
      </w:r>
      <w:r w:rsidRPr="00496232">
        <w:rPr>
          <w:rFonts w:ascii="Times New Roman" w:eastAsia="Times New Roman" w:hAnsi="Times New Roman" w:cs="Times New Roman"/>
          <w:sz w:val="28"/>
          <w:szCs w:val="28"/>
        </w:rPr>
        <w:t xml:space="preserve"> и после приставки </w:t>
      </w:r>
      <w:r w:rsidRPr="00496232">
        <w:rPr>
          <w:rFonts w:ascii="Times New Roman" w:eastAsia="Times New Roman" w:hAnsi="Times New Roman" w:cs="Times New Roman"/>
          <w:i/>
          <w:iCs/>
          <w:sz w:val="28"/>
          <w:szCs w:val="28"/>
        </w:rPr>
        <w:t>кое-;</w:t>
      </w:r>
      <w:r w:rsidRPr="00496232">
        <w:rPr>
          <w:rFonts w:ascii="Times New Roman" w:eastAsia="Times New Roman" w:hAnsi="Times New Roman" w:cs="Times New Roman"/>
          <w:sz w:val="28"/>
          <w:szCs w:val="28"/>
        </w:rPr>
        <w:t xml:space="preserve"> частицы </w:t>
      </w:r>
      <w:r w:rsidRPr="00496232">
        <w:rPr>
          <w:rFonts w:ascii="Times New Roman" w:eastAsia="Times New Roman" w:hAnsi="Times New Roman" w:cs="Times New Roman"/>
          <w:i/>
          <w:iCs/>
          <w:sz w:val="28"/>
          <w:szCs w:val="28"/>
        </w:rPr>
        <w:t>не</w:t>
      </w:r>
      <w:r w:rsidRPr="00496232">
        <w:rPr>
          <w:rFonts w:ascii="Times New Roman" w:eastAsia="Times New Roman" w:hAnsi="Times New Roman" w:cs="Times New Roman"/>
          <w:sz w:val="28"/>
          <w:szCs w:val="28"/>
        </w:rPr>
        <w:t xml:space="preserve"> и </w:t>
      </w:r>
      <w:r w:rsidRPr="00496232">
        <w:rPr>
          <w:rFonts w:ascii="Times New Roman" w:eastAsia="Times New Roman" w:hAnsi="Times New Roman" w:cs="Times New Roman"/>
          <w:i/>
          <w:iCs/>
          <w:sz w:val="28"/>
          <w:szCs w:val="28"/>
        </w:rPr>
        <w:t>ни в</w:t>
      </w:r>
      <w:r w:rsidRPr="00496232">
        <w:rPr>
          <w:rFonts w:ascii="Times New Roman" w:eastAsia="Times New Roman" w:hAnsi="Times New Roman" w:cs="Times New Roman"/>
          <w:sz w:val="28"/>
          <w:szCs w:val="28"/>
        </w:rPr>
        <w:t xml:space="preserve"> местоимениях.</w:t>
      </w:r>
    </w:p>
    <w:p w14:paraId="20B7B411"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 xml:space="preserve">Одна из особенностей устной и письменной речи школьников с ЗПР в 7 классе состоит в крайне ограниченном употреблении причастий и деепричастий. Изучение этих форм глагола вызывает у них трудности. Поэтому наибольшие изменения программы 7 класса связаны с темами «Причастие» и «Деепричастие». Ознакомительно изучаются такие темы, как причастие </w:t>
      </w:r>
      <w:r>
        <w:rPr>
          <w:rFonts w:ascii="Times New Roman" w:eastAsia="Times New Roman" w:hAnsi="Times New Roman" w:cs="Times New Roman"/>
          <w:sz w:val="28"/>
          <w:szCs w:val="28"/>
        </w:rPr>
        <w:t>–</w:t>
      </w:r>
      <w:r w:rsidRPr="00496232">
        <w:rPr>
          <w:rFonts w:ascii="Times New Roman" w:eastAsia="Times New Roman" w:hAnsi="Times New Roman" w:cs="Times New Roman"/>
          <w:sz w:val="28"/>
          <w:szCs w:val="28"/>
        </w:rPr>
        <w:t xml:space="preserve"> особая форма глагола (общее значение, морфологические признаки, синтаксическая роль); склонение полных причастий и правописание гласных в падежных окончаниях; не с причастием; одна и две буквы </w:t>
      </w:r>
      <w:r w:rsidRPr="00496232">
        <w:rPr>
          <w:rFonts w:ascii="Times New Roman" w:eastAsia="Times New Roman" w:hAnsi="Times New Roman" w:cs="Times New Roman"/>
          <w:i/>
          <w:iCs/>
          <w:sz w:val="28"/>
          <w:szCs w:val="28"/>
        </w:rPr>
        <w:t>н</w:t>
      </w:r>
      <w:r w:rsidRPr="00496232">
        <w:rPr>
          <w:rFonts w:ascii="Times New Roman" w:eastAsia="Times New Roman" w:hAnsi="Times New Roman" w:cs="Times New Roman"/>
          <w:sz w:val="28"/>
          <w:szCs w:val="28"/>
        </w:rPr>
        <w:t xml:space="preserve"> в суффиксах полных причастий и в прилагательных, образованных от глагола. Одна буква </w:t>
      </w:r>
      <w:r w:rsidRPr="00496232">
        <w:rPr>
          <w:rFonts w:ascii="Times New Roman" w:eastAsia="Times New Roman" w:hAnsi="Times New Roman" w:cs="Times New Roman"/>
          <w:i/>
          <w:iCs/>
          <w:sz w:val="28"/>
          <w:szCs w:val="28"/>
        </w:rPr>
        <w:t>н</w:t>
      </w:r>
      <w:r w:rsidRPr="00496232">
        <w:rPr>
          <w:rFonts w:ascii="Times New Roman" w:eastAsia="Times New Roman" w:hAnsi="Times New Roman" w:cs="Times New Roman"/>
          <w:sz w:val="28"/>
          <w:szCs w:val="28"/>
        </w:rPr>
        <w:t xml:space="preserve"> в кратких причастиях; деепричастие </w:t>
      </w:r>
      <w:r>
        <w:rPr>
          <w:rFonts w:ascii="Times New Roman" w:eastAsia="Times New Roman" w:hAnsi="Times New Roman" w:cs="Times New Roman"/>
          <w:sz w:val="28"/>
          <w:szCs w:val="28"/>
        </w:rPr>
        <w:t>–</w:t>
      </w:r>
      <w:r w:rsidRPr="00496232">
        <w:rPr>
          <w:rFonts w:ascii="Times New Roman" w:eastAsia="Times New Roman" w:hAnsi="Times New Roman" w:cs="Times New Roman"/>
          <w:sz w:val="28"/>
          <w:szCs w:val="28"/>
        </w:rPr>
        <w:t xml:space="preserve"> особая форма глагола (общее значение, морфологические признаки, синтаксическая роль); непроизводные и производные предлоги.</w:t>
      </w:r>
    </w:p>
    <w:p w14:paraId="4283A706"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w:t>
      </w:r>
      <w:r w:rsidRPr="00496232">
        <w:rPr>
          <w:rFonts w:ascii="Times New Roman" w:eastAsia="Times New Roman" w:hAnsi="Times New Roman" w:cs="Times New Roman"/>
          <w:sz w:val="28"/>
          <w:szCs w:val="28"/>
        </w:rPr>
        <w:t xml:space="preserve">практическом плане (без терминологии) изучаются: образование действительных и страдательных причастий, правописание гласных в суффиксах причастий; степени сравнения наречий; формообразующие, отрицательные и модальные частицы; различение на письме частиц </w:t>
      </w:r>
      <w:r w:rsidRPr="00496232">
        <w:rPr>
          <w:rFonts w:ascii="Times New Roman" w:eastAsia="Times New Roman" w:hAnsi="Times New Roman" w:cs="Times New Roman"/>
          <w:i/>
          <w:iCs/>
          <w:sz w:val="28"/>
          <w:szCs w:val="28"/>
        </w:rPr>
        <w:t>не</w:t>
      </w:r>
      <w:r w:rsidRPr="00496232">
        <w:rPr>
          <w:rFonts w:ascii="Times New Roman" w:eastAsia="Times New Roman" w:hAnsi="Times New Roman" w:cs="Times New Roman"/>
          <w:sz w:val="28"/>
          <w:szCs w:val="28"/>
        </w:rPr>
        <w:t xml:space="preserve"> и </w:t>
      </w:r>
      <w:r w:rsidRPr="00496232">
        <w:rPr>
          <w:rFonts w:ascii="Times New Roman" w:eastAsia="Times New Roman" w:hAnsi="Times New Roman" w:cs="Times New Roman"/>
          <w:i/>
          <w:iCs/>
          <w:sz w:val="28"/>
          <w:szCs w:val="28"/>
        </w:rPr>
        <w:t>ни.</w:t>
      </w:r>
    </w:p>
    <w:p w14:paraId="4FAB6985"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w:t>
      </w:r>
      <w:r w:rsidRPr="00496232">
        <w:rPr>
          <w:rFonts w:ascii="Times New Roman" w:eastAsia="Times New Roman" w:hAnsi="Times New Roman" w:cs="Times New Roman"/>
          <w:sz w:val="28"/>
          <w:szCs w:val="28"/>
        </w:rPr>
        <w:t>8 классе значительное количество времени выделяется на изучение наиболее трудных, но важных для формирования пунктуационной грамотности тем</w:t>
      </w:r>
      <w:r>
        <w:rPr>
          <w:rFonts w:ascii="Times New Roman" w:eastAsia="Times New Roman" w:hAnsi="Times New Roman" w:cs="Times New Roman"/>
          <w:sz w:val="28"/>
          <w:szCs w:val="28"/>
        </w:rPr>
        <w:t>,</w:t>
      </w:r>
      <w:r w:rsidRPr="00496232">
        <w:rPr>
          <w:rFonts w:ascii="Times New Roman" w:eastAsia="Times New Roman" w:hAnsi="Times New Roman" w:cs="Times New Roman"/>
          <w:sz w:val="28"/>
          <w:szCs w:val="28"/>
        </w:rPr>
        <w:t xml:space="preserve"> таких, как словосочетание (умение выписывать из предложения словосочетания, видеть связь между словами); двусоставные предложения (большое внимание уделяется разбору, по членам предложения, умению находить основу предложения с простым и составным сказуемым); предложения с однородными, членами (наиважнейшая тема в курсе 8 </w:t>
      </w:r>
      <w:r w:rsidRPr="00496232">
        <w:rPr>
          <w:rFonts w:ascii="Times New Roman" w:eastAsia="Times New Roman" w:hAnsi="Times New Roman" w:cs="Times New Roman"/>
          <w:sz w:val="28"/>
          <w:szCs w:val="28"/>
        </w:rPr>
        <w:lastRenderedPageBreak/>
        <w:t>класса); предложения с обращениями, вводными словами и приложениями; прямая и косвенная речь.</w:t>
      </w:r>
    </w:p>
    <w:p w14:paraId="7DFBF312"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Особое, внимание уделяется темам: «Однородные члены предложения. Запятая между однородными членами», «Обобщающие слова в предложениях с однородными членами. Двоеточие и тире при обобщающих словах», «Обращения и вводные слова. Знаки препинания», «Знаки препинания в предложениях с прямой речью». Их изучение предваряется практическими упражнениями в конструировании предложений с простыми и составными сказуемыми, предложений с опущенной связкой между подлежащим и сказуемым; в их правильном интонировании; в использовании местоимений и наречий в роли обобщающего слова однородных членов предложения.</w:t>
      </w:r>
    </w:p>
    <w:p w14:paraId="45A8FEFD"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Ознакомительно изучаются виды обстоятельств; сравнительный оборот, знаки препинания при сравнительном обороте; тире между подлежащим и сказуемым.</w:t>
      </w:r>
    </w:p>
    <w:p w14:paraId="7F4AF6B7"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w:t>
      </w:r>
      <w:r w:rsidRPr="00496232">
        <w:rPr>
          <w:rFonts w:ascii="Times New Roman" w:eastAsia="Times New Roman" w:hAnsi="Times New Roman" w:cs="Times New Roman"/>
          <w:sz w:val="28"/>
          <w:szCs w:val="28"/>
        </w:rPr>
        <w:t>практическом плане (без терминологии) изучается тема «Несогласованные определения».</w:t>
      </w:r>
    </w:p>
    <w:p w14:paraId="79E7BD44" w14:textId="77777777" w:rsidR="00427096" w:rsidRDefault="00427096" w:rsidP="00427096">
      <w:pPr>
        <w:spacing w:after="0" w:line="360" w:lineRule="auto"/>
        <w:ind w:left="260" w:firstLine="708"/>
        <w:rPr>
          <w:rFonts w:ascii="Times New Roman" w:eastAsia="Times New Roman" w:hAnsi="Times New Roman" w:cs="Times New Roman"/>
          <w:sz w:val="28"/>
          <w:szCs w:val="28"/>
        </w:rPr>
      </w:pPr>
    </w:p>
    <w:p w14:paraId="4A54E465"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b/>
          <w:bCs/>
          <w:sz w:val="28"/>
          <w:szCs w:val="28"/>
        </w:rPr>
      </w:pPr>
      <w:r w:rsidRPr="00CE6DFE">
        <w:rPr>
          <w:b/>
          <w:bCs/>
          <w:sz w:val="28"/>
          <w:szCs w:val="28"/>
        </w:rPr>
        <w:t xml:space="preserve">Содержание курса </w:t>
      </w:r>
      <w:r>
        <w:rPr>
          <w:b/>
          <w:bCs/>
          <w:sz w:val="28"/>
          <w:szCs w:val="28"/>
        </w:rPr>
        <w:t>русского языка5</w:t>
      </w:r>
      <w:r w:rsidRPr="00CE6DFE">
        <w:rPr>
          <w:b/>
          <w:bCs/>
          <w:sz w:val="28"/>
          <w:szCs w:val="28"/>
        </w:rPr>
        <w:t xml:space="preserve"> КЛАСС (</w:t>
      </w:r>
      <w:r>
        <w:rPr>
          <w:b/>
          <w:bCs/>
          <w:sz w:val="28"/>
          <w:szCs w:val="28"/>
        </w:rPr>
        <w:t>первый</w:t>
      </w:r>
      <w:r w:rsidRPr="00CE6DFE">
        <w:rPr>
          <w:b/>
          <w:bCs/>
          <w:sz w:val="28"/>
          <w:szCs w:val="28"/>
        </w:rPr>
        <w:t xml:space="preserve"> год обучения на уровне основного общего образования)</w:t>
      </w:r>
    </w:p>
    <w:p w14:paraId="35CAD8EC"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Язык - важнейшее средство общения </w:t>
      </w:r>
    </w:p>
    <w:p w14:paraId="41F0B498"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Повторение пройденного в 1 - 4 классах </w:t>
      </w:r>
    </w:p>
    <w:p w14:paraId="4A4D0369"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I. Части слова. Орфограмма. Место орфограмм в словах. Правописание проверяемых и непроверяемых гласных и согласных в корне слова. Правописание букв и, а, у после шипящих. Разделительные ъ и ь.</w:t>
      </w:r>
    </w:p>
    <w:p w14:paraId="0788A4F8"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Самостоятельные и служебные части речи. Имя существительное: три склонения, род, падеж, число. Правописание гласных в надежных окончаниях существительных. Буква ь на конце существительных после шипящих.</w:t>
      </w:r>
    </w:p>
    <w:p w14:paraId="202D7F0F" w14:textId="77777777" w:rsidR="00427096" w:rsidRPr="00496232" w:rsidRDefault="00427096" w:rsidP="00427096">
      <w:pPr>
        <w:spacing w:after="0" w:line="360" w:lineRule="auto"/>
        <w:ind w:right="20"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lastRenderedPageBreak/>
        <w:t>Имя прилагательное: род, падеж, число. Правописание гласных в надежных окончаниях прилагательных.</w:t>
      </w:r>
    </w:p>
    <w:p w14:paraId="0C702870"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Местоимения 1, 2 и 3-го лица. Глагол: лицо, время, число, род (в прошедшем времени); правописание гласных в личных окончаниях наиболее употребительных глаголов 1 и 2 спряжения; буква ь во 2-м лице единственного числа глаголов. Правописание тся и ться; раздельное написание не с глаголами.</w:t>
      </w:r>
    </w:p>
    <w:p w14:paraId="45CBF6D3" w14:textId="77777777" w:rsidR="00427096" w:rsidRPr="00496232" w:rsidRDefault="00427096" w:rsidP="00427096">
      <w:pPr>
        <w:spacing w:after="0" w:line="360" w:lineRule="auto"/>
        <w:ind w:right="20"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Наречие (ознакомление). Предлоги и союзы. Раздельное написание предлогов со словами.</w:t>
      </w:r>
    </w:p>
    <w:p w14:paraId="3CC8E7F3" w14:textId="77777777" w:rsidR="00427096" w:rsidRPr="00496232" w:rsidRDefault="00427096" w:rsidP="002E6322">
      <w:pPr>
        <w:pStyle w:val="a7"/>
        <w:numPr>
          <w:ilvl w:val="0"/>
          <w:numId w:val="132"/>
        </w:numPr>
        <w:tabs>
          <w:tab w:val="left" w:pos="1180"/>
        </w:tabs>
        <w:spacing w:after="0" w:line="360" w:lineRule="auto"/>
        <w:rPr>
          <w:rFonts w:ascii="Times New Roman" w:hAnsi="Times New Roman" w:cs="Times New Roman"/>
          <w:sz w:val="28"/>
          <w:szCs w:val="28"/>
        </w:rPr>
      </w:pPr>
      <w:r w:rsidRPr="00496232">
        <w:rPr>
          <w:rFonts w:ascii="Times New Roman" w:hAnsi="Times New Roman" w:cs="Times New Roman"/>
          <w:sz w:val="28"/>
          <w:szCs w:val="28"/>
        </w:rPr>
        <w:t>Текст. Тема текста. Стили.</w:t>
      </w:r>
    </w:p>
    <w:p w14:paraId="02773351"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Синтаксис. Пунктуация. Культура речи. </w:t>
      </w:r>
    </w:p>
    <w:p w14:paraId="31F85C54"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sz w:val="28"/>
          <w:szCs w:val="28"/>
        </w:rPr>
        <w:t>I.  Основные синтаксические  понятия  (единицы):  словосочетание,  предложение,текст.</w:t>
      </w:r>
    </w:p>
    <w:p w14:paraId="1FFADB4F"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sz w:val="28"/>
          <w:szCs w:val="28"/>
        </w:rPr>
        <w:t>Пунктуация как раздел науки о языке.</w:t>
      </w:r>
    </w:p>
    <w:p w14:paraId="75BC398B"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sz w:val="28"/>
          <w:szCs w:val="28"/>
        </w:rPr>
        <w:t>Словосочетание: главное и зависимое слова в словосочетании.</w:t>
      </w:r>
    </w:p>
    <w:p w14:paraId="50F86D26"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Предложение. Простое предложение; виды простых предложений по цели высказывания: повествовательные, вопросительные, побудительные. Восклицательные и невосклицательные предложения. Знаки препинания: знаки завершения (в конце предложения), выделения, разделения (повторение).</w:t>
      </w:r>
    </w:p>
    <w:p w14:paraId="65803B1F"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sz w:val="28"/>
          <w:szCs w:val="28"/>
        </w:rPr>
        <w:t>Грамматическая основа предложения.</w:t>
      </w:r>
    </w:p>
    <w:p w14:paraId="0368F8D2"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Главные члены предложения, второстепенные члены предложения: дополнение, определение, обстоятельство.</w:t>
      </w:r>
    </w:p>
    <w:p w14:paraId="6D1E3A9F"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Нераспространенные и распространенные предложения (с двумя главными членами). Предложения с однородными членами, не связанными союза- ми, а также связанными союзами а, но и одиночным союзом и; запятая между однородными членами без союзов и с союзами а, но, и. Обобщающие слова перед однородными членами. Двоеточие после обобщающего слова.</w:t>
      </w:r>
    </w:p>
    <w:p w14:paraId="3BBBD7A7"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Синтаксический разбор словосочетания и предложения.</w:t>
      </w:r>
    </w:p>
    <w:p w14:paraId="304CFF1B"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lastRenderedPageBreak/>
        <w:t>Обращение, знаки препинания при обращении. Вводные слова и словосочетания. Сложное предложение. Наличие двух и более грамматических основ как признаксложного предложения. Сложные предложения с союзами (с двумя главными членами в каждом простом предложении).</w:t>
      </w:r>
    </w:p>
    <w:p w14:paraId="14E375B2" w14:textId="77777777" w:rsidR="00427096" w:rsidRPr="00496232" w:rsidRDefault="00427096" w:rsidP="00427096">
      <w:pPr>
        <w:spacing w:after="0" w:line="360" w:lineRule="auto"/>
        <w:ind w:right="20"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Запятая между простыми предложениями в сложном предложении перед и, а, но, чтобы, потому что, когда, который, что, если.</w:t>
      </w:r>
    </w:p>
    <w:p w14:paraId="7526DAB1"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Прямая речь после слов автора и перед ними; знаки препинания при прямой речи.</w:t>
      </w:r>
    </w:p>
    <w:p w14:paraId="6EA0BEDF"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sz w:val="28"/>
          <w:szCs w:val="28"/>
        </w:rPr>
        <w:t>Диалог. Тире в начале реплик диалога.</w:t>
      </w:r>
    </w:p>
    <w:p w14:paraId="27C7538B" w14:textId="77777777" w:rsidR="00427096" w:rsidRPr="00496232" w:rsidRDefault="00427096" w:rsidP="002E6322">
      <w:pPr>
        <w:numPr>
          <w:ilvl w:val="0"/>
          <w:numId w:val="96"/>
        </w:numPr>
        <w:tabs>
          <w:tab w:val="left" w:pos="1539"/>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интонационно правильно произносить повествовательные, вопросительные, побудительные и восклицательные предложения, а также предложения с обобщающим словом.</w:t>
      </w:r>
    </w:p>
    <w:p w14:paraId="24DCCFF1" w14:textId="77777777" w:rsidR="00427096" w:rsidRPr="00496232" w:rsidRDefault="00427096" w:rsidP="00427096">
      <w:pPr>
        <w:spacing w:after="0" w:line="360" w:lineRule="auto"/>
        <w:ind w:right="20"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III. Речь устная и письменная; диалогическая и монологическая. Основная мысль текста. Этикетные диалоги. Письмо как одна из разновидностей текста.</w:t>
      </w:r>
    </w:p>
    <w:p w14:paraId="46221F3A" w14:textId="77777777" w:rsidR="00427096" w:rsidRPr="00496232" w:rsidRDefault="00427096" w:rsidP="00427096">
      <w:pPr>
        <w:spacing w:after="0" w:line="360" w:lineRule="auto"/>
        <w:ind w:firstLine="567"/>
        <w:jc w:val="both"/>
        <w:rPr>
          <w:rFonts w:ascii="Times New Roman" w:eastAsia="Times New Roman" w:hAnsi="Times New Roman" w:cs="Times New Roman"/>
          <w:b/>
          <w:bCs/>
          <w:sz w:val="28"/>
          <w:szCs w:val="28"/>
        </w:rPr>
      </w:pPr>
      <w:r w:rsidRPr="00496232">
        <w:rPr>
          <w:rFonts w:ascii="Times New Roman" w:eastAsia="Times New Roman" w:hAnsi="Times New Roman" w:cs="Times New Roman"/>
          <w:b/>
          <w:bCs/>
          <w:sz w:val="28"/>
          <w:szCs w:val="28"/>
        </w:rPr>
        <w:t xml:space="preserve">Фонетика. Орфоэпия. Графика и орфография. Культура речи </w:t>
      </w:r>
    </w:p>
    <w:p w14:paraId="2614C345"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 Фонетика как раздел науки о языке. Звук как единица языка. Звуки речи; гласные</w:t>
      </w:r>
      <w:r>
        <w:rPr>
          <w:rFonts w:ascii="Times New Roman" w:eastAsia="Times New Roman" w:hAnsi="Times New Roman" w:cs="Times New Roman"/>
          <w:sz w:val="28"/>
          <w:szCs w:val="28"/>
        </w:rPr>
        <w:t xml:space="preserve"> и </w:t>
      </w:r>
      <w:r w:rsidRPr="00496232">
        <w:rPr>
          <w:rFonts w:ascii="Times New Roman" w:eastAsia="Times New Roman" w:hAnsi="Times New Roman" w:cs="Times New Roman"/>
          <w:sz w:val="28"/>
          <w:szCs w:val="28"/>
        </w:rPr>
        <w:t>согласные звуки. Ударение в слове. Гласные ударные и безударные. Твердые и мягкие согласные. Твердые и мягкие согласные, не имеющие парных звуков. Звонкие и глухие согласные. Сонорные согласные. Шипящие и ц. Сильные и слабые позиции звуков.</w:t>
      </w:r>
    </w:p>
    <w:p w14:paraId="059407AF"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Фонетический разбор слова. Орфоэпические словари.</w:t>
      </w:r>
    </w:p>
    <w:p w14:paraId="1AF78158" w14:textId="77777777" w:rsidR="00427096" w:rsidRPr="00496232" w:rsidRDefault="00427096" w:rsidP="00427096">
      <w:pPr>
        <w:spacing w:after="0" w:line="360" w:lineRule="auto"/>
        <w:ind w:right="20"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Графика как раздел науки о языке. Обозначение звуков речи на письме; алфавит. Рукописные и печатные буквы; прописные и строчные. Каллиграфия.</w:t>
      </w:r>
    </w:p>
    <w:p w14:paraId="2429CC5C"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Звуковое значение букв е, ё, ю, я. Обозначение мягкости согласных. Мягкий знак для обозначения мягкости согласных. Опознавательные признаки орфограмм.</w:t>
      </w:r>
    </w:p>
    <w:p w14:paraId="7291B285" w14:textId="77777777" w:rsidR="00427096" w:rsidRPr="00496232" w:rsidRDefault="00427096" w:rsidP="00427096">
      <w:pPr>
        <w:spacing w:after="0" w:line="360" w:lineRule="auto"/>
        <w:ind w:right="-1"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Орфографический разбор. Орфографические словари.</w:t>
      </w:r>
    </w:p>
    <w:p w14:paraId="5A7A94FF"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lastRenderedPageBreak/>
        <w:t>II.Умение соблюдать основные правила литературного произношения в рамках требований учебника; произносить гласные и согласные перед гласным е.</w:t>
      </w:r>
    </w:p>
    <w:p w14:paraId="2BB2DE11"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находить справки о произношении слов в различных словарях (в том числе орфоэпических).</w:t>
      </w:r>
    </w:p>
    <w:p w14:paraId="07FE0D71" w14:textId="77777777" w:rsidR="00427096" w:rsidRPr="00496232" w:rsidRDefault="00427096" w:rsidP="00427096">
      <w:pPr>
        <w:spacing w:after="0" w:line="360" w:lineRule="auto"/>
        <w:ind w:right="20"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III. Типы текстов. Повествование. Описание (предмета), отбор языковых средств в зависимости от темы, цели, адресата высказывания.</w:t>
      </w:r>
    </w:p>
    <w:p w14:paraId="385664AB"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Лексика. Культура речи </w:t>
      </w:r>
    </w:p>
    <w:p w14:paraId="6560CBEF"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 Лексика как раздел науки о языке. Слово как единица языка. Слово и его лексическое значение. Многозначные и однозначные слова. Прямое и переносное значения слов. Омонимы. Синонимы. Антонимы. Толковые словари.</w:t>
      </w:r>
    </w:p>
    <w:p w14:paraId="4D7C8B88"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III</w:t>
      </w:r>
      <w:r w:rsidRPr="00984247">
        <w:rPr>
          <w:rFonts w:ascii="Times New Roman" w:eastAsia="Times New Roman" w:hAnsi="Times New Roman" w:cs="Times New Roman"/>
          <w:sz w:val="28"/>
          <w:szCs w:val="28"/>
        </w:rPr>
        <w:t xml:space="preserve">. </w:t>
      </w:r>
      <w:r w:rsidRPr="00496232">
        <w:rPr>
          <w:rFonts w:ascii="Times New Roman" w:eastAsia="Times New Roman" w:hAnsi="Times New Roman" w:cs="Times New Roman"/>
          <w:sz w:val="28"/>
          <w:szCs w:val="28"/>
        </w:rPr>
        <w:t>Умение пользоваться толковым словарем, словарем антонимов и другими школьными словарями. Умение употреблять слова в свойственном им значении.</w:t>
      </w:r>
    </w:p>
    <w:p w14:paraId="3E01B5FA" w14:textId="77777777" w:rsidR="00427096" w:rsidRPr="00496232" w:rsidRDefault="00427096" w:rsidP="00427096">
      <w:pPr>
        <w:spacing w:after="0" w:line="360" w:lineRule="auto"/>
        <w:ind w:right="20"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Ш. Создание текста на основе исходного (подробное изложение), членение его на части. Описание изображенного на картине с использованием необходимых языковых средств.</w:t>
      </w:r>
    </w:p>
    <w:p w14:paraId="62AEFBEE"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Морфемика. Орфография. Культура речи </w:t>
      </w:r>
    </w:p>
    <w:p w14:paraId="6E03B792" w14:textId="77777777" w:rsidR="00427096" w:rsidRPr="00496232" w:rsidRDefault="00427096" w:rsidP="002E6322">
      <w:pPr>
        <w:numPr>
          <w:ilvl w:val="1"/>
          <w:numId w:val="97"/>
        </w:numPr>
        <w:tabs>
          <w:tab w:val="left" w:pos="1172"/>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Морфемика как раздел науки о языке. Морфема как минимальная значимая часть слов. Изменение и образование слов. Однокоренные слова. Основа и окончание в самостоятельных словах. Нулевое окончание. Роль окончаний в словах. Корень, суффикс, приставка; их назначение в слове. Чередование гласных и согласных в слове. Варианты морфем. Морфемный разбор слов. Морфемные словари.</w:t>
      </w:r>
    </w:p>
    <w:p w14:paraId="1FA63B46"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Орфография как раздел науки о языке. Орфографическое правило.</w:t>
      </w:r>
    </w:p>
    <w:p w14:paraId="473CC12C"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Правописание гласных и согласных в приставках; буквы з и сна конце приставок. Правописание чередующихся гласных о и а в корнях -лож-- -лаг-, -рос- - -раст-. Буквы е</w:t>
      </w:r>
      <w:r>
        <w:rPr>
          <w:rFonts w:ascii="Times New Roman" w:eastAsia="Times New Roman" w:hAnsi="Times New Roman" w:cs="Times New Roman"/>
          <w:sz w:val="28"/>
          <w:szCs w:val="28"/>
        </w:rPr>
        <w:t>,</w:t>
      </w:r>
      <w:r w:rsidRPr="00496232">
        <w:rPr>
          <w:rFonts w:ascii="Times New Roman" w:eastAsia="Times New Roman" w:hAnsi="Times New Roman" w:cs="Times New Roman"/>
          <w:sz w:val="28"/>
          <w:szCs w:val="28"/>
        </w:rPr>
        <w:t xml:space="preserve"> ипосле шипящих в корне. Буквы ы</w:t>
      </w:r>
      <w:r>
        <w:rPr>
          <w:rFonts w:ascii="Times New Roman" w:eastAsia="Times New Roman" w:hAnsi="Times New Roman" w:cs="Times New Roman"/>
          <w:sz w:val="28"/>
          <w:szCs w:val="28"/>
        </w:rPr>
        <w:t xml:space="preserve">, </w:t>
      </w:r>
      <w:r w:rsidRPr="00496232">
        <w:rPr>
          <w:rFonts w:ascii="Times New Roman" w:eastAsia="Times New Roman" w:hAnsi="Times New Roman" w:cs="Times New Roman"/>
          <w:sz w:val="28"/>
          <w:szCs w:val="28"/>
        </w:rPr>
        <w:t>и после ц.</w:t>
      </w:r>
    </w:p>
    <w:p w14:paraId="00CB9F89" w14:textId="77777777" w:rsidR="00427096" w:rsidRPr="00496232" w:rsidRDefault="00427096" w:rsidP="002E6322">
      <w:pPr>
        <w:numPr>
          <w:ilvl w:val="1"/>
          <w:numId w:val="98"/>
        </w:numPr>
        <w:tabs>
          <w:tab w:val="left" w:pos="1323"/>
        </w:tabs>
        <w:spacing w:after="0" w:line="360" w:lineRule="auto"/>
        <w:ind w:right="20"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lastRenderedPageBreak/>
        <w:t>Умение употреблять слова с разными приставками и суффиксами. Умение пользоваться орфографическими и морфемными словарями.</w:t>
      </w:r>
    </w:p>
    <w:p w14:paraId="1EB4097D" w14:textId="77777777" w:rsidR="00427096" w:rsidRPr="00496232" w:rsidRDefault="00427096" w:rsidP="002E6322">
      <w:pPr>
        <w:numPr>
          <w:ilvl w:val="1"/>
          <w:numId w:val="99"/>
        </w:numPr>
        <w:tabs>
          <w:tab w:val="left" w:pos="1320"/>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Рассуждение в повествовании. Рассуждение, его структура и разновидности.</w:t>
      </w:r>
    </w:p>
    <w:p w14:paraId="7BDCB528" w14:textId="77777777" w:rsidR="00427096" w:rsidRPr="00496232" w:rsidRDefault="00427096" w:rsidP="00427096">
      <w:pPr>
        <w:spacing w:after="0" w:line="360" w:lineRule="auto"/>
        <w:ind w:left="567" w:right="-1"/>
        <w:jc w:val="both"/>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Морфолог</w:t>
      </w:r>
      <w:r>
        <w:rPr>
          <w:rFonts w:ascii="Times New Roman" w:eastAsia="Times New Roman" w:hAnsi="Times New Roman" w:cs="Times New Roman"/>
          <w:b/>
          <w:bCs/>
          <w:sz w:val="28"/>
          <w:szCs w:val="28"/>
        </w:rPr>
        <w:t xml:space="preserve">ия. Орфография. Культура речи. </w:t>
      </w:r>
      <w:r w:rsidRPr="00496232">
        <w:rPr>
          <w:rFonts w:ascii="Times New Roman" w:eastAsia="Times New Roman" w:hAnsi="Times New Roman" w:cs="Times New Roman"/>
          <w:b/>
          <w:bCs/>
          <w:sz w:val="28"/>
          <w:szCs w:val="28"/>
        </w:rPr>
        <w:t>Самостоятельные и служебные части речи</w:t>
      </w:r>
    </w:p>
    <w:p w14:paraId="5D1EC670"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Место причастия, деепричастия, категории состояния в системе частей речи.</w:t>
      </w:r>
    </w:p>
    <w:p w14:paraId="00AFA583"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Имя существительное </w:t>
      </w:r>
    </w:p>
    <w:p w14:paraId="6D6D3880" w14:textId="77777777" w:rsidR="00427096" w:rsidRPr="00496232" w:rsidRDefault="00427096" w:rsidP="00427096">
      <w:pPr>
        <w:spacing w:after="0" w:line="360" w:lineRule="auto"/>
        <w:ind w:right="20"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I. Имя существительное как часть речи. Синтаксическая роль имени существительного в предложении.</w:t>
      </w:r>
    </w:p>
    <w:p w14:paraId="121D8343"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Существительные одушевленные и неодушевленные (повторение). Существительные собственные и нарицательные. Большая буква в географическими названиях, в названиях улиц и площадей, в названиях исторических событий. Большая буква в названиях книг, газет, журналов, картин и кинофильмов, спектаклей, литературных и музыкальных произведений; выделение этих названий кавычками. Род существительных. Три склонения имен существительных: изменение существительных по падежам и числам.</w:t>
      </w:r>
    </w:p>
    <w:p w14:paraId="11414AA1"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Существительные, имеющие форму только единственного или только множественного числа.</w:t>
      </w:r>
    </w:p>
    <w:p w14:paraId="10D8B930"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Морфологический разбор слов</w:t>
      </w:r>
      <w:r w:rsidRPr="00496232">
        <w:rPr>
          <w:rFonts w:ascii="Times New Roman" w:eastAsia="Times New Roman" w:hAnsi="Times New Roman" w:cs="Times New Roman"/>
          <w:color w:val="00B050"/>
          <w:sz w:val="28"/>
          <w:szCs w:val="28"/>
        </w:rPr>
        <w:t xml:space="preserve">. </w:t>
      </w:r>
      <w:r w:rsidRPr="00496232">
        <w:rPr>
          <w:rFonts w:ascii="Times New Roman" w:eastAsia="Times New Roman" w:hAnsi="Times New Roman" w:cs="Times New Roman"/>
          <w:sz w:val="28"/>
          <w:szCs w:val="28"/>
        </w:rPr>
        <w:t>Буквы о и е после шипящих и ц в окончаниях существительных.</w:t>
      </w:r>
    </w:p>
    <w:p w14:paraId="654530D7"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Склонение существительных на -ия, -ий, -ие. Правописание гласных в падежных окончаниях имен существительных.</w:t>
      </w:r>
    </w:p>
    <w:p w14:paraId="2A6F901C" w14:textId="77777777" w:rsidR="00427096" w:rsidRPr="00496232" w:rsidRDefault="00427096" w:rsidP="002E6322">
      <w:pPr>
        <w:numPr>
          <w:ilvl w:val="1"/>
          <w:numId w:val="100"/>
        </w:numPr>
        <w:tabs>
          <w:tab w:val="left" w:pos="1347"/>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согласовывать прилагательные и глаголы прошедшего времени с существительными, род которых может быть определен неверно (например, фамилия, яблоко).</w:t>
      </w:r>
    </w:p>
    <w:p w14:paraId="14F83A25"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правильно образовывать формы именительного (инженеры, выборы) и родительного (чулок, мест) падежей множественного числа.</w:t>
      </w:r>
    </w:p>
    <w:p w14:paraId="11DB6B38"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lastRenderedPageBreak/>
        <w:t>Умение использовать в речи существительные-синонимы для более точного выражения мыслей и для устранения неоправданного повтора одних и тех же слов.</w:t>
      </w:r>
    </w:p>
    <w:p w14:paraId="29AD0BA7"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III. Доказательства и объяснения в рассуждении.</w:t>
      </w:r>
    </w:p>
    <w:p w14:paraId="6EA4C401"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Имя прилагательное </w:t>
      </w:r>
    </w:p>
    <w:p w14:paraId="42005F5C"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 Имя прилагательное как часть речи. Синтаксическая роль имени прилагательного</w:t>
      </w:r>
      <w:r>
        <w:rPr>
          <w:rFonts w:ascii="Times New Roman" w:eastAsia="Times New Roman" w:hAnsi="Times New Roman" w:cs="Times New Roman"/>
          <w:sz w:val="28"/>
          <w:szCs w:val="28"/>
        </w:rPr>
        <w:t xml:space="preserve"> в </w:t>
      </w:r>
      <w:r w:rsidRPr="00496232">
        <w:rPr>
          <w:rFonts w:ascii="Times New Roman" w:eastAsia="Times New Roman" w:hAnsi="Times New Roman" w:cs="Times New Roman"/>
          <w:sz w:val="28"/>
          <w:szCs w:val="28"/>
        </w:rPr>
        <w:t>предложении.</w:t>
      </w:r>
    </w:p>
    <w:p w14:paraId="23573626" w14:textId="77777777" w:rsidR="00427096" w:rsidRPr="00496232" w:rsidRDefault="00427096" w:rsidP="00427096">
      <w:pPr>
        <w:spacing w:after="0" w:line="360" w:lineRule="auto"/>
        <w:ind w:right="20"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Полные и краткие прилагательные. Правописание гласных в падежных окончаниях прилагательных с основой на шипящую. Неупотребление буквы ь на конце кратких прилагательных с основой на шипящую.</w:t>
      </w:r>
    </w:p>
    <w:p w14:paraId="63C50E98"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Изменение полных прилагательных по родам, падежам и числам, а кратких - по родам и числам.</w:t>
      </w:r>
    </w:p>
    <w:p w14:paraId="19CDBF4D" w14:textId="77777777" w:rsidR="00427096" w:rsidRPr="00496232" w:rsidRDefault="00427096" w:rsidP="002E6322">
      <w:pPr>
        <w:numPr>
          <w:ilvl w:val="0"/>
          <w:numId w:val="101"/>
        </w:numPr>
        <w:tabs>
          <w:tab w:val="left" w:pos="1270"/>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правильно ставить ударение в краткой форме прилагательных (труден, трудна, трудно).</w:t>
      </w:r>
    </w:p>
    <w:p w14:paraId="0530BDE6"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пользоваться в речи прилагательными-синонимами для более точного выражения мысли и для устранения неоправданных повторений одних и тех же слов.</w:t>
      </w:r>
    </w:p>
    <w:p w14:paraId="39F1DAA0" w14:textId="77777777" w:rsidR="00427096" w:rsidRPr="00496232" w:rsidRDefault="00427096" w:rsidP="002E6322">
      <w:pPr>
        <w:numPr>
          <w:ilvl w:val="0"/>
          <w:numId w:val="102"/>
        </w:numPr>
        <w:tabs>
          <w:tab w:val="left" w:pos="1450"/>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Описание животного. Структура текста данного жанра. Стилистические разновидности этого жанра.</w:t>
      </w:r>
    </w:p>
    <w:p w14:paraId="0E5CFD33"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Глагол </w:t>
      </w:r>
    </w:p>
    <w:p w14:paraId="206A5589"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 Глагол как часть речи. Синтаксическая роль глагола в предложении. Неопределенная форма глагола (инфинитив на -ть (-ться), -ти (-тись), -чь (-чься).</w:t>
      </w:r>
    </w:p>
    <w:p w14:paraId="2A60319A"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Правописание -ться и -чь (-чься) в неопределенной форме (повторение).</w:t>
      </w:r>
    </w:p>
    <w:p w14:paraId="475BA9B3"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Совершенный и несовершенный вид глагола; I и II спряжение. Правописание гласных в безударных личных окончаниях глаголов.</w:t>
      </w:r>
    </w:p>
    <w:p w14:paraId="228A202E"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Правописание чередующихся гласных е</w:t>
      </w:r>
      <w:r>
        <w:rPr>
          <w:rFonts w:ascii="Times New Roman" w:eastAsia="Times New Roman" w:hAnsi="Times New Roman" w:cs="Times New Roman"/>
          <w:sz w:val="28"/>
          <w:szCs w:val="28"/>
        </w:rPr>
        <w:t>,</w:t>
      </w:r>
      <w:r w:rsidRPr="00496232">
        <w:rPr>
          <w:rFonts w:ascii="Times New Roman" w:eastAsia="Times New Roman" w:hAnsi="Times New Roman" w:cs="Times New Roman"/>
          <w:sz w:val="28"/>
          <w:szCs w:val="28"/>
        </w:rPr>
        <w:t xml:space="preserve"> и в корнях глаголов -бер- - -бир-, -дер- - -дир-, -мер- - -мир-, - nep- - -пир-, - тер- - - тир-, -стел- - -стил-. Правописание не с глаголами.</w:t>
      </w:r>
    </w:p>
    <w:p w14:paraId="28014A9F"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lastRenderedPageBreak/>
        <w:t>II. Соблюдение правильного ударения в глаголах, при произношении которых допускаются ошибки (начать, понять; начал, понял; начала, поняла; повторит, облегчит и др.).</w:t>
      </w:r>
    </w:p>
    <w:p w14:paraId="54987B4B"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согласовывать глагол-сказуемое в прошедшем времени с подлежащим, выраженным существительным среднего рода и собирательным существительным. Умение употреблять при глаголах имена существительные в нужном падеже.</w:t>
      </w:r>
    </w:p>
    <w:p w14:paraId="78BEDBA9"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использовать в речи глаголы-синонимы (например, со значением высказывания, перемещения, нахождения) для более точного выражения мысли, для устранения неоправданного повтора слов.</w:t>
      </w:r>
    </w:p>
    <w:p w14:paraId="4CFDE66B"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III. Понятие о рассказе, об особенностях его структуры и стиля. Невыдуманный рассказ о себе. Рассказы по сюжетным картинкам.</w:t>
      </w:r>
    </w:p>
    <w:p w14:paraId="437D72CF" w14:textId="77777777" w:rsidR="00427096" w:rsidRDefault="00427096" w:rsidP="00427096">
      <w:pPr>
        <w:pStyle w:val="paragraph"/>
        <w:shd w:val="clear" w:color="auto" w:fill="FFFFFF"/>
        <w:spacing w:before="0" w:beforeAutospacing="0" w:after="0" w:afterAutospacing="0" w:line="360" w:lineRule="auto"/>
        <w:ind w:firstLine="360"/>
        <w:textAlignment w:val="baseline"/>
        <w:rPr>
          <w:b/>
          <w:bCs/>
          <w:sz w:val="28"/>
          <w:szCs w:val="28"/>
        </w:rPr>
      </w:pPr>
    </w:p>
    <w:p w14:paraId="3EAA442B"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b/>
          <w:bCs/>
          <w:sz w:val="28"/>
          <w:szCs w:val="28"/>
        </w:rPr>
      </w:pPr>
      <w:r w:rsidRPr="00CE6DFE">
        <w:rPr>
          <w:b/>
          <w:bCs/>
          <w:sz w:val="28"/>
          <w:szCs w:val="28"/>
        </w:rPr>
        <w:t xml:space="preserve">Содержание курса </w:t>
      </w:r>
      <w:r>
        <w:rPr>
          <w:b/>
          <w:bCs/>
          <w:sz w:val="28"/>
          <w:szCs w:val="28"/>
        </w:rPr>
        <w:t xml:space="preserve">русского языка6 </w:t>
      </w:r>
      <w:r w:rsidRPr="00CE6DFE">
        <w:rPr>
          <w:b/>
          <w:bCs/>
          <w:sz w:val="28"/>
          <w:szCs w:val="28"/>
        </w:rPr>
        <w:t>КЛАСС (</w:t>
      </w:r>
      <w:r>
        <w:rPr>
          <w:b/>
          <w:bCs/>
          <w:sz w:val="28"/>
          <w:szCs w:val="28"/>
        </w:rPr>
        <w:t>второй</w:t>
      </w:r>
      <w:r w:rsidRPr="00CE6DFE">
        <w:rPr>
          <w:b/>
          <w:bCs/>
          <w:sz w:val="28"/>
          <w:szCs w:val="28"/>
        </w:rPr>
        <w:t xml:space="preserve"> год обучения на уровне основного общего образования)</w:t>
      </w:r>
    </w:p>
    <w:p w14:paraId="2505FEB6" w14:textId="77777777" w:rsidR="00427096" w:rsidRPr="00496232" w:rsidRDefault="00427096" w:rsidP="00427096">
      <w:pPr>
        <w:spacing w:after="0" w:line="360" w:lineRule="auto"/>
        <w:ind w:firstLine="567"/>
        <w:rPr>
          <w:rFonts w:ascii="Times New Roman" w:hAnsi="Times New Roman" w:cs="Times New Roman"/>
          <w:sz w:val="28"/>
          <w:szCs w:val="28"/>
        </w:rPr>
      </w:pPr>
      <w:r>
        <w:rPr>
          <w:rFonts w:ascii="Times New Roman" w:eastAsia="Times New Roman" w:hAnsi="Times New Roman" w:cs="Times New Roman"/>
          <w:b/>
          <w:bCs/>
          <w:sz w:val="28"/>
          <w:szCs w:val="28"/>
        </w:rPr>
        <w:t>Русский язык –</w:t>
      </w:r>
      <w:r w:rsidRPr="00496232">
        <w:rPr>
          <w:rFonts w:ascii="Times New Roman" w:eastAsia="Times New Roman" w:hAnsi="Times New Roman" w:cs="Times New Roman"/>
          <w:b/>
          <w:bCs/>
          <w:sz w:val="28"/>
          <w:szCs w:val="28"/>
        </w:rPr>
        <w:t xml:space="preserve"> один из развитых языков мира </w:t>
      </w:r>
    </w:p>
    <w:p w14:paraId="720964D4" w14:textId="77777777" w:rsidR="00427096" w:rsidRPr="00496232" w:rsidRDefault="00427096" w:rsidP="00427096">
      <w:pPr>
        <w:spacing w:after="0" w:line="360" w:lineRule="auto"/>
        <w:ind w:firstLine="567"/>
        <w:rPr>
          <w:rFonts w:ascii="Times New Roman" w:eastAsia="Times New Roman" w:hAnsi="Times New Roman" w:cs="Times New Roman"/>
          <w:b/>
          <w:bCs/>
          <w:sz w:val="28"/>
          <w:szCs w:val="28"/>
        </w:rPr>
      </w:pPr>
      <w:r w:rsidRPr="00496232">
        <w:rPr>
          <w:rFonts w:ascii="Times New Roman" w:eastAsia="Times New Roman" w:hAnsi="Times New Roman" w:cs="Times New Roman"/>
          <w:b/>
          <w:bCs/>
          <w:sz w:val="28"/>
          <w:szCs w:val="28"/>
        </w:rPr>
        <w:t xml:space="preserve">Повторение пройденного в 5 классе </w:t>
      </w:r>
    </w:p>
    <w:p w14:paraId="6D6E1B9D" w14:textId="77777777" w:rsidR="00427096" w:rsidRPr="00496232" w:rsidRDefault="00427096" w:rsidP="00427096">
      <w:pPr>
        <w:spacing w:after="0" w:line="360" w:lineRule="auto"/>
        <w:ind w:right="340" w:firstLine="567"/>
        <w:rPr>
          <w:rFonts w:ascii="Times New Roman" w:eastAsia="Times New Roman" w:hAnsi="Times New Roman" w:cs="Times New Roman"/>
          <w:b/>
          <w:bCs/>
          <w:sz w:val="28"/>
          <w:szCs w:val="28"/>
        </w:rPr>
      </w:pPr>
      <w:r w:rsidRPr="00496232">
        <w:rPr>
          <w:rFonts w:ascii="Times New Roman" w:eastAsia="Times New Roman" w:hAnsi="Times New Roman" w:cs="Times New Roman"/>
          <w:sz w:val="28"/>
          <w:szCs w:val="28"/>
        </w:rPr>
        <w:t xml:space="preserve">Деление текста на части; официально-деловой стиль, его языковые особенности. </w:t>
      </w:r>
      <w:r w:rsidRPr="00496232">
        <w:rPr>
          <w:rFonts w:ascii="Times New Roman" w:eastAsia="Times New Roman" w:hAnsi="Times New Roman" w:cs="Times New Roman"/>
          <w:b/>
          <w:bCs/>
          <w:sz w:val="28"/>
          <w:szCs w:val="28"/>
        </w:rPr>
        <w:t xml:space="preserve">Лексика и фразеология. Культура речи </w:t>
      </w:r>
    </w:p>
    <w:p w14:paraId="342646F4" w14:textId="77777777" w:rsidR="00427096" w:rsidRPr="00496232" w:rsidRDefault="00427096" w:rsidP="00427096">
      <w:pPr>
        <w:spacing w:after="0" w:line="360" w:lineRule="auto"/>
        <w:ind w:right="340"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I. Повторение пройденного по лексике в 5 классе.</w:t>
      </w:r>
    </w:p>
    <w:p w14:paraId="3B7CCE4A"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Исконно русские слова. Заимствованные слова. Общеупотребительные слова. Профессионализмы, диалектизмы, жаргонизмы. Нейтральные и стилистически окрашенные слова. Устаревшие слова. Неологизмы.</w:t>
      </w:r>
    </w:p>
    <w:p w14:paraId="3E02C9F2"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Основные пути пополнения словарного состава русского языка.</w:t>
      </w:r>
    </w:p>
    <w:p w14:paraId="0C0A1352"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Толковые словари иностранных слов, устаревших слов.</w:t>
      </w:r>
    </w:p>
    <w:p w14:paraId="7993F26C"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Фразеология как раздел науки о языке. Свободные сочетания слов и фразеологические обороты. Основные признаки фразеологизмов. Стилистически нейтральные и окрашенные фразеологизмы. Источники фразеологизмов. Использование фразеологизмов в речи. Фразеологический словарь.</w:t>
      </w:r>
    </w:p>
    <w:p w14:paraId="3BC81DEF" w14:textId="77777777" w:rsidR="00427096" w:rsidRPr="00496232" w:rsidRDefault="00427096" w:rsidP="002E6322">
      <w:pPr>
        <w:numPr>
          <w:ilvl w:val="0"/>
          <w:numId w:val="103"/>
        </w:numPr>
        <w:tabs>
          <w:tab w:val="left" w:pos="1265"/>
        </w:tabs>
        <w:spacing w:after="0" w:line="360" w:lineRule="auto"/>
        <w:ind w:right="20"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lastRenderedPageBreak/>
        <w:t>Умение определять по толковому словарю, из какого языка заимствовано слово, относится ли оно к устаревшим, диалектным или профессиональным словам.</w:t>
      </w:r>
    </w:p>
    <w:p w14:paraId="073127AE"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пользоваться словарями иностранных слов, устаревших слов, фразеологическими словарями.</w:t>
      </w:r>
    </w:p>
    <w:p w14:paraId="03CBE720"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III. Сбор и анализ материалов к сочинению: рабочие материалы. Сжатый пересказ исходного текста.</w:t>
      </w:r>
    </w:p>
    <w:p w14:paraId="406E70D8"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Словообразование. Орфография. Культура речи. </w:t>
      </w:r>
    </w:p>
    <w:p w14:paraId="67EBED7A"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 Повторение пройденного по морфемике в 5 классе.</w:t>
      </w:r>
    </w:p>
    <w:p w14:paraId="61024772"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Основные способы образования слов в русском языке: с помощью морфем (морфологический) - приставочный, суффиксальный, приставочно-суффиксальный, бессуффиксный; осново- и словосложение, сложение полных и сокращенных слов, аббревиация (сокращение слов и словосочетаний). Образование слов в результате слияния сочетаний слов в слово.</w:t>
      </w:r>
    </w:p>
    <w:p w14:paraId="2F7BD05C"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Понятие об этимологии и этимологическом разборе слов. Этимологические словари.</w:t>
      </w:r>
    </w:p>
    <w:p w14:paraId="3BF51B22"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Правописание чередующихся гласных о и а в-' корнях -гор- - -гар-, -кос- - -кас-. Правописание гласных в приставках пре- и при-, буквы ы</w:t>
      </w:r>
      <w:r>
        <w:rPr>
          <w:rFonts w:ascii="Times New Roman" w:eastAsia="Times New Roman" w:hAnsi="Times New Roman" w:cs="Times New Roman"/>
          <w:sz w:val="28"/>
          <w:szCs w:val="28"/>
        </w:rPr>
        <w:t xml:space="preserve">, </w:t>
      </w:r>
      <w:r w:rsidRPr="00496232">
        <w:rPr>
          <w:rFonts w:ascii="Times New Roman" w:eastAsia="Times New Roman" w:hAnsi="Times New Roman" w:cs="Times New Roman"/>
          <w:sz w:val="28"/>
          <w:szCs w:val="28"/>
        </w:rPr>
        <w:t>ипосле приставок на согласные. Правописание соединительных гласных о и е.</w:t>
      </w:r>
    </w:p>
    <w:p w14:paraId="451ECCA8"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II. Умение согласовывать со сложносокращенными словами прилагательные и глаголы в прошедшем времени.</w:t>
      </w:r>
    </w:p>
    <w:p w14:paraId="499E12AF" w14:textId="77777777" w:rsidR="00427096" w:rsidRPr="00496232" w:rsidRDefault="00427096" w:rsidP="002E6322">
      <w:pPr>
        <w:numPr>
          <w:ilvl w:val="0"/>
          <w:numId w:val="104"/>
        </w:numPr>
        <w:tabs>
          <w:tab w:val="left" w:pos="1491"/>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Описание помещения, структура этого текста, языковые особенности. Систематизация материала к сочинению; сложный план. Выборочный пересказ исходного текста.</w:t>
      </w:r>
    </w:p>
    <w:p w14:paraId="503FB29E" w14:textId="77777777" w:rsidR="00427096" w:rsidRPr="00496232" w:rsidRDefault="00427096" w:rsidP="00427096">
      <w:pPr>
        <w:spacing w:after="0" w:line="360" w:lineRule="auto"/>
        <w:ind w:right="3920"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Морфология. Орфография. Культура речи. Имя существительное </w:t>
      </w:r>
    </w:p>
    <w:p w14:paraId="36B43895"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 Повторение сведений об имени существительном, полученных в 5 классе. Склонение существительных на -мя. Несклоняемые существительные.</w:t>
      </w:r>
    </w:p>
    <w:p w14:paraId="3AEB7629"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lastRenderedPageBreak/>
        <w:t>Текстообразующая роль существительных. Словообразование имен существительных. Не с существительными. Правописание гласных в суффиксах -ек, -ик; буквы о и е после шипящих и ц в суффиксах -ок (-ек), -онк, -онок. Согласные ч и щ в суффиксе -чик (-щик).</w:t>
      </w:r>
    </w:p>
    <w:p w14:paraId="7620C80D" w14:textId="77777777" w:rsidR="00427096" w:rsidRPr="00496232" w:rsidRDefault="00427096" w:rsidP="002E6322">
      <w:pPr>
        <w:numPr>
          <w:ilvl w:val="0"/>
          <w:numId w:val="105"/>
        </w:numPr>
        <w:tabs>
          <w:tab w:val="left" w:pos="1292"/>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правильно образовывать формы косвенных падежей существительных на -мя, правильно употреблять в речи несклоняемые существительные, согласовывать прилагательные и глаголы в форме прошедшего времени с существительными общего рода (например, белоручка, сирота и др.).</w:t>
      </w:r>
    </w:p>
    <w:p w14:paraId="62A78DA9"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определять значения суффиксов имен существительных (увеличительное, пренебрежительное и уменьшительно-ласкательное).</w:t>
      </w:r>
    </w:p>
    <w:p w14:paraId="50F27ECF"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III. Различные сферы употребления устной публичной речи.</w:t>
      </w:r>
    </w:p>
    <w:p w14:paraId="01F7B30E"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Имя прилагательное </w:t>
      </w:r>
    </w:p>
    <w:p w14:paraId="169CCA20"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 Повторение сведений об имени прилагательном, полученных в 5 классе. Качественные, относительные и притяжательные прилагательные (обзорно). Степени сравнения прилагательных; образование степеней сравнения (обзорно). Словообразование имен прилагательных.</w:t>
      </w:r>
    </w:p>
    <w:p w14:paraId="1802DD49"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Не с именами прилагательными. Буквы о и е после шипящих и ц в суффиксах прилагательных; правописание гласных и согласных в суффиксах -ан- (-ян-), -ин-, - онн- (-енн-) в именах прилагательных; различение на письме суффиксов -к- и -ск-. Слитное и дефисное написание сложных прилагательных.</w:t>
      </w:r>
    </w:p>
    <w:p w14:paraId="40EFF1B7"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II. Умение правильно образовывать степени сравнения прилагательных, соблюдать правильное ударение при образовании степеней сравнения, определять значение суффиксов в именах прилагательных (уменьшительно-ласкательное и неполноты качества).</w:t>
      </w:r>
    </w:p>
    <w:p w14:paraId="5018DC29"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употреблять в речи прилагательные в переносном значении.</w:t>
      </w:r>
    </w:p>
    <w:p w14:paraId="64C2F333"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 xml:space="preserve">III. Описание природы, структуры данного текста, его языковые особенности; описание предметов, находящихся вблизи и вдали. </w:t>
      </w:r>
      <w:r w:rsidRPr="00496232">
        <w:rPr>
          <w:rFonts w:ascii="Times New Roman" w:eastAsia="Times New Roman" w:hAnsi="Times New Roman" w:cs="Times New Roman"/>
          <w:sz w:val="28"/>
          <w:szCs w:val="28"/>
        </w:rPr>
        <w:lastRenderedPageBreak/>
        <w:t>Выборочный пересказ исходного текста с описанием природы. Описание пейзажа по картине.</w:t>
      </w:r>
    </w:p>
    <w:p w14:paraId="25F8D15B"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Публичное выступление о произведении народного промысла.</w:t>
      </w:r>
    </w:p>
    <w:p w14:paraId="55846421"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Имя числительное </w:t>
      </w:r>
    </w:p>
    <w:p w14:paraId="5302182F"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 Имя числительное как часть речи. Синтаксическая роль имен числительных в предложении. Числительные количественные и порядковые. Числительные простые и составные. Текстообразующая роль числительных (обзорно).</w:t>
      </w:r>
    </w:p>
    <w:p w14:paraId="1266A6E2"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Склонение количественных числительных (обзорно). Правописание гласных в падежных окончаниях; буква ь в середине и на конце числительных. Слитное и раздельное написание числительных.</w:t>
      </w:r>
    </w:p>
    <w:p w14:paraId="071CDD7C"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Склонение порядковых числительных. Правописание гласных в падежных окончаниях порядковых числительных.</w:t>
      </w:r>
    </w:p>
    <w:p w14:paraId="7969860E"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II. Умение употреблять числительные для обозначения дат, правильно употреблять числительные двое, трое и др., числительные оба, обе в сочетании с существительными.</w:t>
      </w:r>
    </w:p>
    <w:p w14:paraId="6048C723"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выражать приблизительное количество с помощью сочетания количественного числительного и существительного (например, минут пять, километров десять).</w:t>
      </w:r>
    </w:p>
    <w:p w14:paraId="630C73E3" w14:textId="77777777" w:rsidR="00427096" w:rsidRPr="00496232" w:rsidRDefault="00427096" w:rsidP="002E6322">
      <w:pPr>
        <w:numPr>
          <w:ilvl w:val="0"/>
          <w:numId w:val="106"/>
        </w:numPr>
        <w:tabs>
          <w:tab w:val="left" w:pos="1433"/>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Публичное выступление - призыв, его структура, языковые особенности. Пересказ исходного текста с цифровым материалом.</w:t>
      </w:r>
    </w:p>
    <w:p w14:paraId="6FC6B410"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Местоимение </w:t>
      </w:r>
    </w:p>
    <w:p w14:paraId="34F6B988"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I. Местоимение как часть речи. Синтаксическая роль местоимений в предложении. Разряды местоимений (обзорно). Склонение местоимений. Текстообразующая роль местоимений.</w:t>
      </w:r>
    </w:p>
    <w:p w14:paraId="783869A6"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Раздельное написание предлогов с местоимениями. Буква и в личных местоимениях 3-го лица после предлогов. Образование неопределенных местоимений. Дефис в неопределенных местоимениях перед суффиксами -то, - либо, -нибудь и после приставки кое-</w:t>
      </w:r>
    </w:p>
    <w:p w14:paraId="2739FDF1"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lastRenderedPageBreak/>
        <w:t>Не в неопределенных местоимениях. Слитное и раздельное написание не и ни в отрицательных местоимениях.</w:t>
      </w:r>
    </w:p>
    <w:p w14:paraId="76CFCB1B" w14:textId="77777777" w:rsidR="00427096" w:rsidRPr="00496232" w:rsidRDefault="00427096" w:rsidP="002E6322">
      <w:pPr>
        <w:numPr>
          <w:ilvl w:val="0"/>
          <w:numId w:val="107"/>
        </w:numPr>
        <w:tabs>
          <w:tab w:val="left" w:pos="1270"/>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употреблять личные местоимения 3-го лица в соответствии со смыслом предшествующего предложения. Умение правильно использовать местоимения как средство связи предложений и частей текста.</w:t>
      </w:r>
    </w:p>
    <w:p w14:paraId="1CAFD2BB" w14:textId="77777777" w:rsidR="00427096" w:rsidRPr="00496232" w:rsidRDefault="00427096" w:rsidP="002E6322">
      <w:pPr>
        <w:numPr>
          <w:ilvl w:val="0"/>
          <w:numId w:val="108"/>
        </w:numPr>
        <w:tabs>
          <w:tab w:val="left" w:pos="1462"/>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Рассказ по воображению, по сюжетным рисункам; строение, языковые особенности данных текстов.</w:t>
      </w:r>
    </w:p>
    <w:p w14:paraId="20341698" w14:textId="77777777" w:rsidR="00427096" w:rsidRPr="00496232" w:rsidRDefault="00427096" w:rsidP="00427096">
      <w:pPr>
        <w:spacing w:after="0" w:line="360" w:lineRule="auto"/>
        <w:ind w:right="20"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Рассуждение как тип текста, его строение (тезис, аргумент, вывод), языковые особенности.</w:t>
      </w:r>
    </w:p>
    <w:p w14:paraId="095383B6"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Глагол </w:t>
      </w:r>
    </w:p>
    <w:p w14:paraId="63F0A353"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 Повторение сведений о глаголе, полученных в 6 классе.</w:t>
      </w:r>
    </w:p>
    <w:p w14:paraId="21B68890"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Переходные и непереходные глаголы (обзорно). Изъявительное, условное и повелительное наклонения. Раздельное написание частицы бы (б) с глаголами в условном наклонении. Буквы ь</w:t>
      </w:r>
      <w:r>
        <w:rPr>
          <w:rFonts w:ascii="Times New Roman" w:eastAsia="Times New Roman" w:hAnsi="Times New Roman" w:cs="Times New Roman"/>
          <w:sz w:val="28"/>
          <w:szCs w:val="28"/>
        </w:rPr>
        <w:t>,</w:t>
      </w:r>
      <w:r w:rsidRPr="00496232">
        <w:rPr>
          <w:rFonts w:ascii="Times New Roman" w:eastAsia="Times New Roman" w:hAnsi="Times New Roman" w:cs="Times New Roman"/>
          <w:sz w:val="28"/>
          <w:szCs w:val="28"/>
        </w:rPr>
        <w:t xml:space="preserve"> и в глаголах в повелительном наклонении. Разноспрягаемые глаголы (обзорно). Безличные глаголы. Текстообразующая роль глаголов. Словообразование глаголов.</w:t>
      </w:r>
    </w:p>
    <w:p w14:paraId="72A1B4E1"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Правописание гласных в суффиксах -ова(ть), -ева(ть) и -ыва(ть), -ива(ть).</w:t>
      </w:r>
    </w:p>
    <w:p w14:paraId="40A52143" w14:textId="77777777" w:rsidR="00427096" w:rsidRPr="00496232" w:rsidRDefault="00427096" w:rsidP="002E6322">
      <w:pPr>
        <w:numPr>
          <w:ilvl w:val="0"/>
          <w:numId w:val="109"/>
        </w:numPr>
        <w:tabs>
          <w:tab w:val="left" w:pos="1412"/>
        </w:tabs>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употреблять формы одних наклонений в значении других и неопределенную форму (инфинитив) в значении разных наклонений (обзорно).</w:t>
      </w:r>
    </w:p>
    <w:p w14:paraId="19F9D531"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III. Рассказ на основе услышанного, его строение, языковые особенности. Пересказ исходного текста от лица кого-либо из его героев. Рассказ по сюжетным картинкам с включением части готового текста.</w:t>
      </w:r>
    </w:p>
    <w:p w14:paraId="20748814" w14:textId="77777777" w:rsidR="00427096" w:rsidRPr="00496232" w:rsidRDefault="00427096" w:rsidP="00427096">
      <w:pPr>
        <w:spacing w:after="0" w:line="360" w:lineRule="auto"/>
        <w:rPr>
          <w:rFonts w:ascii="Times New Roman" w:hAnsi="Times New Roman" w:cs="Times New Roman"/>
          <w:sz w:val="28"/>
          <w:szCs w:val="28"/>
        </w:rPr>
      </w:pPr>
    </w:p>
    <w:p w14:paraId="3195217C"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b/>
          <w:bCs/>
          <w:sz w:val="28"/>
          <w:szCs w:val="28"/>
        </w:rPr>
      </w:pPr>
      <w:r w:rsidRPr="00CE6DFE">
        <w:rPr>
          <w:b/>
          <w:bCs/>
          <w:sz w:val="28"/>
          <w:szCs w:val="28"/>
        </w:rPr>
        <w:t xml:space="preserve">Содержание курса </w:t>
      </w:r>
      <w:r>
        <w:rPr>
          <w:b/>
          <w:bCs/>
          <w:sz w:val="28"/>
          <w:szCs w:val="28"/>
        </w:rPr>
        <w:t xml:space="preserve">русского языка7 </w:t>
      </w:r>
      <w:r w:rsidRPr="00CE6DFE">
        <w:rPr>
          <w:b/>
          <w:bCs/>
          <w:sz w:val="28"/>
          <w:szCs w:val="28"/>
        </w:rPr>
        <w:t>КЛАСС (</w:t>
      </w:r>
      <w:r>
        <w:rPr>
          <w:b/>
          <w:bCs/>
          <w:sz w:val="28"/>
          <w:szCs w:val="28"/>
        </w:rPr>
        <w:t>третий</w:t>
      </w:r>
      <w:r w:rsidRPr="00CE6DFE">
        <w:rPr>
          <w:b/>
          <w:bCs/>
          <w:sz w:val="28"/>
          <w:szCs w:val="28"/>
        </w:rPr>
        <w:t xml:space="preserve"> год обучения на уровне основного общего образования)</w:t>
      </w:r>
    </w:p>
    <w:p w14:paraId="4132710E"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Русский язык как развивающееся явление </w:t>
      </w:r>
    </w:p>
    <w:p w14:paraId="47280C37" w14:textId="77777777" w:rsidR="00427096" w:rsidRPr="00496232" w:rsidRDefault="00427096" w:rsidP="00427096">
      <w:pPr>
        <w:spacing w:after="0" w:line="360" w:lineRule="auto"/>
        <w:ind w:right="2740" w:firstLine="567"/>
        <w:rPr>
          <w:rFonts w:ascii="Times New Roman" w:eastAsia="Times New Roman" w:hAnsi="Times New Roman" w:cs="Times New Roman"/>
          <w:b/>
          <w:bCs/>
          <w:sz w:val="28"/>
          <w:szCs w:val="28"/>
        </w:rPr>
      </w:pPr>
      <w:r w:rsidRPr="00496232">
        <w:rPr>
          <w:rFonts w:ascii="Times New Roman" w:eastAsia="Times New Roman" w:hAnsi="Times New Roman" w:cs="Times New Roman"/>
          <w:b/>
          <w:bCs/>
          <w:sz w:val="28"/>
          <w:szCs w:val="28"/>
        </w:rPr>
        <w:t xml:space="preserve">Повторение пройденного в 5-6 классах </w:t>
      </w:r>
    </w:p>
    <w:p w14:paraId="6669638F" w14:textId="77777777" w:rsidR="00427096" w:rsidRPr="00496232" w:rsidRDefault="00427096" w:rsidP="00427096">
      <w:pPr>
        <w:spacing w:after="0" w:line="360" w:lineRule="auto"/>
        <w:ind w:right="2740" w:firstLine="567"/>
        <w:rPr>
          <w:rFonts w:ascii="Times New Roman" w:eastAsia="Times New Roman" w:hAnsi="Times New Roman" w:cs="Times New Roman"/>
          <w:b/>
          <w:bCs/>
          <w:sz w:val="28"/>
          <w:szCs w:val="28"/>
        </w:rPr>
      </w:pPr>
      <w:r w:rsidRPr="00496232">
        <w:rPr>
          <w:rFonts w:ascii="Times New Roman" w:eastAsia="Times New Roman" w:hAnsi="Times New Roman" w:cs="Times New Roman"/>
          <w:b/>
          <w:bCs/>
          <w:sz w:val="28"/>
          <w:szCs w:val="28"/>
        </w:rPr>
        <w:lastRenderedPageBreak/>
        <w:t>Морфология. Орфография. Культура речи</w:t>
      </w:r>
    </w:p>
    <w:p w14:paraId="741D4D06" w14:textId="77777777" w:rsidR="00427096" w:rsidRPr="00496232" w:rsidRDefault="00427096" w:rsidP="00427096">
      <w:pPr>
        <w:spacing w:after="0" w:line="360" w:lineRule="auto"/>
        <w:ind w:right="2740"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Причастие </w:t>
      </w:r>
    </w:p>
    <w:p w14:paraId="2320C47C"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I. Повторение пройденного о глаголе в V и VI классах. Причастие. Свойства прилагательных и глаголов у причастия. Синтаксическая роль причастий в предложении. Действительные и страдательные причастия. Полные и краткие страдательные причастия. Причастный оборот; выделение запятыми причастного оборота. Текстообразующая роль причастий.</w:t>
      </w:r>
    </w:p>
    <w:p w14:paraId="3B1E92B4"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Склонение полных причастий и правописание гласных в падежных окончаниях причастий. Образование действительных и страдательных причастий настоящего и прошедшего времени (ознакомление).</w:t>
      </w:r>
    </w:p>
    <w:p w14:paraId="1EEECC13"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i/>
          <w:iCs/>
          <w:sz w:val="28"/>
          <w:szCs w:val="28"/>
        </w:rPr>
        <w:t xml:space="preserve">Не </w:t>
      </w:r>
      <w:r w:rsidRPr="00496232">
        <w:rPr>
          <w:rFonts w:ascii="Times New Roman" w:eastAsia="Times New Roman" w:hAnsi="Times New Roman" w:cs="Times New Roman"/>
          <w:sz w:val="28"/>
          <w:szCs w:val="28"/>
        </w:rPr>
        <w:t xml:space="preserve">с причастиями.Правописание гласных в суффиксах действительных истрадательных причастий. Одна и две буквы </w:t>
      </w:r>
      <w:r w:rsidRPr="00496232">
        <w:rPr>
          <w:rFonts w:ascii="Times New Roman" w:eastAsia="Times New Roman" w:hAnsi="Times New Roman" w:cs="Times New Roman"/>
          <w:i/>
          <w:iCs/>
          <w:sz w:val="28"/>
          <w:szCs w:val="28"/>
        </w:rPr>
        <w:t>н</w:t>
      </w:r>
      <w:r w:rsidRPr="00496232">
        <w:rPr>
          <w:rFonts w:ascii="Times New Roman" w:eastAsia="Times New Roman" w:hAnsi="Times New Roman" w:cs="Times New Roman"/>
          <w:sz w:val="28"/>
          <w:szCs w:val="28"/>
        </w:rPr>
        <w:t xml:space="preserve"> в суффиксах полных причастий и прилагательных, образованных от глаголов. Одна буква </w:t>
      </w:r>
      <w:r w:rsidRPr="00496232">
        <w:rPr>
          <w:rFonts w:ascii="Times New Roman" w:eastAsia="Times New Roman" w:hAnsi="Times New Roman" w:cs="Times New Roman"/>
          <w:i/>
          <w:iCs/>
          <w:sz w:val="28"/>
          <w:szCs w:val="28"/>
        </w:rPr>
        <w:t>н</w:t>
      </w:r>
      <w:r w:rsidRPr="00496232">
        <w:rPr>
          <w:rFonts w:ascii="Times New Roman" w:eastAsia="Times New Roman" w:hAnsi="Times New Roman" w:cs="Times New Roman"/>
          <w:sz w:val="28"/>
          <w:szCs w:val="28"/>
        </w:rPr>
        <w:t xml:space="preserve"> в кратких причастиях.</w:t>
      </w:r>
    </w:p>
    <w:p w14:paraId="4A17AFB9" w14:textId="77777777" w:rsidR="00427096" w:rsidRPr="00AD1885" w:rsidRDefault="00427096" w:rsidP="002E6322">
      <w:pPr>
        <w:numPr>
          <w:ilvl w:val="0"/>
          <w:numId w:val="110"/>
        </w:numPr>
        <w:tabs>
          <w:tab w:val="left" w:pos="1440"/>
        </w:tabs>
        <w:spacing w:after="0" w:line="360" w:lineRule="auto"/>
        <w:ind w:firstLine="567"/>
        <w:jc w:val="both"/>
        <w:rPr>
          <w:rFonts w:ascii="Times New Roman" w:eastAsia="Times New Roman" w:hAnsi="Times New Roman" w:cs="Times New Roman"/>
          <w:sz w:val="28"/>
          <w:szCs w:val="28"/>
        </w:rPr>
      </w:pPr>
      <w:r w:rsidRPr="00AD1885">
        <w:rPr>
          <w:rFonts w:ascii="Times New Roman" w:eastAsia="Times New Roman" w:hAnsi="Times New Roman" w:cs="Times New Roman"/>
          <w:sz w:val="28"/>
          <w:szCs w:val="28"/>
        </w:rPr>
        <w:t xml:space="preserve">Умение правильно ставить ударениев полных и кратких страда тельных причастиях </w:t>
      </w:r>
      <w:r w:rsidRPr="00AD1885">
        <w:rPr>
          <w:rFonts w:ascii="Times New Roman" w:eastAsia="Times New Roman" w:hAnsi="Times New Roman" w:cs="Times New Roman"/>
          <w:i/>
          <w:iCs/>
          <w:sz w:val="28"/>
          <w:szCs w:val="28"/>
        </w:rPr>
        <w:t xml:space="preserve">(принесённый,принесён,принесена,принесено,принесены), </w:t>
      </w:r>
      <w:r w:rsidRPr="00AD1885">
        <w:rPr>
          <w:rFonts w:ascii="Times New Roman" w:eastAsia="Times New Roman" w:hAnsi="Times New Roman" w:cs="Times New Roman"/>
          <w:sz w:val="28"/>
          <w:szCs w:val="28"/>
        </w:rPr>
        <w:t>правильно употреблять причастия с суффиксом</w:t>
      </w:r>
      <w:r w:rsidRPr="00AD1885">
        <w:rPr>
          <w:rFonts w:ascii="Times New Roman" w:eastAsia="Times New Roman" w:hAnsi="Times New Roman" w:cs="Times New Roman"/>
          <w:i/>
          <w:iCs/>
          <w:sz w:val="28"/>
          <w:szCs w:val="28"/>
        </w:rPr>
        <w:t xml:space="preserve"> -ся, </w:t>
      </w:r>
      <w:r w:rsidRPr="00AD1885">
        <w:rPr>
          <w:rFonts w:ascii="Times New Roman" w:eastAsia="Times New Roman" w:hAnsi="Times New Roman" w:cs="Times New Roman"/>
          <w:sz w:val="28"/>
          <w:szCs w:val="28"/>
        </w:rPr>
        <w:t>согласовывать причастия сопределяемыми существительными, строить предложения с причастным оборотом.</w:t>
      </w:r>
    </w:p>
    <w:p w14:paraId="09BD163D" w14:textId="77777777" w:rsidR="00427096" w:rsidRPr="00496232" w:rsidRDefault="00427096" w:rsidP="002E6322">
      <w:pPr>
        <w:numPr>
          <w:ilvl w:val="0"/>
          <w:numId w:val="111"/>
        </w:numPr>
        <w:tabs>
          <w:tab w:val="left" w:pos="1676"/>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Описание внешности человека: структура текста, языковые особенности (в том числе специальные «портретные» слова). Устный пересказ исходного текста с описанием внешности. Выборочное изложение текста с описанием внешности. Описание внешности знакомого по личным впечатлениям, по фотографии.</w:t>
      </w:r>
    </w:p>
    <w:p w14:paraId="360AE752"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Виды публичных общественно-политических выступлений. Их структура.</w:t>
      </w:r>
    </w:p>
    <w:p w14:paraId="5B59015D"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Деепричастие </w:t>
      </w:r>
    </w:p>
    <w:p w14:paraId="00963F0E"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 Повторение пройденного о глаголе в V и VI классах.</w:t>
      </w:r>
    </w:p>
    <w:p w14:paraId="1EFDAFA4"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 xml:space="preserve">Деепричастие. Глагольные и наречные свойства деепричастия. Синтаксическая роль деепричастий в предложении. Текстообразующая роль </w:t>
      </w:r>
      <w:r w:rsidRPr="00496232">
        <w:rPr>
          <w:rFonts w:ascii="Times New Roman" w:eastAsia="Times New Roman" w:hAnsi="Times New Roman" w:cs="Times New Roman"/>
          <w:sz w:val="28"/>
          <w:szCs w:val="28"/>
        </w:rPr>
        <w:lastRenderedPageBreak/>
        <w:t>деепричастий. Деепричастный оборот; знаки препинания при деепричастном обороте. Выделение одиночного деепричастия запятыми (ознакомление). Деепричастия совершенного и несовершенного вида и их образование.</w:t>
      </w:r>
    </w:p>
    <w:p w14:paraId="0547D8DC"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i/>
          <w:iCs/>
          <w:sz w:val="28"/>
          <w:szCs w:val="28"/>
        </w:rPr>
        <w:t xml:space="preserve">Не </w:t>
      </w:r>
      <w:r w:rsidRPr="00496232">
        <w:rPr>
          <w:rFonts w:ascii="Times New Roman" w:eastAsia="Times New Roman" w:hAnsi="Times New Roman" w:cs="Times New Roman"/>
          <w:sz w:val="28"/>
          <w:szCs w:val="28"/>
        </w:rPr>
        <w:t>с деепричастиями.</w:t>
      </w:r>
    </w:p>
    <w:p w14:paraId="30572A54" w14:textId="77777777" w:rsidR="00427096" w:rsidRPr="00496232" w:rsidRDefault="00427096" w:rsidP="002E6322">
      <w:pPr>
        <w:numPr>
          <w:ilvl w:val="0"/>
          <w:numId w:val="112"/>
        </w:numPr>
        <w:tabs>
          <w:tab w:val="left" w:pos="1680"/>
        </w:tabs>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правильно строить предложение с деепричастным оборотом.</w:t>
      </w:r>
    </w:p>
    <w:p w14:paraId="1AFFB5C4" w14:textId="77777777" w:rsidR="00427096" w:rsidRPr="00496232" w:rsidRDefault="00427096" w:rsidP="002E6322">
      <w:pPr>
        <w:numPr>
          <w:ilvl w:val="0"/>
          <w:numId w:val="113"/>
        </w:numPr>
        <w:tabs>
          <w:tab w:val="left" w:pos="1680"/>
        </w:tabs>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Рассказ по картине.</w:t>
      </w:r>
    </w:p>
    <w:p w14:paraId="5EECE8D8"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Наречие </w:t>
      </w:r>
    </w:p>
    <w:p w14:paraId="41AD9759"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I. Наречие как часть речи. Синтаксическая роль наречий в предложении. Степенисравнения</w:t>
      </w:r>
      <w:r>
        <w:rPr>
          <w:rFonts w:ascii="Times New Roman" w:eastAsia="Times New Roman" w:hAnsi="Times New Roman" w:cs="Times New Roman"/>
          <w:sz w:val="28"/>
          <w:szCs w:val="28"/>
        </w:rPr>
        <w:t xml:space="preserve"> наречий </w:t>
      </w:r>
      <w:r w:rsidRPr="00496232">
        <w:rPr>
          <w:rFonts w:ascii="Times New Roman" w:eastAsia="Times New Roman" w:hAnsi="Times New Roman" w:cs="Times New Roman"/>
          <w:sz w:val="28"/>
          <w:szCs w:val="28"/>
        </w:rPr>
        <w:t>и</w:t>
      </w:r>
      <w:r>
        <w:rPr>
          <w:rFonts w:ascii="Times New Roman" w:eastAsia="Times New Roman" w:hAnsi="Times New Roman" w:cs="Times New Roman"/>
          <w:sz w:val="28"/>
          <w:szCs w:val="28"/>
        </w:rPr>
        <w:t xml:space="preserve"> их образование. </w:t>
      </w:r>
      <w:r w:rsidRPr="00496232">
        <w:rPr>
          <w:rFonts w:ascii="Times New Roman" w:eastAsia="Times New Roman" w:hAnsi="Times New Roman" w:cs="Times New Roman"/>
          <w:sz w:val="28"/>
          <w:szCs w:val="28"/>
        </w:rPr>
        <w:t>Текстообразующаярольнаречий.</w:t>
      </w:r>
    </w:p>
    <w:p w14:paraId="3B9410A4" w14:textId="77777777" w:rsidR="00427096" w:rsidRPr="00496232" w:rsidRDefault="00427096" w:rsidP="00427096">
      <w:pPr>
        <w:tabs>
          <w:tab w:val="left" w:pos="2320"/>
        </w:tabs>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Словообразование</w:t>
      </w:r>
      <w:r w:rsidRPr="00496232">
        <w:rPr>
          <w:rFonts w:ascii="Times New Roman" w:eastAsia="Times New Roman" w:hAnsi="Times New Roman" w:cs="Times New Roman"/>
          <w:sz w:val="28"/>
          <w:szCs w:val="28"/>
        </w:rPr>
        <w:tab/>
        <w:t>наречий.</w:t>
      </w:r>
    </w:p>
    <w:p w14:paraId="3A4F3F37"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 xml:space="preserve">Правописание </w:t>
      </w:r>
      <w:r w:rsidRPr="00496232">
        <w:rPr>
          <w:rFonts w:ascii="Times New Roman" w:eastAsia="Times New Roman" w:hAnsi="Times New Roman" w:cs="Times New Roman"/>
          <w:b/>
          <w:bCs/>
          <w:i/>
          <w:iCs/>
          <w:sz w:val="28"/>
          <w:szCs w:val="28"/>
        </w:rPr>
        <w:t>не</w:t>
      </w:r>
      <w:r w:rsidRPr="00496232">
        <w:rPr>
          <w:rFonts w:ascii="Times New Roman" w:eastAsia="Times New Roman" w:hAnsi="Times New Roman" w:cs="Times New Roman"/>
          <w:sz w:val="28"/>
          <w:szCs w:val="28"/>
        </w:rPr>
        <w:t xml:space="preserve"> с наречиями на </w:t>
      </w:r>
      <w:r w:rsidRPr="00496232">
        <w:rPr>
          <w:rFonts w:ascii="Times New Roman" w:eastAsia="Times New Roman" w:hAnsi="Times New Roman" w:cs="Times New Roman"/>
          <w:i/>
          <w:iCs/>
          <w:sz w:val="28"/>
          <w:szCs w:val="28"/>
        </w:rPr>
        <w:t>-о</w:t>
      </w:r>
      <w:r w:rsidRPr="00496232">
        <w:rPr>
          <w:rFonts w:ascii="Times New Roman" w:eastAsia="Times New Roman" w:hAnsi="Times New Roman" w:cs="Times New Roman"/>
          <w:sz w:val="28"/>
          <w:szCs w:val="28"/>
        </w:rPr>
        <w:t xml:space="preserve"> и </w:t>
      </w:r>
      <w:r w:rsidRPr="00496232">
        <w:rPr>
          <w:rFonts w:ascii="Times New Roman" w:eastAsia="Times New Roman" w:hAnsi="Times New Roman" w:cs="Times New Roman"/>
          <w:i/>
          <w:iCs/>
          <w:sz w:val="28"/>
          <w:szCs w:val="28"/>
        </w:rPr>
        <w:t>-е;</w:t>
      </w:r>
      <w:r w:rsidRPr="00496232">
        <w:rPr>
          <w:rFonts w:ascii="Times New Roman" w:eastAsia="Times New Roman" w:hAnsi="Times New Roman" w:cs="Times New Roman"/>
          <w:b/>
          <w:bCs/>
          <w:i/>
          <w:iCs/>
          <w:sz w:val="28"/>
          <w:szCs w:val="28"/>
        </w:rPr>
        <w:t>не-</w:t>
      </w:r>
      <w:r w:rsidRPr="00496232">
        <w:rPr>
          <w:rFonts w:ascii="Times New Roman" w:eastAsia="Times New Roman" w:hAnsi="Times New Roman" w:cs="Times New Roman"/>
          <w:sz w:val="28"/>
          <w:szCs w:val="28"/>
        </w:rPr>
        <w:t xml:space="preserve"> и </w:t>
      </w:r>
      <w:r w:rsidRPr="00496232">
        <w:rPr>
          <w:rFonts w:ascii="Times New Roman" w:eastAsia="Times New Roman" w:hAnsi="Times New Roman" w:cs="Times New Roman"/>
          <w:b/>
          <w:bCs/>
          <w:i/>
          <w:iCs/>
          <w:sz w:val="28"/>
          <w:szCs w:val="28"/>
        </w:rPr>
        <w:t>ни-</w:t>
      </w:r>
      <w:r w:rsidRPr="00496232">
        <w:rPr>
          <w:rFonts w:ascii="Times New Roman" w:eastAsia="Times New Roman" w:hAnsi="Times New Roman" w:cs="Times New Roman"/>
          <w:sz w:val="28"/>
          <w:szCs w:val="28"/>
        </w:rPr>
        <w:t xml:space="preserve"> в наречиях. Одна и две буквы я в наречиях на </w:t>
      </w:r>
      <w:r w:rsidRPr="00496232">
        <w:rPr>
          <w:rFonts w:ascii="Times New Roman" w:eastAsia="Times New Roman" w:hAnsi="Times New Roman" w:cs="Times New Roman"/>
          <w:i/>
          <w:iCs/>
          <w:sz w:val="28"/>
          <w:szCs w:val="28"/>
        </w:rPr>
        <w:t>-о</w:t>
      </w:r>
      <w:r w:rsidRPr="00496232">
        <w:rPr>
          <w:rFonts w:ascii="Times New Roman" w:eastAsia="Times New Roman" w:hAnsi="Times New Roman" w:cs="Times New Roman"/>
          <w:sz w:val="28"/>
          <w:szCs w:val="28"/>
        </w:rPr>
        <w:t xml:space="preserve"> и </w:t>
      </w:r>
      <w:r w:rsidRPr="00496232">
        <w:rPr>
          <w:rFonts w:ascii="Times New Roman" w:eastAsia="Times New Roman" w:hAnsi="Times New Roman" w:cs="Times New Roman"/>
          <w:i/>
          <w:iCs/>
          <w:sz w:val="28"/>
          <w:szCs w:val="28"/>
        </w:rPr>
        <w:t>-е.</w:t>
      </w:r>
    </w:p>
    <w:p w14:paraId="0D390071"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 xml:space="preserve">Буквы </w:t>
      </w:r>
      <w:r w:rsidRPr="00496232">
        <w:rPr>
          <w:rFonts w:ascii="Times New Roman" w:eastAsia="Times New Roman" w:hAnsi="Times New Roman" w:cs="Times New Roman"/>
          <w:b/>
          <w:bCs/>
          <w:i/>
          <w:iCs/>
          <w:sz w:val="28"/>
          <w:szCs w:val="28"/>
        </w:rPr>
        <w:t>о</w:t>
      </w:r>
      <w:r w:rsidRPr="00496232">
        <w:rPr>
          <w:rFonts w:ascii="Times New Roman" w:eastAsia="Times New Roman" w:hAnsi="Times New Roman" w:cs="Times New Roman"/>
          <w:i/>
          <w:iCs/>
          <w:sz w:val="28"/>
          <w:szCs w:val="28"/>
        </w:rPr>
        <w:t>я</w:t>
      </w:r>
      <w:r w:rsidRPr="00496232">
        <w:rPr>
          <w:rFonts w:ascii="Times New Roman" w:eastAsia="Times New Roman" w:hAnsi="Times New Roman" w:cs="Times New Roman"/>
          <w:b/>
          <w:bCs/>
          <w:i/>
          <w:iCs/>
          <w:sz w:val="28"/>
          <w:szCs w:val="28"/>
        </w:rPr>
        <w:t>е</w:t>
      </w:r>
      <w:r w:rsidRPr="00496232">
        <w:rPr>
          <w:rFonts w:ascii="Times New Roman" w:eastAsia="Times New Roman" w:hAnsi="Times New Roman" w:cs="Times New Roman"/>
          <w:sz w:val="28"/>
          <w:szCs w:val="28"/>
        </w:rPr>
        <w:t xml:space="preserve"> после шипящих на конце наречий. Суффиксы </w:t>
      </w:r>
      <w:r w:rsidRPr="00496232">
        <w:rPr>
          <w:rFonts w:ascii="Times New Roman" w:eastAsia="Times New Roman" w:hAnsi="Times New Roman" w:cs="Times New Roman"/>
          <w:i/>
          <w:iCs/>
          <w:sz w:val="28"/>
          <w:szCs w:val="28"/>
        </w:rPr>
        <w:t>-о</w:t>
      </w:r>
      <w:r w:rsidRPr="00496232">
        <w:rPr>
          <w:rFonts w:ascii="Times New Roman" w:eastAsia="Times New Roman" w:hAnsi="Times New Roman" w:cs="Times New Roman"/>
          <w:sz w:val="28"/>
          <w:szCs w:val="28"/>
        </w:rPr>
        <w:t xml:space="preserve"> и </w:t>
      </w:r>
      <w:r w:rsidRPr="00496232">
        <w:rPr>
          <w:rFonts w:ascii="Times New Roman" w:eastAsia="Times New Roman" w:hAnsi="Times New Roman" w:cs="Times New Roman"/>
          <w:i/>
          <w:iCs/>
          <w:sz w:val="28"/>
          <w:szCs w:val="28"/>
        </w:rPr>
        <w:t>-а</w:t>
      </w:r>
      <w:r w:rsidRPr="00496232">
        <w:rPr>
          <w:rFonts w:ascii="Times New Roman" w:eastAsia="Times New Roman" w:hAnsi="Times New Roman" w:cs="Times New Roman"/>
          <w:sz w:val="28"/>
          <w:szCs w:val="28"/>
        </w:rPr>
        <w:t xml:space="preserve"> на конце наречий. Дефис между частями слова в наречиях. Слитные и раздельные написания наречий. Буква</w:t>
      </w:r>
      <w:r w:rsidRPr="00496232">
        <w:rPr>
          <w:rFonts w:ascii="Times New Roman" w:hAnsi="Times New Roman" w:cs="Times New Roman"/>
          <w:sz w:val="28"/>
          <w:szCs w:val="28"/>
        </w:rPr>
        <w:t xml:space="preserve"> Ъ </w:t>
      </w:r>
      <w:r w:rsidRPr="00496232">
        <w:rPr>
          <w:rFonts w:ascii="Times New Roman" w:eastAsia="Times New Roman" w:hAnsi="Times New Roman" w:cs="Times New Roman"/>
          <w:sz w:val="28"/>
          <w:szCs w:val="28"/>
        </w:rPr>
        <w:t>после шипящих на конце наречий.</w:t>
      </w:r>
    </w:p>
    <w:p w14:paraId="5ED2B243" w14:textId="77777777" w:rsidR="00427096" w:rsidRPr="00496232" w:rsidRDefault="00427096" w:rsidP="00427096">
      <w:pPr>
        <w:tabs>
          <w:tab w:val="left" w:pos="1660"/>
          <w:tab w:val="left" w:pos="3100"/>
          <w:tab w:val="left" w:pos="4820"/>
          <w:tab w:val="left" w:pos="6240"/>
          <w:tab w:val="left" w:pos="7840"/>
          <w:tab w:val="left" w:pos="8600"/>
        </w:tabs>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II.</w:t>
      </w:r>
      <w:r w:rsidRPr="00496232">
        <w:rPr>
          <w:rFonts w:ascii="Times New Roman" w:hAnsi="Times New Roman" w:cs="Times New Roman"/>
          <w:sz w:val="28"/>
          <w:szCs w:val="28"/>
        </w:rPr>
        <w:tab/>
      </w:r>
      <w:r w:rsidRPr="00496232">
        <w:rPr>
          <w:rFonts w:ascii="Times New Roman" w:eastAsia="Times New Roman" w:hAnsi="Times New Roman" w:cs="Times New Roman"/>
          <w:sz w:val="28"/>
          <w:szCs w:val="28"/>
        </w:rPr>
        <w:t>Умениеправильноставитьударениевнаречиях.</w:t>
      </w:r>
    </w:p>
    <w:p w14:paraId="540D8B8E"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Умение использовать в речи наречия-синонимы и антонимы.</w:t>
      </w:r>
    </w:p>
    <w:p w14:paraId="26AFB0E9" w14:textId="77777777" w:rsidR="00427096" w:rsidRPr="00496232" w:rsidRDefault="00427096" w:rsidP="002E6322">
      <w:pPr>
        <w:numPr>
          <w:ilvl w:val="0"/>
          <w:numId w:val="114"/>
        </w:numPr>
        <w:tabs>
          <w:tab w:val="left" w:pos="1676"/>
        </w:tabs>
        <w:spacing w:after="0" w:line="360" w:lineRule="auto"/>
        <w:ind w:firstLine="567"/>
        <w:jc w:val="both"/>
        <w:rPr>
          <w:rFonts w:ascii="Times New Roman" w:eastAsia="Times New Roman" w:hAnsi="Times New Roman" w:cs="Times New Roman"/>
          <w:b/>
          <w:bCs/>
          <w:sz w:val="28"/>
          <w:szCs w:val="28"/>
        </w:rPr>
      </w:pPr>
      <w:r w:rsidRPr="00496232">
        <w:rPr>
          <w:rFonts w:ascii="Times New Roman" w:eastAsia="Times New Roman" w:hAnsi="Times New Roman" w:cs="Times New Roman"/>
          <w:sz w:val="28"/>
          <w:szCs w:val="28"/>
        </w:rPr>
        <w:t>Описание действий как вид текста: структура текста, его языковые особенности. Пересказ исходного текста с описанием действий.</w:t>
      </w:r>
    </w:p>
    <w:p w14:paraId="3D22AAD1" w14:textId="77777777" w:rsidR="00427096" w:rsidRPr="00496232" w:rsidRDefault="00427096" w:rsidP="00427096">
      <w:pPr>
        <w:spacing w:after="0" w:line="360" w:lineRule="auto"/>
        <w:ind w:firstLine="567"/>
        <w:rPr>
          <w:rFonts w:ascii="Times New Roman" w:eastAsia="Times New Roman" w:hAnsi="Times New Roman" w:cs="Times New Roman"/>
          <w:b/>
          <w:bCs/>
          <w:sz w:val="28"/>
          <w:szCs w:val="28"/>
        </w:rPr>
      </w:pPr>
      <w:r w:rsidRPr="00496232">
        <w:rPr>
          <w:rFonts w:ascii="Times New Roman" w:eastAsia="Times New Roman" w:hAnsi="Times New Roman" w:cs="Times New Roman"/>
          <w:b/>
          <w:bCs/>
          <w:sz w:val="28"/>
          <w:szCs w:val="28"/>
        </w:rPr>
        <w:t xml:space="preserve">Категория состояния </w:t>
      </w:r>
    </w:p>
    <w:p w14:paraId="75FFFB66" w14:textId="77777777" w:rsidR="00427096" w:rsidRPr="00496232" w:rsidRDefault="00427096" w:rsidP="002E6322">
      <w:pPr>
        <w:numPr>
          <w:ilvl w:val="0"/>
          <w:numId w:val="115"/>
        </w:numPr>
        <w:tabs>
          <w:tab w:val="left" w:pos="1676"/>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Категория состояния как часть речи. Ее отличие от наречий. Синтаксическая роль слов категории состояния.</w:t>
      </w:r>
    </w:p>
    <w:p w14:paraId="785C7256" w14:textId="77777777" w:rsidR="00427096" w:rsidRPr="00B93F76" w:rsidRDefault="00427096" w:rsidP="002E6322">
      <w:pPr>
        <w:numPr>
          <w:ilvl w:val="0"/>
          <w:numId w:val="116"/>
        </w:numPr>
        <w:tabs>
          <w:tab w:val="left" w:pos="1680"/>
        </w:tabs>
        <w:spacing w:after="0" w:line="360" w:lineRule="auto"/>
        <w:ind w:firstLine="567"/>
        <w:jc w:val="both"/>
        <w:rPr>
          <w:rFonts w:ascii="Times New Roman" w:eastAsia="Times New Roman" w:hAnsi="Times New Roman" w:cs="Times New Roman"/>
          <w:sz w:val="28"/>
          <w:szCs w:val="28"/>
        </w:rPr>
      </w:pPr>
      <w:r w:rsidRPr="00B93F76">
        <w:rPr>
          <w:rFonts w:ascii="Times New Roman" w:eastAsia="Times New Roman" w:hAnsi="Times New Roman" w:cs="Times New Roman"/>
          <w:sz w:val="28"/>
          <w:szCs w:val="28"/>
        </w:rPr>
        <w:t xml:space="preserve">Выборочное изложение текста с описанием </w:t>
      </w:r>
      <w:r>
        <w:rPr>
          <w:rFonts w:ascii="Times New Roman" w:eastAsia="Times New Roman" w:hAnsi="Times New Roman" w:cs="Times New Roman"/>
          <w:sz w:val="28"/>
          <w:szCs w:val="28"/>
        </w:rPr>
        <w:t xml:space="preserve">состояния </w:t>
      </w:r>
      <w:r w:rsidRPr="00B93F76">
        <w:rPr>
          <w:rFonts w:ascii="Times New Roman" w:eastAsia="Times New Roman" w:hAnsi="Times New Roman" w:cs="Times New Roman"/>
          <w:sz w:val="28"/>
          <w:szCs w:val="28"/>
        </w:rPr>
        <w:t>человека или природы.</w:t>
      </w:r>
    </w:p>
    <w:p w14:paraId="0D9B37DE" w14:textId="77777777" w:rsidR="00427096" w:rsidRPr="00496232" w:rsidRDefault="00427096" w:rsidP="00427096">
      <w:pPr>
        <w:spacing w:after="0" w:line="360" w:lineRule="auto"/>
        <w:ind w:right="3140" w:firstLine="567"/>
        <w:rPr>
          <w:rFonts w:ascii="Times New Roman" w:eastAsia="Times New Roman" w:hAnsi="Times New Roman" w:cs="Times New Roman"/>
          <w:b/>
          <w:bCs/>
          <w:sz w:val="28"/>
          <w:szCs w:val="28"/>
        </w:rPr>
      </w:pPr>
      <w:r w:rsidRPr="00496232">
        <w:rPr>
          <w:rFonts w:ascii="Times New Roman" w:eastAsia="Times New Roman" w:hAnsi="Times New Roman" w:cs="Times New Roman"/>
          <w:b/>
          <w:bCs/>
          <w:sz w:val="28"/>
          <w:szCs w:val="28"/>
        </w:rPr>
        <w:t xml:space="preserve">Служебные части речи. Культура речи </w:t>
      </w:r>
    </w:p>
    <w:p w14:paraId="16BB0569" w14:textId="77777777" w:rsidR="00427096" w:rsidRPr="00496232" w:rsidRDefault="00427096" w:rsidP="00427096">
      <w:pPr>
        <w:spacing w:after="0" w:line="360" w:lineRule="auto"/>
        <w:ind w:right="3140"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Предлог </w:t>
      </w:r>
    </w:p>
    <w:p w14:paraId="1FCB44BE" w14:textId="77777777" w:rsidR="00427096" w:rsidRPr="00496232" w:rsidRDefault="00427096" w:rsidP="002E6322">
      <w:pPr>
        <w:numPr>
          <w:ilvl w:val="0"/>
          <w:numId w:val="117"/>
        </w:numPr>
        <w:tabs>
          <w:tab w:val="left" w:pos="1676"/>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lastRenderedPageBreak/>
        <w:t>Предлог как служебная часть речи. Синтаксическая роль предлогов в предложении. Непроизводные и производные предлоги. Простые и составные предлоги.</w:t>
      </w:r>
    </w:p>
    <w:p w14:paraId="5418FE52"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Текстообразующая роль предлогов.</w:t>
      </w:r>
    </w:p>
    <w:p w14:paraId="5DE16CB3"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 xml:space="preserve">Слитные и раздельные написания предлогов </w:t>
      </w:r>
      <w:r w:rsidRPr="00496232">
        <w:rPr>
          <w:rFonts w:ascii="Times New Roman" w:eastAsia="Times New Roman" w:hAnsi="Times New Roman" w:cs="Times New Roman"/>
          <w:b/>
          <w:bCs/>
          <w:sz w:val="28"/>
          <w:szCs w:val="28"/>
        </w:rPr>
        <w:t>(в</w:t>
      </w:r>
      <w:r w:rsidRPr="00496232">
        <w:rPr>
          <w:rFonts w:ascii="Times New Roman" w:eastAsia="Times New Roman" w:hAnsi="Times New Roman" w:cs="Times New Roman"/>
          <w:b/>
          <w:bCs/>
          <w:i/>
          <w:iCs/>
          <w:sz w:val="28"/>
          <w:szCs w:val="28"/>
        </w:rPr>
        <w:t>течение,ввиду,в следствие</w:t>
      </w:r>
      <w:r w:rsidRPr="00496232">
        <w:rPr>
          <w:rFonts w:ascii="Times New Roman" w:eastAsia="Times New Roman" w:hAnsi="Times New Roman" w:cs="Times New Roman"/>
          <w:sz w:val="28"/>
          <w:szCs w:val="28"/>
        </w:rPr>
        <w:t xml:space="preserve"> и др.).</w:t>
      </w:r>
    </w:p>
    <w:p w14:paraId="2C13F1DC"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 xml:space="preserve">Дефис в предлогах </w:t>
      </w:r>
      <w:r w:rsidRPr="00496232">
        <w:rPr>
          <w:rFonts w:ascii="Times New Roman" w:eastAsia="Times New Roman" w:hAnsi="Times New Roman" w:cs="Times New Roman"/>
          <w:b/>
          <w:bCs/>
          <w:i/>
          <w:iCs/>
          <w:sz w:val="28"/>
          <w:szCs w:val="28"/>
        </w:rPr>
        <w:t>из-за,из-под.</w:t>
      </w:r>
    </w:p>
    <w:p w14:paraId="14324ECE" w14:textId="77777777" w:rsidR="00427096" w:rsidRPr="00496232" w:rsidRDefault="00427096" w:rsidP="002E6322">
      <w:pPr>
        <w:numPr>
          <w:ilvl w:val="0"/>
          <w:numId w:val="118"/>
        </w:numPr>
        <w:tabs>
          <w:tab w:val="left" w:pos="1676"/>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 xml:space="preserve">Умение правильно употреблять предлоги </w:t>
      </w:r>
      <w:r w:rsidRPr="00496232">
        <w:rPr>
          <w:rFonts w:ascii="Times New Roman" w:eastAsia="Times New Roman" w:hAnsi="Times New Roman" w:cs="Times New Roman"/>
          <w:i/>
          <w:iCs/>
          <w:sz w:val="28"/>
          <w:szCs w:val="28"/>
        </w:rPr>
        <w:t>в</w:t>
      </w:r>
      <w:r w:rsidRPr="00496232">
        <w:rPr>
          <w:rFonts w:ascii="Times New Roman" w:eastAsia="Times New Roman" w:hAnsi="Times New Roman" w:cs="Times New Roman"/>
          <w:sz w:val="28"/>
          <w:szCs w:val="28"/>
        </w:rPr>
        <w:t xml:space="preserve"> и </w:t>
      </w:r>
      <w:r w:rsidRPr="00496232">
        <w:rPr>
          <w:rFonts w:ascii="Times New Roman" w:eastAsia="Times New Roman" w:hAnsi="Times New Roman" w:cs="Times New Roman"/>
          <w:i/>
          <w:iCs/>
          <w:sz w:val="28"/>
          <w:szCs w:val="28"/>
        </w:rPr>
        <w:t>на,с</w:t>
      </w:r>
      <w:r w:rsidRPr="00496232">
        <w:rPr>
          <w:rFonts w:ascii="Times New Roman" w:eastAsia="Times New Roman" w:hAnsi="Times New Roman" w:cs="Times New Roman"/>
          <w:sz w:val="28"/>
          <w:szCs w:val="28"/>
        </w:rPr>
        <w:t xml:space="preserve"> и </w:t>
      </w:r>
      <w:r w:rsidRPr="00496232">
        <w:rPr>
          <w:rFonts w:ascii="Times New Roman" w:eastAsia="Times New Roman" w:hAnsi="Times New Roman" w:cs="Times New Roman"/>
          <w:b/>
          <w:bCs/>
          <w:i/>
          <w:iCs/>
          <w:sz w:val="28"/>
          <w:szCs w:val="28"/>
        </w:rPr>
        <w:t>из.</w:t>
      </w:r>
      <w:r w:rsidRPr="00496232">
        <w:rPr>
          <w:rFonts w:ascii="Times New Roman" w:eastAsia="Times New Roman" w:hAnsi="Times New Roman" w:cs="Times New Roman"/>
          <w:sz w:val="28"/>
          <w:szCs w:val="28"/>
        </w:rPr>
        <w:t xml:space="preserve"> Умение правильно употреблять существительные с предлогами </w:t>
      </w:r>
      <w:r w:rsidRPr="00496232">
        <w:rPr>
          <w:rFonts w:ascii="Times New Roman" w:eastAsia="Times New Roman" w:hAnsi="Times New Roman" w:cs="Times New Roman"/>
          <w:b/>
          <w:bCs/>
          <w:i/>
          <w:iCs/>
          <w:sz w:val="28"/>
          <w:szCs w:val="28"/>
        </w:rPr>
        <w:t>по,благодаря,</w:t>
      </w:r>
      <w:r w:rsidRPr="00496232">
        <w:rPr>
          <w:rFonts w:ascii="Times New Roman" w:eastAsia="Times New Roman" w:hAnsi="Times New Roman" w:cs="Times New Roman"/>
          <w:i/>
          <w:iCs/>
          <w:sz w:val="28"/>
          <w:szCs w:val="28"/>
        </w:rPr>
        <w:t>согласно,вопреки.</w:t>
      </w:r>
    </w:p>
    <w:p w14:paraId="6905EC0E"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пользоваться в речи предлогами-синонимами.</w:t>
      </w:r>
    </w:p>
    <w:p w14:paraId="233DD045" w14:textId="77777777" w:rsidR="00427096" w:rsidRPr="00496232" w:rsidRDefault="00427096" w:rsidP="002E6322">
      <w:pPr>
        <w:numPr>
          <w:ilvl w:val="0"/>
          <w:numId w:val="119"/>
        </w:numPr>
        <w:tabs>
          <w:tab w:val="left" w:pos="1676"/>
        </w:tabs>
        <w:spacing w:after="0" w:line="360" w:lineRule="auto"/>
        <w:ind w:right="20" w:firstLine="567"/>
        <w:jc w:val="both"/>
        <w:rPr>
          <w:rFonts w:ascii="Times New Roman" w:eastAsia="Times New Roman" w:hAnsi="Times New Roman" w:cs="Times New Roman"/>
          <w:b/>
          <w:bCs/>
          <w:sz w:val="28"/>
          <w:szCs w:val="28"/>
        </w:rPr>
      </w:pPr>
      <w:r w:rsidRPr="00496232">
        <w:rPr>
          <w:rFonts w:ascii="Times New Roman" w:eastAsia="Times New Roman" w:hAnsi="Times New Roman" w:cs="Times New Roman"/>
          <w:sz w:val="28"/>
          <w:szCs w:val="28"/>
        </w:rPr>
        <w:t>Рассказ от своего имени на основе прочитанного. Рассказ на основе увиденного на картине.</w:t>
      </w:r>
    </w:p>
    <w:p w14:paraId="156BB239" w14:textId="77777777" w:rsidR="00427096" w:rsidRPr="00496232" w:rsidRDefault="00427096" w:rsidP="00427096">
      <w:pPr>
        <w:spacing w:after="0" w:line="360" w:lineRule="auto"/>
        <w:ind w:firstLine="567"/>
        <w:rPr>
          <w:rFonts w:ascii="Times New Roman" w:eastAsia="Times New Roman" w:hAnsi="Times New Roman" w:cs="Times New Roman"/>
          <w:b/>
          <w:bCs/>
          <w:sz w:val="28"/>
          <w:szCs w:val="28"/>
        </w:rPr>
      </w:pPr>
      <w:r w:rsidRPr="00496232">
        <w:rPr>
          <w:rFonts w:ascii="Times New Roman" w:eastAsia="Times New Roman" w:hAnsi="Times New Roman" w:cs="Times New Roman"/>
          <w:b/>
          <w:bCs/>
          <w:sz w:val="28"/>
          <w:szCs w:val="28"/>
        </w:rPr>
        <w:t xml:space="preserve">Союз </w:t>
      </w:r>
    </w:p>
    <w:p w14:paraId="5FA0EF4D" w14:textId="77777777" w:rsidR="00427096" w:rsidRPr="00496232" w:rsidRDefault="00427096" w:rsidP="002E6322">
      <w:pPr>
        <w:numPr>
          <w:ilvl w:val="0"/>
          <w:numId w:val="120"/>
        </w:numPr>
        <w:tabs>
          <w:tab w:val="left" w:pos="1676"/>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Союз как служебная часть речи. Синтаксическая роль союзов в предложении. Простые и составе союзы. Союзы сочинительные и подчинительные; сочинительные союзы — соединительные, разделительные и противительные. Употребление сочинительных союзов в простом и сложном предложениях; употребление подчинительных союзов в сложном предложении. Текстообразующая роль союзов.</w:t>
      </w:r>
    </w:p>
    <w:p w14:paraId="3C093876"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 xml:space="preserve">Слитные и раздельные написания союзов. Отличие на письме союзов </w:t>
      </w:r>
      <w:r w:rsidRPr="00496232">
        <w:rPr>
          <w:rFonts w:ascii="Times New Roman" w:eastAsia="Times New Roman" w:hAnsi="Times New Roman" w:cs="Times New Roman"/>
          <w:b/>
          <w:bCs/>
          <w:i/>
          <w:iCs/>
          <w:sz w:val="28"/>
          <w:szCs w:val="28"/>
        </w:rPr>
        <w:t xml:space="preserve">зато,тоже,чтобы </w:t>
      </w:r>
      <w:r w:rsidRPr="00496232">
        <w:rPr>
          <w:rFonts w:ascii="Times New Roman" w:eastAsia="Times New Roman" w:hAnsi="Times New Roman" w:cs="Times New Roman"/>
          <w:sz w:val="28"/>
          <w:szCs w:val="28"/>
        </w:rPr>
        <w:t>от местоимений с предлогом и частицами и союза</w:t>
      </w:r>
      <w:r w:rsidRPr="00496232">
        <w:rPr>
          <w:rFonts w:ascii="Times New Roman" w:eastAsia="Times New Roman" w:hAnsi="Times New Roman" w:cs="Times New Roman"/>
          <w:b/>
          <w:bCs/>
          <w:i/>
          <w:iCs/>
          <w:sz w:val="28"/>
          <w:szCs w:val="28"/>
        </w:rPr>
        <w:t xml:space="preserve"> также </w:t>
      </w:r>
      <w:r w:rsidRPr="00496232">
        <w:rPr>
          <w:rFonts w:ascii="Times New Roman" w:eastAsia="Times New Roman" w:hAnsi="Times New Roman" w:cs="Times New Roman"/>
          <w:sz w:val="28"/>
          <w:szCs w:val="28"/>
        </w:rPr>
        <w:t>от наречия</w:t>
      </w:r>
      <w:r w:rsidRPr="00496232">
        <w:rPr>
          <w:rFonts w:ascii="Times New Roman" w:eastAsia="Times New Roman" w:hAnsi="Times New Roman" w:cs="Times New Roman"/>
          <w:b/>
          <w:bCs/>
          <w:i/>
          <w:iCs/>
          <w:sz w:val="28"/>
          <w:szCs w:val="28"/>
        </w:rPr>
        <w:t xml:space="preserve"> так </w:t>
      </w:r>
      <w:r w:rsidRPr="00496232">
        <w:rPr>
          <w:rFonts w:ascii="Times New Roman" w:eastAsia="Times New Roman" w:hAnsi="Times New Roman" w:cs="Times New Roman"/>
          <w:sz w:val="28"/>
          <w:szCs w:val="28"/>
        </w:rPr>
        <w:t xml:space="preserve">счастицей </w:t>
      </w:r>
      <w:r w:rsidRPr="00496232">
        <w:rPr>
          <w:rFonts w:ascii="Times New Roman" w:eastAsia="Times New Roman" w:hAnsi="Times New Roman" w:cs="Times New Roman"/>
          <w:i/>
          <w:iCs/>
          <w:sz w:val="28"/>
          <w:szCs w:val="28"/>
        </w:rPr>
        <w:t>же.</w:t>
      </w:r>
    </w:p>
    <w:p w14:paraId="48C7D864" w14:textId="77777777" w:rsidR="00427096" w:rsidRPr="00496232" w:rsidRDefault="00427096" w:rsidP="002E6322">
      <w:pPr>
        <w:numPr>
          <w:ilvl w:val="0"/>
          <w:numId w:val="121"/>
        </w:numPr>
        <w:tabs>
          <w:tab w:val="left" w:pos="1680"/>
        </w:tabs>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пользоваться в речи союзами-синонимами.</w:t>
      </w:r>
    </w:p>
    <w:p w14:paraId="35C53FC8" w14:textId="77777777" w:rsidR="00427096" w:rsidRPr="00496232" w:rsidRDefault="00427096" w:rsidP="002E6322">
      <w:pPr>
        <w:numPr>
          <w:ilvl w:val="0"/>
          <w:numId w:val="122"/>
        </w:numPr>
        <w:tabs>
          <w:tab w:val="left" w:pos="1680"/>
        </w:tabs>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Устное рассуждение на дискуссионную тему; его языковые особенности.</w:t>
      </w:r>
    </w:p>
    <w:p w14:paraId="6B2CB21F"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Частица </w:t>
      </w:r>
    </w:p>
    <w:p w14:paraId="2CBA40A1" w14:textId="77777777" w:rsidR="00427096" w:rsidRPr="00496232" w:rsidRDefault="00427096" w:rsidP="002E6322">
      <w:pPr>
        <w:numPr>
          <w:ilvl w:val="0"/>
          <w:numId w:val="123"/>
        </w:numPr>
        <w:tabs>
          <w:tab w:val="left" w:pos="1676"/>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Частица как служебная часть речи. Синтаксическая роль частиц в предложении. Формообразующие и смысловые частицы. Текстообразующая роль частиц.</w:t>
      </w:r>
    </w:p>
    <w:p w14:paraId="004E3397"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lastRenderedPageBreak/>
        <w:t xml:space="preserve">Различение на письме частиц </w:t>
      </w:r>
      <w:r w:rsidRPr="00496232">
        <w:rPr>
          <w:rFonts w:ascii="Times New Roman" w:eastAsia="Times New Roman" w:hAnsi="Times New Roman" w:cs="Times New Roman"/>
          <w:b/>
          <w:bCs/>
          <w:i/>
          <w:iCs/>
          <w:sz w:val="28"/>
          <w:szCs w:val="28"/>
        </w:rPr>
        <w:t>не</w:t>
      </w:r>
      <w:r w:rsidRPr="00496232">
        <w:rPr>
          <w:rFonts w:ascii="Times New Roman" w:eastAsia="Times New Roman" w:hAnsi="Times New Roman" w:cs="Times New Roman"/>
          <w:sz w:val="28"/>
          <w:szCs w:val="28"/>
        </w:rPr>
        <w:t xml:space="preserve"> и </w:t>
      </w:r>
      <w:r w:rsidRPr="00496232">
        <w:rPr>
          <w:rFonts w:ascii="Times New Roman" w:eastAsia="Times New Roman" w:hAnsi="Times New Roman" w:cs="Times New Roman"/>
          <w:b/>
          <w:bCs/>
          <w:i/>
          <w:iCs/>
          <w:sz w:val="28"/>
          <w:szCs w:val="28"/>
        </w:rPr>
        <w:t>ни.</w:t>
      </w:r>
      <w:r w:rsidRPr="00496232">
        <w:rPr>
          <w:rFonts w:ascii="Times New Roman" w:eastAsia="Times New Roman" w:hAnsi="Times New Roman" w:cs="Times New Roman"/>
          <w:sz w:val="28"/>
          <w:szCs w:val="28"/>
        </w:rPr>
        <w:t xml:space="preserve"> Правописание </w:t>
      </w:r>
      <w:r w:rsidRPr="00496232">
        <w:rPr>
          <w:rFonts w:ascii="Times New Roman" w:eastAsia="Times New Roman" w:hAnsi="Times New Roman" w:cs="Times New Roman"/>
          <w:b/>
          <w:bCs/>
          <w:i/>
          <w:iCs/>
          <w:sz w:val="28"/>
          <w:szCs w:val="28"/>
        </w:rPr>
        <w:t>не</w:t>
      </w:r>
      <w:r w:rsidRPr="00496232">
        <w:rPr>
          <w:rFonts w:ascii="Times New Roman" w:eastAsia="Times New Roman" w:hAnsi="Times New Roman" w:cs="Times New Roman"/>
          <w:sz w:val="28"/>
          <w:szCs w:val="28"/>
        </w:rPr>
        <w:t xml:space="preserve"> и </w:t>
      </w:r>
      <w:r w:rsidRPr="00496232">
        <w:rPr>
          <w:rFonts w:ascii="Times New Roman" w:eastAsia="Times New Roman" w:hAnsi="Times New Roman" w:cs="Times New Roman"/>
          <w:b/>
          <w:bCs/>
          <w:i/>
          <w:iCs/>
          <w:sz w:val="28"/>
          <w:szCs w:val="28"/>
        </w:rPr>
        <w:t>ни</w:t>
      </w:r>
      <w:r w:rsidRPr="00496232">
        <w:rPr>
          <w:rFonts w:ascii="Times New Roman" w:eastAsia="Times New Roman" w:hAnsi="Times New Roman" w:cs="Times New Roman"/>
          <w:sz w:val="28"/>
          <w:szCs w:val="28"/>
        </w:rPr>
        <w:t xml:space="preserve"> с различными частямиречи.</w:t>
      </w:r>
    </w:p>
    <w:p w14:paraId="531DC5D3" w14:textId="77777777" w:rsidR="00427096" w:rsidRPr="00496232" w:rsidRDefault="00427096" w:rsidP="002E6322">
      <w:pPr>
        <w:numPr>
          <w:ilvl w:val="0"/>
          <w:numId w:val="124"/>
        </w:numPr>
        <w:tabs>
          <w:tab w:val="left" w:pos="1680"/>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выразительно читать предложения с модальными частицами.</w:t>
      </w:r>
    </w:p>
    <w:p w14:paraId="383B22AB" w14:textId="77777777" w:rsidR="00427096" w:rsidRPr="00496232" w:rsidRDefault="00427096" w:rsidP="002E6322">
      <w:pPr>
        <w:numPr>
          <w:ilvl w:val="0"/>
          <w:numId w:val="125"/>
        </w:numPr>
        <w:tabs>
          <w:tab w:val="left" w:pos="1680"/>
        </w:tabs>
        <w:spacing w:after="0" w:line="360" w:lineRule="auto"/>
        <w:ind w:firstLine="567"/>
        <w:jc w:val="both"/>
        <w:rPr>
          <w:rFonts w:ascii="Times New Roman" w:eastAsia="Times New Roman" w:hAnsi="Times New Roman" w:cs="Times New Roman"/>
          <w:b/>
          <w:bCs/>
          <w:sz w:val="28"/>
          <w:szCs w:val="28"/>
        </w:rPr>
      </w:pPr>
      <w:r w:rsidRPr="00496232">
        <w:rPr>
          <w:rFonts w:ascii="Times New Roman" w:eastAsia="Times New Roman" w:hAnsi="Times New Roman" w:cs="Times New Roman"/>
          <w:sz w:val="28"/>
          <w:szCs w:val="28"/>
        </w:rPr>
        <w:t>Рассказ по данному сюжету.</w:t>
      </w:r>
    </w:p>
    <w:p w14:paraId="4FADDB61"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Междометие. Звукоподражательные слова </w:t>
      </w:r>
    </w:p>
    <w:p w14:paraId="5BC5E93C" w14:textId="77777777" w:rsidR="00427096" w:rsidRPr="00496232" w:rsidRDefault="00427096" w:rsidP="002E6322">
      <w:pPr>
        <w:numPr>
          <w:ilvl w:val="0"/>
          <w:numId w:val="126"/>
        </w:numPr>
        <w:tabs>
          <w:tab w:val="left" w:pos="1676"/>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Междометие как часть речи. Синтаксическая роль междометий в предложении.</w:t>
      </w:r>
    </w:p>
    <w:p w14:paraId="52918A32"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Звукоподражательные слова и их отличие от междометий. Дефис в междометиях. Интонационное выделение междометий. Запятая и восклицательный знак при междометиях.</w:t>
      </w:r>
    </w:p>
    <w:p w14:paraId="346F937B" w14:textId="77777777" w:rsidR="00427096" w:rsidRPr="00496232" w:rsidRDefault="00427096" w:rsidP="002E6322">
      <w:pPr>
        <w:numPr>
          <w:ilvl w:val="0"/>
          <w:numId w:val="127"/>
        </w:numPr>
        <w:tabs>
          <w:tab w:val="left" w:pos="1680"/>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выразительно читать предложения с междометиями.</w:t>
      </w:r>
    </w:p>
    <w:p w14:paraId="37799E11" w14:textId="77777777" w:rsidR="00427096" w:rsidRPr="00496232" w:rsidRDefault="00427096" w:rsidP="00427096">
      <w:pPr>
        <w:spacing w:after="0" w:line="360" w:lineRule="auto"/>
        <w:ind w:right="-259"/>
        <w:jc w:val="center"/>
        <w:rPr>
          <w:rFonts w:ascii="Times New Roman" w:eastAsia="Times New Roman" w:hAnsi="Times New Roman" w:cs="Times New Roman"/>
          <w:b/>
          <w:bCs/>
          <w:sz w:val="28"/>
          <w:szCs w:val="28"/>
        </w:rPr>
      </w:pPr>
    </w:p>
    <w:p w14:paraId="4FB1B77C"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b/>
          <w:bCs/>
          <w:sz w:val="28"/>
          <w:szCs w:val="28"/>
        </w:rPr>
      </w:pPr>
      <w:r w:rsidRPr="00CE6DFE">
        <w:rPr>
          <w:b/>
          <w:bCs/>
          <w:sz w:val="28"/>
          <w:szCs w:val="28"/>
        </w:rPr>
        <w:t xml:space="preserve">Содержание курса </w:t>
      </w:r>
      <w:r>
        <w:rPr>
          <w:b/>
          <w:bCs/>
          <w:sz w:val="28"/>
          <w:szCs w:val="28"/>
        </w:rPr>
        <w:t xml:space="preserve">русского языка8 </w:t>
      </w:r>
      <w:r w:rsidRPr="00CE6DFE">
        <w:rPr>
          <w:b/>
          <w:bCs/>
          <w:sz w:val="28"/>
          <w:szCs w:val="28"/>
        </w:rPr>
        <w:t>КЛАСС (</w:t>
      </w:r>
      <w:r>
        <w:rPr>
          <w:b/>
          <w:bCs/>
          <w:sz w:val="28"/>
          <w:szCs w:val="28"/>
        </w:rPr>
        <w:t>четвертый</w:t>
      </w:r>
      <w:r w:rsidRPr="00CE6DFE">
        <w:rPr>
          <w:b/>
          <w:bCs/>
          <w:sz w:val="28"/>
          <w:szCs w:val="28"/>
        </w:rPr>
        <w:t xml:space="preserve"> год обучения на уровне основного общего образования)</w:t>
      </w:r>
    </w:p>
    <w:p w14:paraId="6FD8EA8F"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Содержание, обеспечивающее формирование коммуникативной компетенции </w:t>
      </w:r>
    </w:p>
    <w:p w14:paraId="6FAB59F8"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Речевая деятельность</w:t>
      </w:r>
    </w:p>
    <w:p w14:paraId="1BA78033"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b/>
          <w:bCs/>
          <w:sz w:val="28"/>
          <w:szCs w:val="28"/>
        </w:rPr>
        <w:t>Говорение</w:t>
      </w:r>
      <w:r w:rsidRPr="00496232">
        <w:rPr>
          <w:rFonts w:ascii="Times New Roman" w:eastAsia="Times New Roman" w:hAnsi="Times New Roman" w:cs="Times New Roman"/>
          <w:sz w:val="28"/>
          <w:szCs w:val="28"/>
        </w:rPr>
        <w:t>Продуцирование устных монологических высказываний на социально-культурные, нравственно-этические, социально-бытовые, учебные и др. темы. Участие в диалогах различных видов.</w:t>
      </w:r>
    </w:p>
    <w:p w14:paraId="03EDD6CF"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b/>
          <w:bCs/>
          <w:sz w:val="28"/>
          <w:szCs w:val="28"/>
        </w:rPr>
        <w:t>Чтение</w:t>
      </w:r>
      <w:r w:rsidRPr="00496232">
        <w:rPr>
          <w:rFonts w:ascii="Times New Roman" w:eastAsia="Times New Roman" w:hAnsi="Times New Roman" w:cs="Times New Roman"/>
          <w:sz w:val="28"/>
          <w:szCs w:val="28"/>
        </w:rPr>
        <w:t>Культура работы с книгой и другими источниками информации.Овладениеразными видами чтения (ознакомительным, изучающим, просмотровым), приёмами работы с учебной книгой и другими информационными источниками, включая СМИ и ресурсы Интернета.</w:t>
      </w:r>
    </w:p>
    <w:p w14:paraId="5656721A"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b/>
          <w:bCs/>
          <w:sz w:val="28"/>
          <w:szCs w:val="28"/>
        </w:rPr>
        <w:t>Письмо</w:t>
      </w:r>
      <w:r w:rsidRPr="00496232">
        <w:rPr>
          <w:rFonts w:ascii="Times New Roman" w:eastAsia="Times New Roman" w:hAnsi="Times New Roman" w:cs="Times New Roman"/>
          <w:sz w:val="28"/>
          <w:szCs w:val="28"/>
        </w:rPr>
        <w:t xml:space="preserve">Овладение умениями адекватно передавать содержание прослушанного илипрочитанного текста в письменной форме с заданной степенью свернутости (изложение подробное, сжатое, выборочное; </w:t>
      </w:r>
      <w:r w:rsidRPr="00496232">
        <w:rPr>
          <w:rFonts w:ascii="Times New Roman" w:eastAsia="Times New Roman" w:hAnsi="Times New Roman" w:cs="Times New Roman"/>
          <w:i/>
          <w:iCs/>
          <w:sz w:val="28"/>
          <w:szCs w:val="28"/>
        </w:rPr>
        <w:t>тезисы</w:t>
      </w:r>
      <w:r w:rsidRPr="00496232">
        <w:rPr>
          <w:rFonts w:ascii="Times New Roman" w:eastAsia="Times New Roman" w:hAnsi="Times New Roman" w:cs="Times New Roman"/>
          <w:sz w:val="28"/>
          <w:szCs w:val="28"/>
        </w:rPr>
        <w:t>, конспект, аннотация). Создание собственных письменных текстов на актуальные социально-культурные, нравственно-этические, социально-</w:t>
      </w:r>
      <w:r w:rsidRPr="00496232">
        <w:rPr>
          <w:rFonts w:ascii="Times New Roman" w:eastAsia="Times New Roman" w:hAnsi="Times New Roman" w:cs="Times New Roman"/>
          <w:sz w:val="28"/>
          <w:szCs w:val="28"/>
        </w:rPr>
        <w:lastRenderedPageBreak/>
        <w:t>бытовые, учебные и др. темы на основе отбора необходимой информации. Написание сочинений (в том числе отзывов и рецензий) различных функциональных стилей с использованием разных функционально-смысловых типов речи и их комбинаций.</w:t>
      </w:r>
    </w:p>
    <w:p w14:paraId="4D644468"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Функциональные разновидности языка</w:t>
      </w:r>
    </w:p>
    <w:p w14:paraId="1AA13861" w14:textId="77777777" w:rsidR="00427096" w:rsidRPr="00496232" w:rsidRDefault="00427096" w:rsidP="00427096">
      <w:pPr>
        <w:tabs>
          <w:tab w:val="left" w:pos="2220"/>
          <w:tab w:val="left" w:pos="3920"/>
          <w:tab w:val="left" w:pos="4780"/>
          <w:tab w:val="left" w:pos="6260"/>
          <w:tab w:val="left" w:pos="7000"/>
          <w:tab w:val="left" w:pos="8940"/>
        </w:tabs>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sz w:val="28"/>
          <w:szCs w:val="28"/>
        </w:rPr>
        <w:t>Функциональныеразновидностиязыка:разговорныйязык, функциональныестили:научный, публицистический, официально-деловой; язык художественной литературы</w:t>
      </w:r>
      <w:r>
        <w:rPr>
          <w:rFonts w:ascii="Times New Roman" w:eastAsia="Times New Roman" w:hAnsi="Times New Roman" w:cs="Times New Roman"/>
          <w:sz w:val="28"/>
          <w:szCs w:val="28"/>
        </w:rPr>
        <w:t>.</w:t>
      </w:r>
    </w:p>
    <w:p w14:paraId="35FC989C"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Культура речи</w:t>
      </w:r>
    </w:p>
    <w:p w14:paraId="36777B6E"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Понятие о культуре речи. Нормативность, уместность, эффективность, соответствие нормам речевого поведения – основные составляющие культуры речи.</w:t>
      </w:r>
    </w:p>
    <w:p w14:paraId="20C6EDE0"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Выбор и организация языковых средств в соответствии со сферой, ситуацией и условиями речевого общения как необходимое условие достижения нормативности, эффективности, этичности речевого общения.</w:t>
      </w:r>
    </w:p>
    <w:p w14:paraId="0AA065B9" w14:textId="77777777" w:rsidR="00427096" w:rsidRPr="00496232" w:rsidRDefault="00427096" w:rsidP="00427096">
      <w:pPr>
        <w:spacing w:after="0" w:line="360" w:lineRule="auto"/>
        <w:ind w:right="-239" w:firstLine="567"/>
        <w:jc w:val="both"/>
        <w:rPr>
          <w:rFonts w:ascii="Times New Roman" w:hAnsi="Times New Roman" w:cs="Times New Roman"/>
          <w:sz w:val="28"/>
          <w:szCs w:val="28"/>
        </w:rPr>
      </w:pPr>
      <w:r w:rsidRPr="00496232">
        <w:rPr>
          <w:rFonts w:ascii="Times New Roman" w:eastAsia="Times New Roman" w:hAnsi="Times New Roman" w:cs="Times New Roman"/>
          <w:b/>
          <w:bCs/>
          <w:sz w:val="28"/>
          <w:szCs w:val="28"/>
        </w:rPr>
        <w:t>Содержание, обеспечивающее формирование языковой и лингвистической(языковедческой) компетенций</w:t>
      </w:r>
    </w:p>
    <w:p w14:paraId="466B184A"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Общие сведения о русском языке </w:t>
      </w:r>
    </w:p>
    <w:p w14:paraId="158F9D8F"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Язык как основное средство общения в определенном национальном коллективе. Русский язык – национальный язык русского народа.</w:t>
      </w:r>
    </w:p>
    <w:p w14:paraId="419C4626"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Понятие государственного языка. Русский язык как государственный язык Российской Федерации. Русский язык как средство межнационального общения народов России и стран Содружества Независимых Государств.</w:t>
      </w:r>
    </w:p>
    <w:p w14:paraId="233BF96C" w14:textId="77777777" w:rsidR="00427096" w:rsidRPr="00496232" w:rsidRDefault="00427096" w:rsidP="00427096">
      <w:pPr>
        <w:spacing w:after="0" w:line="360" w:lineRule="auto"/>
        <w:ind w:right="-259"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Система языка</w:t>
      </w:r>
      <w:r w:rsidRPr="00496232">
        <w:rPr>
          <w:rFonts w:ascii="Times New Roman" w:hAnsi="Times New Roman" w:cs="Times New Roman"/>
          <w:sz w:val="28"/>
          <w:szCs w:val="28"/>
        </w:rPr>
        <w:t xml:space="preserve">. </w:t>
      </w:r>
      <w:r w:rsidRPr="00496232">
        <w:rPr>
          <w:rFonts w:ascii="Times New Roman" w:eastAsia="Times New Roman" w:hAnsi="Times New Roman" w:cs="Times New Roman"/>
          <w:b/>
          <w:bCs/>
          <w:sz w:val="28"/>
          <w:szCs w:val="28"/>
        </w:rPr>
        <w:t>Грамматика</w:t>
      </w:r>
    </w:p>
    <w:p w14:paraId="4EDC6100"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Морфология </w:t>
      </w:r>
    </w:p>
    <w:p w14:paraId="778222C0" w14:textId="77777777" w:rsidR="00427096" w:rsidRPr="00496232" w:rsidRDefault="00427096" w:rsidP="00427096">
      <w:pPr>
        <w:spacing w:after="0" w:line="360" w:lineRule="auto"/>
        <w:ind w:right="20"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Определение принадлежности слова к определенной части речи по его грамматическим признакам. Применение знаний и умений по морфологии в практике правописания и проведения синтаксического анализа предложения.</w:t>
      </w:r>
    </w:p>
    <w:p w14:paraId="567C1337"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Синтаксис </w:t>
      </w:r>
    </w:p>
    <w:p w14:paraId="70F9FB5F" w14:textId="77777777" w:rsidR="00427096" w:rsidRPr="00496232" w:rsidRDefault="00427096" w:rsidP="00427096">
      <w:pPr>
        <w:spacing w:after="0" w:line="360" w:lineRule="auto"/>
        <w:ind w:left="567"/>
        <w:rPr>
          <w:rFonts w:ascii="Times New Roman" w:eastAsia="Times New Roman" w:hAnsi="Times New Roman" w:cs="Times New Roman"/>
          <w:b/>
          <w:bCs/>
          <w:i/>
          <w:iCs/>
          <w:sz w:val="28"/>
          <w:szCs w:val="28"/>
        </w:rPr>
      </w:pPr>
      <w:r w:rsidRPr="00496232">
        <w:rPr>
          <w:rFonts w:ascii="Times New Roman" w:eastAsia="Times New Roman" w:hAnsi="Times New Roman" w:cs="Times New Roman"/>
          <w:sz w:val="28"/>
          <w:szCs w:val="28"/>
        </w:rPr>
        <w:lastRenderedPageBreak/>
        <w:t xml:space="preserve">Связь синтаксиса и морфологии. Виды и средства синтаксической связи. </w:t>
      </w:r>
      <w:r w:rsidRPr="00496232">
        <w:rPr>
          <w:rFonts w:ascii="Times New Roman" w:eastAsia="Times New Roman" w:hAnsi="Times New Roman" w:cs="Times New Roman"/>
          <w:b/>
          <w:bCs/>
          <w:sz w:val="28"/>
          <w:szCs w:val="28"/>
        </w:rPr>
        <w:t>Словосочетание</w:t>
      </w:r>
    </w:p>
    <w:p w14:paraId="412D55E9"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Основные виды словосочетаний по морфологическим свойствамглавного слова: именные, глагольные, наречные. Типы связи слов в словосочетании: согласование, управление, примыкание (ознакомительно). Нормы сочетания слов и их нарушения в речи. Выбор падежной формы управляемого слова, предложно-падежной формы управляемого существительного.</w:t>
      </w:r>
    </w:p>
    <w:p w14:paraId="0345A2CA" w14:textId="77777777" w:rsidR="00427096" w:rsidRPr="00496232" w:rsidRDefault="00427096" w:rsidP="00427096">
      <w:pPr>
        <w:spacing w:after="0" w:line="360" w:lineRule="auto"/>
        <w:ind w:firstLine="567"/>
        <w:jc w:val="both"/>
        <w:rPr>
          <w:rFonts w:ascii="Times New Roman" w:eastAsia="Times New Roman" w:hAnsi="Times New Roman" w:cs="Times New Roman"/>
          <w:b/>
          <w:bCs/>
          <w:sz w:val="28"/>
          <w:szCs w:val="28"/>
        </w:rPr>
      </w:pPr>
      <w:r w:rsidRPr="00496232">
        <w:rPr>
          <w:rFonts w:ascii="Times New Roman" w:eastAsia="Times New Roman" w:hAnsi="Times New Roman" w:cs="Times New Roman"/>
          <w:b/>
          <w:bCs/>
          <w:sz w:val="28"/>
          <w:szCs w:val="28"/>
        </w:rPr>
        <w:t xml:space="preserve">Простое предложение </w:t>
      </w:r>
    </w:p>
    <w:p w14:paraId="2182DC60"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Способы выражения подлежащего.Виды сказуемого(ознакомительно): простое глагольное, составное глагольное, составное именное сказуемое, способы их выражения. Особенности связи подлежащего и сказуемого.</w:t>
      </w:r>
    </w:p>
    <w:p w14:paraId="344D232C"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Второстепенные члены предложения: определение (согласованное, ознакомительно несогласованное; ознакомительно приложение как разновидность определения), дополнение (ознакомительно прямое и косвенное), обстоятельство. Способы выражения второстепенных членов предложения. Трудные случаи согласования определений с определяемым словом.</w:t>
      </w:r>
    </w:p>
    <w:p w14:paraId="0E4B26BB" w14:textId="77777777" w:rsidR="00427096" w:rsidRPr="00496232" w:rsidRDefault="00427096" w:rsidP="00427096">
      <w:pPr>
        <w:tabs>
          <w:tab w:val="left" w:pos="1980"/>
          <w:tab w:val="left" w:pos="3560"/>
          <w:tab w:val="left" w:pos="4600"/>
          <w:tab w:val="left" w:pos="5220"/>
          <w:tab w:val="left" w:pos="6980"/>
          <w:tab w:val="left" w:pos="8560"/>
        </w:tabs>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Односоставныепредложения.Главныйчлен односоставного предложения.Основныегруппы односоставных предложений ознакомительно: определенно-личные, неопределенно-личные, безличные, назывные. Их структурные и смысловые особенности. Вопрос об обобщенно-личных предложениях ознакомительно. Наблюдение за особенностями употребления односоставных предложений в устной и письменной речи. Синонимия односоставных и двусоставных предложений.</w:t>
      </w:r>
    </w:p>
    <w:p w14:paraId="74197BF1"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Предложения полные и неполные. Наблюдение за употреблением неполных предложений в устных и письменных текстах.</w:t>
      </w:r>
    </w:p>
    <w:p w14:paraId="10B4CC9B"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 xml:space="preserve">Предложения с однородными членами. Средства связи однородных членов предложения. Интонационные и пунктуационные особенности предложений с однородными членами. Однородные и неоднородные </w:t>
      </w:r>
      <w:r w:rsidRPr="00496232">
        <w:rPr>
          <w:rFonts w:ascii="Times New Roman" w:eastAsia="Times New Roman" w:hAnsi="Times New Roman" w:cs="Times New Roman"/>
          <w:sz w:val="28"/>
          <w:szCs w:val="28"/>
        </w:rPr>
        <w:lastRenderedPageBreak/>
        <w:t>определения ознакомительно. Стилистические особенности предложений с однородными членами. Синонимия простых предложений с однородными членами и сложносочиненных предложений. Употребление сказуемого при однородных подлежащих. Нормы сочетания однородных членов.</w:t>
      </w:r>
    </w:p>
    <w:p w14:paraId="031A1A1F"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Предложения с обособленными членами. Обособленное определение и приложение ознакомительно. Обособленное обстоятельство ознакомительно. Правильное построение предложений с причастным и деепричастным оборотами практически. Уточняющие, поясняющие, присоединительные члены предложения, их смысловые и интонационные особенности. Наблюдение над употреблением предложений с обособленными членами в устных и письменных текстах.</w:t>
      </w:r>
    </w:p>
    <w:p w14:paraId="1B68D980"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Обращение, его функции и способы выражения. Интонация предложений с обращением. Наблюдение за употреблением обращений в разговорной речи, языке художественной литературы и официально-деловом стиле.</w:t>
      </w:r>
    </w:p>
    <w:p w14:paraId="206CCCDC"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Вводные конструкции (слова, словосочетания, предложения). Группы вводных конструкций по значению ознакомительно. Синонимия вводных конструкций. Использование вводных слов как средства связи предложений и смысловых частей текста практически. Наблюдение за использованием вводных конструкций в устных и письменных текстах.</w:t>
      </w:r>
    </w:p>
    <w:p w14:paraId="08FBD7BC"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Вставные конструкции практически. Особенности употребления вставных конструкций практически.</w:t>
      </w:r>
    </w:p>
    <w:p w14:paraId="40900989"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Текст </w:t>
      </w:r>
    </w:p>
    <w:p w14:paraId="70CA961F" w14:textId="77777777" w:rsidR="00427096" w:rsidRPr="00496232" w:rsidRDefault="00427096" w:rsidP="00427096">
      <w:pPr>
        <w:tabs>
          <w:tab w:val="left" w:pos="1500"/>
        </w:tabs>
        <w:spacing w:after="0" w:line="360" w:lineRule="auto"/>
        <w:ind w:firstLine="567"/>
        <w:jc w:val="both"/>
        <w:rPr>
          <w:rFonts w:ascii="Times New Roman" w:eastAsia="Times New Roman" w:hAnsi="Times New Roman" w:cs="Times New Roman"/>
          <w:b/>
          <w:bCs/>
          <w:i/>
          <w:iCs/>
          <w:sz w:val="28"/>
          <w:szCs w:val="28"/>
        </w:rPr>
      </w:pPr>
      <w:r w:rsidRPr="00496232">
        <w:rPr>
          <w:rFonts w:ascii="Times New Roman" w:eastAsia="Times New Roman" w:hAnsi="Times New Roman" w:cs="Times New Roman"/>
          <w:b/>
          <w:bCs/>
          <w:sz w:val="28"/>
          <w:szCs w:val="28"/>
        </w:rPr>
        <w:t>Основныевыразительные средства синтаксиса</w:t>
      </w:r>
    </w:p>
    <w:p w14:paraId="26EE1CCC" w14:textId="77777777" w:rsidR="00427096" w:rsidRPr="00496232" w:rsidRDefault="00427096" w:rsidP="00427096">
      <w:pPr>
        <w:tabs>
          <w:tab w:val="left" w:pos="1500"/>
        </w:tabs>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Использование различныхсинтаксических конструкций как средства усиления выразительности речи (восклицательные предложения, обращения, предложения с однородными членами и т.д.)</w:t>
      </w:r>
    </w:p>
    <w:p w14:paraId="17D38991" w14:textId="77777777" w:rsidR="00427096" w:rsidRPr="00496232" w:rsidRDefault="00427096" w:rsidP="00427096">
      <w:pPr>
        <w:spacing w:after="0" w:line="360" w:lineRule="auto"/>
        <w:ind w:right="-259"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Правописание: орфография и пунктуация</w:t>
      </w:r>
    </w:p>
    <w:p w14:paraId="29512FC8"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Орфография</w:t>
      </w:r>
    </w:p>
    <w:p w14:paraId="2AA2D6A9" w14:textId="77777777" w:rsidR="00427096" w:rsidRPr="00496232" w:rsidRDefault="00427096" w:rsidP="00427096">
      <w:pPr>
        <w:tabs>
          <w:tab w:val="left" w:pos="460"/>
        </w:tabs>
        <w:spacing w:after="0" w:line="360" w:lineRule="auto"/>
        <w:ind w:left="567"/>
        <w:rPr>
          <w:rFonts w:ascii="Times New Roman" w:eastAsia="Times New Roman" w:hAnsi="Times New Roman" w:cs="Times New Roman"/>
          <w:b/>
          <w:bCs/>
          <w:i/>
          <w:iCs/>
          <w:sz w:val="28"/>
          <w:szCs w:val="28"/>
        </w:rPr>
      </w:pPr>
      <w:r w:rsidRPr="00496232">
        <w:rPr>
          <w:rFonts w:ascii="Times New Roman" w:eastAsia="Times New Roman" w:hAnsi="Times New Roman" w:cs="Times New Roman"/>
          <w:b/>
          <w:bCs/>
          <w:i/>
          <w:iCs/>
          <w:sz w:val="28"/>
          <w:szCs w:val="28"/>
        </w:rPr>
        <w:t>н</w:t>
      </w:r>
      <w:r w:rsidRPr="00496232">
        <w:rPr>
          <w:rFonts w:ascii="Times New Roman" w:eastAsia="Times New Roman" w:hAnsi="Times New Roman" w:cs="Times New Roman"/>
          <w:sz w:val="28"/>
          <w:szCs w:val="28"/>
        </w:rPr>
        <w:t xml:space="preserve"> и </w:t>
      </w:r>
      <w:r w:rsidRPr="00496232">
        <w:rPr>
          <w:rFonts w:ascii="Times New Roman" w:eastAsia="Times New Roman" w:hAnsi="Times New Roman" w:cs="Times New Roman"/>
          <w:b/>
          <w:bCs/>
          <w:i/>
          <w:iCs/>
          <w:sz w:val="28"/>
          <w:szCs w:val="28"/>
        </w:rPr>
        <w:t>нн</w:t>
      </w:r>
      <w:r w:rsidRPr="00496232">
        <w:rPr>
          <w:rFonts w:ascii="Times New Roman" w:eastAsia="Times New Roman" w:hAnsi="Times New Roman" w:cs="Times New Roman"/>
          <w:sz w:val="28"/>
          <w:szCs w:val="28"/>
        </w:rPr>
        <w:t xml:space="preserve"> в словах разных частей речи.</w:t>
      </w:r>
    </w:p>
    <w:p w14:paraId="4411E46A"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sz w:val="28"/>
          <w:szCs w:val="28"/>
        </w:rPr>
        <w:lastRenderedPageBreak/>
        <w:t xml:space="preserve">Слитное и раздельное написание </w:t>
      </w:r>
      <w:r w:rsidRPr="00496232">
        <w:rPr>
          <w:rFonts w:ascii="Times New Roman" w:eastAsia="Times New Roman" w:hAnsi="Times New Roman" w:cs="Times New Roman"/>
          <w:b/>
          <w:bCs/>
          <w:i/>
          <w:iCs/>
          <w:sz w:val="28"/>
          <w:szCs w:val="28"/>
        </w:rPr>
        <w:t>не</w:t>
      </w:r>
      <w:r w:rsidRPr="00496232">
        <w:rPr>
          <w:rFonts w:ascii="Times New Roman" w:eastAsia="Times New Roman" w:hAnsi="Times New Roman" w:cs="Times New Roman"/>
          <w:sz w:val="28"/>
          <w:szCs w:val="28"/>
        </w:rPr>
        <w:t xml:space="preserve"> со словами разных частей речи.</w:t>
      </w:r>
    </w:p>
    <w:p w14:paraId="7D749A3C"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i/>
          <w:iCs/>
          <w:sz w:val="28"/>
          <w:szCs w:val="28"/>
        </w:rPr>
        <w:t>Пунктуация</w:t>
      </w:r>
    </w:p>
    <w:p w14:paraId="7D4DE6EE"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sz w:val="28"/>
          <w:szCs w:val="28"/>
        </w:rPr>
        <w:t>Знаки препинания в конце предложения.</w:t>
      </w:r>
    </w:p>
    <w:p w14:paraId="30A13179"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Знаки препинания в простом предложении (ознакомительно тире между подлежащим и сказуемым, тире в неполном предложении и др.).</w:t>
      </w:r>
    </w:p>
    <w:p w14:paraId="32F3AFEC"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Знаки препинания в предложениях с однородными членами и обособленными членами предложения (ознакомительно); в предложениях со словами, грамматически не связанными с членами предложения.</w:t>
      </w:r>
    </w:p>
    <w:p w14:paraId="49B0B6B8"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sz w:val="28"/>
          <w:szCs w:val="28"/>
        </w:rPr>
        <w:t>Знаки препинания в предложениях с прямой речью.</w:t>
      </w:r>
    </w:p>
    <w:p w14:paraId="1B5E7D59"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sz w:val="28"/>
          <w:szCs w:val="28"/>
        </w:rPr>
        <w:t>Сочетание знаков препинания. Вариативность в использовании пунктуационных знаков.</w:t>
      </w:r>
    </w:p>
    <w:p w14:paraId="12FB8445"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b/>
          <w:bCs/>
          <w:sz w:val="28"/>
          <w:szCs w:val="28"/>
        </w:rPr>
        <w:t>Содержание,обеспечивающее формирование культуроведческой компетенции</w:t>
      </w:r>
    </w:p>
    <w:p w14:paraId="560E02BD"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Язык и культура</w:t>
      </w:r>
    </w:p>
    <w:p w14:paraId="728BE4EC"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sz w:val="28"/>
          <w:szCs w:val="28"/>
        </w:rPr>
        <w:t>Русский речевой этикет.</w:t>
      </w:r>
    </w:p>
    <w:p w14:paraId="7BDA30E2" w14:textId="77777777" w:rsidR="00427096" w:rsidRPr="00496232" w:rsidRDefault="00427096" w:rsidP="00427096">
      <w:pPr>
        <w:spacing w:after="0" w:line="360" w:lineRule="auto"/>
        <w:rPr>
          <w:rFonts w:ascii="Times New Roman" w:hAnsi="Times New Roman" w:cs="Times New Roman"/>
          <w:sz w:val="28"/>
          <w:szCs w:val="28"/>
        </w:rPr>
      </w:pPr>
    </w:p>
    <w:p w14:paraId="7C9257BE"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b/>
          <w:bCs/>
          <w:sz w:val="28"/>
          <w:szCs w:val="28"/>
        </w:rPr>
      </w:pPr>
      <w:r w:rsidRPr="00CE6DFE">
        <w:rPr>
          <w:b/>
          <w:bCs/>
          <w:sz w:val="28"/>
          <w:szCs w:val="28"/>
        </w:rPr>
        <w:t xml:space="preserve">Содержание курса </w:t>
      </w:r>
      <w:r>
        <w:rPr>
          <w:b/>
          <w:bCs/>
          <w:sz w:val="28"/>
          <w:szCs w:val="28"/>
        </w:rPr>
        <w:t xml:space="preserve">русского языка9 </w:t>
      </w:r>
      <w:r w:rsidRPr="00CE6DFE">
        <w:rPr>
          <w:b/>
          <w:bCs/>
          <w:sz w:val="28"/>
          <w:szCs w:val="28"/>
        </w:rPr>
        <w:t>КЛАСС (</w:t>
      </w:r>
      <w:r>
        <w:rPr>
          <w:b/>
          <w:bCs/>
          <w:sz w:val="28"/>
          <w:szCs w:val="28"/>
        </w:rPr>
        <w:t>пятый</w:t>
      </w:r>
      <w:r w:rsidRPr="00CE6DFE">
        <w:rPr>
          <w:b/>
          <w:bCs/>
          <w:sz w:val="28"/>
          <w:szCs w:val="28"/>
        </w:rPr>
        <w:t xml:space="preserve"> год обучения на уровне основного общего образования)</w:t>
      </w:r>
    </w:p>
    <w:p w14:paraId="153D07CA"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Международное значение русского языка </w:t>
      </w:r>
    </w:p>
    <w:p w14:paraId="61609C49"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Повторение пройденного в 5 - 8 классах </w:t>
      </w:r>
    </w:p>
    <w:p w14:paraId="5258766F"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sz w:val="28"/>
          <w:szCs w:val="28"/>
        </w:rPr>
        <w:t>Анализ текста, его стиля, средств связи его частей.</w:t>
      </w:r>
    </w:p>
    <w:p w14:paraId="26C458F7"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Сложное предложение. Культура речи</w:t>
      </w:r>
    </w:p>
    <w:p w14:paraId="5595D0FF"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Сложные предложения </w:t>
      </w:r>
    </w:p>
    <w:p w14:paraId="6F7FBB99"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Союзные сложные предложения. </w:t>
      </w:r>
    </w:p>
    <w:p w14:paraId="124CCB2E" w14:textId="77777777" w:rsidR="00427096" w:rsidRPr="00496232" w:rsidRDefault="00427096" w:rsidP="00427096">
      <w:pPr>
        <w:spacing w:after="0" w:line="360" w:lineRule="auto"/>
        <w:ind w:firstLine="567"/>
        <w:rPr>
          <w:rFonts w:ascii="Times New Roman" w:hAnsi="Times New Roman" w:cs="Times New Roman"/>
          <w:sz w:val="28"/>
          <w:szCs w:val="28"/>
        </w:rPr>
      </w:pPr>
      <w:r w:rsidRPr="00496232">
        <w:rPr>
          <w:rFonts w:ascii="Times New Roman" w:eastAsia="Times New Roman" w:hAnsi="Times New Roman" w:cs="Times New Roman"/>
          <w:b/>
          <w:bCs/>
          <w:sz w:val="28"/>
          <w:szCs w:val="28"/>
        </w:rPr>
        <w:t xml:space="preserve">Сложносочиненные предложения </w:t>
      </w:r>
    </w:p>
    <w:p w14:paraId="271B5B16"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I. Сложносочиненное предложение и его особенности. Сложносочиненные предложения с союзами (соединительными, противительными, разделительными). Разделительные знаки препинания между частями сложносочиненного предложения.</w:t>
      </w:r>
    </w:p>
    <w:p w14:paraId="5F821762"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lastRenderedPageBreak/>
        <w:t>Синтаксические синонимы сложносочиненных предложений, их текстообразующаяроль.</w:t>
      </w:r>
    </w:p>
    <w:p w14:paraId="1CC7F3E1"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Авторское употребление знаков препинания.</w:t>
      </w:r>
    </w:p>
    <w:p w14:paraId="3DE3BA15" w14:textId="77777777" w:rsidR="00427096" w:rsidRPr="00496232" w:rsidRDefault="00427096" w:rsidP="002E6322">
      <w:pPr>
        <w:numPr>
          <w:ilvl w:val="0"/>
          <w:numId w:val="128"/>
        </w:numPr>
        <w:tabs>
          <w:tab w:val="left" w:pos="1240"/>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интонационно правильно произносить сложносочиненные предложения.</w:t>
      </w:r>
    </w:p>
    <w:p w14:paraId="64668C12"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III. Рецензия на литературное произведение, спектакль, кинофильм.</w:t>
      </w:r>
    </w:p>
    <w:p w14:paraId="4D188394"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Сложноподчиненные предложения </w:t>
      </w:r>
    </w:p>
    <w:p w14:paraId="407C93F7"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I. Сложноподчиненное предложение и его особенности. Главное и придаточныепредложения. Союзы и союзные слова как средство связи придаточного предложения с главным. Указательные слова в главном предложении. Место придаточного предложения по отношению к главному. Разделительные знаки препинания между главным и придаточным предложениями. Виды придаточных предложений.Типичные речевые сферы применения сложноподчиненных предложений. Сложноподчиненные предложения с несколькими придаточными; знаки препинания в них.</w:t>
      </w:r>
    </w:p>
    <w:p w14:paraId="06454459" w14:textId="77777777" w:rsidR="00427096" w:rsidRPr="00496232" w:rsidRDefault="00427096" w:rsidP="00427096">
      <w:pPr>
        <w:spacing w:after="0" w:line="360" w:lineRule="auto"/>
        <w:ind w:right="20"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Синтаксические синонимы сложноподчиненных предложений, их текстообразующая роль.</w:t>
      </w:r>
    </w:p>
    <w:p w14:paraId="2A5BC71A" w14:textId="77777777" w:rsidR="00427096" w:rsidRPr="00496232" w:rsidRDefault="00427096" w:rsidP="002E6322">
      <w:pPr>
        <w:numPr>
          <w:ilvl w:val="0"/>
          <w:numId w:val="129"/>
        </w:numPr>
        <w:tabs>
          <w:tab w:val="left" w:pos="1308"/>
        </w:tabs>
        <w:spacing w:after="0" w:line="360" w:lineRule="auto"/>
        <w:ind w:right="20"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использовать в речи сложноподчиненные предложения и простые с обособленными второстепенными членами как синтаксические синонимы.</w:t>
      </w:r>
    </w:p>
    <w:p w14:paraId="1DF1EFD6"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III. Академическое красноречие и его виды, строение и языковые особенности. Сообщение на лингвистическую тему.</w:t>
      </w:r>
    </w:p>
    <w:p w14:paraId="658AB1D7"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Деловые документы (автобиография, заявление).</w:t>
      </w:r>
    </w:p>
    <w:p w14:paraId="14D581CA"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Бессоюзные сложные предложения </w:t>
      </w:r>
    </w:p>
    <w:p w14:paraId="5DE0DF73"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I. Бессоюзное сложное предложение и его особенности. Смысловые взаимоотношения между частями бессоюзного сложного предложения. Разделительные знаки препинания в бессоюзном сложном предложении.</w:t>
      </w:r>
    </w:p>
    <w:p w14:paraId="16E91A0B"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Синтаксические синонимы бессоюзных сложных предложений, их текстообразующая роль.</w:t>
      </w:r>
    </w:p>
    <w:p w14:paraId="0798D49E" w14:textId="77777777" w:rsidR="00427096" w:rsidRPr="00496232" w:rsidRDefault="00427096" w:rsidP="002E6322">
      <w:pPr>
        <w:numPr>
          <w:ilvl w:val="0"/>
          <w:numId w:val="130"/>
        </w:numPr>
        <w:tabs>
          <w:tab w:val="left" w:pos="1282"/>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lastRenderedPageBreak/>
        <w:t>Умение передавать с помощью интонации различные смысловые отношения между частями бессоюзного сложного предложения. Умение пользоваться синонимическими союзными и бессоюзными сложными предложениями.</w:t>
      </w:r>
    </w:p>
    <w:p w14:paraId="0D2162DB"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III. Реферат небольшой статьи (фрагмента статьи) на лингвистическую тему.</w:t>
      </w:r>
    </w:p>
    <w:p w14:paraId="54DA1A8A"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Сложные предложения с различными видами связи </w:t>
      </w:r>
    </w:p>
    <w:p w14:paraId="4E38F5B3" w14:textId="77777777" w:rsidR="00427096" w:rsidRPr="00496232" w:rsidRDefault="00427096" w:rsidP="00427096">
      <w:pPr>
        <w:spacing w:after="0" w:line="360" w:lineRule="auto"/>
        <w:ind w:firstLine="567"/>
        <w:jc w:val="both"/>
        <w:rPr>
          <w:rFonts w:ascii="Times New Roman" w:hAnsi="Times New Roman" w:cs="Times New Roman"/>
          <w:sz w:val="28"/>
          <w:szCs w:val="28"/>
        </w:rPr>
      </w:pPr>
      <w:r w:rsidRPr="00496232">
        <w:rPr>
          <w:rFonts w:ascii="Times New Roman" w:eastAsia="Times New Roman" w:hAnsi="Times New Roman" w:cs="Times New Roman"/>
          <w:sz w:val="28"/>
          <w:szCs w:val="28"/>
        </w:rPr>
        <w:t>I</w:t>
      </w:r>
      <w:r w:rsidRPr="00496232">
        <w:rPr>
          <w:rFonts w:ascii="Times New Roman" w:eastAsia="Times New Roman" w:hAnsi="Times New Roman" w:cs="Times New Roman"/>
          <w:color w:val="00B050"/>
          <w:sz w:val="28"/>
          <w:szCs w:val="28"/>
        </w:rPr>
        <w:t xml:space="preserve">. </w:t>
      </w:r>
      <w:r w:rsidRPr="00496232">
        <w:rPr>
          <w:rFonts w:ascii="Times New Roman" w:eastAsia="Times New Roman" w:hAnsi="Times New Roman" w:cs="Times New Roman"/>
          <w:sz w:val="28"/>
          <w:szCs w:val="28"/>
        </w:rPr>
        <w:t>Различные виды сложных предложений с союзной и бессоюзной связью; разделительные знаки препинания в них. Сочетание знаков препинания.</w:t>
      </w:r>
    </w:p>
    <w:p w14:paraId="7A36BE7F" w14:textId="77777777" w:rsidR="00427096" w:rsidRPr="00496232" w:rsidRDefault="00427096" w:rsidP="002E6322">
      <w:pPr>
        <w:numPr>
          <w:ilvl w:val="0"/>
          <w:numId w:val="131"/>
        </w:numPr>
        <w:tabs>
          <w:tab w:val="left" w:pos="1304"/>
        </w:tabs>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Умение правильно употреблять в речи сложные предложения с различными видами связи.</w:t>
      </w:r>
    </w:p>
    <w:p w14:paraId="2137129D"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III. Конспект статьи (фрагмента статьи) на лингвистическую тему.</w:t>
      </w:r>
    </w:p>
    <w:p w14:paraId="58D1C9E8"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Общие сведения о языке </w:t>
      </w:r>
    </w:p>
    <w:p w14:paraId="033B9DF4"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Роль языка в жизни общества. Язык как развивающееся явление. Языковые контакты русского языка.</w:t>
      </w:r>
    </w:p>
    <w:p w14:paraId="212756DC"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 xml:space="preserve">Русский язык </w:t>
      </w:r>
      <w:r>
        <w:rPr>
          <w:rFonts w:ascii="Times New Roman" w:eastAsia="Times New Roman" w:hAnsi="Times New Roman" w:cs="Times New Roman"/>
          <w:sz w:val="28"/>
          <w:szCs w:val="28"/>
        </w:rPr>
        <w:t>–</w:t>
      </w:r>
      <w:r w:rsidRPr="00496232">
        <w:rPr>
          <w:rFonts w:ascii="Times New Roman" w:eastAsia="Times New Roman" w:hAnsi="Times New Roman" w:cs="Times New Roman"/>
          <w:sz w:val="28"/>
          <w:szCs w:val="28"/>
        </w:rPr>
        <w:t xml:space="preserve"> первоэлемент великой русской литературы. Русский литературный язык и его стили. Богатство, красота, выразительность русского языка.</w:t>
      </w:r>
    </w:p>
    <w:p w14:paraId="7D3BF8C2"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t>Русский язык как национальный язык русского народа, государственный язык РФ и язык межнационального общения. Место русского языка среди языков мира. Русский язык как один из индоевропейских языков. Русский язык среди славянских языков. Роль старославянского языка в развитии русского языка. Значение письменности; русская письменность. Наука о русском языке и ее разделы. видные ученые-русисты, исследовавшие русский язык.</w:t>
      </w:r>
    </w:p>
    <w:p w14:paraId="00C31C39" w14:textId="77777777" w:rsidR="00427096" w:rsidRPr="00496232" w:rsidRDefault="00427096" w:rsidP="00427096">
      <w:pPr>
        <w:spacing w:after="0" w:line="360" w:lineRule="auto"/>
        <w:ind w:firstLine="567"/>
        <w:rPr>
          <w:rFonts w:ascii="Times New Roman" w:eastAsia="Times New Roman" w:hAnsi="Times New Roman" w:cs="Times New Roman"/>
          <w:sz w:val="28"/>
          <w:szCs w:val="28"/>
        </w:rPr>
      </w:pPr>
      <w:r w:rsidRPr="00496232">
        <w:rPr>
          <w:rFonts w:ascii="Times New Roman" w:eastAsia="Times New Roman" w:hAnsi="Times New Roman" w:cs="Times New Roman"/>
          <w:b/>
          <w:bCs/>
          <w:sz w:val="28"/>
          <w:szCs w:val="28"/>
        </w:rPr>
        <w:t xml:space="preserve">Систематизация изученного по фонетике, лексике, грамматике и правописанию, культуре речи </w:t>
      </w:r>
    </w:p>
    <w:p w14:paraId="581E5FFE" w14:textId="77777777" w:rsidR="00427096" w:rsidRPr="00496232" w:rsidRDefault="00427096" w:rsidP="00427096">
      <w:pPr>
        <w:spacing w:after="0" w:line="360" w:lineRule="auto"/>
        <w:ind w:firstLine="567"/>
        <w:jc w:val="both"/>
        <w:rPr>
          <w:rFonts w:ascii="Times New Roman" w:eastAsia="Times New Roman" w:hAnsi="Times New Roman" w:cs="Times New Roman"/>
          <w:sz w:val="28"/>
          <w:szCs w:val="28"/>
        </w:rPr>
      </w:pPr>
      <w:r w:rsidRPr="00496232">
        <w:rPr>
          <w:rFonts w:ascii="Times New Roman" w:eastAsia="Times New Roman" w:hAnsi="Times New Roman" w:cs="Times New Roman"/>
          <w:sz w:val="28"/>
          <w:szCs w:val="28"/>
        </w:rPr>
        <w:lastRenderedPageBreak/>
        <w:t>Систематизация сведений о признаках текста, теме и основной мысли связного высказывания, средствах связи частей текста, о повествовании, описании, рассуждении; о стилях речи.</w:t>
      </w:r>
    </w:p>
    <w:p w14:paraId="20557056" w14:textId="77777777" w:rsidR="00427096" w:rsidRPr="00A725E5" w:rsidRDefault="00427096" w:rsidP="00427096">
      <w:pPr>
        <w:spacing w:after="0" w:line="360" w:lineRule="auto"/>
        <w:ind w:firstLine="567"/>
        <w:jc w:val="both"/>
        <w:rPr>
          <w:rFonts w:ascii="Times New Roman" w:hAnsi="Times New Roman" w:cs="Times New Roman"/>
          <w:b/>
          <w:sz w:val="28"/>
          <w:szCs w:val="28"/>
        </w:rPr>
      </w:pPr>
      <w:r w:rsidRPr="0005491D">
        <w:rPr>
          <w:rFonts w:ascii="Times New Roman" w:hAnsi="Times New Roman" w:cs="Times New Roman"/>
          <w:b/>
          <w:sz w:val="28"/>
          <w:szCs w:val="28"/>
        </w:rPr>
        <w:t xml:space="preserve">Примерные виды деятельности обучающихся с ЗПР, обусловленные особыми образовательными потребностями и обеспечивающие осмысленное освоение содержании образования по предмету </w:t>
      </w:r>
      <w:r w:rsidRPr="0005491D">
        <w:rPr>
          <w:rFonts w:ascii="Times New Roman" w:eastAsia="Times New Roman" w:hAnsi="Times New Roman" w:cs="Times New Roman"/>
          <w:b/>
          <w:bCs/>
          <w:sz w:val="28"/>
          <w:szCs w:val="28"/>
        </w:rPr>
        <w:t>«</w:t>
      </w:r>
      <w:r>
        <w:rPr>
          <w:rFonts w:ascii="Times New Roman" w:eastAsia="Times New Roman" w:hAnsi="Times New Roman" w:cs="Times New Roman"/>
          <w:b/>
          <w:bCs/>
          <w:sz w:val="28"/>
          <w:szCs w:val="28"/>
        </w:rPr>
        <w:t>Русский язык</w:t>
      </w:r>
      <w:r w:rsidRPr="0005491D">
        <w:rPr>
          <w:rFonts w:ascii="Times New Roman" w:eastAsia="Times New Roman" w:hAnsi="Times New Roman" w:cs="Times New Roman"/>
          <w:b/>
          <w:bCs/>
          <w:sz w:val="28"/>
          <w:szCs w:val="28"/>
        </w:rPr>
        <w:t>»</w:t>
      </w:r>
    </w:p>
    <w:p w14:paraId="08C3691D" w14:textId="77777777" w:rsidR="00427096" w:rsidRPr="0051406E" w:rsidRDefault="00427096" w:rsidP="00427096">
      <w:pPr>
        <w:spacing w:after="0" w:line="360" w:lineRule="auto"/>
        <w:ind w:firstLine="709"/>
        <w:jc w:val="both"/>
        <w:rPr>
          <w:rFonts w:ascii="Times New Roman" w:hAnsi="Times New Roman" w:cs="Times New Roman"/>
          <w:sz w:val="28"/>
          <w:szCs w:val="28"/>
        </w:rPr>
      </w:pPr>
      <w:r w:rsidRPr="00C53862">
        <w:rPr>
          <w:rFonts w:ascii="Times New Roman" w:hAnsi="Times New Roman" w:cs="Times New Roman"/>
          <w:sz w:val="28"/>
          <w:szCs w:val="28"/>
        </w:rPr>
        <w:t>Содержание видов деятельности обучающихся с ЗПР</w:t>
      </w:r>
      <w:r>
        <w:rPr>
          <w:rFonts w:ascii="Times New Roman" w:hAnsi="Times New Roman" w:cs="Times New Roman"/>
          <w:sz w:val="28"/>
          <w:szCs w:val="28"/>
        </w:rPr>
        <w:t xml:space="preserve"> на уроках русского языка</w:t>
      </w:r>
      <w:r w:rsidRPr="00C53862">
        <w:rPr>
          <w:rFonts w:ascii="Times New Roman" w:hAnsi="Times New Roman" w:cs="Times New Roman"/>
          <w:sz w:val="28"/>
          <w:szCs w:val="28"/>
        </w:rPr>
        <w:t xml:space="preserve"> определяется их особыми образовательными потребностями. </w:t>
      </w:r>
      <w:r>
        <w:rPr>
          <w:rFonts w:ascii="Times New Roman" w:hAnsi="Times New Roman" w:cs="Times New Roman"/>
          <w:sz w:val="28"/>
          <w:szCs w:val="28"/>
        </w:rPr>
        <w:t>Необходимо</w:t>
      </w:r>
      <w:r w:rsidRPr="00C53862">
        <w:rPr>
          <w:rFonts w:ascii="Times New Roman" w:hAnsi="Times New Roman" w:cs="Times New Roman"/>
          <w:sz w:val="28"/>
          <w:szCs w:val="28"/>
        </w:rPr>
        <w:t xml:space="preserve"> усилить виды деятельности, специфичные </w:t>
      </w:r>
      <w:r>
        <w:rPr>
          <w:rFonts w:ascii="Times New Roman" w:hAnsi="Times New Roman" w:cs="Times New Roman"/>
          <w:sz w:val="28"/>
          <w:szCs w:val="28"/>
        </w:rPr>
        <w:t xml:space="preserve">для обучающихся с ЗПР: опора на алгоритм; </w:t>
      </w:r>
      <w:r w:rsidRPr="00C53862">
        <w:rPr>
          <w:rFonts w:ascii="Times New Roman" w:hAnsi="Times New Roman" w:cs="Times New Roman"/>
          <w:sz w:val="28"/>
          <w:szCs w:val="28"/>
        </w:rPr>
        <w:t>«пошаговость» в изучении материала; использование дополнительной визуальной опоры (</w:t>
      </w:r>
      <w:r>
        <w:rPr>
          <w:rFonts w:ascii="Times New Roman" w:hAnsi="Times New Roman" w:cs="Times New Roman"/>
          <w:sz w:val="28"/>
          <w:szCs w:val="28"/>
        </w:rPr>
        <w:t xml:space="preserve">планы, образцы, схемы, </w:t>
      </w:r>
      <w:r w:rsidRPr="00C53862">
        <w:rPr>
          <w:rFonts w:ascii="Times New Roman" w:hAnsi="Times New Roman" w:cs="Times New Roman"/>
          <w:sz w:val="28"/>
          <w:szCs w:val="28"/>
        </w:rPr>
        <w:t>опорные таблицы). Для развития умения делать выводы</w:t>
      </w:r>
      <w:r>
        <w:rPr>
          <w:rFonts w:ascii="Times New Roman" w:hAnsi="Times New Roman" w:cs="Times New Roman"/>
          <w:sz w:val="28"/>
          <w:szCs w:val="28"/>
        </w:rPr>
        <w:t xml:space="preserve"> обучающимися с ЗПР</w:t>
      </w:r>
      <w:r w:rsidRPr="00C53862">
        <w:rPr>
          <w:rFonts w:ascii="Times New Roman" w:hAnsi="Times New Roman" w:cs="Times New Roman"/>
          <w:sz w:val="28"/>
          <w:szCs w:val="28"/>
        </w:rPr>
        <w:t xml:space="preserve"> необходимо использовать опорные слова и клише. </w:t>
      </w:r>
      <w:r>
        <w:rPr>
          <w:rFonts w:ascii="Times New Roman" w:hAnsi="Times New Roman" w:cs="Times New Roman"/>
          <w:sz w:val="28"/>
          <w:szCs w:val="28"/>
        </w:rPr>
        <w:t xml:space="preserve">Необходимо обучать подростков составлению тезисов и конспектов. </w:t>
      </w:r>
      <w:r w:rsidRPr="002D72BB">
        <w:rPr>
          <w:rFonts w:ascii="Times New Roman" w:hAnsi="Times New Roman" w:cs="Times New Roman"/>
          <w:sz w:val="28"/>
          <w:szCs w:val="28"/>
        </w:rPr>
        <w:t>При закреплении изученных тем полезно использовать такие виды деятельности как моделирование ситуаций социального взаимодействия, обсуждение новостной информации в СМИ, подготовка сообщения на заданную тему с поиском необходимой информации, коллективные проектные работы.</w:t>
      </w:r>
    </w:p>
    <w:p w14:paraId="4BA43728" w14:textId="77777777" w:rsidR="00427096" w:rsidRDefault="00427096" w:rsidP="00427096">
      <w:pPr>
        <w:spacing w:after="0" w:line="360" w:lineRule="auto"/>
        <w:ind w:firstLine="709"/>
        <w:jc w:val="both"/>
        <w:rPr>
          <w:rFonts w:ascii="Times New Roman" w:hAnsi="Times New Roman"/>
          <w:sz w:val="28"/>
          <w:szCs w:val="28"/>
        </w:rPr>
      </w:pPr>
      <w:r w:rsidRPr="00C53862">
        <w:rPr>
          <w:rFonts w:ascii="Times New Roman" w:hAnsi="Times New Roman" w:cs="Times New Roman"/>
          <w:sz w:val="28"/>
          <w:szCs w:val="28"/>
        </w:rPr>
        <w:t xml:space="preserve">Примерная тематическая и терминологическая лексика соответствует ООП ООО. </w:t>
      </w:r>
      <w:r w:rsidRPr="000B3D4B">
        <w:rPr>
          <w:rStyle w:val="c2"/>
          <w:rFonts w:ascii="Times New Roman" w:hAnsi="Times New Roman" w:cs="Times New Roman"/>
          <w:sz w:val="28"/>
          <w:szCs w:val="28"/>
        </w:rPr>
        <w:t xml:space="preserve">При </w:t>
      </w:r>
      <w:r w:rsidRPr="000B3D4B">
        <w:rPr>
          <w:rStyle w:val="c5"/>
          <w:rFonts w:ascii="Times New Roman" w:hAnsi="Times New Roman" w:cs="Times New Roman"/>
          <w:bCs/>
          <w:iCs/>
          <w:sz w:val="28"/>
          <w:szCs w:val="28"/>
        </w:rPr>
        <w:t xml:space="preserve">работе над лексикой, в том числе научной терминологией курса </w:t>
      </w:r>
      <w:r w:rsidRPr="000B3D4B">
        <w:rPr>
          <w:rStyle w:val="c2"/>
          <w:rFonts w:ascii="Times New Roman" w:hAnsi="Times New Roman" w:cs="Times New Roman"/>
          <w:sz w:val="28"/>
          <w:szCs w:val="28"/>
        </w:rPr>
        <w:t>(раскрытие значений новых слов, уточнение или расширение значений уже известных лексических единиц)</w:t>
      </w:r>
      <w:r w:rsidRPr="000B3D4B">
        <w:rPr>
          <w:rStyle w:val="c5"/>
          <w:rFonts w:ascii="Times New Roman" w:hAnsi="Times New Roman" w:cs="Times New Roman"/>
          <w:bCs/>
          <w:iCs/>
          <w:sz w:val="28"/>
          <w:szCs w:val="28"/>
        </w:rPr>
        <w:t xml:space="preserve">необходимо включение слова в контекст. </w:t>
      </w:r>
      <w:r w:rsidRPr="000B3D4B">
        <w:rPr>
          <w:rFonts w:ascii="Times New Roman" w:hAnsi="Times New Roman" w:cs="Times New Roman"/>
          <w:sz w:val="28"/>
          <w:szCs w:val="28"/>
          <w:shd w:val="clear" w:color="auto" w:fill="FFFFFF"/>
        </w:rPr>
        <w:t xml:space="preserve">Каждое новое слово закрепляется в речевой практике обучающихся. </w:t>
      </w:r>
      <w:r>
        <w:rPr>
          <w:rFonts w:ascii="Times New Roman" w:hAnsi="Times New Roman"/>
          <w:sz w:val="28"/>
          <w:szCs w:val="28"/>
        </w:rPr>
        <w:t>О</w:t>
      </w:r>
      <w:r w:rsidRPr="005D708F">
        <w:rPr>
          <w:rFonts w:ascii="Times New Roman" w:hAnsi="Times New Roman"/>
          <w:sz w:val="28"/>
          <w:szCs w:val="28"/>
        </w:rPr>
        <w:t>бязательна визуальная поддержка, алгоритмы работы с определением, опорные схемы для актуализации терминологии</w:t>
      </w:r>
      <w:r>
        <w:rPr>
          <w:rFonts w:ascii="Times New Roman" w:hAnsi="Times New Roman"/>
          <w:sz w:val="28"/>
          <w:szCs w:val="28"/>
        </w:rPr>
        <w:t>.</w:t>
      </w:r>
    </w:p>
    <w:p w14:paraId="75E4C727" w14:textId="77777777" w:rsidR="00427096" w:rsidRPr="00A725E5" w:rsidRDefault="00427096" w:rsidP="00427096">
      <w:pPr>
        <w:spacing w:after="0" w:line="360" w:lineRule="auto"/>
        <w:ind w:firstLine="709"/>
        <w:jc w:val="both"/>
        <w:rPr>
          <w:rFonts w:ascii="Times New Roman" w:hAnsi="Times New Roman"/>
          <w:b/>
          <w:sz w:val="28"/>
          <w:szCs w:val="28"/>
        </w:rPr>
      </w:pPr>
      <w:r w:rsidRPr="00A725E5">
        <w:rPr>
          <w:rFonts w:ascii="Times New Roman" w:hAnsi="Times New Roman"/>
          <w:b/>
          <w:sz w:val="28"/>
          <w:szCs w:val="28"/>
        </w:rPr>
        <w:t>Примерные контрольно-измерительные материалы</w:t>
      </w:r>
    </w:p>
    <w:p w14:paraId="64B92A43" w14:textId="77777777" w:rsidR="00427096" w:rsidRPr="00496232" w:rsidRDefault="00427096" w:rsidP="00427096">
      <w:pPr>
        <w:spacing w:after="0" w:line="360" w:lineRule="auto"/>
        <w:ind w:firstLine="708"/>
        <w:jc w:val="both"/>
        <w:rPr>
          <w:rFonts w:ascii="Times New Roman" w:hAnsi="Times New Roman" w:cs="Times New Roman"/>
          <w:sz w:val="28"/>
          <w:szCs w:val="28"/>
        </w:rPr>
      </w:pPr>
      <w:r w:rsidRPr="00496232">
        <w:rPr>
          <w:rFonts w:ascii="Times New Roman" w:hAnsi="Times New Roman" w:cs="Times New Roman"/>
          <w:sz w:val="28"/>
          <w:szCs w:val="28"/>
        </w:rPr>
        <w:t>Специальные условия проведения текущей</w:t>
      </w:r>
      <w:r>
        <w:rPr>
          <w:rFonts w:ascii="Times New Roman" w:hAnsi="Times New Roman" w:cs="Times New Roman"/>
          <w:sz w:val="28"/>
          <w:szCs w:val="28"/>
        </w:rPr>
        <w:t xml:space="preserve"> и</w:t>
      </w:r>
      <w:r w:rsidRPr="00496232">
        <w:rPr>
          <w:rFonts w:ascii="Times New Roman" w:hAnsi="Times New Roman" w:cs="Times New Roman"/>
          <w:sz w:val="28"/>
          <w:szCs w:val="28"/>
        </w:rPr>
        <w:t xml:space="preserve"> промежуточной аттестации обучающихся с ЗПР</w:t>
      </w:r>
      <w:r>
        <w:rPr>
          <w:rFonts w:ascii="Times New Roman" w:hAnsi="Times New Roman" w:cs="Times New Roman"/>
          <w:sz w:val="28"/>
          <w:szCs w:val="28"/>
        </w:rPr>
        <w:t xml:space="preserve"> по учебному предмету «Русский язык»</w:t>
      </w:r>
      <w:r w:rsidRPr="00496232">
        <w:rPr>
          <w:rFonts w:ascii="Times New Roman" w:hAnsi="Times New Roman" w:cs="Times New Roman"/>
          <w:sz w:val="28"/>
          <w:szCs w:val="28"/>
        </w:rPr>
        <w:t xml:space="preserve"> включают:наличие привычных для обучающихся мнестических опор: </w:t>
      </w:r>
      <w:r w:rsidRPr="00496232">
        <w:rPr>
          <w:rFonts w:ascii="Times New Roman" w:hAnsi="Times New Roman" w:cs="Times New Roman"/>
          <w:sz w:val="28"/>
          <w:szCs w:val="28"/>
        </w:rPr>
        <w:lastRenderedPageBreak/>
        <w:t>наглядных схем, шаблонов общего хода выполнения заданий;упрощение формулировок по грамматическому и семантическому оформлению; упрощение многозвеньевой инструкции посредством деления ее на короткие смысловые единицы, задающие поэтапность (пошаговость) выполнения задания; при необходимости адаптирование текста задания с учетом особых образовательных потребностей и индивидуальных трудностей обучающихся с ЗПР (более крупный шрифт, четкое отграничение одного задания от другого; упрощение формулировок задания по грамматическому и семантическому оформлению и др.);</w:t>
      </w:r>
      <w:r>
        <w:rPr>
          <w:rFonts w:ascii="Times New Roman" w:hAnsi="Times New Roman" w:cs="Times New Roman"/>
          <w:sz w:val="28"/>
          <w:szCs w:val="28"/>
        </w:rPr>
        <w:t>увеличение времени на выполнение задания.</w:t>
      </w:r>
    </w:p>
    <w:p w14:paraId="2E97395D" w14:textId="77777777" w:rsidR="00427096" w:rsidRPr="00496232" w:rsidRDefault="00427096" w:rsidP="00427096">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w:t>
      </w:r>
      <w:r w:rsidRPr="00496232">
        <w:rPr>
          <w:rFonts w:ascii="Times New Roman" w:hAnsi="Times New Roman" w:cs="Times New Roman"/>
          <w:sz w:val="28"/>
          <w:szCs w:val="28"/>
        </w:rPr>
        <w:t xml:space="preserve">ри проверке письменных работ исправляются, но не всегда учитываются </w:t>
      </w:r>
      <w:r>
        <w:rPr>
          <w:rFonts w:ascii="Times New Roman" w:hAnsi="Times New Roman" w:cs="Times New Roman"/>
          <w:sz w:val="28"/>
          <w:szCs w:val="28"/>
        </w:rPr>
        <w:t>при выставлении оценки специфические</w:t>
      </w:r>
      <w:r w:rsidRPr="00496232">
        <w:rPr>
          <w:rFonts w:ascii="Times New Roman" w:hAnsi="Times New Roman" w:cs="Times New Roman"/>
          <w:sz w:val="28"/>
          <w:szCs w:val="28"/>
        </w:rPr>
        <w:t xml:space="preserve"> виды ошибок, связан</w:t>
      </w:r>
      <w:r>
        <w:rPr>
          <w:rFonts w:ascii="Times New Roman" w:hAnsi="Times New Roman" w:cs="Times New Roman"/>
          <w:sz w:val="28"/>
          <w:szCs w:val="28"/>
        </w:rPr>
        <w:t>ные</w:t>
      </w:r>
      <w:r w:rsidRPr="00496232">
        <w:rPr>
          <w:rFonts w:ascii="Times New Roman" w:hAnsi="Times New Roman" w:cs="Times New Roman"/>
          <w:sz w:val="28"/>
          <w:szCs w:val="28"/>
        </w:rPr>
        <w:t xml:space="preserve"> с нарушениями слухового восприятия и зрительных анализаторов</w:t>
      </w:r>
      <w:r>
        <w:rPr>
          <w:rFonts w:ascii="Times New Roman" w:hAnsi="Times New Roman" w:cs="Times New Roman"/>
          <w:sz w:val="28"/>
          <w:szCs w:val="28"/>
        </w:rPr>
        <w:t xml:space="preserve"> (</w:t>
      </w:r>
      <w:r w:rsidRPr="00496232">
        <w:rPr>
          <w:rFonts w:ascii="Times New Roman" w:hAnsi="Times New Roman" w:cs="Times New Roman"/>
          <w:sz w:val="28"/>
          <w:szCs w:val="28"/>
        </w:rPr>
        <w:t>логопедические ошибки, грамматические ошибки</w:t>
      </w:r>
      <w:r>
        <w:rPr>
          <w:rFonts w:ascii="Times New Roman" w:hAnsi="Times New Roman" w:cs="Times New Roman"/>
          <w:sz w:val="28"/>
          <w:szCs w:val="28"/>
        </w:rPr>
        <w:t>)</w:t>
      </w:r>
      <w:r w:rsidRPr="00496232">
        <w:rPr>
          <w:rFonts w:ascii="Times New Roman" w:hAnsi="Times New Roman" w:cs="Times New Roman"/>
          <w:sz w:val="28"/>
          <w:szCs w:val="28"/>
        </w:rPr>
        <w:t xml:space="preserve">: пропуск слов; замена букв; перестановка букв; недописывание; наращивание слов; разделение слов (нас тупила); нарушение смягчения (василки); </w:t>
      </w:r>
      <w:r>
        <w:rPr>
          <w:rFonts w:ascii="Times New Roman" w:hAnsi="Times New Roman" w:cs="Times New Roman"/>
          <w:sz w:val="28"/>
          <w:szCs w:val="28"/>
        </w:rPr>
        <w:t>отсутствие</w:t>
      </w:r>
      <w:r w:rsidRPr="00496232">
        <w:rPr>
          <w:rFonts w:ascii="Times New Roman" w:hAnsi="Times New Roman" w:cs="Times New Roman"/>
          <w:sz w:val="28"/>
          <w:szCs w:val="28"/>
        </w:rPr>
        <w:t xml:space="preserve"> конца предложения; повторы слов; замена ударной гласной а на о и наоборот (застовила вместо заставила); недописывание сложных пол элементам написания букв (лехал вместо лежал); ошибочное словообразование (пондравился, каждный); ошибочное образование форм слова (в падеже, в форме числа, в роде, в употреблении глагольных форм); ошибки в согласовании и управлении; ошибки в употреблении причастных и деепричастных оборотов; ошибки в построении сложных предложений; смешение прямой и косвенной речи. При сохранении данных специфических ошибок в письменной речи, педагогу следует </w:t>
      </w:r>
      <w:r>
        <w:rPr>
          <w:rFonts w:ascii="Times New Roman" w:hAnsi="Times New Roman" w:cs="Times New Roman"/>
          <w:sz w:val="28"/>
          <w:szCs w:val="28"/>
        </w:rPr>
        <w:t>обратиться к</w:t>
      </w:r>
      <w:r w:rsidRPr="00496232">
        <w:rPr>
          <w:rFonts w:ascii="Times New Roman" w:hAnsi="Times New Roman" w:cs="Times New Roman"/>
          <w:sz w:val="28"/>
          <w:szCs w:val="28"/>
        </w:rPr>
        <w:t xml:space="preserve"> учител</w:t>
      </w:r>
      <w:r>
        <w:rPr>
          <w:rFonts w:ascii="Times New Roman" w:hAnsi="Times New Roman" w:cs="Times New Roman"/>
          <w:sz w:val="28"/>
          <w:szCs w:val="28"/>
        </w:rPr>
        <w:t>ю</w:t>
      </w:r>
      <w:r w:rsidRPr="00496232">
        <w:rPr>
          <w:rFonts w:ascii="Times New Roman" w:hAnsi="Times New Roman" w:cs="Times New Roman"/>
          <w:sz w:val="28"/>
          <w:szCs w:val="28"/>
        </w:rPr>
        <w:t>-логопед</w:t>
      </w:r>
      <w:r>
        <w:rPr>
          <w:rFonts w:ascii="Times New Roman" w:hAnsi="Times New Roman" w:cs="Times New Roman"/>
          <w:sz w:val="28"/>
          <w:szCs w:val="28"/>
        </w:rPr>
        <w:t>у для выработки согласованных действий в части коррекционной помощи</w:t>
      </w:r>
      <w:r w:rsidRPr="00496232">
        <w:rPr>
          <w:rFonts w:ascii="Times New Roman" w:hAnsi="Times New Roman" w:cs="Times New Roman"/>
          <w:sz w:val="28"/>
          <w:szCs w:val="28"/>
        </w:rPr>
        <w:t xml:space="preserve">. </w:t>
      </w:r>
    </w:p>
    <w:p w14:paraId="7A806346" w14:textId="77777777" w:rsidR="00427096" w:rsidRDefault="00427096" w:rsidP="00427096">
      <w:pPr>
        <w:spacing w:after="0" w:line="360" w:lineRule="auto"/>
        <w:jc w:val="center"/>
        <w:rPr>
          <w:rFonts w:ascii="Times New Roman" w:eastAsia="Times New Roman" w:hAnsi="Times New Roman" w:cs="Times New Roman"/>
          <w:b/>
          <w:bCs/>
          <w:sz w:val="28"/>
          <w:szCs w:val="28"/>
        </w:rPr>
      </w:pPr>
    </w:p>
    <w:p w14:paraId="2A6D6101" w14:textId="77777777" w:rsidR="00427096" w:rsidRPr="002D176F" w:rsidRDefault="00427096" w:rsidP="00427096">
      <w:pPr>
        <w:spacing w:after="0" w:line="360" w:lineRule="auto"/>
        <w:jc w:val="both"/>
        <w:rPr>
          <w:rFonts w:ascii="Times New Roman" w:eastAsia="Times New Roman" w:hAnsi="Times New Roman" w:cs="Times New Roman"/>
          <w:b/>
          <w:bCs/>
          <w:i/>
          <w:sz w:val="28"/>
          <w:szCs w:val="28"/>
        </w:rPr>
      </w:pPr>
      <w:r w:rsidRPr="002D176F">
        <w:rPr>
          <w:rFonts w:ascii="Times New Roman" w:eastAsia="Times New Roman" w:hAnsi="Times New Roman" w:cs="Times New Roman"/>
          <w:b/>
          <w:bCs/>
          <w:sz w:val="28"/>
          <w:szCs w:val="28"/>
        </w:rPr>
        <w:t>Примерные контрольно-измерительные материалы по русскому языку</w:t>
      </w:r>
      <w:r w:rsidRPr="0030323B">
        <w:rPr>
          <w:rFonts w:ascii="Times New Roman" w:eastAsia="Times New Roman" w:hAnsi="Times New Roman" w:cs="Times New Roman"/>
          <w:b/>
          <w:bCs/>
          <w:sz w:val="28"/>
          <w:szCs w:val="28"/>
        </w:rPr>
        <w:t>5 класс</w:t>
      </w:r>
    </w:p>
    <w:tbl>
      <w:tblPr>
        <w:tblStyle w:val="af5"/>
        <w:tblW w:w="0" w:type="auto"/>
        <w:tblLook w:val="04A0" w:firstRow="1" w:lastRow="0" w:firstColumn="1" w:lastColumn="0" w:noHBand="0" w:noVBand="1"/>
      </w:tblPr>
      <w:tblGrid>
        <w:gridCol w:w="3120"/>
        <w:gridCol w:w="2108"/>
        <w:gridCol w:w="3114"/>
        <w:gridCol w:w="1229"/>
      </w:tblGrid>
      <w:tr w:rsidR="00427096" w:rsidRPr="002D176F" w14:paraId="5C6C4503" w14:textId="77777777" w:rsidTr="00427096">
        <w:tc>
          <w:tcPr>
            <w:tcW w:w="2437" w:type="dxa"/>
          </w:tcPr>
          <w:p w14:paraId="412F1E7B" w14:textId="77777777" w:rsidR="00427096" w:rsidRPr="002D176F" w:rsidRDefault="00427096" w:rsidP="00427096">
            <w:pPr>
              <w:ind w:right="20"/>
              <w:jc w:val="center"/>
              <w:rPr>
                <w:rFonts w:ascii="Times New Roman" w:hAnsi="Times New Roman" w:cs="Times New Roman"/>
                <w:sz w:val="24"/>
                <w:szCs w:val="24"/>
              </w:rPr>
            </w:pPr>
            <w:r w:rsidRPr="002D176F">
              <w:rPr>
                <w:rFonts w:ascii="Times New Roman" w:hAnsi="Times New Roman" w:cs="Times New Roman"/>
                <w:sz w:val="24"/>
                <w:szCs w:val="24"/>
              </w:rPr>
              <w:t xml:space="preserve">Раздел </w:t>
            </w:r>
          </w:p>
        </w:tc>
        <w:tc>
          <w:tcPr>
            <w:tcW w:w="2465" w:type="dxa"/>
          </w:tcPr>
          <w:p w14:paraId="47B13A96" w14:textId="77777777" w:rsidR="00427096" w:rsidRPr="002D176F" w:rsidRDefault="00427096" w:rsidP="00427096">
            <w:pPr>
              <w:ind w:right="20"/>
              <w:jc w:val="center"/>
              <w:rPr>
                <w:rFonts w:ascii="Times New Roman" w:hAnsi="Times New Roman" w:cs="Times New Roman"/>
                <w:sz w:val="24"/>
                <w:szCs w:val="24"/>
              </w:rPr>
            </w:pPr>
            <w:r w:rsidRPr="002D176F">
              <w:rPr>
                <w:rFonts w:ascii="Times New Roman" w:hAnsi="Times New Roman" w:cs="Times New Roman"/>
                <w:sz w:val="24"/>
                <w:szCs w:val="24"/>
              </w:rPr>
              <w:t xml:space="preserve">Контрольные </w:t>
            </w:r>
            <w:r w:rsidRPr="002D176F">
              <w:rPr>
                <w:rFonts w:ascii="Times New Roman" w:hAnsi="Times New Roman" w:cs="Times New Roman"/>
                <w:sz w:val="24"/>
                <w:szCs w:val="24"/>
              </w:rPr>
              <w:lastRenderedPageBreak/>
              <w:t>работы</w:t>
            </w:r>
          </w:p>
        </w:tc>
        <w:tc>
          <w:tcPr>
            <w:tcW w:w="2359" w:type="dxa"/>
          </w:tcPr>
          <w:p w14:paraId="75216787" w14:textId="77777777" w:rsidR="00427096" w:rsidRPr="002D176F" w:rsidRDefault="00427096" w:rsidP="00427096">
            <w:pPr>
              <w:ind w:right="20"/>
              <w:jc w:val="center"/>
              <w:rPr>
                <w:rFonts w:ascii="Times New Roman" w:hAnsi="Times New Roman" w:cs="Times New Roman"/>
                <w:sz w:val="24"/>
                <w:szCs w:val="24"/>
              </w:rPr>
            </w:pPr>
            <w:r w:rsidRPr="002D176F">
              <w:rPr>
                <w:rFonts w:ascii="Times New Roman" w:hAnsi="Times New Roman" w:cs="Times New Roman"/>
                <w:sz w:val="24"/>
                <w:szCs w:val="24"/>
              </w:rPr>
              <w:lastRenderedPageBreak/>
              <w:t xml:space="preserve">Сочинение </w:t>
            </w:r>
          </w:p>
        </w:tc>
        <w:tc>
          <w:tcPr>
            <w:tcW w:w="2310" w:type="dxa"/>
          </w:tcPr>
          <w:p w14:paraId="1D8D9A7C" w14:textId="77777777" w:rsidR="00427096" w:rsidRPr="002D176F" w:rsidRDefault="00427096" w:rsidP="00427096">
            <w:pPr>
              <w:ind w:right="20"/>
              <w:jc w:val="center"/>
              <w:rPr>
                <w:rFonts w:ascii="Times New Roman" w:hAnsi="Times New Roman" w:cs="Times New Roman"/>
                <w:sz w:val="24"/>
                <w:szCs w:val="24"/>
              </w:rPr>
            </w:pPr>
            <w:r w:rsidRPr="002D176F">
              <w:rPr>
                <w:rFonts w:ascii="Times New Roman" w:hAnsi="Times New Roman" w:cs="Times New Roman"/>
                <w:sz w:val="24"/>
                <w:szCs w:val="24"/>
              </w:rPr>
              <w:t>Изложен</w:t>
            </w:r>
            <w:r w:rsidRPr="002D176F">
              <w:rPr>
                <w:rFonts w:ascii="Times New Roman" w:hAnsi="Times New Roman" w:cs="Times New Roman"/>
                <w:sz w:val="24"/>
                <w:szCs w:val="24"/>
              </w:rPr>
              <w:lastRenderedPageBreak/>
              <w:t xml:space="preserve">ие </w:t>
            </w:r>
          </w:p>
        </w:tc>
      </w:tr>
      <w:tr w:rsidR="00427096" w:rsidRPr="002D176F" w14:paraId="1A72E5A3" w14:textId="77777777" w:rsidTr="00427096">
        <w:tc>
          <w:tcPr>
            <w:tcW w:w="2437" w:type="dxa"/>
            <w:vAlign w:val="center"/>
          </w:tcPr>
          <w:p w14:paraId="40A0663F"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lastRenderedPageBreak/>
              <w:t>Повторениематериала,изученного</w:t>
            </w:r>
            <w:r>
              <w:rPr>
                <w:rFonts w:ascii="Times New Roman" w:hAnsi="Times New Roman" w:cs="Times New Roman"/>
                <w:sz w:val="24"/>
                <w:szCs w:val="24"/>
              </w:rPr>
              <w:t xml:space="preserve"> в </w:t>
            </w:r>
            <w:r w:rsidRPr="002D176F">
              <w:rPr>
                <w:rFonts w:ascii="Times New Roman" w:hAnsi="Times New Roman" w:cs="Times New Roman"/>
                <w:sz w:val="24"/>
                <w:szCs w:val="24"/>
              </w:rPr>
              <w:t>начальныхклассах</w:t>
            </w:r>
          </w:p>
        </w:tc>
        <w:tc>
          <w:tcPr>
            <w:tcW w:w="2465" w:type="dxa"/>
            <w:vAlign w:val="center"/>
          </w:tcPr>
          <w:p w14:paraId="647F56C7"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Контрольный диктант.</w:t>
            </w:r>
          </w:p>
          <w:p w14:paraId="0430EC9C"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«Повторение материала,</w:t>
            </w:r>
          </w:p>
          <w:p w14:paraId="63F1C7C1"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изученного в 1-4 классах».</w:t>
            </w:r>
          </w:p>
        </w:tc>
        <w:tc>
          <w:tcPr>
            <w:tcW w:w="2359" w:type="dxa"/>
            <w:vAlign w:val="center"/>
          </w:tcPr>
          <w:p w14:paraId="4D8921F6" w14:textId="77777777" w:rsidR="00427096" w:rsidRPr="002D176F" w:rsidRDefault="00427096" w:rsidP="00427096">
            <w:pPr>
              <w:ind w:right="20"/>
              <w:jc w:val="both"/>
              <w:rPr>
                <w:rFonts w:ascii="Times New Roman" w:hAnsi="Times New Roman" w:cs="Times New Roman"/>
                <w:sz w:val="24"/>
                <w:szCs w:val="24"/>
              </w:rPr>
            </w:pPr>
          </w:p>
        </w:tc>
        <w:tc>
          <w:tcPr>
            <w:tcW w:w="2310" w:type="dxa"/>
            <w:vAlign w:val="center"/>
          </w:tcPr>
          <w:p w14:paraId="20E8B4F5" w14:textId="77777777" w:rsidR="00427096" w:rsidRPr="002D176F" w:rsidRDefault="00427096" w:rsidP="00427096">
            <w:pPr>
              <w:ind w:right="20"/>
              <w:jc w:val="both"/>
              <w:rPr>
                <w:rFonts w:ascii="Times New Roman" w:hAnsi="Times New Roman" w:cs="Times New Roman"/>
                <w:sz w:val="24"/>
                <w:szCs w:val="24"/>
              </w:rPr>
            </w:pPr>
          </w:p>
        </w:tc>
      </w:tr>
      <w:tr w:rsidR="00427096" w:rsidRPr="002D176F" w14:paraId="50D9E58F" w14:textId="77777777" w:rsidTr="00427096">
        <w:tc>
          <w:tcPr>
            <w:tcW w:w="2437" w:type="dxa"/>
            <w:vMerge w:val="restart"/>
            <w:vAlign w:val="center"/>
          </w:tcPr>
          <w:p w14:paraId="44E04E65"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Синтаксис.</w:t>
            </w:r>
          </w:p>
          <w:p w14:paraId="6C2C4AA9"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Пунктуация</w:t>
            </w:r>
          </w:p>
        </w:tc>
        <w:tc>
          <w:tcPr>
            <w:tcW w:w="2465" w:type="dxa"/>
            <w:vAlign w:val="center"/>
          </w:tcPr>
          <w:p w14:paraId="7A392AA7"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Контрольное</w:t>
            </w:r>
            <w:r w:rsidRPr="002D176F">
              <w:rPr>
                <w:rFonts w:ascii="Times New Roman" w:hAnsi="Times New Roman" w:cs="Times New Roman"/>
                <w:sz w:val="24"/>
                <w:szCs w:val="24"/>
              </w:rPr>
              <w:tab/>
              <w:t xml:space="preserve"> тестирование: пунктуация</w:t>
            </w:r>
          </w:p>
          <w:p w14:paraId="7E265335"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простого исложного</w:t>
            </w:r>
          </w:p>
          <w:p w14:paraId="1F5312EA"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предложения</w:t>
            </w:r>
            <w:r w:rsidRPr="002D176F">
              <w:rPr>
                <w:rFonts w:ascii="Times New Roman" w:hAnsi="Times New Roman" w:cs="Times New Roman"/>
                <w:sz w:val="24"/>
                <w:szCs w:val="24"/>
              </w:rPr>
              <w:tab/>
            </w:r>
          </w:p>
        </w:tc>
        <w:tc>
          <w:tcPr>
            <w:tcW w:w="2359" w:type="dxa"/>
            <w:vAlign w:val="center"/>
          </w:tcPr>
          <w:p w14:paraId="51095BD2" w14:textId="77777777" w:rsidR="00427096" w:rsidRPr="002D176F" w:rsidRDefault="00427096" w:rsidP="00427096">
            <w:pPr>
              <w:ind w:right="20"/>
              <w:jc w:val="both"/>
              <w:rPr>
                <w:rFonts w:ascii="Times New Roman" w:hAnsi="Times New Roman" w:cs="Times New Roman"/>
                <w:sz w:val="24"/>
                <w:szCs w:val="24"/>
              </w:rPr>
            </w:pPr>
          </w:p>
        </w:tc>
        <w:tc>
          <w:tcPr>
            <w:tcW w:w="2310" w:type="dxa"/>
            <w:vAlign w:val="center"/>
          </w:tcPr>
          <w:p w14:paraId="6F1465B2"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Сжатое изложение.</w:t>
            </w:r>
          </w:p>
          <w:p w14:paraId="7C8E58C5"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«Старый пень»</w:t>
            </w:r>
          </w:p>
          <w:p w14:paraId="7BF06830" w14:textId="77777777" w:rsidR="00427096" w:rsidRPr="002D176F" w:rsidRDefault="00427096" w:rsidP="00427096">
            <w:pPr>
              <w:ind w:right="20"/>
              <w:jc w:val="both"/>
              <w:rPr>
                <w:rFonts w:ascii="Times New Roman" w:hAnsi="Times New Roman" w:cs="Times New Roman"/>
                <w:sz w:val="24"/>
                <w:szCs w:val="24"/>
              </w:rPr>
            </w:pPr>
          </w:p>
        </w:tc>
      </w:tr>
      <w:tr w:rsidR="00427096" w:rsidRPr="002D176F" w14:paraId="21963FBF" w14:textId="77777777" w:rsidTr="00427096">
        <w:tc>
          <w:tcPr>
            <w:tcW w:w="2437" w:type="dxa"/>
            <w:vMerge/>
            <w:vAlign w:val="center"/>
          </w:tcPr>
          <w:p w14:paraId="52487CFC" w14:textId="77777777" w:rsidR="00427096" w:rsidRPr="002D176F" w:rsidRDefault="00427096" w:rsidP="00427096">
            <w:pPr>
              <w:ind w:right="20"/>
              <w:jc w:val="both"/>
              <w:rPr>
                <w:rFonts w:ascii="Times New Roman" w:hAnsi="Times New Roman" w:cs="Times New Roman"/>
                <w:sz w:val="24"/>
                <w:szCs w:val="24"/>
              </w:rPr>
            </w:pPr>
          </w:p>
        </w:tc>
        <w:tc>
          <w:tcPr>
            <w:tcW w:w="2465" w:type="dxa"/>
            <w:vAlign w:val="center"/>
          </w:tcPr>
          <w:p w14:paraId="41EFA7D0"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Контрольныйдиктант.</w:t>
            </w:r>
          </w:p>
          <w:p w14:paraId="2205AF5B"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«Фонетика. Орфоэпия.</w:t>
            </w:r>
          </w:p>
          <w:p w14:paraId="4F24F2E6"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 xml:space="preserve"> Графика»: изменение</w:t>
            </w:r>
          </w:p>
          <w:p w14:paraId="57874E46"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звуков в речевом потоке</w:t>
            </w:r>
          </w:p>
        </w:tc>
        <w:tc>
          <w:tcPr>
            <w:tcW w:w="2359" w:type="dxa"/>
            <w:vAlign w:val="center"/>
          </w:tcPr>
          <w:p w14:paraId="7CD2C2C5"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Сочинение</w:t>
            </w:r>
            <w:r>
              <w:rPr>
                <w:rFonts w:ascii="Times New Roman" w:hAnsi="Times New Roman" w:cs="Times New Roman"/>
                <w:sz w:val="24"/>
                <w:szCs w:val="24"/>
              </w:rPr>
              <w:t>-</w:t>
            </w:r>
            <w:r w:rsidRPr="002D176F">
              <w:rPr>
                <w:rFonts w:ascii="Times New Roman" w:hAnsi="Times New Roman" w:cs="Times New Roman"/>
                <w:sz w:val="24"/>
                <w:szCs w:val="24"/>
              </w:rPr>
              <w:t>описание предмета</w:t>
            </w:r>
          </w:p>
        </w:tc>
        <w:tc>
          <w:tcPr>
            <w:tcW w:w="2310" w:type="dxa"/>
            <w:vAlign w:val="center"/>
          </w:tcPr>
          <w:p w14:paraId="3C86FC9F" w14:textId="77777777" w:rsidR="00427096" w:rsidRPr="002D176F" w:rsidRDefault="00427096" w:rsidP="00427096">
            <w:pPr>
              <w:ind w:right="20"/>
              <w:jc w:val="both"/>
              <w:rPr>
                <w:rFonts w:ascii="Times New Roman" w:hAnsi="Times New Roman" w:cs="Times New Roman"/>
                <w:sz w:val="24"/>
                <w:szCs w:val="24"/>
              </w:rPr>
            </w:pPr>
          </w:p>
        </w:tc>
      </w:tr>
      <w:tr w:rsidR="00427096" w:rsidRPr="002D176F" w14:paraId="4AFDE9BE" w14:textId="77777777" w:rsidTr="00427096">
        <w:tc>
          <w:tcPr>
            <w:tcW w:w="2437" w:type="dxa"/>
            <w:vMerge w:val="restart"/>
            <w:vAlign w:val="center"/>
          </w:tcPr>
          <w:p w14:paraId="1C185004"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Фонетика.</w:t>
            </w:r>
            <w:r w:rsidRPr="002D176F">
              <w:rPr>
                <w:rFonts w:ascii="Times New Roman" w:hAnsi="Times New Roman" w:cs="Times New Roman"/>
                <w:sz w:val="24"/>
                <w:szCs w:val="24"/>
              </w:rPr>
              <w:tab/>
            </w:r>
          </w:p>
          <w:p w14:paraId="6BC263D2"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Орфоэпия</w:t>
            </w:r>
            <w:r w:rsidRPr="002D176F">
              <w:rPr>
                <w:rFonts w:ascii="Times New Roman" w:hAnsi="Times New Roman" w:cs="Times New Roman"/>
                <w:sz w:val="24"/>
                <w:szCs w:val="24"/>
              </w:rPr>
              <w:tab/>
            </w:r>
          </w:p>
        </w:tc>
        <w:tc>
          <w:tcPr>
            <w:tcW w:w="2465" w:type="dxa"/>
            <w:vAlign w:val="center"/>
          </w:tcPr>
          <w:p w14:paraId="1B7C5C3D"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Контрольное тестирование</w:t>
            </w:r>
            <w:r w:rsidRPr="002D176F">
              <w:rPr>
                <w:rFonts w:ascii="Times New Roman" w:hAnsi="Times New Roman" w:cs="Times New Roman"/>
                <w:sz w:val="24"/>
                <w:szCs w:val="24"/>
              </w:rPr>
              <w:tab/>
              <w:t>по теме</w:t>
            </w:r>
          </w:p>
          <w:p w14:paraId="0CEB47D6"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«Фонетика. Орфоэпия.</w:t>
            </w:r>
          </w:p>
          <w:p w14:paraId="392F8EA5"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Орфография»: правописаниегласных и согласных в корне слова</w:t>
            </w:r>
          </w:p>
        </w:tc>
        <w:tc>
          <w:tcPr>
            <w:tcW w:w="2359" w:type="dxa"/>
            <w:vAlign w:val="center"/>
          </w:tcPr>
          <w:p w14:paraId="708028BB"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Сочинение по картине Ф.Толстого «Цветы, птица»</w:t>
            </w:r>
          </w:p>
          <w:p w14:paraId="7FA77123" w14:textId="77777777" w:rsidR="00427096" w:rsidRPr="002D176F" w:rsidRDefault="00427096" w:rsidP="00427096">
            <w:pPr>
              <w:ind w:right="20"/>
              <w:jc w:val="both"/>
              <w:rPr>
                <w:rFonts w:ascii="Times New Roman" w:hAnsi="Times New Roman" w:cs="Times New Roman"/>
                <w:sz w:val="24"/>
                <w:szCs w:val="24"/>
              </w:rPr>
            </w:pPr>
          </w:p>
        </w:tc>
        <w:tc>
          <w:tcPr>
            <w:tcW w:w="2310" w:type="dxa"/>
            <w:vAlign w:val="center"/>
          </w:tcPr>
          <w:p w14:paraId="55AC386F" w14:textId="77777777" w:rsidR="00427096" w:rsidRPr="002D176F" w:rsidRDefault="00427096" w:rsidP="00427096">
            <w:pPr>
              <w:ind w:right="20"/>
              <w:jc w:val="both"/>
              <w:rPr>
                <w:rFonts w:ascii="Times New Roman" w:hAnsi="Times New Roman" w:cs="Times New Roman"/>
                <w:sz w:val="24"/>
                <w:szCs w:val="24"/>
              </w:rPr>
            </w:pPr>
          </w:p>
        </w:tc>
      </w:tr>
      <w:tr w:rsidR="00427096" w:rsidRPr="002D176F" w14:paraId="64290CFB" w14:textId="77777777" w:rsidTr="00427096">
        <w:tc>
          <w:tcPr>
            <w:tcW w:w="2437" w:type="dxa"/>
            <w:vMerge/>
            <w:vAlign w:val="center"/>
          </w:tcPr>
          <w:p w14:paraId="09FCFBB0" w14:textId="77777777" w:rsidR="00427096" w:rsidRPr="002D176F" w:rsidRDefault="00427096" w:rsidP="00427096">
            <w:pPr>
              <w:ind w:right="20"/>
              <w:jc w:val="both"/>
              <w:rPr>
                <w:rFonts w:ascii="Times New Roman" w:hAnsi="Times New Roman" w:cs="Times New Roman"/>
                <w:sz w:val="24"/>
                <w:szCs w:val="24"/>
              </w:rPr>
            </w:pPr>
          </w:p>
        </w:tc>
        <w:tc>
          <w:tcPr>
            <w:tcW w:w="2465" w:type="dxa"/>
            <w:vAlign w:val="center"/>
          </w:tcPr>
          <w:p w14:paraId="4950445C"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Контрольный диктант за 1 полугодие</w:t>
            </w:r>
          </w:p>
        </w:tc>
        <w:tc>
          <w:tcPr>
            <w:tcW w:w="2359" w:type="dxa"/>
            <w:vAlign w:val="center"/>
          </w:tcPr>
          <w:p w14:paraId="275B6AD2"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Сочинениепо</w:t>
            </w:r>
          </w:p>
          <w:p w14:paraId="791DB541"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картине И.Э.Грабаря«Февральскаялазурь»</w:t>
            </w:r>
          </w:p>
        </w:tc>
        <w:tc>
          <w:tcPr>
            <w:tcW w:w="2310" w:type="dxa"/>
            <w:vAlign w:val="center"/>
          </w:tcPr>
          <w:p w14:paraId="03BF7CF2" w14:textId="77777777" w:rsidR="00427096" w:rsidRPr="002D176F" w:rsidRDefault="00427096" w:rsidP="00427096">
            <w:pPr>
              <w:ind w:right="20"/>
              <w:jc w:val="both"/>
              <w:rPr>
                <w:rFonts w:ascii="Times New Roman" w:hAnsi="Times New Roman" w:cs="Times New Roman"/>
                <w:sz w:val="24"/>
                <w:szCs w:val="24"/>
              </w:rPr>
            </w:pPr>
          </w:p>
        </w:tc>
      </w:tr>
      <w:tr w:rsidR="00427096" w:rsidRPr="002D176F" w14:paraId="657630A8" w14:textId="77777777" w:rsidTr="00427096">
        <w:tc>
          <w:tcPr>
            <w:tcW w:w="2437" w:type="dxa"/>
            <w:vAlign w:val="center"/>
          </w:tcPr>
          <w:p w14:paraId="15E3D473"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Лексикология</w:t>
            </w:r>
          </w:p>
          <w:p w14:paraId="6059FC65"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какраздел</w:t>
            </w:r>
          </w:p>
          <w:p w14:paraId="77348681"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науки о языке</w:t>
            </w:r>
          </w:p>
        </w:tc>
        <w:tc>
          <w:tcPr>
            <w:tcW w:w="2465" w:type="dxa"/>
            <w:vAlign w:val="center"/>
          </w:tcPr>
          <w:p w14:paraId="3518FE92"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Контрольный</w:t>
            </w:r>
            <w:r w:rsidRPr="002D176F">
              <w:rPr>
                <w:rFonts w:ascii="Times New Roman" w:hAnsi="Times New Roman" w:cs="Times New Roman"/>
                <w:sz w:val="24"/>
                <w:szCs w:val="24"/>
              </w:rPr>
              <w:tab/>
              <w:t>тест по разделу «Лексикология»</w:t>
            </w:r>
          </w:p>
        </w:tc>
        <w:tc>
          <w:tcPr>
            <w:tcW w:w="2359" w:type="dxa"/>
            <w:vAlign w:val="center"/>
          </w:tcPr>
          <w:p w14:paraId="1AEAFCAF" w14:textId="77777777" w:rsidR="00427096" w:rsidRPr="002D176F" w:rsidRDefault="00427096" w:rsidP="00427096">
            <w:pPr>
              <w:ind w:right="20"/>
              <w:jc w:val="both"/>
              <w:rPr>
                <w:rFonts w:ascii="Times New Roman" w:hAnsi="Times New Roman" w:cs="Times New Roman"/>
                <w:sz w:val="24"/>
                <w:szCs w:val="24"/>
              </w:rPr>
            </w:pPr>
          </w:p>
        </w:tc>
        <w:tc>
          <w:tcPr>
            <w:tcW w:w="2310" w:type="dxa"/>
            <w:vAlign w:val="center"/>
          </w:tcPr>
          <w:p w14:paraId="43EC90A7"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Изложение «Первый снег»</w:t>
            </w:r>
          </w:p>
        </w:tc>
      </w:tr>
      <w:tr w:rsidR="00427096" w:rsidRPr="002D176F" w14:paraId="1BEBE1B0" w14:textId="77777777" w:rsidTr="00427096">
        <w:tc>
          <w:tcPr>
            <w:tcW w:w="2437" w:type="dxa"/>
            <w:vAlign w:val="center"/>
          </w:tcPr>
          <w:p w14:paraId="02357CA5" w14:textId="77777777" w:rsidR="00427096" w:rsidRPr="002D176F" w:rsidRDefault="00427096" w:rsidP="00427096">
            <w:pPr>
              <w:ind w:right="20"/>
              <w:jc w:val="both"/>
              <w:rPr>
                <w:rFonts w:ascii="Times New Roman" w:hAnsi="Times New Roman" w:cs="Times New Roman"/>
                <w:sz w:val="24"/>
                <w:szCs w:val="24"/>
              </w:rPr>
            </w:pPr>
            <w:r>
              <w:rPr>
                <w:rFonts w:ascii="Times New Roman" w:hAnsi="Times New Roman" w:cs="Times New Roman"/>
                <w:sz w:val="24"/>
                <w:szCs w:val="24"/>
              </w:rPr>
              <w:lastRenderedPageBreak/>
              <w:t xml:space="preserve">Морфемика </w:t>
            </w:r>
            <w:r w:rsidRPr="002D176F">
              <w:rPr>
                <w:rFonts w:ascii="Times New Roman" w:hAnsi="Times New Roman" w:cs="Times New Roman"/>
                <w:sz w:val="24"/>
                <w:szCs w:val="24"/>
              </w:rPr>
              <w:t>как</w:t>
            </w:r>
          </w:p>
          <w:p w14:paraId="58FB70B9"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раздел</w:t>
            </w:r>
            <w:r w:rsidRPr="002D176F">
              <w:rPr>
                <w:rFonts w:ascii="Times New Roman" w:hAnsi="Times New Roman" w:cs="Times New Roman"/>
                <w:sz w:val="24"/>
                <w:szCs w:val="24"/>
              </w:rPr>
              <w:tab/>
              <w:t xml:space="preserve"> лингвистики. Орфоэпия</w:t>
            </w:r>
          </w:p>
        </w:tc>
        <w:tc>
          <w:tcPr>
            <w:tcW w:w="2465" w:type="dxa"/>
            <w:vAlign w:val="center"/>
          </w:tcPr>
          <w:p w14:paraId="41205E8C"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Контрольный диктант</w:t>
            </w:r>
          </w:p>
        </w:tc>
        <w:tc>
          <w:tcPr>
            <w:tcW w:w="2359" w:type="dxa"/>
            <w:vAlign w:val="center"/>
          </w:tcPr>
          <w:p w14:paraId="11D7FC93" w14:textId="77777777" w:rsidR="00427096" w:rsidRPr="002D176F" w:rsidRDefault="00427096" w:rsidP="00427096">
            <w:pPr>
              <w:ind w:right="20"/>
              <w:jc w:val="both"/>
              <w:rPr>
                <w:rFonts w:ascii="Times New Roman" w:hAnsi="Times New Roman" w:cs="Times New Roman"/>
                <w:sz w:val="24"/>
                <w:szCs w:val="24"/>
              </w:rPr>
            </w:pPr>
          </w:p>
        </w:tc>
        <w:tc>
          <w:tcPr>
            <w:tcW w:w="2310" w:type="dxa"/>
            <w:vAlign w:val="center"/>
          </w:tcPr>
          <w:p w14:paraId="26015378" w14:textId="77777777" w:rsidR="00427096" w:rsidRPr="002D176F" w:rsidRDefault="00427096" w:rsidP="00427096">
            <w:pPr>
              <w:ind w:right="20"/>
              <w:jc w:val="both"/>
              <w:rPr>
                <w:rFonts w:ascii="Times New Roman" w:hAnsi="Times New Roman" w:cs="Times New Roman"/>
                <w:sz w:val="24"/>
                <w:szCs w:val="24"/>
              </w:rPr>
            </w:pPr>
          </w:p>
        </w:tc>
      </w:tr>
      <w:tr w:rsidR="00427096" w:rsidRPr="002D176F" w14:paraId="48D5FDF7" w14:textId="77777777" w:rsidTr="00427096">
        <w:tc>
          <w:tcPr>
            <w:tcW w:w="2437" w:type="dxa"/>
            <w:vAlign w:val="center"/>
          </w:tcPr>
          <w:p w14:paraId="433DCE2A"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Имя существительное</w:t>
            </w:r>
          </w:p>
        </w:tc>
        <w:tc>
          <w:tcPr>
            <w:tcW w:w="2465" w:type="dxa"/>
            <w:vAlign w:val="center"/>
          </w:tcPr>
          <w:p w14:paraId="351B080F"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Контрольная</w:t>
            </w:r>
            <w:r w:rsidRPr="002D176F">
              <w:rPr>
                <w:rFonts w:ascii="Times New Roman" w:hAnsi="Times New Roman" w:cs="Times New Roman"/>
                <w:sz w:val="24"/>
                <w:szCs w:val="24"/>
              </w:rPr>
              <w:tab/>
              <w:t>работа по</w:t>
            </w:r>
          </w:p>
          <w:p w14:paraId="69110961" w14:textId="77777777" w:rsidR="00427096" w:rsidRPr="002D176F" w:rsidRDefault="00427096" w:rsidP="00427096">
            <w:pPr>
              <w:ind w:right="20"/>
              <w:jc w:val="both"/>
              <w:rPr>
                <w:rFonts w:ascii="Times New Roman" w:hAnsi="Times New Roman" w:cs="Times New Roman"/>
                <w:sz w:val="24"/>
                <w:szCs w:val="24"/>
              </w:rPr>
            </w:pPr>
            <w:r>
              <w:rPr>
                <w:rFonts w:ascii="Times New Roman" w:hAnsi="Times New Roman" w:cs="Times New Roman"/>
                <w:sz w:val="24"/>
                <w:szCs w:val="24"/>
              </w:rPr>
              <w:t xml:space="preserve">теме: </w:t>
            </w:r>
            <w:r w:rsidRPr="002D176F">
              <w:rPr>
                <w:rFonts w:ascii="Times New Roman" w:hAnsi="Times New Roman" w:cs="Times New Roman"/>
                <w:sz w:val="24"/>
                <w:szCs w:val="24"/>
              </w:rPr>
              <w:t>«Имя существительное»</w:t>
            </w:r>
          </w:p>
        </w:tc>
        <w:tc>
          <w:tcPr>
            <w:tcW w:w="2359" w:type="dxa"/>
            <w:vAlign w:val="center"/>
          </w:tcPr>
          <w:p w14:paraId="4DA1B796" w14:textId="77777777" w:rsidR="00427096" w:rsidRPr="002D176F" w:rsidRDefault="00427096" w:rsidP="00427096">
            <w:pPr>
              <w:ind w:right="20"/>
              <w:jc w:val="both"/>
              <w:rPr>
                <w:rFonts w:ascii="Times New Roman" w:hAnsi="Times New Roman" w:cs="Times New Roman"/>
                <w:sz w:val="24"/>
                <w:szCs w:val="24"/>
              </w:rPr>
            </w:pPr>
          </w:p>
        </w:tc>
        <w:tc>
          <w:tcPr>
            <w:tcW w:w="2310" w:type="dxa"/>
            <w:vAlign w:val="center"/>
          </w:tcPr>
          <w:p w14:paraId="500CDE2B"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 xml:space="preserve">Подробное изложение с </w:t>
            </w:r>
          </w:p>
          <w:p w14:paraId="18B3E7F2"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элементами описания</w:t>
            </w:r>
          </w:p>
        </w:tc>
      </w:tr>
      <w:tr w:rsidR="00427096" w:rsidRPr="002D176F" w14:paraId="4C6F9CDA" w14:textId="77777777" w:rsidTr="00427096">
        <w:tc>
          <w:tcPr>
            <w:tcW w:w="2437" w:type="dxa"/>
            <w:vAlign w:val="center"/>
          </w:tcPr>
          <w:p w14:paraId="547CB868"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Имя прилагательное</w:t>
            </w:r>
          </w:p>
        </w:tc>
        <w:tc>
          <w:tcPr>
            <w:tcW w:w="2465" w:type="dxa"/>
            <w:vAlign w:val="center"/>
          </w:tcPr>
          <w:p w14:paraId="4FBB5927"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Контрольная</w:t>
            </w:r>
            <w:r w:rsidRPr="002D176F">
              <w:rPr>
                <w:rFonts w:ascii="Times New Roman" w:hAnsi="Times New Roman" w:cs="Times New Roman"/>
                <w:sz w:val="24"/>
                <w:szCs w:val="24"/>
              </w:rPr>
              <w:tab/>
              <w:t>работа</w:t>
            </w:r>
          </w:p>
          <w:p w14:paraId="6158122B"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теме«Имя прилагательное»</w:t>
            </w:r>
          </w:p>
        </w:tc>
        <w:tc>
          <w:tcPr>
            <w:tcW w:w="2359" w:type="dxa"/>
            <w:vAlign w:val="center"/>
          </w:tcPr>
          <w:p w14:paraId="0ABDF622" w14:textId="77777777" w:rsidR="00427096" w:rsidRPr="002D176F" w:rsidRDefault="00427096" w:rsidP="00427096">
            <w:pPr>
              <w:ind w:right="20"/>
              <w:jc w:val="both"/>
              <w:rPr>
                <w:rFonts w:ascii="Times New Roman" w:hAnsi="Times New Roman" w:cs="Times New Roman"/>
                <w:sz w:val="24"/>
                <w:szCs w:val="24"/>
              </w:rPr>
            </w:pPr>
          </w:p>
        </w:tc>
        <w:tc>
          <w:tcPr>
            <w:tcW w:w="2310" w:type="dxa"/>
            <w:vAlign w:val="center"/>
          </w:tcPr>
          <w:p w14:paraId="34982927" w14:textId="77777777" w:rsidR="00427096" w:rsidRPr="002D176F" w:rsidRDefault="00427096" w:rsidP="00427096">
            <w:pPr>
              <w:ind w:right="20"/>
              <w:jc w:val="both"/>
              <w:rPr>
                <w:rFonts w:ascii="Times New Roman" w:hAnsi="Times New Roman" w:cs="Times New Roman"/>
                <w:sz w:val="24"/>
                <w:szCs w:val="24"/>
              </w:rPr>
            </w:pPr>
          </w:p>
        </w:tc>
      </w:tr>
      <w:tr w:rsidR="00427096" w:rsidRPr="002D176F" w14:paraId="365B0673" w14:textId="77777777" w:rsidTr="00427096">
        <w:tc>
          <w:tcPr>
            <w:tcW w:w="2437" w:type="dxa"/>
            <w:vMerge w:val="restart"/>
            <w:vAlign w:val="center"/>
          </w:tcPr>
          <w:p w14:paraId="70E12F4F"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Глагол</w:t>
            </w:r>
          </w:p>
        </w:tc>
        <w:tc>
          <w:tcPr>
            <w:tcW w:w="2465" w:type="dxa"/>
            <w:vAlign w:val="center"/>
          </w:tcPr>
          <w:p w14:paraId="09E0DAEB"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Контрольная работа по теме «Глагол»</w:t>
            </w:r>
          </w:p>
        </w:tc>
        <w:tc>
          <w:tcPr>
            <w:tcW w:w="2359" w:type="dxa"/>
            <w:vAlign w:val="center"/>
          </w:tcPr>
          <w:p w14:paraId="123B2E88" w14:textId="77777777" w:rsidR="00427096" w:rsidRPr="002D176F" w:rsidRDefault="00427096" w:rsidP="00427096">
            <w:pPr>
              <w:ind w:right="20"/>
              <w:jc w:val="both"/>
              <w:rPr>
                <w:rFonts w:ascii="Times New Roman" w:hAnsi="Times New Roman" w:cs="Times New Roman"/>
                <w:sz w:val="24"/>
                <w:szCs w:val="24"/>
              </w:rPr>
            </w:pPr>
          </w:p>
        </w:tc>
        <w:tc>
          <w:tcPr>
            <w:tcW w:w="2310" w:type="dxa"/>
            <w:vAlign w:val="center"/>
          </w:tcPr>
          <w:p w14:paraId="0374E3FD" w14:textId="77777777" w:rsidR="00427096" w:rsidRPr="002D176F" w:rsidRDefault="00427096" w:rsidP="00427096">
            <w:pPr>
              <w:ind w:right="20"/>
              <w:jc w:val="both"/>
              <w:rPr>
                <w:rFonts w:ascii="Times New Roman" w:hAnsi="Times New Roman" w:cs="Times New Roman"/>
                <w:sz w:val="24"/>
                <w:szCs w:val="24"/>
              </w:rPr>
            </w:pPr>
          </w:p>
        </w:tc>
      </w:tr>
      <w:tr w:rsidR="00427096" w:rsidRPr="002D176F" w14:paraId="09A3D930" w14:textId="77777777" w:rsidTr="00427096">
        <w:tc>
          <w:tcPr>
            <w:tcW w:w="2437" w:type="dxa"/>
            <w:vMerge/>
            <w:vAlign w:val="center"/>
          </w:tcPr>
          <w:p w14:paraId="5D1343B1" w14:textId="77777777" w:rsidR="00427096" w:rsidRPr="002D176F" w:rsidRDefault="00427096" w:rsidP="00427096">
            <w:pPr>
              <w:ind w:right="20"/>
              <w:jc w:val="both"/>
              <w:rPr>
                <w:rFonts w:ascii="Times New Roman" w:hAnsi="Times New Roman" w:cs="Times New Roman"/>
                <w:sz w:val="24"/>
                <w:szCs w:val="24"/>
              </w:rPr>
            </w:pPr>
          </w:p>
        </w:tc>
        <w:tc>
          <w:tcPr>
            <w:tcW w:w="2465" w:type="dxa"/>
            <w:vAlign w:val="center"/>
          </w:tcPr>
          <w:p w14:paraId="4718B5F1"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Контрольная</w:t>
            </w:r>
            <w:r w:rsidRPr="002D176F">
              <w:rPr>
                <w:rFonts w:ascii="Times New Roman" w:hAnsi="Times New Roman" w:cs="Times New Roman"/>
                <w:sz w:val="24"/>
                <w:szCs w:val="24"/>
              </w:rPr>
              <w:tab/>
              <w:t>работа за</w:t>
            </w:r>
          </w:p>
          <w:p w14:paraId="1A08B3D2"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полугодие</w:t>
            </w:r>
            <w:r w:rsidRPr="002D176F">
              <w:rPr>
                <w:rFonts w:ascii="Times New Roman" w:hAnsi="Times New Roman" w:cs="Times New Roman"/>
                <w:sz w:val="24"/>
                <w:szCs w:val="24"/>
              </w:rPr>
              <w:tab/>
            </w:r>
          </w:p>
        </w:tc>
        <w:tc>
          <w:tcPr>
            <w:tcW w:w="2359" w:type="dxa"/>
            <w:vAlign w:val="center"/>
          </w:tcPr>
          <w:p w14:paraId="5AE74DE3" w14:textId="77777777" w:rsidR="00427096" w:rsidRPr="002D176F" w:rsidRDefault="00427096" w:rsidP="00427096">
            <w:pPr>
              <w:ind w:right="20"/>
              <w:jc w:val="both"/>
              <w:rPr>
                <w:rFonts w:ascii="Times New Roman" w:hAnsi="Times New Roman" w:cs="Times New Roman"/>
                <w:sz w:val="24"/>
                <w:szCs w:val="24"/>
              </w:rPr>
            </w:pPr>
          </w:p>
        </w:tc>
        <w:tc>
          <w:tcPr>
            <w:tcW w:w="2310" w:type="dxa"/>
            <w:vAlign w:val="center"/>
          </w:tcPr>
          <w:p w14:paraId="76A3EC0E" w14:textId="77777777" w:rsidR="00427096" w:rsidRPr="002D176F" w:rsidRDefault="00427096" w:rsidP="00427096">
            <w:pPr>
              <w:ind w:right="20"/>
              <w:jc w:val="both"/>
              <w:rPr>
                <w:rFonts w:ascii="Times New Roman" w:hAnsi="Times New Roman" w:cs="Times New Roman"/>
                <w:sz w:val="24"/>
                <w:szCs w:val="24"/>
              </w:rPr>
            </w:pPr>
          </w:p>
        </w:tc>
      </w:tr>
      <w:tr w:rsidR="00427096" w:rsidRPr="002D176F" w14:paraId="50C6E7D1" w14:textId="77777777" w:rsidTr="00427096">
        <w:tc>
          <w:tcPr>
            <w:tcW w:w="2437" w:type="dxa"/>
            <w:vAlign w:val="center"/>
          </w:tcPr>
          <w:p w14:paraId="6DCFC2E7"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Систематизация и обобщение изученного материала в 5 классе</w:t>
            </w:r>
          </w:p>
        </w:tc>
        <w:tc>
          <w:tcPr>
            <w:tcW w:w="2465" w:type="dxa"/>
            <w:vAlign w:val="center"/>
          </w:tcPr>
          <w:p w14:paraId="56750829"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Итоговая контрольная</w:t>
            </w:r>
          </w:p>
          <w:p w14:paraId="62C6EAA1" w14:textId="77777777" w:rsidR="00427096" w:rsidRPr="002D176F" w:rsidRDefault="00427096" w:rsidP="00427096">
            <w:pPr>
              <w:ind w:right="20"/>
              <w:jc w:val="both"/>
              <w:rPr>
                <w:rFonts w:ascii="Times New Roman" w:hAnsi="Times New Roman" w:cs="Times New Roman"/>
                <w:sz w:val="24"/>
                <w:szCs w:val="24"/>
              </w:rPr>
            </w:pPr>
            <w:r w:rsidRPr="002D176F">
              <w:rPr>
                <w:rFonts w:ascii="Times New Roman" w:hAnsi="Times New Roman" w:cs="Times New Roman"/>
                <w:sz w:val="24"/>
                <w:szCs w:val="24"/>
              </w:rPr>
              <w:t>работа за курс 5 класса</w:t>
            </w:r>
          </w:p>
        </w:tc>
        <w:tc>
          <w:tcPr>
            <w:tcW w:w="2359" w:type="dxa"/>
            <w:vAlign w:val="center"/>
          </w:tcPr>
          <w:p w14:paraId="0424053F" w14:textId="77777777" w:rsidR="00427096" w:rsidRPr="002D176F" w:rsidRDefault="00427096" w:rsidP="00427096">
            <w:pPr>
              <w:ind w:right="20"/>
              <w:jc w:val="both"/>
              <w:rPr>
                <w:rFonts w:ascii="Times New Roman" w:hAnsi="Times New Roman" w:cs="Times New Roman"/>
                <w:sz w:val="24"/>
                <w:szCs w:val="24"/>
              </w:rPr>
            </w:pPr>
          </w:p>
        </w:tc>
        <w:tc>
          <w:tcPr>
            <w:tcW w:w="2310" w:type="dxa"/>
            <w:vAlign w:val="center"/>
          </w:tcPr>
          <w:p w14:paraId="74EA04CB" w14:textId="77777777" w:rsidR="00427096" w:rsidRPr="002D176F" w:rsidRDefault="00427096" w:rsidP="00427096">
            <w:pPr>
              <w:ind w:right="20"/>
              <w:jc w:val="both"/>
              <w:rPr>
                <w:rFonts w:ascii="Times New Roman" w:hAnsi="Times New Roman" w:cs="Times New Roman"/>
                <w:sz w:val="24"/>
                <w:szCs w:val="24"/>
              </w:rPr>
            </w:pPr>
          </w:p>
        </w:tc>
      </w:tr>
    </w:tbl>
    <w:p w14:paraId="79B8115E" w14:textId="77777777" w:rsidR="00427096" w:rsidRPr="00496232" w:rsidRDefault="00427096" w:rsidP="00427096">
      <w:pPr>
        <w:spacing w:after="0" w:line="360" w:lineRule="auto"/>
        <w:rPr>
          <w:rFonts w:ascii="Times New Roman" w:hAnsi="Times New Roman" w:cs="Times New Roman"/>
          <w:sz w:val="28"/>
          <w:szCs w:val="28"/>
        </w:rPr>
      </w:pPr>
    </w:p>
    <w:p w14:paraId="257F3830" w14:textId="77777777" w:rsidR="00427096" w:rsidRPr="0030323B" w:rsidRDefault="00427096" w:rsidP="00427096">
      <w:pPr>
        <w:spacing w:after="0" w:line="360" w:lineRule="auto"/>
        <w:ind w:right="20"/>
        <w:jc w:val="both"/>
        <w:rPr>
          <w:rFonts w:ascii="Times New Roman" w:eastAsia="Times New Roman" w:hAnsi="Times New Roman" w:cs="Times New Roman"/>
          <w:b/>
          <w:bCs/>
          <w:sz w:val="28"/>
          <w:szCs w:val="28"/>
        </w:rPr>
      </w:pPr>
      <w:r w:rsidRPr="0030323B">
        <w:rPr>
          <w:rFonts w:ascii="Times New Roman" w:eastAsia="Times New Roman" w:hAnsi="Times New Roman" w:cs="Times New Roman"/>
          <w:b/>
          <w:bCs/>
          <w:sz w:val="28"/>
          <w:szCs w:val="28"/>
        </w:rPr>
        <w:t>6 класс</w:t>
      </w:r>
    </w:p>
    <w:tbl>
      <w:tblPr>
        <w:tblStyle w:val="af5"/>
        <w:tblW w:w="9918" w:type="dxa"/>
        <w:tblLook w:val="04A0" w:firstRow="1" w:lastRow="0" w:firstColumn="1" w:lastColumn="0" w:noHBand="0" w:noVBand="1"/>
      </w:tblPr>
      <w:tblGrid>
        <w:gridCol w:w="2457"/>
        <w:gridCol w:w="2846"/>
        <w:gridCol w:w="2227"/>
        <w:gridCol w:w="2388"/>
      </w:tblGrid>
      <w:tr w:rsidR="00427096" w:rsidRPr="0007294F" w14:paraId="148C2502" w14:textId="77777777" w:rsidTr="00427096">
        <w:tc>
          <w:tcPr>
            <w:tcW w:w="2547" w:type="dxa"/>
          </w:tcPr>
          <w:p w14:paraId="1C9B58CA" w14:textId="77777777" w:rsidR="00427096" w:rsidRPr="0007294F" w:rsidRDefault="00427096" w:rsidP="00427096">
            <w:pPr>
              <w:ind w:right="20"/>
              <w:jc w:val="center"/>
              <w:rPr>
                <w:rFonts w:ascii="Times New Roman" w:hAnsi="Times New Roman" w:cs="Times New Roman"/>
                <w:sz w:val="24"/>
                <w:szCs w:val="24"/>
              </w:rPr>
            </w:pPr>
            <w:bookmarkStart w:id="137" w:name="_Hlk55684220"/>
            <w:r w:rsidRPr="0007294F">
              <w:rPr>
                <w:rFonts w:ascii="Times New Roman" w:hAnsi="Times New Roman" w:cs="Times New Roman"/>
                <w:sz w:val="24"/>
                <w:szCs w:val="24"/>
              </w:rPr>
              <w:t xml:space="preserve">Раздел </w:t>
            </w:r>
          </w:p>
        </w:tc>
        <w:tc>
          <w:tcPr>
            <w:tcW w:w="2410" w:type="dxa"/>
          </w:tcPr>
          <w:p w14:paraId="0EA9FE93" w14:textId="77777777" w:rsidR="00427096" w:rsidRPr="0007294F" w:rsidRDefault="00427096" w:rsidP="00427096">
            <w:pPr>
              <w:ind w:right="20"/>
              <w:jc w:val="center"/>
              <w:rPr>
                <w:rFonts w:ascii="Times New Roman" w:hAnsi="Times New Roman" w:cs="Times New Roman"/>
                <w:sz w:val="24"/>
                <w:szCs w:val="24"/>
              </w:rPr>
            </w:pPr>
            <w:r w:rsidRPr="0007294F">
              <w:rPr>
                <w:rFonts w:ascii="Times New Roman" w:hAnsi="Times New Roman" w:cs="Times New Roman"/>
                <w:sz w:val="24"/>
                <w:szCs w:val="24"/>
              </w:rPr>
              <w:t>Контрольные работы</w:t>
            </w:r>
          </w:p>
        </w:tc>
        <w:tc>
          <w:tcPr>
            <w:tcW w:w="2409" w:type="dxa"/>
          </w:tcPr>
          <w:p w14:paraId="2A9801EE" w14:textId="77777777" w:rsidR="00427096" w:rsidRPr="0007294F" w:rsidRDefault="00427096" w:rsidP="00427096">
            <w:pPr>
              <w:ind w:right="20"/>
              <w:jc w:val="center"/>
              <w:rPr>
                <w:rFonts w:ascii="Times New Roman" w:hAnsi="Times New Roman" w:cs="Times New Roman"/>
                <w:sz w:val="24"/>
                <w:szCs w:val="24"/>
              </w:rPr>
            </w:pPr>
            <w:r w:rsidRPr="0007294F">
              <w:rPr>
                <w:rFonts w:ascii="Times New Roman" w:hAnsi="Times New Roman" w:cs="Times New Roman"/>
                <w:sz w:val="24"/>
                <w:szCs w:val="24"/>
              </w:rPr>
              <w:t xml:space="preserve">Изложение </w:t>
            </w:r>
          </w:p>
        </w:tc>
        <w:tc>
          <w:tcPr>
            <w:tcW w:w="2552" w:type="dxa"/>
          </w:tcPr>
          <w:p w14:paraId="248EC79A" w14:textId="77777777" w:rsidR="00427096" w:rsidRPr="0007294F" w:rsidRDefault="00427096" w:rsidP="00427096">
            <w:pPr>
              <w:ind w:right="20"/>
              <w:jc w:val="center"/>
              <w:rPr>
                <w:rFonts w:ascii="Times New Roman" w:hAnsi="Times New Roman" w:cs="Times New Roman"/>
                <w:sz w:val="24"/>
                <w:szCs w:val="24"/>
              </w:rPr>
            </w:pPr>
            <w:r w:rsidRPr="0007294F">
              <w:rPr>
                <w:rFonts w:ascii="Times New Roman" w:hAnsi="Times New Roman" w:cs="Times New Roman"/>
                <w:sz w:val="24"/>
                <w:szCs w:val="24"/>
              </w:rPr>
              <w:t xml:space="preserve">Сочинение </w:t>
            </w:r>
          </w:p>
        </w:tc>
      </w:tr>
      <w:tr w:rsidR="00427096" w:rsidRPr="0007294F" w14:paraId="1F381836" w14:textId="77777777" w:rsidTr="00427096">
        <w:tc>
          <w:tcPr>
            <w:tcW w:w="2547" w:type="dxa"/>
            <w:vAlign w:val="center"/>
          </w:tcPr>
          <w:p w14:paraId="5F746AD5"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Повторение</w:t>
            </w:r>
          </w:p>
          <w:p w14:paraId="1033548F"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пройденного в</w:t>
            </w:r>
          </w:p>
          <w:p w14:paraId="1C3FAA00"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5 классе</w:t>
            </w:r>
          </w:p>
        </w:tc>
        <w:tc>
          <w:tcPr>
            <w:tcW w:w="2410" w:type="dxa"/>
            <w:vAlign w:val="center"/>
          </w:tcPr>
          <w:p w14:paraId="51697061" w14:textId="77777777" w:rsidR="00427096" w:rsidRPr="0007294F" w:rsidRDefault="00427096" w:rsidP="00427096">
            <w:pPr>
              <w:ind w:right="20"/>
              <w:jc w:val="both"/>
              <w:rPr>
                <w:rFonts w:ascii="Times New Roman" w:hAnsi="Times New Roman" w:cs="Times New Roman"/>
                <w:sz w:val="24"/>
                <w:szCs w:val="24"/>
              </w:rPr>
            </w:pPr>
            <w:r>
              <w:rPr>
                <w:rFonts w:ascii="Times New Roman" w:hAnsi="Times New Roman" w:cs="Times New Roman"/>
                <w:sz w:val="24"/>
                <w:szCs w:val="24"/>
              </w:rPr>
              <w:t>Контрольная</w:t>
            </w:r>
            <w:r w:rsidRPr="0007294F">
              <w:rPr>
                <w:rFonts w:ascii="Times New Roman" w:hAnsi="Times New Roman" w:cs="Times New Roman"/>
                <w:sz w:val="24"/>
                <w:szCs w:val="24"/>
              </w:rPr>
              <w:t xml:space="preserve"> работа (тест) по</w:t>
            </w:r>
          </w:p>
          <w:p w14:paraId="550923C9"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Теме «Повторение».</w:t>
            </w:r>
          </w:p>
        </w:tc>
        <w:tc>
          <w:tcPr>
            <w:tcW w:w="2409" w:type="dxa"/>
          </w:tcPr>
          <w:p w14:paraId="5AAEBB19" w14:textId="77777777" w:rsidR="00427096" w:rsidRPr="0007294F" w:rsidRDefault="00427096" w:rsidP="00427096">
            <w:pPr>
              <w:ind w:right="20"/>
              <w:jc w:val="both"/>
              <w:rPr>
                <w:rFonts w:ascii="Times New Roman" w:hAnsi="Times New Roman" w:cs="Times New Roman"/>
                <w:sz w:val="24"/>
                <w:szCs w:val="24"/>
              </w:rPr>
            </w:pPr>
          </w:p>
        </w:tc>
        <w:tc>
          <w:tcPr>
            <w:tcW w:w="2552" w:type="dxa"/>
            <w:vAlign w:val="center"/>
          </w:tcPr>
          <w:p w14:paraId="7C4C8931" w14:textId="77777777" w:rsidR="00427096" w:rsidRPr="0007294F" w:rsidRDefault="00427096" w:rsidP="00427096">
            <w:pPr>
              <w:ind w:right="20"/>
              <w:jc w:val="both"/>
              <w:rPr>
                <w:rFonts w:ascii="Times New Roman" w:hAnsi="Times New Roman" w:cs="Times New Roman"/>
                <w:sz w:val="24"/>
                <w:szCs w:val="24"/>
              </w:rPr>
            </w:pPr>
          </w:p>
        </w:tc>
      </w:tr>
      <w:tr w:rsidR="00427096" w:rsidRPr="0007294F" w14:paraId="50FD13EA" w14:textId="77777777" w:rsidTr="00427096">
        <w:tc>
          <w:tcPr>
            <w:tcW w:w="2547" w:type="dxa"/>
            <w:vAlign w:val="center"/>
          </w:tcPr>
          <w:p w14:paraId="46058963"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Лексикология</w:t>
            </w:r>
          </w:p>
          <w:p w14:paraId="5D747687"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и фразеология</w:t>
            </w:r>
          </w:p>
        </w:tc>
        <w:tc>
          <w:tcPr>
            <w:tcW w:w="2410" w:type="dxa"/>
            <w:vAlign w:val="center"/>
          </w:tcPr>
          <w:p w14:paraId="57F3F188"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Контрольный</w:t>
            </w:r>
          </w:p>
          <w:p w14:paraId="4485DC1A"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диктант по теме</w:t>
            </w:r>
          </w:p>
          <w:p w14:paraId="5E59A849"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«Лексикология»</w:t>
            </w:r>
          </w:p>
        </w:tc>
        <w:tc>
          <w:tcPr>
            <w:tcW w:w="2409" w:type="dxa"/>
          </w:tcPr>
          <w:p w14:paraId="3099E65E" w14:textId="77777777" w:rsidR="00427096" w:rsidRPr="0007294F" w:rsidRDefault="00427096" w:rsidP="00427096">
            <w:pPr>
              <w:ind w:right="20"/>
              <w:jc w:val="both"/>
              <w:rPr>
                <w:rFonts w:ascii="Times New Roman" w:hAnsi="Times New Roman" w:cs="Times New Roman"/>
                <w:sz w:val="24"/>
                <w:szCs w:val="24"/>
              </w:rPr>
            </w:pPr>
          </w:p>
        </w:tc>
        <w:tc>
          <w:tcPr>
            <w:tcW w:w="2552" w:type="dxa"/>
            <w:vAlign w:val="center"/>
          </w:tcPr>
          <w:p w14:paraId="1B276291" w14:textId="77777777" w:rsidR="00427096" w:rsidRPr="0007294F" w:rsidRDefault="00427096" w:rsidP="00427096">
            <w:pPr>
              <w:ind w:right="20"/>
              <w:jc w:val="both"/>
              <w:rPr>
                <w:rFonts w:ascii="Times New Roman" w:hAnsi="Times New Roman" w:cs="Times New Roman"/>
                <w:sz w:val="24"/>
                <w:szCs w:val="24"/>
              </w:rPr>
            </w:pPr>
          </w:p>
        </w:tc>
      </w:tr>
      <w:tr w:rsidR="00427096" w:rsidRPr="0007294F" w14:paraId="6F52EE88" w14:textId="77777777" w:rsidTr="00427096">
        <w:tc>
          <w:tcPr>
            <w:tcW w:w="2547" w:type="dxa"/>
            <w:vAlign w:val="center"/>
          </w:tcPr>
          <w:p w14:paraId="17F1DD8A"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Словообразование</w:t>
            </w:r>
          </w:p>
        </w:tc>
        <w:tc>
          <w:tcPr>
            <w:tcW w:w="2410" w:type="dxa"/>
            <w:vAlign w:val="center"/>
          </w:tcPr>
          <w:p w14:paraId="34CCAF54"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Контрольная</w:t>
            </w:r>
          </w:p>
          <w:p w14:paraId="2B6F0C33"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работа</w:t>
            </w:r>
            <w:r w:rsidRPr="0007294F">
              <w:rPr>
                <w:rFonts w:ascii="Times New Roman" w:hAnsi="Times New Roman" w:cs="Times New Roman"/>
                <w:sz w:val="24"/>
                <w:szCs w:val="24"/>
              </w:rPr>
              <w:tab/>
              <w:t>по</w:t>
            </w:r>
          </w:p>
          <w:p w14:paraId="5E33BC78"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lastRenderedPageBreak/>
              <w:t>теме«Словообразование»</w:t>
            </w:r>
          </w:p>
        </w:tc>
        <w:tc>
          <w:tcPr>
            <w:tcW w:w="2409" w:type="dxa"/>
          </w:tcPr>
          <w:p w14:paraId="01D22D6D"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lastRenderedPageBreak/>
              <w:t>Подробное изложение</w:t>
            </w:r>
          </w:p>
        </w:tc>
        <w:tc>
          <w:tcPr>
            <w:tcW w:w="2552" w:type="dxa"/>
            <w:vAlign w:val="center"/>
          </w:tcPr>
          <w:p w14:paraId="77255C4D"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Сочинение–описание по картине Т.Н.Яблонской «Утро»</w:t>
            </w:r>
          </w:p>
        </w:tc>
      </w:tr>
      <w:tr w:rsidR="00427096" w:rsidRPr="0007294F" w14:paraId="5B400E44" w14:textId="77777777" w:rsidTr="00427096">
        <w:tc>
          <w:tcPr>
            <w:tcW w:w="2547" w:type="dxa"/>
            <w:vMerge w:val="restart"/>
            <w:vAlign w:val="center"/>
          </w:tcPr>
          <w:p w14:paraId="5B95D236"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Морфология</w:t>
            </w:r>
          </w:p>
        </w:tc>
        <w:tc>
          <w:tcPr>
            <w:tcW w:w="2410" w:type="dxa"/>
            <w:vAlign w:val="center"/>
          </w:tcPr>
          <w:p w14:paraId="1DAE56BC"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Контрольная работа по теме«Имя существительное»</w:t>
            </w:r>
          </w:p>
        </w:tc>
        <w:tc>
          <w:tcPr>
            <w:tcW w:w="2409" w:type="dxa"/>
          </w:tcPr>
          <w:p w14:paraId="44421A1A"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Выборочное изложение</w:t>
            </w:r>
          </w:p>
          <w:p w14:paraId="36F02CF0" w14:textId="77777777" w:rsidR="00427096" w:rsidRPr="0007294F" w:rsidRDefault="00427096" w:rsidP="00427096">
            <w:pPr>
              <w:ind w:right="20"/>
              <w:jc w:val="both"/>
              <w:rPr>
                <w:rFonts w:ascii="Times New Roman" w:hAnsi="Times New Roman" w:cs="Times New Roman"/>
                <w:sz w:val="24"/>
                <w:szCs w:val="24"/>
              </w:rPr>
            </w:pPr>
          </w:p>
        </w:tc>
        <w:tc>
          <w:tcPr>
            <w:tcW w:w="2552" w:type="dxa"/>
            <w:vAlign w:val="center"/>
          </w:tcPr>
          <w:p w14:paraId="36F8D6B1"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Сочинение–рассуждение на</w:t>
            </w:r>
          </w:p>
          <w:p w14:paraId="03512689"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основе прочитанного</w:t>
            </w:r>
          </w:p>
        </w:tc>
      </w:tr>
      <w:tr w:rsidR="00427096" w:rsidRPr="0007294F" w14:paraId="0D887950" w14:textId="77777777" w:rsidTr="00427096">
        <w:tc>
          <w:tcPr>
            <w:tcW w:w="2547" w:type="dxa"/>
            <w:vMerge/>
            <w:vAlign w:val="center"/>
          </w:tcPr>
          <w:p w14:paraId="43701EE5" w14:textId="77777777" w:rsidR="00427096" w:rsidRPr="0007294F" w:rsidRDefault="00427096" w:rsidP="00427096">
            <w:pPr>
              <w:ind w:right="20"/>
              <w:jc w:val="both"/>
              <w:rPr>
                <w:rFonts w:ascii="Times New Roman" w:hAnsi="Times New Roman" w:cs="Times New Roman"/>
                <w:sz w:val="24"/>
                <w:szCs w:val="24"/>
              </w:rPr>
            </w:pPr>
          </w:p>
        </w:tc>
        <w:tc>
          <w:tcPr>
            <w:tcW w:w="2410" w:type="dxa"/>
            <w:vAlign w:val="center"/>
          </w:tcPr>
          <w:p w14:paraId="3F5E2004"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Контрольная работа (тест) по теме «Глагол»</w:t>
            </w:r>
          </w:p>
        </w:tc>
        <w:tc>
          <w:tcPr>
            <w:tcW w:w="2409" w:type="dxa"/>
          </w:tcPr>
          <w:p w14:paraId="18FF17B7"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Контрольное изложение</w:t>
            </w:r>
          </w:p>
        </w:tc>
        <w:tc>
          <w:tcPr>
            <w:tcW w:w="2552" w:type="dxa"/>
            <w:vAlign w:val="center"/>
          </w:tcPr>
          <w:p w14:paraId="0D3D8E4B" w14:textId="77777777" w:rsidR="00427096" w:rsidRPr="0007294F" w:rsidRDefault="00427096" w:rsidP="00427096">
            <w:pPr>
              <w:ind w:right="20"/>
              <w:jc w:val="both"/>
              <w:rPr>
                <w:rFonts w:ascii="Times New Roman" w:hAnsi="Times New Roman" w:cs="Times New Roman"/>
                <w:sz w:val="24"/>
                <w:szCs w:val="24"/>
              </w:rPr>
            </w:pPr>
          </w:p>
        </w:tc>
      </w:tr>
      <w:tr w:rsidR="00427096" w:rsidRPr="0007294F" w14:paraId="463924AA" w14:textId="77777777" w:rsidTr="00427096">
        <w:tc>
          <w:tcPr>
            <w:tcW w:w="2547" w:type="dxa"/>
            <w:vMerge/>
            <w:vAlign w:val="center"/>
          </w:tcPr>
          <w:p w14:paraId="47A2B007" w14:textId="77777777" w:rsidR="00427096" w:rsidRPr="0007294F" w:rsidRDefault="00427096" w:rsidP="00427096">
            <w:pPr>
              <w:ind w:right="20"/>
              <w:jc w:val="both"/>
              <w:rPr>
                <w:rFonts w:ascii="Times New Roman" w:hAnsi="Times New Roman" w:cs="Times New Roman"/>
                <w:sz w:val="24"/>
                <w:szCs w:val="24"/>
              </w:rPr>
            </w:pPr>
          </w:p>
        </w:tc>
        <w:tc>
          <w:tcPr>
            <w:tcW w:w="2410" w:type="dxa"/>
            <w:vAlign w:val="center"/>
          </w:tcPr>
          <w:p w14:paraId="4747DEB3"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Контрольный диктант по теме</w:t>
            </w:r>
          </w:p>
          <w:p w14:paraId="2B3750EB"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«Морфология»</w:t>
            </w:r>
          </w:p>
        </w:tc>
        <w:tc>
          <w:tcPr>
            <w:tcW w:w="2409" w:type="dxa"/>
          </w:tcPr>
          <w:p w14:paraId="042823B0" w14:textId="77777777" w:rsidR="00427096" w:rsidRPr="0007294F" w:rsidRDefault="00427096" w:rsidP="00427096">
            <w:pPr>
              <w:ind w:right="20"/>
              <w:jc w:val="both"/>
              <w:rPr>
                <w:rFonts w:ascii="Times New Roman" w:hAnsi="Times New Roman" w:cs="Times New Roman"/>
                <w:sz w:val="24"/>
                <w:szCs w:val="24"/>
              </w:rPr>
            </w:pPr>
          </w:p>
        </w:tc>
        <w:tc>
          <w:tcPr>
            <w:tcW w:w="2552" w:type="dxa"/>
            <w:vAlign w:val="center"/>
          </w:tcPr>
          <w:p w14:paraId="12EDC206" w14:textId="77777777" w:rsidR="00427096" w:rsidRPr="0007294F" w:rsidRDefault="00427096" w:rsidP="00427096">
            <w:pPr>
              <w:ind w:right="20"/>
              <w:jc w:val="both"/>
              <w:rPr>
                <w:rFonts w:ascii="Times New Roman" w:hAnsi="Times New Roman" w:cs="Times New Roman"/>
                <w:sz w:val="24"/>
                <w:szCs w:val="24"/>
              </w:rPr>
            </w:pPr>
          </w:p>
        </w:tc>
      </w:tr>
      <w:tr w:rsidR="00427096" w:rsidRPr="0007294F" w14:paraId="210CD6B7" w14:textId="77777777" w:rsidTr="00427096">
        <w:tc>
          <w:tcPr>
            <w:tcW w:w="2547" w:type="dxa"/>
            <w:vAlign w:val="center"/>
          </w:tcPr>
          <w:p w14:paraId="19406859"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Систематизация и обобщение изученного материала в 6 классе</w:t>
            </w:r>
          </w:p>
        </w:tc>
        <w:tc>
          <w:tcPr>
            <w:tcW w:w="2410" w:type="dxa"/>
            <w:vAlign w:val="center"/>
          </w:tcPr>
          <w:p w14:paraId="56EFE8F6"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Итоговая контрольная</w:t>
            </w:r>
          </w:p>
          <w:p w14:paraId="4CC8FBE9"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работа за курс 6 класса</w:t>
            </w:r>
          </w:p>
        </w:tc>
        <w:tc>
          <w:tcPr>
            <w:tcW w:w="2409" w:type="dxa"/>
          </w:tcPr>
          <w:p w14:paraId="5574EB9D" w14:textId="77777777" w:rsidR="00427096" w:rsidRPr="0007294F" w:rsidRDefault="00427096" w:rsidP="00427096">
            <w:pPr>
              <w:ind w:right="20"/>
              <w:jc w:val="both"/>
              <w:rPr>
                <w:rFonts w:ascii="Times New Roman" w:hAnsi="Times New Roman" w:cs="Times New Roman"/>
                <w:sz w:val="24"/>
                <w:szCs w:val="24"/>
              </w:rPr>
            </w:pPr>
          </w:p>
        </w:tc>
        <w:tc>
          <w:tcPr>
            <w:tcW w:w="2552" w:type="dxa"/>
            <w:vAlign w:val="center"/>
          </w:tcPr>
          <w:p w14:paraId="017FDB4D" w14:textId="77777777" w:rsidR="00427096" w:rsidRPr="0007294F" w:rsidRDefault="00427096" w:rsidP="00427096">
            <w:pPr>
              <w:ind w:right="20"/>
              <w:jc w:val="both"/>
              <w:rPr>
                <w:rFonts w:ascii="Times New Roman" w:hAnsi="Times New Roman" w:cs="Times New Roman"/>
                <w:sz w:val="24"/>
                <w:szCs w:val="24"/>
              </w:rPr>
            </w:pPr>
          </w:p>
        </w:tc>
      </w:tr>
    </w:tbl>
    <w:p w14:paraId="0495F7BD" w14:textId="77777777" w:rsidR="00427096" w:rsidRPr="00496232" w:rsidRDefault="00427096" w:rsidP="00427096">
      <w:pPr>
        <w:spacing w:after="0" w:line="360" w:lineRule="auto"/>
        <w:ind w:right="20"/>
        <w:jc w:val="center"/>
        <w:rPr>
          <w:rFonts w:ascii="Times New Roman" w:eastAsia="Times New Roman" w:hAnsi="Times New Roman" w:cs="Times New Roman"/>
          <w:b/>
          <w:bCs/>
          <w:sz w:val="28"/>
          <w:szCs w:val="28"/>
        </w:rPr>
      </w:pPr>
      <w:bookmarkStart w:id="138" w:name="_Hlk55684923"/>
      <w:bookmarkEnd w:id="137"/>
    </w:p>
    <w:p w14:paraId="084DB0B1" w14:textId="77777777" w:rsidR="00427096" w:rsidRPr="0030323B" w:rsidRDefault="00427096" w:rsidP="00427096">
      <w:pPr>
        <w:spacing w:after="0" w:line="360" w:lineRule="auto"/>
        <w:ind w:right="20"/>
        <w:jc w:val="both"/>
        <w:rPr>
          <w:rFonts w:ascii="Times New Roman" w:eastAsia="Times New Roman" w:hAnsi="Times New Roman" w:cs="Times New Roman"/>
          <w:b/>
          <w:bCs/>
          <w:sz w:val="28"/>
          <w:szCs w:val="28"/>
        </w:rPr>
      </w:pPr>
      <w:r w:rsidRPr="0030323B">
        <w:rPr>
          <w:rFonts w:ascii="Times New Roman" w:eastAsia="Times New Roman" w:hAnsi="Times New Roman" w:cs="Times New Roman"/>
          <w:b/>
          <w:bCs/>
          <w:sz w:val="28"/>
          <w:szCs w:val="28"/>
        </w:rPr>
        <w:t>7 класс</w:t>
      </w:r>
    </w:p>
    <w:tbl>
      <w:tblPr>
        <w:tblStyle w:val="af5"/>
        <w:tblW w:w="9918" w:type="dxa"/>
        <w:tblLook w:val="04A0" w:firstRow="1" w:lastRow="0" w:firstColumn="1" w:lastColumn="0" w:noHBand="0" w:noVBand="1"/>
      </w:tblPr>
      <w:tblGrid>
        <w:gridCol w:w="2547"/>
        <w:gridCol w:w="2410"/>
        <w:gridCol w:w="2409"/>
        <w:gridCol w:w="2552"/>
      </w:tblGrid>
      <w:tr w:rsidR="00427096" w:rsidRPr="0007294F" w14:paraId="3C4D6853" w14:textId="77777777" w:rsidTr="00427096">
        <w:tc>
          <w:tcPr>
            <w:tcW w:w="2547" w:type="dxa"/>
          </w:tcPr>
          <w:p w14:paraId="278039C7" w14:textId="77777777" w:rsidR="00427096" w:rsidRPr="0007294F" w:rsidRDefault="00427096" w:rsidP="00427096">
            <w:pPr>
              <w:ind w:right="20"/>
              <w:jc w:val="center"/>
              <w:rPr>
                <w:rFonts w:ascii="Times New Roman" w:hAnsi="Times New Roman" w:cs="Times New Roman"/>
                <w:sz w:val="24"/>
                <w:szCs w:val="24"/>
              </w:rPr>
            </w:pPr>
            <w:r w:rsidRPr="0007294F">
              <w:rPr>
                <w:rFonts w:ascii="Times New Roman" w:hAnsi="Times New Roman" w:cs="Times New Roman"/>
                <w:sz w:val="24"/>
                <w:szCs w:val="24"/>
              </w:rPr>
              <w:t xml:space="preserve">Раздел </w:t>
            </w:r>
          </w:p>
        </w:tc>
        <w:tc>
          <w:tcPr>
            <w:tcW w:w="2410" w:type="dxa"/>
          </w:tcPr>
          <w:p w14:paraId="7D353D5A" w14:textId="77777777" w:rsidR="00427096" w:rsidRPr="0007294F" w:rsidRDefault="00427096" w:rsidP="00427096">
            <w:pPr>
              <w:ind w:right="20"/>
              <w:jc w:val="center"/>
              <w:rPr>
                <w:rFonts w:ascii="Times New Roman" w:hAnsi="Times New Roman" w:cs="Times New Roman"/>
                <w:sz w:val="24"/>
                <w:szCs w:val="24"/>
              </w:rPr>
            </w:pPr>
            <w:r w:rsidRPr="0007294F">
              <w:rPr>
                <w:rFonts w:ascii="Times New Roman" w:hAnsi="Times New Roman" w:cs="Times New Roman"/>
                <w:sz w:val="24"/>
                <w:szCs w:val="24"/>
              </w:rPr>
              <w:t>Контрольные работы</w:t>
            </w:r>
          </w:p>
        </w:tc>
        <w:tc>
          <w:tcPr>
            <w:tcW w:w="2409" w:type="dxa"/>
          </w:tcPr>
          <w:p w14:paraId="7E7F94C6" w14:textId="77777777" w:rsidR="00427096" w:rsidRPr="0007294F" w:rsidRDefault="00427096" w:rsidP="00427096">
            <w:pPr>
              <w:ind w:right="20"/>
              <w:jc w:val="center"/>
              <w:rPr>
                <w:rFonts w:ascii="Times New Roman" w:hAnsi="Times New Roman" w:cs="Times New Roman"/>
                <w:sz w:val="24"/>
                <w:szCs w:val="24"/>
              </w:rPr>
            </w:pPr>
            <w:r w:rsidRPr="0007294F">
              <w:rPr>
                <w:rFonts w:ascii="Times New Roman" w:hAnsi="Times New Roman" w:cs="Times New Roman"/>
                <w:sz w:val="24"/>
                <w:szCs w:val="24"/>
              </w:rPr>
              <w:t xml:space="preserve">Изложение </w:t>
            </w:r>
          </w:p>
        </w:tc>
        <w:tc>
          <w:tcPr>
            <w:tcW w:w="2552" w:type="dxa"/>
          </w:tcPr>
          <w:p w14:paraId="7F7B67E3" w14:textId="77777777" w:rsidR="00427096" w:rsidRPr="0007294F" w:rsidRDefault="00427096" w:rsidP="00427096">
            <w:pPr>
              <w:ind w:right="20"/>
              <w:jc w:val="center"/>
              <w:rPr>
                <w:rFonts w:ascii="Times New Roman" w:hAnsi="Times New Roman" w:cs="Times New Roman"/>
                <w:sz w:val="24"/>
                <w:szCs w:val="24"/>
              </w:rPr>
            </w:pPr>
            <w:r w:rsidRPr="0007294F">
              <w:rPr>
                <w:rFonts w:ascii="Times New Roman" w:hAnsi="Times New Roman" w:cs="Times New Roman"/>
                <w:sz w:val="24"/>
                <w:szCs w:val="24"/>
              </w:rPr>
              <w:t xml:space="preserve">Урок-зачет </w:t>
            </w:r>
          </w:p>
        </w:tc>
      </w:tr>
      <w:tr w:rsidR="00427096" w:rsidRPr="0007294F" w14:paraId="2609B329" w14:textId="77777777" w:rsidTr="00427096">
        <w:tc>
          <w:tcPr>
            <w:tcW w:w="2547" w:type="dxa"/>
            <w:vAlign w:val="center"/>
          </w:tcPr>
          <w:p w14:paraId="00A8118C"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Повторение</w:t>
            </w:r>
          </w:p>
          <w:p w14:paraId="4AB5CFB9"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пройденного в</w:t>
            </w:r>
          </w:p>
          <w:p w14:paraId="3BEEB7F6"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5 -6 классах</w:t>
            </w:r>
          </w:p>
        </w:tc>
        <w:tc>
          <w:tcPr>
            <w:tcW w:w="2410" w:type="dxa"/>
            <w:vAlign w:val="center"/>
          </w:tcPr>
          <w:p w14:paraId="50142FCF"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Контрольный  диктант по теме«Морфология и</w:t>
            </w:r>
          </w:p>
          <w:p w14:paraId="317AF111"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орфография»</w:t>
            </w:r>
            <w:r w:rsidRPr="0007294F">
              <w:rPr>
                <w:rFonts w:ascii="Times New Roman" w:hAnsi="Times New Roman" w:cs="Times New Roman"/>
                <w:sz w:val="24"/>
                <w:szCs w:val="24"/>
              </w:rPr>
              <w:tab/>
            </w:r>
          </w:p>
        </w:tc>
        <w:tc>
          <w:tcPr>
            <w:tcW w:w="2409" w:type="dxa"/>
          </w:tcPr>
          <w:p w14:paraId="547EDCFC" w14:textId="77777777" w:rsidR="00427096" w:rsidRPr="0007294F" w:rsidRDefault="00427096" w:rsidP="00427096">
            <w:pPr>
              <w:ind w:right="20"/>
              <w:jc w:val="both"/>
              <w:rPr>
                <w:rFonts w:ascii="Times New Roman" w:hAnsi="Times New Roman" w:cs="Times New Roman"/>
                <w:sz w:val="24"/>
                <w:szCs w:val="24"/>
              </w:rPr>
            </w:pPr>
          </w:p>
        </w:tc>
        <w:tc>
          <w:tcPr>
            <w:tcW w:w="2552" w:type="dxa"/>
            <w:vAlign w:val="center"/>
          </w:tcPr>
          <w:p w14:paraId="21F09826" w14:textId="77777777" w:rsidR="00427096" w:rsidRPr="0007294F" w:rsidRDefault="00427096" w:rsidP="00427096">
            <w:pPr>
              <w:ind w:right="20"/>
              <w:jc w:val="both"/>
              <w:rPr>
                <w:rFonts w:ascii="Times New Roman" w:hAnsi="Times New Roman" w:cs="Times New Roman"/>
                <w:sz w:val="24"/>
                <w:szCs w:val="24"/>
              </w:rPr>
            </w:pPr>
          </w:p>
        </w:tc>
      </w:tr>
      <w:tr w:rsidR="00427096" w:rsidRPr="0007294F" w14:paraId="6757C157" w14:textId="77777777" w:rsidTr="00427096">
        <w:tc>
          <w:tcPr>
            <w:tcW w:w="2547" w:type="dxa"/>
            <w:vAlign w:val="center"/>
          </w:tcPr>
          <w:p w14:paraId="5D2AFF10"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Морфология. Причастие</w:t>
            </w:r>
          </w:p>
        </w:tc>
        <w:tc>
          <w:tcPr>
            <w:tcW w:w="2410" w:type="dxa"/>
            <w:vAlign w:val="center"/>
          </w:tcPr>
          <w:p w14:paraId="5587FA7A"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Контрольный диктант по теме «Правописание причастий»</w:t>
            </w:r>
          </w:p>
        </w:tc>
        <w:tc>
          <w:tcPr>
            <w:tcW w:w="2409" w:type="dxa"/>
          </w:tcPr>
          <w:p w14:paraId="5CA10936"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Выборочное изложение</w:t>
            </w:r>
          </w:p>
        </w:tc>
        <w:tc>
          <w:tcPr>
            <w:tcW w:w="2552" w:type="dxa"/>
            <w:vAlign w:val="center"/>
          </w:tcPr>
          <w:p w14:paraId="28EB563A" w14:textId="77777777" w:rsidR="00427096" w:rsidRPr="0007294F" w:rsidRDefault="00427096" w:rsidP="00427096">
            <w:pPr>
              <w:ind w:right="20"/>
              <w:jc w:val="both"/>
              <w:rPr>
                <w:rFonts w:ascii="Times New Roman" w:hAnsi="Times New Roman" w:cs="Times New Roman"/>
                <w:sz w:val="24"/>
                <w:szCs w:val="24"/>
              </w:rPr>
            </w:pPr>
          </w:p>
        </w:tc>
      </w:tr>
      <w:tr w:rsidR="00427096" w:rsidRPr="0007294F" w14:paraId="2831AB2A" w14:textId="77777777" w:rsidTr="00427096">
        <w:tc>
          <w:tcPr>
            <w:tcW w:w="2547" w:type="dxa"/>
            <w:vAlign w:val="center"/>
          </w:tcPr>
          <w:p w14:paraId="2CA11161"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 xml:space="preserve">Морфология. Деепричастие. </w:t>
            </w:r>
          </w:p>
        </w:tc>
        <w:tc>
          <w:tcPr>
            <w:tcW w:w="2410" w:type="dxa"/>
            <w:vAlign w:val="center"/>
          </w:tcPr>
          <w:p w14:paraId="3A2489DC"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Контрольный диктант по теме «Деепричастие»</w:t>
            </w:r>
          </w:p>
        </w:tc>
        <w:tc>
          <w:tcPr>
            <w:tcW w:w="2409" w:type="dxa"/>
          </w:tcPr>
          <w:p w14:paraId="26C98BAC" w14:textId="77777777" w:rsidR="00427096" w:rsidRPr="0007294F" w:rsidRDefault="00427096" w:rsidP="00427096">
            <w:pPr>
              <w:ind w:right="20"/>
              <w:jc w:val="both"/>
              <w:rPr>
                <w:rFonts w:ascii="Times New Roman" w:hAnsi="Times New Roman" w:cs="Times New Roman"/>
                <w:sz w:val="24"/>
                <w:szCs w:val="24"/>
              </w:rPr>
            </w:pPr>
          </w:p>
        </w:tc>
        <w:tc>
          <w:tcPr>
            <w:tcW w:w="2552" w:type="dxa"/>
            <w:vAlign w:val="center"/>
          </w:tcPr>
          <w:p w14:paraId="1D001BA8" w14:textId="77777777" w:rsidR="00427096" w:rsidRPr="0007294F" w:rsidRDefault="00427096" w:rsidP="00427096">
            <w:pPr>
              <w:ind w:right="20"/>
              <w:jc w:val="both"/>
              <w:rPr>
                <w:rFonts w:ascii="Times New Roman" w:hAnsi="Times New Roman" w:cs="Times New Roman"/>
                <w:sz w:val="24"/>
                <w:szCs w:val="24"/>
              </w:rPr>
            </w:pPr>
          </w:p>
        </w:tc>
      </w:tr>
      <w:tr w:rsidR="00427096" w:rsidRPr="0007294F" w14:paraId="7AE5ED6B" w14:textId="77777777" w:rsidTr="00427096">
        <w:tc>
          <w:tcPr>
            <w:tcW w:w="2547" w:type="dxa"/>
            <w:vMerge w:val="restart"/>
            <w:vAlign w:val="center"/>
          </w:tcPr>
          <w:p w14:paraId="14802767"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Самостоятельные и</w:t>
            </w:r>
          </w:p>
          <w:p w14:paraId="1374564A"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служебные части</w:t>
            </w:r>
          </w:p>
          <w:p w14:paraId="711F0D60"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речи.</w:t>
            </w:r>
          </w:p>
        </w:tc>
        <w:tc>
          <w:tcPr>
            <w:tcW w:w="2410" w:type="dxa"/>
            <w:vAlign w:val="center"/>
          </w:tcPr>
          <w:p w14:paraId="4F511A6E"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Контрольный диктант по теме «Предлог»</w:t>
            </w:r>
          </w:p>
        </w:tc>
        <w:tc>
          <w:tcPr>
            <w:tcW w:w="2409" w:type="dxa"/>
          </w:tcPr>
          <w:p w14:paraId="756FBFDB" w14:textId="77777777" w:rsidR="00427096" w:rsidRPr="0007294F" w:rsidRDefault="00427096" w:rsidP="00427096">
            <w:pPr>
              <w:ind w:right="20"/>
              <w:jc w:val="both"/>
              <w:rPr>
                <w:rFonts w:ascii="Times New Roman" w:hAnsi="Times New Roman" w:cs="Times New Roman"/>
                <w:sz w:val="24"/>
                <w:szCs w:val="24"/>
              </w:rPr>
            </w:pPr>
          </w:p>
        </w:tc>
        <w:tc>
          <w:tcPr>
            <w:tcW w:w="2552" w:type="dxa"/>
            <w:vAlign w:val="center"/>
          </w:tcPr>
          <w:p w14:paraId="5B2022DA"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Уроки-зачеты по теме «Служебные части речи»</w:t>
            </w:r>
          </w:p>
        </w:tc>
      </w:tr>
      <w:tr w:rsidR="00427096" w:rsidRPr="0007294F" w14:paraId="285EDAC8" w14:textId="77777777" w:rsidTr="00427096">
        <w:tc>
          <w:tcPr>
            <w:tcW w:w="2547" w:type="dxa"/>
            <w:vMerge/>
            <w:vAlign w:val="center"/>
          </w:tcPr>
          <w:p w14:paraId="61D2151C" w14:textId="77777777" w:rsidR="00427096" w:rsidRPr="0007294F" w:rsidRDefault="00427096" w:rsidP="00427096">
            <w:pPr>
              <w:ind w:right="20"/>
              <w:jc w:val="both"/>
              <w:rPr>
                <w:rFonts w:ascii="Times New Roman" w:hAnsi="Times New Roman" w:cs="Times New Roman"/>
                <w:sz w:val="24"/>
                <w:szCs w:val="24"/>
              </w:rPr>
            </w:pPr>
          </w:p>
        </w:tc>
        <w:tc>
          <w:tcPr>
            <w:tcW w:w="2410" w:type="dxa"/>
            <w:vAlign w:val="center"/>
          </w:tcPr>
          <w:p w14:paraId="5380BB19"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Контрольный диктант по теме «Союз»</w:t>
            </w:r>
          </w:p>
        </w:tc>
        <w:tc>
          <w:tcPr>
            <w:tcW w:w="2409" w:type="dxa"/>
          </w:tcPr>
          <w:p w14:paraId="0C968574" w14:textId="77777777" w:rsidR="00427096" w:rsidRPr="0007294F" w:rsidRDefault="00427096" w:rsidP="00427096">
            <w:pPr>
              <w:ind w:right="20"/>
              <w:jc w:val="both"/>
              <w:rPr>
                <w:rFonts w:ascii="Times New Roman" w:hAnsi="Times New Roman" w:cs="Times New Roman"/>
                <w:sz w:val="24"/>
                <w:szCs w:val="24"/>
              </w:rPr>
            </w:pPr>
          </w:p>
        </w:tc>
        <w:tc>
          <w:tcPr>
            <w:tcW w:w="2552" w:type="dxa"/>
            <w:vAlign w:val="center"/>
          </w:tcPr>
          <w:p w14:paraId="058A5EAE" w14:textId="77777777" w:rsidR="00427096" w:rsidRPr="0007294F" w:rsidRDefault="00427096" w:rsidP="00427096">
            <w:pPr>
              <w:ind w:right="20"/>
              <w:jc w:val="both"/>
              <w:rPr>
                <w:rFonts w:ascii="Times New Roman" w:hAnsi="Times New Roman" w:cs="Times New Roman"/>
                <w:sz w:val="24"/>
                <w:szCs w:val="24"/>
              </w:rPr>
            </w:pPr>
          </w:p>
        </w:tc>
      </w:tr>
      <w:tr w:rsidR="00427096" w:rsidRPr="0007294F" w14:paraId="0C77C085" w14:textId="77777777" w:rsidTr="00427096">
        <w:tc>
          <w:tcPr>
            <w:tcW w:w="2547" w:type="dxa"/>
            <w:vMerge/>
            <w:vAlign w:val="center"/>
          </w:tcPr>
          <w:p w14:paraId="59FBEC84" w14:textId="77777777" w:rsidR="00427096" w:rsidRPr="0007294F" w:rsidRDefault="00427096" w:rsidP="00427096">
            <w:pPr>
              <w:ind w:right="20"/>
              <w:jc w:val="both"/>
              <w:rPr>
                <w:rFonts w:ascii="Times New Roman" w:hAnsi="Times New Roman" w:cs="Times New Roman"/>
                <w:sz w:val="24"/>
                <w:szCs w:val="24"/>
              </w:rPr>
            </w:pPr>
          </w:p>
        </w:tc>
        <w:tc>
          <w:tcPr>
            <w:tcW w:w="2410" w:type="dxa"/>
            <w:vAlign w:val="center"/>
          </w:tcPr>
          <w:p w14:paraId="30AD7732"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Контрольная работа по теме«Служебные части речи»</w:t>
            </w:r>
          </w:p>
        </w:tc>
        <w:tc>
          <w:tcPr>
            <w:tcW w:w="2409" w:type="dxa"/>
          </w:tcPr>
          <w:p w14:paraId="09C27A95"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Контрольное изложение по тексту Гиляровского</w:t>
            </w:r>
          </w:p>
          <w:p w14:paraId="04E54933"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 xml:space="preserve">«Москва и </w:t>
            </w:r>
            <w:r w:rsidRPr="0007294F">
              <w:rPr>
                <w:rFonts w:ascii="Times New Roman" w:hAnsi="Times New Roman" w:cs="Times New Roman"/>
                <w:sz w:val="24"/>
                <w:szCs w:val="24"/>
              </w:rPr>
              <w:lastRenderedPageBreak/>
              <w:t>москвичи»</w:t>
            </w:r>
          </w:p>
        </w:tc>
        <w:tc>
          <w:tcPr>
            <w:tcW w:w="2552" w:type="dxa"/>
            <w:vAlign w:val="center"/>
          </w:tcPr>
          <w:p w14:paraId="6B35DD4D" w14:textId="77777777" w:rsidR="00427096" w:rsidRPr="0007294F" w:rsidRDefault="00427096" w:rsidP="00427096">
            <w:pPr>
              <w:ind w:right="20"/>
              <w:jc w:val="both"/>
              <w:rPr>
                <w:rFonts w:ascii="Times New Roman" w:hAnsi="Times New Roman" w:cs="Times New Roman"/>
                <w:sz w:val="24"/>
                <w:szCs w:val="24"/>
              </w:rPr>
            </w:pPr>
          </w:p>
        </w:tc>
      </w:tr>
      <w:tr w:rsidR="00427096" w:rsidRPr="0007294F" w14:paraId="2B19EDFF" w14:textId="77777777" w:rsidTr="00427096">
        <w:tc>
          <w:tcPr>
            <w:tcW w:w="2547" w:type="dxa"/>
            <w:vAlign w:val="center"/>
          </w:tcPr>
          <w:p w14:paraId="6921775F"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Повторение, обобщение знаний по теме «Синтаксис и пунктуация».</w:t>
            </w:r>
          </w:p>
        </w:tc>
        <w:tc>
          <w:tcPr>
            <w:tcW w:w="2410" w:type="dxa"/>
            <w:vAlign w:val="center"/>
          </w:tcPr>
          <w:p w14:paraId="43ED552C"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Контрольный диктант по теме «Словосочетание и</w:t>
            </w:r>
          </w:p>
          <w:p w14:paraId="02E954C7"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предложение»</w:t>
            </w:r>
          </w:p>
        </w:tc>
        <w:tc>
          <w:tcPr>
            <w:tcW w:w="2409" w:type="dxa"/>
          </w:tcPr>
          <w:p w14:paraId="4C65F6F6" w14:textId="77777777" w:rsidR="00427096" w:rsidRPr="0007294F" w:rsidRDefault="00427096" w:rsidP="00427096">
            <w:pPr>
              <w:ind w:right="20"/>
              <w:jc w:val="both"/>
              <w:rPr>
                <w:rFonts w:ascii="Times New Roman" w:hAnsi="Times New Roman" w:cs="Times New Roman"/>
                <w:sz w:val="24"/>
                <w:szCs w:val="24"/>
              </w:rPr>
            </w:pPr>
          </w:p>
        </w:tc>
        <w:tc>
          <w:tcPr>
            <w:tcW w:w="2552" w:type="dxa"/>
            <w:vAlign w:val="center"/>
          </w:tcPr>
          <w:p w14:paraId="7EC01CB3" w14:textId="77777777" w:rsidR="00427096" w:rsidRPr="0007294F" w:rsidRDefault="00427096" w:rsidP="00427096">
            <w:pPr>
              <w:ind w:right="20"/>
              <w:jc w:val="both"/>
              <w:rPr>
                <w:rFonts w:ascii="Times New Roman" w:hAnsi="Times New Roman" w:cs="Times New Roman"/>
                <w:sz w:val="24"/>
                <w:szCs w:val="24"/>
              </w:rPr>
            </w:pPr>
          </w:p>
        </w:tc>
      </w:tr>
      <w:tr w:rsidR="00427096" w:rsidRPr="0007294F" w14:paraId="52258463" w14:textId="77777777" w:rsidTr="00427096">
        <w:tc>
          <w:tcPr>
            <w:tcW w:w="2547" w:type="dxa"/>
            <w:vAlign w:val="center"/>
          </w:tcPr>
          <w:p w14:paraId="1CCC29EE"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Систематизация и обобщение изученного материала в 7 классе</w:t>
            </w:r>
            <w:r w:rsidRPr="0007294F">
              <w:rPr>
                <w:rFonts w:ascii="Times New Roman" w:hAnsi="Times New Roman" w:cs="Times New Roman"/>
                <w:sz w:val="24"/>
                <w:szCs w:val="24"/>
              </w:rPr>
              <w:tab/>
            </w:r>
          </w:p>
        </w:tc>
        <w:tc>
          <w:tcPr>
            <w:tcW w:w="2410" w:type="dxa"/>
            <w:vAlign w:val="center"/>
          </w:tcPr>
          <w:p w14:paraId="5F713E37"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Итоговая контрольная</w:t>
            </w:r>
          </w:p>
          <w:p w14:paraId="166CAB02" w14:textId="77777777" w:rsidR="00427096" w:rsidRPr="0007294F" w:rsidRDefault="00427096" w:rsidP="00427096">
            <w:pPr>
              <w:ind w:right="20"/>
              <w:jc w:val="both"/>
              <w:rPr>
                <w:rFonts w:ascii="Times New Roman" w:hAnsi="Times New Roman" w:cs="Times New Roman"/>
                <w:sz w:val="24"/>
                <w:szCs w:val="24"/>
              </w:rPr>
            </w:pPr>
            <w:r w:rsidRPr="0007294F">
              <w:rPr>
                <w:rFonts w:ascii="Times New Roman" w:hAnsi="Times New Roman" w:cs="Times New Roman"/>
                <w:sz w:val="24"/>
                <w:szCs w:val="24"/>
              </w:rPr>
              <w:t>работа за курс 7 класса</w:t>
            </w:r>
          </w:p>
        </w:tc>
        <w:tc>
          <w:tcPr>
            <w:tcW w:w="2409" w:type="dxa"/>
          </w:tcPr>
          <w:p w14:paraId="61E93C33" w14:textId="77777777" w:rsidR="00427096" w:rsidRPr="0007294F" w:rsidRDefault="00427096" w:rsidP="00427096">
            <w:pPr>
              <w:ind w:right="20"/>
              <w:jc w:val="both"/>
              <w:rPr>
                <w:rFonts w:ascii="Times New Roman" w:hAnsi="Times New Roman" w:cs="Times New Roman"/>
                <w:sz w:val="24"/>
                <w:szCs w:val="24"/>
              </w:rPr>
            </w:pPr>
          </w:p>
        </w:tc>
        <w:tc>
          <w:tcPr>
            <w:tcW w:w="2552" w:type="dxa"/>
            <w:vAlign w:val="center"/>
          </w:tcPr>
          <w:p w14:paraId="4BB74D83" w14:textId="77777777" w:rsidR="00427096" w:rsidRPr="0007294F" w:rsidRDefault="00427096" w:rsidP="00427096">
            <w:pPr>
              <w:ind w:right="20"/>
              <w:jc w:val="both"/>
              <w:rPr>
                <w:rFonts w:ascii="Times New Roman" w:hAnsi="Times New Roman" w:cs="Times New Roman"/>
                <w:sz w:val="24"/>
                <w:szCs w:val="24"/>
              </w:rPr>
            </w:pPr>
          </w:p>
        </w:tc>
      </w:tr>
      <w:bookmarkEnd w:id="138"/>
    </w:tbl>
    <w:p w14:paraId="0454B617" w14:textId="77777777" w:rsidR="00427096" w:rsidRPr="00496232" w:rsidRDefault="00427096" w:rsidP="00427096">
      <w:pPr>
        <w:spacing w:after="0" w:line="360" w:lineRule="auto"/>
        <w:rPr>
          <w:rFonts w:ascii="Times New Roman" w:hAnsi="Times New Roman" w:cs="Times New Roman"/>
          <w:sz w:val="28"/>
          <w:szCs w:val="28"/>
        </w:rPr>
      </w:pPr>
    </w:p>
    <w:p w14:paraId="40DA47F4" w14:textId="77777777" w:rsidR="00427096" w:rsidRPr="0030323B" w:rsidRDefault="00427096" w:rsidP="00427096">
      <w:pPr>
        <w:spacing w:after="0" w:line="360" w:lineRule="auto"/>
        <w:ind w:right="20"/>
        <w:jc w:val="both"/>
        <w:rPr>
          <w:rFonts w:ascii="Times New Roman" w:eastAsia="Times New Roman" w:hAnsi="Times New Roman" w:cs="Times New Roman"/>
          <w:b/>
          <w:bCs/>
          <w:sz w:val="28"/>
          <w:szCs w:val="28"/>
        </w:rPr>
      </w:pPr>
      <w:r w:rsidRPr="0030323B">
        <w:rPr>
          <w:rFonts w:ascii="Times New Roman" w:eastAsia="Times New Roman" w:hAnsi="Times New Roman" w:cs="Times New Roman"/>
          <w:b/>
          <w:bCs/>
          <w:sz w:val="28"/>
          <w:szCs w:val="28"/>
        </w:rPr>
        <w:t>8 класс</w:t>
      </w:r>
    </w:p>
    <w:tbl>
      <w:tblPr>
        <w:tblStyle w:val="af5"/>
        <w:tblW w:w="9918" w:type="dxa"/>
        <w:tblLook w:val="04A0" w:firstRow="1" w:lastRow="0" w:firstColumn="1" w:lastColumn="0" w:noHBand="0" w:noVBand="1"/>
      </w:tblPr>
      <w:tblGrid>
        <w:gridCol w:w="2547"/>
        <w:gridCol w:w="2410"/>
        <w:gridCol w:w="2409"/>
        <w:gridCol w:w="2552"/>
      </w:tblGrid>
      <w:tr w:rsidR="00427096" w:rsidRPr="003A2B70" w14:paraId="6EFB8D0C" w14:textId="77777777" w:rsidTr="00427096">
        <w:tc>
          <w:tcPr>
            <w:tcW w:w="2547" w:type="dxa"/>
          </w:tcPr>
          <w:p w14:paraId="11072CF1" w14:textId="77777777" w:rsidR="00427096" w:rsidRPr="003A2B70" w:rsidRDefault="00427096" w:rsidP="00427096">
            <w:pPr>
              <w:ind w:right="20"/>
              <w:jc w:val="center"/>
              <w:rPr>
                <w:rFonts w:ascii="Times New Roman" w:hAnsi="Times New Roman" w:cs="Times New Roman"/>
                <w:sz w:val="24"/>
                <w:szCs w:val="24"/>
              </w:rPr>
            </w:pPr>
            <w:bookmarkStart w:id="139" w:name="_Hlk55685548"/>
            <w:r w:rsidRPr="003A2B70">
              <w:rPr>
                <w:rFonts w:ascii="Times New Roman" w:hAnsi="Times New Roman" w:cs="Times New Roman"/>
                <w:sz w:val="24"/>
                <w:szCs w:val="24"/>
              </w:rPr>
              <w:t xml:space="preserve">Раздел </w:t>
            </w:r>
          </w:p>
        </w:tc>
        <w:tc>
          <w:tcPr>
            <w:tcW w:w="2410" w:type="dxa"/>
          </w:tcPr>
          <w:p w14:paraId="5B53D019" w14:textId="77777777" w:rsidR="00427096" w:rsidRPr="003A2B70" w:rsidRDefault="00427096" w:rsidP="00427096">
            <w:pPr>
              <w:ind w:right="20"/>
              <w:jc w:val="center"/>
              <w:rPr>
                <w:rFonts w:ascii="Times New Roman" w:hAnsi="Times New Roman" w:cs="Times New Roman"/>
                <w:sz w:val="24"/>
                <w:szCs w:val="24"/>
              </w:rPr>
            </w:pPr>
            <w:r w:rsidRPr="003A2B70">
              <w:rPr>
                <w:rFonts w:ascii="Times New Roman" w:hAnsi="Times New Roman" w:cs="Times New Roman"/>
                <w:sz w:val="24"/>
                <w:szCs w:val="24"/>
              </w:rPr>
              <w:t>Контрольные работы</w:t>
            </w:r>
          </w:p>
        </w:tc>
        <w:tc>
          <w:tcPr>
            <w:tcW w:w="2409" w:type="dxa"/>
          </w:tcPr>
          <w:p w14:paraId="396331EA" w14:textId="77777777" w:rsidR="00427096" w:rsidRPr="003A2B70" w:rsidRDefault="00427096" w:rsidP="00427096">
            <w:pPr>
              <w:ind w:right="20"/>
              <w:jc w:val="center"/>
              <w:rPr>
                <w:rFonts w:ascii="Times New Roman" w:hAnsi="Times New Roman" w:cs="Times New Roman"/>
                <w:sz w:val="24"/>
                <w:szCs w:val="24"/>
              </w:rPr>
            </w:pPr>
            <w:r w:rsidRPr="003A2B70">
              <w:rPr>
                <w:rFonts w:ascii="Times New Roman" w:hAnsi="Times New Roman" w:cs="Times New Roman"/>
                <w:sz w:val="24"/>
                <w:szCs w:val="24"/>
              </w:rPr>
              <w:t xml:space="preserve">Изложение </w:t>
            </w:r>
          </w:p>
        </w:tc>
        <w:tc>
          <w:tcPr>
            <w:tcW w:w="2552" w:type="dxa"/>
          </w:tcPr>
          <w:p w14:paraId="2D7EA7E3" w14:textId="77777777" w:rsidR="00427096" w:rsidRPr="003A2B70" w:rsidRDefault="00427096" w:rsidP="00427096">
            <w:pPr>
              <w:ind w:right="20"/>
              <w:jc w:val="center"/>
              <w:rPr>
                <w:rFonts w:ascii="Times New Roman" w:hAnsi="Times New Roman" w:cs="Times New Roman"/>
                <w:sz w:val="24"/>
                <w:szCs w:val="24"/>
              </w:rPr>
            </w:pPr>
            <w:r w:rsidRPr="003A2B70">
              <w:rPr>
                <w:rFonts w:ascii="Times New Roman" w:hAnsi="Times New Roman" w:cs="Times New Roman"/>
                <w:sz w:val="24"/>
                <w:szCs w:val="24"/>
              </w:rPr>
              <w:t xml:space="preserve">Урок-зачет </w:t>
            </w:r>
          </w:p>
        </w:tc>
      </w:tr>
      <w:tr w:rsidR="00427096" w:rsidRPr="003A2B70" w14:paraId="69893874" w14:textId="77777777" w:rsidTr="00427096">
        <w:tc>
          <w:tcPr>
            <w:tcW w:w="2547" w:type="dxa"/>
            <w:vAlign w:val="center"/>
          </w:tcPr>
          <w:p w14:paraId="435F008B"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Повторение</w:t>
            </w:r>
          </w:p>
          <w:p w14:paraId="2EA49FA7"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пройденного в 7 классе</w:t>
            </w:r>
          </w:p>
        </w:tc>
        <w:tc>
          <w:tcPr>
            <w:tcW w:w="2410" w:type="dxa"/>
            <w:vAlign w:val="center"/>
          </w:tcPr>
          <w:p w14:paraId="7C8D8442"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Контрольная работа по темам 7 класса</w:t>
            </w:r>
          </w:p>
        </w:tc>
        <w:tc>
          <w:tcPr>
            <w:tcW w:w="2409" w:type="dxa"/>
          </w:tcPr>
          <w:p w14:paraId="5C17D9D3" w14:textId="77777777" w:rsidR="00427096" w:rsidRPr="003A2B70" w:rsidRDefault="00427096" w:rsidP="00427096">
            <w:pPr>
              <w:ind w:right="20"/>
              <w:jc w:val="both"/>
              <w:rPr>
                <w:rFonts w:ascii="Times New Roman" w:hAnsi="Times New Roman" w:cs="Times New Roman"/>
                <w:sz w:val="24"/>
                <w:szCs w:val="24"/>
              </w:rPr>
            </w:pPr>
          </w:p>
        </w:tc>
        <w:tc>
          <w:tcPr>
            <w:tcW w:w="2552" w:type="dxa"/>
            <w:vAlign w:val="center"/>
          </w:tcPr>
          <w:p w14:paraId="1A0C6B9D" w14:textId="77777777" w:rsidR="00427096" w:rsidRPr="003A2B70" w:rsidRDefault="00427096" w:rsidP="00427096">
            <w:pPr>
              <w:ind w:right="20"/>
              <w:jc w:val="both"/>
              <w:rPr>
                <w:rFonts w:ascii="Times New Roman" w:hAnsi="Times New Roman" w:cs="Times New Roman"/>
                <w:sz w:val="24"/>
                <w:szCs w:val="24"/>
              </w:rPr>
            </w:pPr>
          </w:p>
        </w:tc>
      </w:tr>
      <w:tr w:rsidR="00427096" w:rsidRPr="003A2B70" w14:paraId="25D8AB65" w14:textId="77777777" w:rsidTr="00427096">
        <w:tc>
          <w:tcPr>
            <w:tcW w:w="2547" w:type="dxa"/>
            <w:vAlign w:val="center"/>
          </w:tcPr>
          <w:p w14:paraId="5047B2D9"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Простое</w:t>
            </w:r>
          </w:p>
          <w:p w14:paraId="69A52092"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предложение</w:t>
            </w:r>
          </w:p>
        </w:tc>
        <w:tc>
          <w:tcPr>
            <w:tcW w:w="2410" w:type="dxa"/>
            <w:vAlign w:val="center"/>
          </w:tcPr>
          <w:p w14:paraId="7EDF76E6" w14:textId="77777777" w:rsidR="00427096" w:rsidRPr="003A2B70" w:rsidRDefault="00427096" w:rsidP="00427096">
            <w:pPr>
              <w:ind w:right="20"/>
              <w:jc w:val="both"/>
              <w:rPr>
                <w:rFonts w:ascii="Times New Roman" w:hAnsi="Times New Roman" w:cs="Times New Roman"/>
                <w:sz w:val="24"/>
                <w:szCs w:val="24"/>
              </w:rPr>
            </w:pPr>
          </w:p>
        </w:tc>
        <w:tc>
          <w:tcPr>
            <w:tcW w:w="2409" w:type="dxa"/>
          </w:tcPr>
          <w:p w14:paraId="5DE14B0A"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Изложение с элементами</w:t>
            </w:r>
          </w:p>
          <w:p w14:paraId="2708B7A5"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сочинения</w:t>
            </w:r>
          </w:p>
        </w:tc>
        <w:tc>
          <w:tcPr>
            <w:tcW w:w="2552" w:type="dxa"/>
            <w:vAlign w:val="center"/>
          </w:tcPr>
          <w:p w14:paraId="1479F5D5" w14:textId="77777777" w:rsidR="00427096" w:rsidRPr="003A2B70" w:rsidRDefault="00427096" w:rsidP="00427096">
            <w:pPr>
              <w:ind w:right="20"/>
              <w:jc w:val="both"/>
              <w:rPr>
                <w:rFonts w:ascii="Times New Roman" w:hAnsi="Times New Roman" w:cs="Times New Roman"/>
                <w:sz w:val="24"/>
                <w:szCs w:val="24"/>
              </w:rPr>
            </w:pPr>
          </w:p>
        </w:tc>
      </w:tr>
      <w:tr w:rsidR="00427096" w:rsidRPr="003A2B70" w14:paraId="7B1F2C6A" w14:textId="77777777" w:rsidTr="00427096">
        <w:tc>
          <w:tcPr>
            <w:tcW w:w="2547" w:type="dxa"/>
            <w:vMerge w:val="restart"/>
            <w:vAlign w:val="center"/>
          </w:tcPr>
          <w:p w14:paraId="04341251"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Двусоставное</w:t>
            </w:r>
          </w:p>
          <w:p w14:paraId="5CAF71FC"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предложение</w:t>
            </w:r>
          </w:p>
        </w:tc>
        <w:tc>
          <w:tcPr>
            <w:tcW w:w="2410" w:type="dxa"/>
            <w:vAlign w:val="center"/>
          </w:tcPr>
          <w:p w14:paraId="51B4B21A"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Контрольный диктант по теме «Главные члены предложения»</w:t>
            </w:r>
          </w:p>
        </w:tc>
        <w:tc>
          <w:tcPr>
            <w:tcW w:w="2409" w:type="dxa"/>
          </w:tcPr>
          <w:p w14:paraId="1C217C52" w14:textId="77777777" w:rsidR="00427096" w:rsidRPr="003A2B70" w:rsidRDefault="00427096" w:rsidP="00427096">
            <w:pPr>
              <w:ind w:right="20"/>
              <w:jc w:val="both"/>
              <w:rPr>
                <w:rFonts w:ascii="Times New Roman" w:hAnsi="Times New Roman" w:cs="Times New Roman"/>
                <w:sz w:val="24"/>
                <w:szCs w:val="24"/>
              </w:rPr>
            </w:pPr>
          </w:p>
        </w:tc>
        <w:tc>
          <w:tcPr>
            <w:tcW w:w="2552" w:type="dxa"/>
            <w:vAlign w:val="center"/>
          </w:tcPr>
          <w:p w14:paraId="4BAB0658" w14:textId="77777777" w:rsidR="00427096" w:rsidRPr="003A2B70" w:rsidRDefault="00427096" w:rsidP="00427096">
            <w:pPr>
              <w:ind w:right="20"/>
              <w:jc w:val="both"/>
              <w:rPr>
                <w:rFonts w:ascii="Times New Roman" w:hAnsi="Times New Roman" w:cs="Times New Roman"/>
                <w:sz w:val="24"/>
                <w:szCs w:val="24"/>
              </w:rPr>
            </w:pPr>
          </w:p>
        </w:tc>
      </w:tr>
      <w:tr w:rsidR="00427096" w:rsidRPr="003A2B70" w14:paraId="3C17F429" w14:textId="77777777" w:rsidTr="00427096">
        <w:tc>
          <w:tcPr>
            <w:tcW w:w="2547" w:type="dxa"/>
            <w:vMerge/>
            <w:vAlign w:val="center"/>
          </w:tcPr>
          <w:p w14:paraId="75F7E587" w14:textId="77777777" w:rsidR="00427096" w:rsidRPr="003A2B70" w:rsidRDefault="00427096" w:rsidP="00427096">
            <w:pPr>
              <w:ind w:right="20"/>
              <w:jc w:val="both"/>
              <w:rPr>
                <w:rFonts w:ascii="Times New Roman" w:hAnsi="Times New Roman" w:cs="Times New Roman"/>
                <w:sz w:val="24"/>
                <w:szCs w:val="24"/>
              </w:rPr>
            </w:pPr>
          </w:p>
        </w:tc>
        <w:tc>
          <w:tcPr>
            <w:tcW w:w="2410" w:type="dxa"/>
            <w:vAlign w:val="center"/>
          </w:tcPr>
          <w:p w14:paraId="422D522C"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Контрольная работа по теме «Второстепенные члены предложения»</w:t>
            </w:r>
          </w:p>
        </w:tc>
        <w:tc>
          <w:tcPr>
            <w:tcW w:w="2409" w:type="dxa"/>
          </w:tcPr>
          <w:p w14:paraId="5FB62BA3" w14:textId="77777777" w:rsidR="00427096" w:rsidRPr="003A2B70" w:rsidRDefault="00427096" w:rsidP="00427096">
            <w:pPr>
              <w:ind w:right="20"/>
              <w:jc w:val="both"/>
              <w:rPr>
                <w:rFonts w:ascii="Times New Roman" w:hAnsi="Times New Roman" w:cs="Times New Roman"/>
                <w:sz w:val="24"/>
                <w:szCs w:val="24"/>
              </w:rPr>
            </w:pPr>
          </w:p>
        </w:tc>
        <w:tc>
          <w:tcPr>
            <w:tcW w:w="2552" w:type="dxa"/>
            <w:vAlign w:val="center"/>
          </w:tcPr>
          <w:p w14:paraId="6AB4FB42" w14:textId="77777777" w:rsidR="00427096" w:rsidRPr="003A2B70" w:rsidRDefault="00427096" w:rsidP="00427096">
            <w:pPr>
              <w:ind w:right="20"/>
              <w:jc w:val="both"/>
              <w:rPr>
                <w:rFonts w:ascii="Times New Roman" w:hAnsi="Times New Roman" w:cs="Times New Roman"/>
                <w:sz w:val="24"/>
                <w:szCs w:val="24"/>
              </w:rPr>
            </w:pPr>
          </w:p>
        </w:tc>
      </w:tr>
      <w:tr w:rsidR="00427096" w:rsidRPr="003A2B70" w14:paraId="306B97D0" w14:textId="77777777" w:rsidTr="00427096">
        <w:tc>
          <w:tcPr>
            <w:tcW w:w="2547" w:type="dxa"/>
            <w:vAlign w:val="center"/>
          </w:tcPr>
          <w:p w14:paraId="7DFE92EC"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Простое осложненное предложение</w:t>
            </w:r>
          </w:p>
        </w:tc>
        <w:tc>
          <w:tcPr>
            <w:tcW w:w="2410" w:type="dxa"/>
            <w:vAlign w:val="center"/>
          </w:tcPr>
          <w:p w14:paraId="2A575342"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Зачетная работа «Основа предложения»</w:t>
            </w:r>
          </w:p>
        </w:tc>
        <w:tc>
          <w:tcPr>
            <w:tcW w:w="2409" w:type="dxa"/>
          </w:tcPr>
          <w:p w14:paraId="7321D7A0"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Сжатое изложение (однородные члены</w:t>
            </w:r>
          </w:p>
          <w:p w14:paraId="745A0E5B"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предложения)</w:t>
            </w:r>
          </w:p>
        </w:tc>
        <w:tc>
          <w:tcPr>
            <w:tcW w:w="2552" w:type="dxa"/>
            <w:vAlign w:val="center"/>
          </w:tcPr>
          <w:p w14:paraId="3DE5B55D" w14:textId="77777777" w:rsidR="00427096" w:rsidRPr="003A2B70" w:rsidRDefault="00427096" w:rsidP="00427096">
            <w:pPr>
              <w:ind w:right="20"/>
              <w:jc w:val="both"/>
              <w:rPr>
                <w:rFonts w:ascii="Times New Roman" w:hAnsi="Times New Roman" w:cs="Times New Roman"/>
                <w:sz w:val="24"/>
                <w:szCs w:val="24"/>
              </w:rPr>
            </w:pPr>
          </w:p>
        </w:tc>
      </w:tr>
      <w:tr w:rsidR="00427096" w:rsidRPr="003A2B70" w14:paraId="49C6CAAA" w14:textId="77777777" w:rsidTr="00427096">
        <w:tc>
          <w:tcPr>
            <w:tcW w:w="2547" w:type="dxa"/>
            <w:vAlign w:val="center"/>
          </w:tcPr>
          <w:p w14:paraId="2AABD70A"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Обособленные члены предложения</w:t>
            </w:r>
          </w:p>
        </w:tc>
        <w:tc>
          <w:tcPr>
            <w:tcW w:w="2410" w:type="dxa"/>
            <w:vAlign w:val="center"/>
          </w:tcPr>
          <w:p w14:paraId="1D655142" w14:textId="77777777" w:rsidR="00427096" w:rsidRPr="003A2B70" w:rsidRDefault="00427096" w:rsidP="00427096">
            <w:pPr>
              <w:ind w:right="20"/>
              <w:jc w:val="both"/>
              <w:rPr>
                <w:rFonts w:ascii="Times New Roman" w:hAnsi="Times New Roman" w:cs="Times New Roman"/>
                <w:sz w:val="24"/>
                <w:szCs w:val="24"/>
              </w:rPr>
            </w:pPr>
          </w:p>
        </w:tc>
        <w:tc>
          <w:tcPr>
            <w:tcW w:w="2409" w:type="dxa"/>
          </w:tcPr>
          <w:p w14:paraId="52EB1469"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Изложение</w:t>
            </w:r>
            <w:r w:rsidRPr="003A2B70">
              <w:rPr>
                <w:rFonts w:ascii="Times New Roman" w:hAnsi="Times New Roman" w:cs="Times New Roman"/>
                <w:sz w:val="24"/>
                <w:szCs w:val="24"/>
              </w:rPr>
              <w:tab/>
              <w:t>с элементами сочинения</w:t>
            </w:r>
            <w:r w:rsidRPr="003A2B70">
              <w:rPr>
                <w:rFonts w:ascii="Times New Roman" w:hAnsi="Times New Roman" w:cs="Times New Roman"/>
                <w:sz w:val="24"/>
                <w:szCs w:val="24"/>
              </w:rPr>
              <w:tab/>
            </w:r>
          </w:p>
        </w:tc>
        <w:tc>
          <w:tcPr>
            <w:tcW w:w="2552" w:type="dxa"/>
            <w:vAlign w:val="center"/>
          </w:tcPr>
          <w:p w14:paraId="1F7AEC45" w14:textId="77777777" w:rsidR="00427096" w:rsidRPr="003A2B70" w:rsidRDefault="00427096" w:rsidP="00427096">
            <w:pPr>
              <w:ind w:right="20"/>
              <w:jc w:val="both"/>
              <w:rPr>
                <w:rFonts w:ascii="Times New Roman" w:hAnsi="Times New Roman" w:cs="Times New Roman"/>
                <w:sz w:val="24"/>
                <w:szCs w:val="24"/>
              </w:rPr>
            </w:pPr>
          </w:p>
        </w:tc>
      </w:tr>
      <w:tr w:rsidR="00427096" w:rsidRPr="003A2B70" w14:paraId="3D3F640F" w14:textId="77777777" w:rsidTr="00427096">
        <w:tc>
          <w:tcPr>
            <w:tcW w:w="2547" w:type="dxa"/>
            <w:vMerge w:val="restart"/>
            <w:vAlign w:val="center"/>
          </w:tcPr>
          <w:p w14:paraId="6A59AD0E"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Слова, грамматически не связанные с членами</w:t>
            </w:r>
          </w:p>
          <w:p w14:paraId="0D50CF00"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предложения</w:t>
            </w:r>
          </w:p>
        </w:tc>
        <w:tc>
          <w:tcPr>
            <w:tcW w:w="2410" w:type="dxa"/>
            <w:vAlign w:val="center"/>
          </w:tcPr>
          <w:p w14:paraId="7021EF77"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Контрольный диктант по теме «Пунктуация»</w:t>
            </w:r>
          </w:p>
        </w:tc>
        <w:tc>
          <w:tcPr>
            <w:tcW w:w="2409" w:type="dxa"/>
          </w:tcPr>
          <w:p w14:paraId="60EC9879" w14:textId="77777777" w:rsidR="00427096" w:rsidRPr="003A2B70" w:rsidRDefault="00427096" w:rsidP="00427096">
            <w:pPr>
              <w:ind w:right="20"/>
              <w:jc w:val="both"/>
              <w:rPr>
                <w:rFonts w:ascii="Times New Roman" w:hAnsi="Times New Roman" w:cs="Times New Roman"/>
                <w:sz w:val="24"/>
                <w:szCs w:val="24"/>
              </w:rPr>
            </w:pPr>
          </w:p>
        </w:tc>
        <w:tc>
          <w:tcPr>
            <w:tcW w:w="2552" w:type="dxa"/>
            <w:vAlign w:val="center"/>
          </w:tcPr>
          <w:p w14:paraId="6FA237B1" w14:textId="77777777" w:rsidR="00427096" w:rsidRPr="003A2B70" w:rsidRDefault="00427096" w:rsidP="00427096">
            <w:pPr>
              <w:ind w:right="20"/>
              <w:jc w:val="both"/>
              <w:rPr>
                <w:rFonts w:ascii="Times New Roman" w:hAnsi="Times New Roman" w:cs="Times New Roman"/>
                <w:sz w:val="24"/>
                <w:szCs w:val="24"/>
              </w:rPr>
            </w:pPr>
          </w:p>
        </w:tc>
      </w:tr>
      <w:tr w:rsidR="00427096" w:rsidRPr="003A2B70" w14:paraId="63348DEF" w14:textId="77777777" w:rsidTr="00427096">
        <w:tc>
          <w:tcPr>
            <w:tcW w:w="2547" w:type="dxa"/>
            <w:vMerge/>
            <w:vAlign w:val="center"/>
          </w:tcPr>
          <w:p w14:paraId="43EE5683" w14:textId="77777777" w:rsidR="00427096" w:rsidRPr="003A2B70" w:rsidRDefault="00427096" w:rsidP="00427096">
            <w:pPr>
              <w:ind w:right="20"/>
              <w:jc w:val="both"/>
              <w:rPr>
                <w:rFonts w:ascii="Times New Roman" w:hAnsi="Times New Roman" w:cs="Times New Roman"/>
                <w:sz w:val="24"/>
                <w:szCs w:val="24"/>
              </w:rPr>
            </w:pPr>
          </w:p>
        </w:tc>
        <w:tc>
          <w:tcPr>
            <w:tcW w:w="2410" w:type="dxa"/>
            <w:vAlign w:val="center"/>
          </w:tcPr>
          <w:p w14:paraId="2979A8DF"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Контрольная работа по теме «Пунктуация»</w:t>
            </w:r>
          </w:p>
        </w:tc>
        <w:tc>
          <w:tcPr>
            <w:tcW w:w="2409" w:type="dxa"/>
          </w:tcPr>
          <w:p w14:paraId="3B503F37" w14:textId="77777777" w:rsidR="00427096" w:rsidRPr="003A2B70" w:rsidRDefault="00427096" w:rsidP="00427096">
            <w:pPr>
              <w:ind w:right="20"/>
              <w:jc w:val="both"/>
              <w:rPr>
                <w:rFonts w:ascii="Times New Roman" w:hAnsi="Times New Roman" w:cs="Times New Roman"/>
                <w:sz w:val="24"/>
                <w:szCs w:val="24"/>
              </w:rPr>
            </w:pPr>
          </w:p>
        </w:tc>
        <w:tc>
          <w:tcPr>
            <w:tcW w:w="2552" w:type="dxa"/>
            <w:vAlign w:val="center"/>
          </w:tcPr>
          <w:p w14:paraId="1095F068" w14:textId="77777777" w:rsidR="00427096" w:rsidRPr="003A2B70" w:rsidRDefault="00427096" w:rsidP="00427096">
            <w:pPr>
              <w:ind w:right="20"/>
              <w:jc w:val="both"/>
              <w:rPr>
                <w:rFonts w:ascii="Times New Roman" w:hAnsi="Times New Roman" w:cs="Times New Roman"/>
                <w:sz w:val="24"/>
                <w:szCs w:val="24"/>
              </w:rPr>
            </w:pPr>
          </w:p>
        </w:tc>
      </w:tr>
      <w:tr w:rsidR="00427096" w:rsidRPr="003A2B70" w14:paraId="675F3B2C" w14:textId="77777777" w:rsidTr="00427096">
        <w:tc>
          <w:tcPr>
            <w:tcW w:w="2547" w:type="dxa"/>
            <w:vAlign w:val="center"/>
          </w:tcPr>
          <w:p w14:paraId="723606F4"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lastRenderedPageBreak/>
              <w:t>Систематизация и обобщение изученного материала в 8 классе</w:t>
            </w:r>
            <w:r w:rsidRPr="003A2B70">
              <w:rPr>
                <w:rFonts w:ascii="Times New Roman" w:hAnsi="Times New Roman" w:cs="Times New Roman"/>
                <w:sz w:val="24"/>
                <w:szCs w:val="24"/>
              </w:rPr>
              <w:tab/>
            </w:r>
          </w:p>
        </w:tc>
        <w:tc>
          <w:tcPr>
            <w:tcW w:w="2410" w:type="dxa"/>
            <w:vAlign w:val="center"/>
          </w:tcPr>
          <w:p w14:paraId="1DB5A585" w14:textId="77777777" w:rsidR="00427096" w:rsidRPr="003A2B70" w:rsidRDefault="00427096" w:rsidP="00427096">
            <w:pPr>
              <w:ind w:right="20"/>
              <w:jc w:val="both"/>
              <w:rPr>
                <w:rFonts w:ascii="Times New Roman" w:hAnsi="Times New Roman" w:cs="Times New Roman"/>
                <w:sz w:val="24"/>
                <w:szCs w:val="24"/>
              </w:rPr>
            </w:pPr>
            <w:r w:rsidRPr="003A2B70">
              <w:rPr>
                <w:rFonts w:ascii="Times New Roman" w:hAnsi="Times New Roman" w:cs="Times New Roman"/>
                <w:sz w:val="24"/>
                <w:szCs w:val="24"/>
              </w:rPr>
              <w:t>Итоговая контрольная работа «Синтаксис и пунктуация»</w:t>
            </w:r>
          </w:p>
        </w:tc>
        <w:tc>
          <w:tcPr>
            <w:tcW w:w="2409" w:type="dxa"/>
          </w:tcPr>
          <w:p w14:paraId="5C9BA1ED" w14:textId="77777777" w:rsidR="00427096" w:rsidRPr="003A2B70" w:rsidRDefault="00427096" w:rsidP="00427096">
            <w:pPr>
              <w:ind w:right="20"/>
              <w:jc w:val="both"/>
              <w:rPr>
                <w:rFonts w:ascii="Times New Roman" w:hAnsi="Times New Roman" w:cs="Times New Roman"/>
                <w:sz w:val="24"/>
                <w:szCs w:val="24"/>
              </w:rPr>
            </w:pPr>
          </w:p>
        </w:tc>
        <w:tc>
          <w:tcPr>
            <w:tcW w:w="2552" w:type="dxa"/>
            <w:vAlign w:val="center"/>
          </w:tcPr>
          <w:p w14:paraId="599FED4B" w14:textId="77777777" w:rsidR="00427096" w:rsidRPr="003A2B70" w:rsidRDefault="00427096" w:rsidP="00427096">
            <w:pPr>
              <w:ind w:right="20"/>
              <w:jc w:val="both"/>
              <w:rPr>
                <w:rFonts w:ascii="Times New Roman" w:hAnsi="Times New Roman" w:cs="Times New Roman"/>
                <w:sz w:val="24"/>
                <w:szCs w:val="24"/>
              </w:rPr>
            </w:pPr>
          </w:p>
        </w:tc>
      </w:tr>
      <w:bookmarkEnd w:id="139"/>
    </w:tbl>
    <w:p w14:paraId="4B6DFA86" w14:textId="77777777" w:rsidR="00427096" w:rsidRPr="00496232" w:rsidRDefault="00427096" w:rsidP="00427096">
      <w:pPr>
        <w:spacing w:after="0" w:line="360" w:lineRule="auto"/>
        <w:jc w:val="center"/>
        <w:rPr>
          <w:rFonts w:ascii="Times New Roman" w:hAnsi="Times New Roman" w:cs="Times New Roman"/>
          <w:b/>
          <w:bCs/>
          <w:sz w:val="28"/>
          <w:szCs w:val="28"/>
        </w:rPr>
      </w:pPr>
    </w:p>
    <w:p w14:paraId="5530C3F7" w14:textId="77777777" w:rsidR="00427096" w:rsidRPr="0030323B" w:rsidRDefault="00427096" w:rsidP="00427096">
      <w:pPr>
        <w:spacing w:after="0" w:line="360" w:lineRule="auto"/>
        <w:ind w:right="20"/>
        <w:jc w:val="both"/>
        <w:rPr>
          <w:rFonts w:ascii="Times New Roman" w:eastAsia="Times New Roman" w:hAnsi="Times New Roman" w:cs="Times New Roman"/>
          <w:b/>
          <w:bCs/>
          <w:sz w:val="28"/>
          <w:szCs w:val="28"/>
        </w:rPr>
      </w:pPr>
      <w:r w:rsidRPr="0030323B">
        <w:rPr>
          <w:rFonts w:ascii="Times New Roman" w:eastAsia="Times New Roman" w:hAnsi="Times New Roman" w:cs="Times New Roman"/>
          <w:b/>
          <w:bCs/>
          <w:sz w:val="28"/>
          <w:szCs w:val="28"/>
        </w:rPr>
        <w:t>9 класс</w:t>
      </w:r>
    </w:p>
    <w:tbl>
      <w:tblPr>
        <w:tblStyle w:val="af5"/>
        <w:tblW w:w="9747" w:type="dxa"/>
        <w:tblLayout w:type="fixed"/>
        <w:tblLook w:val="04A0" w:firstRow="1" w:lastRow="0" w:firstColumn="1" w:lastColumn="0" w:noHBand="0" w:noVBand="1"/>
      </w:tblPr>
      <w:tblGrid>
        <w:gridCol w:w="1951"/>
        <w:gridCol w:w="1985"/>
        <w:gridCol w:w="1984"/>
        <w:gridCol w:w="1985"/>
        <w:gridCol w:w="1842"/>
      </w:tblGrid>
      <w:tr w:rsidR="00427096" w:rsidRPr="000213E7" w14:paraId="38D56C57" w14:textId="77777777" w:rsidTr="00427096">
        <w:tc>
          <w:tcPr>
            <w:tcW w:w="1951" w:type="dxa"/>
          </w:tcPr>
          <w:p w14:paraId="4ADABA0A" w14:textId="77777777" w:rsidR="00427096" w:rsidRPr="00535263" w:rsidRDefault="00427096" w:rsidP="00427096">
            <w:pPr>
              <w:ind w:right="20"/>
              <w:jc w:val="center"/>
              <w:rPr>
                <w:rFonts w:ascii="Times New Roman" w:hAnsi="Times New Roman" w:cs="Times New Roman"/>
                <w:sz w:val="24"/>
                <w:szCs w:val="24"/>
              </w:rPr>
            </w:pPr>
            <w:r w:rsidRPr="00535263">
              <w:rPr>
                <w:rFonts w:ascii="Times New Roman" w:hAnsi="Times New Roman" w:cs="Times New Roman"/>
                <w:sz w:val="24"/>
                <w:szCs w:val="24"/>
              </w:rPr>
              <w:t xml:space="preserve">Раздел </w:t>
            </w:r>
          </w:p>
        </w:tc>
        <w:tc>
          <w:tcPr>
            <w:tcW w:w="1985" w:type="dxa"/>
          </w:tcPr>
          <w:p w14:paraId="441FED45" w14:textId="77777777" w:rsidR="00427096" w:rsidRPr="00535263" w:rsidRDefault="00427096" w:rsidP="00427096">
            <w:pPr>
              <w:ind w:right="20"/>
              <w:jc w:val="center"/>
              <w:rPr>
                <w:rFonts w:ascii="Times New Roman" w:hAnsi="Times New Roman" w:cs="Times New Roman"/>
                <w:sz w:val="24"/>
                <w:szCs w:val="24"/>
              </w:rPr>
            </w:pPr>
            <w:r w:rsidRPr="00535263">
              <w:rPr>
                <w:rFonts w:ascii="Times New Roman" w:hAnsi="Times New Roman" w:cs="Times New Roman"/>
                <w:sz w:val="24"/>
                <w:szCs w:val="24"/>
              </w:rPr>
              <w:t>Контрольные работы</w:t>
            </w:r>
          </w:p>
        </w:tc>
        <w:tc>
          <w:tcPr>
            <w:tcW w:w="1984" w:type="dxa"/>
          </w:tcPr>
          <w:p w14:paraId="17DE4F87" w14:textId="77777777" w:rsidR="00427096" w:rsidRPr="00535263" w:rsidRDefault="00427096" w:rsidP="00427096">
            <w:pPr>
              <w:ind w:right="20"/>
              <w:jc w:val="center"/>
              <w:rPr>
                <w:rFonts w:ascii="Times New Roman" w:hAnsi="Times New Roman" w:cs="Times New Roman"/>
                <w:sz w:val="24"/>
                <w:szCs w:val="24"/>
              </w:rPr>
            </w:pPr>
            <w:r w:rsidRPr="00535263">
              <w:rPr>
                <w:rFonts w:ascii="Times New Roman" w:hAnsi="Times New Roman" w:cs="Times New Roman"/>
                <w:sz w:val="24"/>
                <w:szCs w:val="24"/>
              </w:rPr>
              <w:t xml:space="preserve">Изложение </w:t>
            </w:r>
          </w:p>
        </w:tc>
        <w:tc>
          <w:tcPr>
            <w:tcW w:w="1985" w:type="dxa"/>
          </w:tcPr>
          <w:p w14:paraId="469DB141" w14:textId="77777777" w:rsidR="00427096" w:rsidRPr="00535263" w:rsidRDefault="00427096" w:rsidP="00427096">
            <w:pPr>
              <w:ind w:right="467"/>
              <w:jc w:val="center"/>
              <w:rPr>
                <w:rFonts w:ascii="Times New Roman" w:hAnsi="Times New Roman" w:cs="Times New Roman"/>
                <w:sz w:val="24"/>
                <w:szCs w:val="24"/>
              </w:rPr>
            </w:pPr>
            <w:r w:rsidRPr="00535263">
              <w:rPr>
                <w:rFonts w:ascii="Times New Roman" w:hAnsi="Times New Roman" w:cs="Times New Roman"/>
                <w:sz w:val="24"/>
                <w:szCs w:val="24"/>
              </w:rPr>
              <w:t xml:space="preserve">Сочинение  </w:t>
            </w:r>
          </w:p>
        </w:tc>
        <w:tc>
          <w:tcPr>
            <w:tcW w:w="1842" w:type="dxa"/>
          </w:tcPr>
          <w:p w14:paraId="2AA5E1D5" w14:textId="77777777" w:rsidR="00427096" w:rsidRPr="00535263" w:rsidRDefault="00427096" w:rsidP="00427096">
            <w:pPr>
              <w:spacing w:line="360" w:lineRule="auto"/>
              <w:ind w:right="20"/>
              <w:jc w:val="center"/>
              <w:rPr>
                <w:rFonts w:ascii="Times New Roman" w:hAnsi="Times New Roman" w:cs="Times New Roman"/>
                <w:sz w:val="24"/>
                <w:szCs w:val="24"/>
              </w:rPr>
            </w:pPr>
            <w:r>
              <w:rPr>
                <w:rFonts w:ascii="Times New Roman" w:hAnsi="Times New Roman" w:cs="Times New Roman"/>
                <w:sz w:val="24"/>
                <w:szCs w:val="24"/>
              </w:rPr>
              <w:t>Урок-зачет</w:t>
            </w:r>
          </w:p>
        </w:tc>
      </w:tr>
      <w:tr w:rsidR="00427096" w:rsidRPr="000213E7" w14:paraId="193362D2" w14:textId="77777777" w:rsidTr="00427096">
        <w:tc>
          <w:tcPr>
            <w:tcW w:w="1951" w:type="dxa"/>
            <w:vAlign w:val="center"/>
          </w:tcPr>
          <w:p w14:paraId="6EAA15C7"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Повторениепройденного в 5-8классах</w:t>
            </w:r>
          </w:p>
        </w:tc>
        <w:tc>
          <w:tcPr>
            <w:tcW w:w="1985" w:type="dxa"/>
            <w:vAlign w:val="center"/>
          </w:tcPr>
          <w:p w14:paraId="0E125AC6" w14:textId="77777777" w:rsidR="00427096" w:rsidRPr="00535263" w:rsidRDefault="00427096" w:rsidP="00427096">
            <w:pPr>
              <w:ind w:right="20"/>
              <w:jc w:val="both"/>
              <w:rPr>
                <w:rFonts w:ascii="Times New Roman" w:hAnsi="Times New Roman" w:cs="Times New Roman"/>
                <w:sz w:val="24"/>
                <w:szCs w:val="24"/>
              </w:rPr>
            </w:pPr>
          </w:p>
        </w:tc>
        <w:tc>
          <w:tcPr>
            <w:tcW w:w="1984" w:type="dxa"/>
          </w:tcPr>
          <w:p w14:paraId="71310B8F"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Изложение сграмматическим заданием</w:t>
            </w:r>
          </w:p>
        </w:tc>
        <w:tc>
          <w:tcPr>
            <w:tcW w:w="1985" w:type="dxa"/>
            <w:vAlign w:val="center"/>
          </w:tcPr>
          <w:p w14:paraId="01955E8B" w14:textId="77777777" w:rsidR="00427096" w:rsidRPr="00535263" w:rsidRDefault="00427096" w:rsidP="00427096">
            <w:pPr>
              <w:ind w:right="20"/>
              <w:jc w:val="both"/>
              <w:rPr>
                <w:rFonts w:ascii="Times New Roman" w:hAnsi="Times New Roman" w:cs="Times New Roman"/>
                <w:sz w:val="24"/>
                <w:szCs w:val="24"/>
              </w:rPr>
            </w:pPr>
          </w:p>
        </w:tc>
        <w:tc>
          <w:tcPr>
            <w:tcW w:w="1842" w:type="dxa"/>
          </w:tcPr>
          <w:p w14:paraId="5A58BC0F" w14:textId="77777777" w:rsidR="00427096" w:rsidRPr="00535263" w:rsidRDefault="00427096" w:rsidP="00427096">
            <w:pPr>
              <w:spacing w:line="360" w:lineRule="auto"/>
              <w:ind w:right="20"/>
              <w:jc w:val="both"/>
              <w:rPr>
                <w:rFonts w:ascii="Times New Roman" w:hAnsi="Times New Roman" w:cs="Times New Roman"/>
                <w:sz w:val="24"/>
                <w:szCs w:val="24"/>
              </w:rPr>
            </w:pPr>
          </w:p>
        </w:tc>
      </w:tr>
      <w:tr w:rsidR="00427096" w:rsidRPr="000213E7" w14:paraId="6307440F" w14:textId="77777777" w:rsidTr="00427096">
        <w:tc>
          <w:tcPr>
            <w:tcW w:w="1951" w:type="dxa"/>
            <w:vAlign w:val="center"/>
          </w:tcPr>
          <w:p w14:paraId="6362C949"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Сложныесоюзныепредложения</w:t>
            </w:r>
          </w:p>
        </w:tc>
        <w:tc>
          <w:tcPr>
            <w:tcW w:w="1985" w:type="dxa"/>
            <w:vAlign w:val="center"/>
          </w:tcPr>
          <w:p w14:paraId="5FD0DBCC" w14:textId="77777777" w:rsidR="00427096" w:rsidRPr="00535263" w:rsidRDefault="00427096" w:rsidP="00427096">
            <w:pPr>
              <w:ind w:right="20"/>
              <w:jc w:val="both"/>
              <w:rPr>
                <w:rFonts w:ascii="Times New Roman" w:hAnsi="Times New Roman" w:cs="Times New Roman"/>
                <w:sz w:val="24"/>
                <w:szCs w:val="24"/>
              </w:rPr>
            </w:pPr>
          </w:p>
        </w:tc>
        <w:tc>
          <w:tcPr>
            <w:tcW w:w="1984" w:type="dxa"/>
          </w:tcPr>
          <w:p w14:paraId="6A8CF8A0" w14:textId="77777777" w:rsidR="00427096" w:rsidRPr="00535263" w:rsidRDefault="00427096" w:rsidP="00427096">
            <w:pPr>
              <w:ind w:right="20"/>
              <w:jc w:val="both"/>
              <w:rPr>
                <w:rFonts w:ascii="Times New Roman" w:hAnsi="Times New Roman" w:cs="Times New Roman"/>
                <w:sz w:val="24"/>
                <w:szCs w:val="24"/>
              </w:rPr>
            </w:pPr>
          </w:p>
        </w:tc>
        <w:tc>
          <w:tcPr>
            <w:tcW w:w="1985" w:type="dxa"/>
            <w:vAlign w:val="center"/>
          </w:tcPr>
          <w:p w14:paraId="3D2AF1F5"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Сочинение-рассуждениена лингвистическую тему</w:t>
            </w:r>
          </w:p>
        </w:tc>
        <w:tc>
          <w:tcPr>
            <w:tcW w:w="1842" w:type="dxa"/>
          </w:tcPr>
          <w:p w14:paraId="33912A0F" w14:textId="77777777" w:rsidR="00427096" w:rsidRPr="00535263" w:rsidRDefault="00427096" w:rsidP="00427096">
            <w:pPr>
              <w:spacing w:line="360" w:lineRule="auto"/>
              <w:ind w:right="20"/>
              <w:jc w:val="both"/>
              <w:rPr>
                <w:rFonts w:ascii="Times New Roman" w:hAnsi="Times New Roman" w:cs="Times New Roman"/>
                <w:sz w:val="24"/>
                <w:szCs w:val="24"/>
              </w:rPr>
            </w:pPr>
          </w:p>
        </w:tc>
      </w:tr>
      <w:tr w:rsidR="00427096" w:rsidRPr="000213E7" w14:paraId="58BB1A50" w14:textId="77777777" w:rsidTr="00427096">
        <w:tc>
          <w:tcPr>
            <w:tcW w:w="1951" w:type="dxa"/>
            <w:vAlign w:val="center"/>
          </w:tcPr>
          <w:p w14:paraId="28CADFA6"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Сложносочиненное предложение</w:t>
            </w:r>
          </w:p>
        </w:tc>
        <w:tc>
          <w:tcPr>
            <w:tcW w:w="1985" w:type="dxa"/>
            <w:vAlign w:val="center"/>
          </w:tcPr>
          <w:p w14:paraId="09F2A1E0" w14:textId="77777777" w:rsidR="00427096" w:rsidRPr="00535263" w:rsidRDefault="00427096" w:rsidP="00427096">
            <w:pPr>
              <w:ind w:right="20"/>
              <w:jc w:val="both"/>
              <w:rPr>
                <w:rFonts w:ascii="Times New Roman" w:hAnsi="Times New Roman" w:cs="Times New Roman"/>
                <w:sz w:val="24"/>
                <w:szCs w:val="24"/>
              </w:rPr>
            </w:pPr>
          </w:p>
        </w:tc>
        <w:tc>
          <w:tcPr>
            <w:tcW w:w="1984" w:type="dxa"/>
          </w:tcPr>
          <w:p w14:paraId="3C38B530" w14:textId="77777777" w:rsidR="00427096" w:rsidRPr="00535263" w:rsidRDefault="00427096" w:rsidP="00427096">
            <w:pPr>
              <w:ind w:right="20"/>
              <w:jc w:val="both"/>
              <w:rPr>
                <w:rFonts w:ascii="Times New Roman" w:hAnsi="Times New Roman" w:cs="Times New Roman"/>
                <w:sz w:val="24"/>
                <w:szCs w:val="24"/>
              </w:rPr>
            </w:pPr>
          </w:p>
        </w:tc>
        <w:tc>
          <w:tcPr>
            <w:tcW w:w="1985" w:type="dxa"/>
            <w:vAlign w:val="center"/>
          </w:tcPr>
          <w:p w14:paraId="668BCFB9" w14:textId="77777777" w:rsidR="00427096" w:rsidRPr="00535263" w:rsidRDefault="00427096" w:rsidP="00427096">
            <w:pPr>
              <w:ind w:right="20"/>
              <w:jc w:val="both"/>
              <w:rPr>
                <w:rFonts w:ascii="Times New Roman" w:hAnsi="Times New Roman" w:cs="Times New Roman"/>
                <w:sz w:val="24"/>
                <w:szCs w:val="24"/>
              </w:rPr>
            </w:pPr>
          </w:p>
        </w:tc>
        <w:tc>
          <w:tcPr>
            <w:tcW w:w="1842" w:type="dxa"/>
          </w:tcPr>
          <w:p w14:paraId="1CACCB85" w14:textId="77777777" w:rsidR="00427096" w:rsidRPr="00535263" w:rsidRDefault="00427096" w:rsidP="00427096">
            <w:pPr>
              <w:spacing w:line="360" w:lineRule="auto"/>
              <w:ind w:right="20"/>
              <w:jc w:val="both"/>
              <w:rPr>
                <w:rFonts w:ascii="Times New Roman" w:hAnsi="Times New Roman" w:cs="Times New Roman"/>
                <w:sz w:val="24"/>
                <w:szCs w:val="24"/>
              </w:rPr>
            </w:pPr>
            <w:r w:rsidRPr="00535263">
              <w:rPr>
                <w:rFonts w:ascii="Times New Roman" w:hAnsi="Times New Roman" w:cs="Times New Roman"/>
                <w:sz w:val="24"/>
                <w:szCs w:val="24"/>
              </w:rPr>
              <w:t>Зачет по теме</w:t>
            </w:r>
          </w:p>
          <w:p w14:paraId="2C086298" w14:textId="77777777" w:rsidR="00427096" w:rsidRPr="00535263" w:rsidRDefault="00427096" w:rsidP="00427096">
            <w:pPr>
              <w:spacing w:line="360" w:lineRule="auto"/>
              <w:ind w:right="20"/>
              <w:jc w:val="both"/>
              <w:rPr>
                <w:rFonts w:ascii="Times New Roman" w:hAnsi="Times New Roman" w:cs="Times New Roman"/>
                <w:sz w:val="24"/>
                <w:szCs w:val="24"/>
              </w:rPr>
            </w:pPr>
            <w:r w:rsidRPr="00535263">
              <w:rPr>
                <w:rFonts w:ascii="Times New Roman" w:hAnsi="Times New Roman" w:cs="Times New Roman"/>
                <w:sz w:val="24"/>
                <w:szCs w:val="24"/>
              </w:rPr>
              <w:t>«Сложносочиненное предложение»</w:t>
            </w:r>
          </w:p>
        </w:tc>
      </w:tr>
      <w:tr w:rsidR="00427096" w:rsidRPr="000213E7" w14:paraId="3543773E" w14:textId="77777777" w:rsidTr="00427096">
        <w:tc>
          <w:tcPr>
            <w:tcW w:w="1951" w:type="dxa"/>
            <w:vMerge w:val="restart"/>
            <w:vAlign w:val="center"/>
          </w:tcPr>
          <w:p w14:paraId="1CED58A4"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Сложноподчиненное предложение</w:t>
            </w:r>
          </w:p>
        </w:tc>
        <w:tc>
          <w:tcPr>
            <w:tcW w:w="1985" w:type="dxa"/>
            <w:vAlign w:val="center"/>
          </w:tcPr>
          <w:p w14:paraId="586E3C6E"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Контрольный тест«Сложноподчиненное предложение</w:t>
            </w:r>
            <w:r>
              <w:rPr>
                <w:rFonts w:ascii="Times New Roman" w:hAnsi="Times New Roman" w:cs="Times New Roman"/>
                <w:sz w:val="24"/>
                <w:szCs w:val="24"/>
              </w:rPr>
              <w:t>»</w:t>
            </w:r>
          </w:p>
        </w:tc>
        <w:tc>
          <w:tcPr>
            <w:tcW w:w="1984" w:type="dxa"/>
          </w:tcPr>
          <w:p w14:paraId="18113249"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Лингвистическое изложение внаучном стиле</w:t>
            </w:r>
          </w:p>
        </w:tc>
        <w:tc>
          <w:tcPr>
            <w:tcW w:w="1985" w:type="dxa"/>
            <w:vAlign w:val="center"/>
          </w:tcPr>
          <w:p w14:paraId="66C2EAB1"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Сочинение-рассуждениепо интерпретациитекста</w:t>
            </w:r>
          </w:p>
        </w:tc>
        <w:tc>
          <w:tcPr>
            <w:tcW w:w="1842" w:type="dxa"/>
          </w:tcPr>
          <w:p w14:paraId="5EB26FC6" w14:textId="77777777" w:rsidR="00427096" w:rsidRPr="00535263" w:rsidRDefault="00427096" w:rsidP="00427096">
            <w:pPr>
              <w:spacing w:line="360" w:lineRule="auto"/>
              <w:ind w:right="20"/>
              <w:jc w:val="both"/>
              <w:rPr>
                <w:rFonts w:ascii="Times New Roman" w:hAnsi="Times New Roman" w:cs="Times New Roman"/>
                <w:sz w:val="24"/>
                <w:szCs w:val="24"/>
              </w:rPr>
            </w:pPr>
            <w:r w:rsidRPr="00535263">
              <w:rPr>
                <w:rFonts w:ascii="Times New Roman" w:hAnsi="Times New Roman" w:cs="Times New Roman"/>
                <w:sz w:val="24"/>
                <w:szCs w:val="24"/>
              </w:rPr>
              <w:t>Зачет по теме</w:t>
            </w:r>
          </w:p>
          <w:p w14:paraId="7E76F936" w14:textId="77777777" w:rsidR="00427096" w:rsidRPr="00535263" w:rsidRDefault="00427096" w:rsidP="00427096">
            <w:pPr>
              <w:spacing w:line="360" w:lineRule="auto"/>
              <w:ind w:right="20"/>
              <w:jc w:val="both"/>
              <w:rPr>
                <w:rFonts w:ascii="Times New Roman" w:hAnsi="Times New Roman" w:cs="Times New Roman"/>
                <w:sz w:val="24"/>
                <w:szCs w:val="24"/>
              </w:rPr>
            </w:pPr>
            <w:r w:rsidRPr="00535263">
              <w:rPr>
                <w:rFonts w:ascii="Times New Roman" w:hAnsi="Times New Roman" w:cs="Times New Roman"/>
                <w:sz w:val="24"/>
                <w:szCs w:val="24"/>
              </w:rPr>
              <w:t>«Сложноподчиненное предложение»</w:t>
            </w:r>
          </w:p>
        </w:tc>
      </w:tr>
      <w:tr w:rsidR="00427096" w:rsidRPr="000213E7" w14:paraId="1A971F96" w14:textId="77777777" w:rsidTr="00427096">
        <w:tc>
          <w:tcPr>
            <w:tcW w:w="1951" w:type="dxa"/>
            <w:vMerge/>
            <w:vAlign w:val="center"/>
          </w:tcPr>
          <w:p w14:paraId="78424B47" w14:textId="77777777" w:rsidR="00427096" w:rsidRPr="00535263" w:rsidRDefault="00427096" w:rsidP="00427096">
            <w:pPr>
              <w:ind w:right="20"/>
              <w:jc w:val="both"/>
              <w:rPr>
                <w:rFonts w:ascii="Times New Roman" w:hAnsi="Times New Roman" w:cs="Times New Roman"/>
                <w:sz w:val="24"/>
                <w:szCs w:val="24"/>
              </w:rPr>
            </w:pPr>
          </w:p>
        </w:tc>
        <w:tc>
          <w:tcPr>
            <w:tcW w:w="1985" w:type="dxa"/>
            <w:vAlign w:val="center"/>
          </w:tcPr>
          <w:p w14:paraId="224EE71E" w14:textId="77777777" w:rsidR="00427096" w:rsidRPr="00535263" w:rsidRDefault="00427096" w:rsidP="00427096">
            <w:pPr>
              <w:ind w:right="20"/>
              <w:jc w:val="both"/>
              <w:rPr>
                <w:rFonts w:ascii="Times New Roman" w:hAnsi="Times New Roman" w:cs="Times New Roman"/>
                <w:sz w:val="24"/>
                <w:szCs w:val="24"/>
              </w:rPr>
            </w:pPr>
          </w:p>
        </w:tc>
        <w:tc>
          <w:tcPr>
            <w:tcW w:w="1984" w:type="dxa"/>
          </w:tcPr>
          <w:p w14:paraId="48053B58" w14:textId="77777777" w:rsidR="00427096" w:rsidRPr="00535263" w:rsidRDefault="00427096" w:rsidP="00427096">
            <w:pPr>
              <w:ind w:right="20"/>
              <w:jc w:val="both"/>
              <w:rPr>
                <w:rFonts w:ascii="Times New Roman" w:hAnsi="Times New Roman" w:cs="Times New Roman"/>
                <w:sz w:val="24"/>
                <w:szCs w:val="24"/>
              </w:rPr>
            </w:pPr>
          </w:p>
        </w:tc>
        <w:tc>
          <w:tcPr>
            <w:tcW w:w="1985" w:type="dxa"/>
            <w:vAlign w:val="center"/>
          </w:tcPr>
          <w:p w14:paraId="0BC289D2"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Сочинение-рассуждение оприродеродного края</w:t>
            </w:r>
          </w:p>
        </w:tc>
        <w:tc>
          <w:tcPr>
            <w:tcW w:w="1842" w:type="dxa"/>
          </w:tcPr>
          <w:p w14:paraId="412DF184" w14:textId="77777777" w:rsidR="00427096" w:rsidRPr="00535263" w:rsidRDefault="00427096" w:rsidP="00427096">
            <w:pPr>
              <w:spacing w:line="360" w:lineRule="auto"/>
              <w:ind w:right="20"/>
              <w:jc w:val="both"/>
              <w:rPr>
                <w:rFonts w:ascii="Times New Roman" w:hAnsi="Times New Roman" w:cs="Times New Roman"/>
                <w:sz w:val="24"/>
                <w:szCs w:val="24"/>
              </w:rPr>
            </w:pPr>
          </w:p>
        </w:tc>
      </w:tr>
      <w:tr w:rsidR="00427096" w:rsidRPr="000213E7" w14:paraId="12D989D2" w14:textId="77777777" w:rsidTr="00427096">
        <w:tc>
          <w:tcPr>
            <w:tcW w:w="1951" w:type="dxa"/>
            <w:vMerge w:val="restart"/>
            <w:vAlign w:val="center"/>
          </w:tcPr>
          <w:p w14:paraId="32A36DAC"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Бессоюзноесложноепредложение</w:t>
            </w:r>
          </w:p>
        </w:tc>
        <w:tc>
          <w:tcPr>
            <w:tcW w:w="1985" w:type="dxa"/>
            <w:vAlign w:val="center"/>
          </w:tcPr>
          <w:p w14:paraId="42B33175" w14:textId="77777777" w:rsidR="00427096" w:rsidRPr="00535263" w:rsidRDefault="00427096" w:rsidP="00427096">
            <w:pPr>
              <w:ind w:right="20"/>
              <w:jc w:val="both"/>
              <w:rPr>
                <w:rFonts w:ascii="Times New Roman" w:hAnsi="Times New Roman" w:cs="Times New Roman"/>
                <w:sz w:val="24"/>
                <w:szCs w:val="24"/>
              </w:rPr>
            </w:pPr>
          </w:p>
        </w:tc>
        <w:tc>
          <w:tcPr>
            <w:tcW w:w="1984" w:type="dxa"/>
          </w:tcPr>
          <w:p w14:paraId="6F7D2467"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Изложение сэлементамисочинения</w:t>
            </w:r>
          </w:p>
        </w:tc>
        <w:tc>
          <w:tcPr>
            <w:tcW w:w="1985" w:type="dxa"/>
            <w:vAlign w:val="center"/>
          </w:tcPr>
          <w:p w14:paraId="2EEA6786" w14:textId="77777777" w:rsidR="00427096" w:rsidRPr="00535263" w:rsidRDefault="00427096" w:rsidP="00427096">
            <w:pPr>
              <w:ind w:right="20"/>
              <w:jc w:val="both"/>
              <w:rPr>
                <w:rFonts w:ascii="Times New Roman" w:hAnsi="Times New Roman" w:cs="Times New Roman"/>
                <w:sz w:val="24"/>
                <w:szCs w:val="24"/>
              </w:rPr>
            </w:pPr>
          </w:p>
        </w:tc>
        <w:tc>
          <w:tcPr>
            <w:tcW w:w="1842" w:type="dxa"/>
          </w:tcPr>
          <w:p w14:paraId="71924CEE" w14:textId="77777777" w:rsidR="00427096" w:rsidRPr="00535263" w:rsidRDefault="00427096" w:rsidP="00427096">
            <w:pPr>
              <w:spacing w:line="360" w:lineRule="auto"/>
              <w:ind w:right="20"/>
              <w:jc w:val="both"/>
              <w:rPr>
                <w:rFonts w:ascii="Times New Roman" w:hAnsi="Times New Roman" w:cs="Times New Roman"/>
                <w:sz w:val="24"/>
                <w:szCs w:val="24"/>
              </w:rPr>
            </w:pPr>
            <w:r w:rsidRPr="00535263">
              <w:rPr>
                <w:rFonts w:ascii="Times New Roman" w:hAnsi="Times New Roman" w:cs="Times New Roman"/>
                <w:sz w:val="24"/>
                <w:szCs w:val="24"/>
              </w:rPr>
              <w:t>Зачет по теме</w:t>
            </w:r>
          </w:p>
          <w:p w14:paraId="149E2AB8" w14:textId="77777777" w:rsidR="00427096" w:rsidRPr="00535263" w:rsidRDefault="00427096" w:rsidP="00427096">
            <w:pPr>
              <w:spacing w:line="360" w:lineRule="auto"/>
              <w:ind w:right="20"/>
              <w:jc w:val="both"/>
              <w:rPr>
                <w:rFonts w:ascii="Times New Roman" w:hAnsi="Times New Roman" w:cs="Times New Roman"/>
                <w:sz w:val="24"/>
                <w:szCs w:val="24"/>
              </w:rPr>
            </w:pPr>
            <w:r w:rsidRPr="00535263">
              <w:rPr>
                <w:rFonts w:ascii="Times New Roman" w:hAnsi="Times New Roman" w:cs="Times New Roman"/>
                <w:sz w:val="24"/>
                <w:szCs w:val="24"/>
              </w:rPr>
              <w:t>«Бессоюзное сложное предложение»</w:t>
            </w:r>
          </w:p>
        </w:tc>
      </w:tr>
      <w:tr w:rsidR="00427096" w:rsidRPr="000213E7" w14:paraId="0A0CFB7F" w14:textId="77777777" w:rsidTr="00427096">
        <w:tc>
          <w:tcPr>
            <w:tcW w:w="1951" w:type="dxa"/>
            <w:vMerge/>
            <w:vAlign w:val="center"/>
          </w:tcPr>
          <w:p w14:paraId="3E8900E0" w14:textId="77777777" w:rsidR="00427096" w:rsidRPr="00535263" w:rsidRDefault="00427096" w:rsidP="00427096">
            <w:pPr>
              <w:ind w:right="20"/>
              <w:jc w:val="both"/>
              <w:rPr>
                <w:rFonts w:ascii="Times New Roman" w:hAnsi="Times New Roman" w:cs="Times New Roman"/>
                <w:sz w:val="24"/>
                <w:szCs w:val="24"/>
              </w:rPr>
            </w:pPr>
          </w:p>
        </w:tc>
        <w:tc>
          <w:tcPr>
            <w:tcW w:w="1985" w:type="dxa"/>
            <w:vAlign w:val="center"/>
          </w:tcPr>
          <w:p w14:paraId="28F36512" w14:textId="77777777" w:rsidR="00427096" w:rsidRPr="00535263" w:rsidRDefault="00427096" w:rsidP="00427096">
            <w:pPr>
              <w:ind w:right="20"/>
              <w:jc w:val="both"/>
              <w:rPr>
                <w:rFonts w:ascii="Times New Roman" w:hAnsi="Times New Roman" w:cs="Times New Roman"/>
                <w:sz w:val="24"/>
                <w:szCs w:val="24"/>
              </w:rPr>
            </w:pPr>
          </w:p>
        </w:tc>
        <w:tc>
          <w:tcPr>
            <w:tcW w:w="1984" w:type="dxa"/>
          </w:tcPr>
          <w:p w14:paraId="1C793942"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Сжатое изложение на лингвистическу</w:t>
            </w:r>
            <w:r>
              <w:rPr>
                <w:rFonts w:ascii="Times New Roman" w:hAnsi="Times New Roman" w:cs="Times New Roman"/>
                <w:sz w:val="24"/>
                <w:szCs w:val="24"/>
              </w:rPr>
              <w:t>ю</w:t>
            </w:r>
            <w:r w:rsidRPr="00535263">
              <w:rPr>
                <w:rFonts w:ascii="Times New Roman" w:hAnsi="Times New Roman" w:cs="Times New Roman"/>
                <w:sz w:val="24"/>
                <w:szCs w:val="24"/>
              </w:rPr>
              <w:t xml:space="preserve"> тему</w:t>
            </w:r>
          </w:p>
        </w:tc>
        <w:tc>
          <w:tcPr>
            <w:tcW w:w="1985" w:type="dxa"/>
            <w:vAlign w:val="center"/>
          </w:tcPr>
          <w:p w14:paraId="71966B05" w14:textId="77777777" w:rsidR="00427096" w:rsidRPr="00535263" w:rsidRDefault="00427096" w:rsidP="00427096">
            <w:pPr>
              <w:ind w:right="20"/>
              <w:jc w:val="both"/>
              <w:rPr>
                <w:rFonts w:ascii="Times New Roman" w:hAnsi="Times New Roman" w:cs="Times New Roman"/>
                <w:sz w:val="24"/>
                <w:szCs w:val="24"/>
              </w:rPr>
            </w:pPr>
          </w:p>
        </w:tc>
        <w:tc>
          <w:tcPr>
            <w:tcW w:w="1842" w:type="dxa"/>
          </w:tcPr>
          <w:p w14:paraId="32949B0C" w14:textId="77777777" w:rsidR="00427096" w:rsidRPr="00535263" w:rsidRDefault="00427096" w:rsidP="00427096">
            <w:pPr>
              <w:spacing w:line="360" w:lineRule="auto"/>
              <w:ind w:right="20"/>
              <w:jc w:val="both"/>
              <w:rPr>
                <w:rFonts w:ascii="Times New Roman" w:hAnsi="Times New Roman" w:cs="Times New Roman"/>
                <w:sz w:val="24"/>
                <w:szCs w:val="24"/>
              </w:rPr>
            </w:pPr>
          </w:p>
        </w:tc>
      </w:tr>
      <w:tr w:rsidR="00427096" w:rsidRPr="000213E7" w14:paraId="189E7734" w14:textId="77777777" w:rsidTr="00427096">
        <w:tc>
          <w:tcPr>
            <w:tcW w:w="1951" w:type="dxa"/>
            <w:vAlign w:val="center"/>
          </w:tcPr>
          <w:p w14:paraId="2F18EC56"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lastRenderedPageBreak/>
              <w:t>Сложныепредложения</w:t>
            </w:r>
            <w:r>
              <w:rPr>
                <w:rFonts w:ascii="Times New Roman" w:hAnsi="Times New Roman" w:cs="Times New Roman"/>
                <w:sz w:val="24"/>
                <w:szCs w:val="24"/>
              </w:rPr>
              <w:t xml:space="preserve"> с </w:t>
            </w:r>
            <w:r w:rsidRPr="00535263">
              <w:rPr>
                <w:rFonts w:ascii="Times New Roman" w:hAnsi="Times New Roman" w:cs="Times New Roman"/>
                <w:sz w:val="24"/>
                <w:szCs w:val="24"/>
              </w:rPr>
              <w:t>различнымивидами связи</w:t>
            </w:r>
          </w:p>
        </w:tc>
        <w:tc>
          <w:tcPr>
            <w:tcW w:w="1985" w:type="dxa"/>
            <w:vAlign w:val="center"/>
          </w:tcPr>
          <w:p w14:paraId="6A2F77BB" w14:textId="77777777" w:rsidR="00427096" w:rsidRPr="00535263" w:rsidRDefault="00427096" w:rsidP="00427096">
            <w:pPr>
              <w:ind w:right="20"/>
              <w:jc w:val="both"/>
              <w:rPr>
                <w:rFonts w:ascii="Times New Roman" w:hAnsi="Times New Roman" w:cs="Times New Roman"/>
                <w:sz w:val="24"/>
                <w:szCs w:val="24"/>
              </w:rPr>
            </w:pPr>
          </w:p>
        </w:tc>
        <w:tc>
          <w:tcPr>
            <w:tcW w:w="1984" w:type="dxa"/>
          </w:tcPr>
          <w:p w14:paraId="3A112EA1"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Изложение с элементами сочинения</w:t>
            </w:r>
          </w:p>
        </w:tc>
        <w:tc>
          <w:tcPr>
            <w:tcW w:w="1985" w:type="dxa"/>
            <w:vAlign w:val="center"/>
          </w:tcPr>
          <w:p w14:paraId="4036AD55" w14:textId="77777777" w:rsidR="00427096" w:rsidRPr="00535263" w:rsidRDefault="00427096" w:rsidP="00427096">
            <w:pPr>
              <w:ind w:right="20"/>
              <w:jc w:val="both"/>
              <w:rPr>
                <w:rFonts w:ascii="Times New Roman" w:hAnsi="Times New Roman" w:cs="Times New Roman"/>
                <w:sz w:val="24"/>
                <w:szCs w:val="24"/>
              </w:rPr>
            </w:pPr>
          </w:p>
        </w:tc>
        <w:tc>
          <w:tcPr>
            <w:tcW w:w="1842" w:type="dxa"/>
          </w:tcPr>
          <w:p w14:paraId="0CA45D5D" w14:textId="77777777" w:rsidR="00427096" w:rsidRPr="00535263" w:rsidRDefault="00427096" w:rsidP="00427096">
            <w:pPr>
              <w:spacing w:line="360" w:lineRule="auto"/>
              <w:ind w:right="20"/>
              <w:jc w:val="both"/>
              <w:rPr>
                <w:rFonts w:ascii="Times New Roman" w:hAnsi="Times New Roman" w:cs="Times New Roman"/>
                <w:sz w:val="24"/>
                <w:szCs w:val="24"/>
              </w:rPr>
            </w:pPr>
          </w:p>
        </w:tc>
      </w:tr>
      <w:tr w:rsidR="00427096" w:rsidRPr="000213E7" w14:paraId="1FE6A157" w14:textId="77777777" w:rsidTr="00427096">
        <w:trPr>
          <w:trHeight w:val="1809"/>
        </w:trPr>
        <w:tc>
          <w:tcPr>
            <w:tcW w:w="1951" w:type="dxa"/>
            <w:vAlign w:val="center"/>
          </w:tcPr>
          <w:p w14:paraId="124FC522"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СистематизацияИзученного в 5-9классах</w:t>
            </w:r>
          </w:p>
        </w:tc>
        <w:tc>
          <w:tcPr>
            <w:tcW w:w="1985" w:type="dxa"/>
            <w:vAlign w:val="center"/>
          </w:tcPr>
          <w:p w14:paraId="194A6885"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Итоговая контрольнаяработа</w:t>
            </w:r>
          </w:p>
        </w:tc>
        <w:tc>
          <w:tcPr>
            <w:tcW w:w="1984" w:type="dxa"/>
          </w:tcPr>
          <w:p w14:paraId="56986E83" w14:textId="77777777" w:rsidR="00427096" w:rsidRPr="00535263" w:rsidRDefault="00427096" w:rsidP="00427096">
            <w:pPr>
              <w:ind w:right="20"/>
              <w:jc w:val="both"/>
              <w:rPr>
                <w:rFonts w:ascii="Times New Roman" w:hAnsi="Times New Roman" w:cs="Times New Roman"/>
                <w:sz w:val="24"/>
                <w:szCs w:val="24"/>
              </w:rPr>
            </w:pPr>
            <w:r w:rsidRPr="00535263">
              <w:rPr>
                <w:rFonts w:ascii="Times New Roman" w:hAnsi="Times New Roman" w:cs="Times New Roman"/>
                <w:sz w:val="24"/>
                <w:szCs w:val="24"/>
              </w:rPr>
              <w:t>Контрольное сжатое изложение</w:t>
            </w:r>
          </w:p>
        </w:tc>
        <w:tc>
          <w:tcPr>
            <w:tcW w:w="1985" w:type="dxa"/>
            <w:vAlign w:val="center"/>
          </w:tcPr>
          <w:p w14:paraId="30D47A46" w14:textId="77777777" w:rsidR="00427096" w:rsidRPr="00535263" w:rsidRDefault="00427096" w:rsidP="00427096">
            <w:pPr>
              <w:ind w:right="20"/>
              <w:jc w:val="both"/>
              <w:rPr>
                <w:rFonts w:ascii="Times New Roman" w:hAnsi="Times New Roman" w:cs="Times New Roman"/>
                <w:sz w:val="24"/>
                <w:szCs w:val="24"/>
              </w:rPr>
            </w:pPr>
          </w:p>
        </w:tc>
        <w:tc>
          <w:tcPr>
            <w:tcW w:w="1842" w:type="dxa"/>
          </w:tcPr>
          <w:p w14:paraId="62638B5F" w14:textId="77777777" w:rsidR="00427096" w:rsidRPr="00535263" w:rsidRDefault="00427096" w:rsidP="00427096">
            <w:pPr>
              <w:spacing w:line="360" w:lineRule="auto"/>
              <w:ind w:right="20"/>
              <w:jc w:val="both"/>
              <w:rPr>
                <w:rFonts w:ascii="Times New Roman" w:hAnsi="Times New Roman" w:cs="Times New Roman"/>
                <w:sz w:val="24"/>
                <w:szCs w:val="24"/>
              </w:rPr>
            </w:pPr>
          </w:p>
        </w:tc>
      </w:tr>
    </w:tbl>
    <w:p w14:paraId="6DC85AAC" w14:textId="77777777" w:rsidR="00427096" w:rsidRPr="000213E7" w:rsidRDefault="00427096" w:rsidP="00427096">
      <w:pPr>
        <w:spacing w:after="0" w:line="360" w:lineRule="auto"/>
        <w:rPr>
          <w:rFonts w:ascii="Times New Roman" w:hAnsi="Times New Roman" w:cs="Times New Roman"/>
          <w:sz w:val="18"/>
          <w:szCs w:val="18"/>
        </w:rPr>
      </w:pPr>
    </w:p>
    <w:p w14:paraId="3A4B710B" w14:textId="77777777" w:rsidR="00427096" w:rsidRPr="00CE6DFE" w:rsidRDefault="00427096" w:rsidP="00427096">
      <w:pPr>
        <w:spacing w:after="0" w:line="360" w:lineRule="auto"/>
        <w:ind w:firstLine="567"/>
        <w:jc w:val="center"/>
        <w:rPr>
          <w:rFonts w:ascii="Times New Roman" w:hAnsi="Times New Roman" w:cs="Times New Roman"/>
          <w:b/>
          <w:sz w:val="28"/>
          <w:szCs w:val="28"/>
        </w:rPr>
      </w:pPr>
    </w:p>
    <w:p w14:paraId="7B3C96DF" w14:textId="77777777" w:rsidR="00427096" w:rsidRPr="00CE6DFE" w:rsidRDefault="00427096" w:rsidP="00427096">
      <w:pPr>
        <w:spacing w:after="0" w:line="360" w:lineRule="auto"/>
        <w:ind w:firstLine="567"/>
        <w:jc w:val="center"/>
        <w:rPr>
          <w:rFonts w:ascii="Times New Roman" w:hAnsi="Times New Roman" w:cs="Times New Roman"/>
          <w:b/>
          <w:sz w:val="28"/>
          <w:szCs w:val="28"/>
        </w:rPr>
      </w:pPr>
      <w:r w:rsidRPr="00CE6DFE">
        <w:rPr>
          <w:rFonts w:ascii="Times New Roman" w:hAnsi="Times New Roman" w:cs="Times New Roman"/>
          <w:b/>
          <w:sz w:val="28"/>
          <w:szCs w:val="28"/>
        </w:rPr>
        <w:t>2.2.2.2. Литература</w:t>
      </w:r>
    </w:p>
    <w:p w14:paraId="5E74EE15" w14:textId="77777777" w:rsidR="00427096" w:rsidRPr="00384B3A" w:rsidRDefault="00427096" w:rsidP="00427096">
      <w:pPr>
        <w:spacing w:after="0" w:line="360" w:lineRule="auto"/>
        <w:ind w:firstLine="708"/>
        <w:jc w:val="both"/>
        <w:rPr>
          <w:rFonts w:ascii="Times New Roman" w:hAnsi="Times New Roman" w:cs="Times New Roman"/>
          <w:sz w:val="28"/>
          <w:szCs w:val="28"/>
        </w:rPr>
      </w:pPr>
      <w:r w:rsidRPr="00384B3A">
        <w:rPr>
          <w:rFonts w:ascii="Times New Roman" w:hAnsi="Times New Roman" w:cs="Times New Roman"/>
          <w:sz w:val="28"/>
          <w:szCs w:val="28"/>
        </w:rPr>
        <w:t>Учебный предмет «Литература» входит в предметную область «Русский язык и литература</w:t>
      </w:r>
      <w:r>
        <w:rPr>
          <w:rFonts w:ascii="Times New Roman" w:hAnsi="Times New Roman" w:cs="Times New Roman"/>
          <w:sz w:val="28"/>
          <w:szCs w:val="28"/>
        </w:rPr>
        <w:t>»</w:t>
      </w:r>
      <w:r w:rsidRPr="00384B3A">
        <w:rPr>
          <w:rFonts w:ascii="Times New Roman" w:hAnsi="Times New Roman" w:cs="Times New Roman"/>
          <w:sz w:val="28"/>
          <w:szCs w:val="28"/>
        </w:rPr>
        <w:t xml:space="preserve"> и направлен на получение обучающимися с ЗПР знаний о содержании, смыслах, языке произведений словесного творчества, освоение общекультурных навыков чтения, восприятия и понимания литературных произведений, выражения себя в слове</w:t>
      </w:r>
      <w:r>
        <w:rPr>
          <w:rFonts w:ascii="Times New Roman" w:hAnsi="Times New Roman" w:cs="Times New Roman"/>
          <w:sz w:val="28"/>
          <w:szCs w:val="28"/>
        </w:rPr>
        <w:t>.</w:t>
      </w:r>
      <w:r w:rsidRPr="003A1248">
        <w:rPr>
          <w:rFonts w:ascii="Times New Roman" w:hAnsi="Times New Roman"/>
          <w:sz w:val="28"/>
          <w:szCs w:val="28"/>
        </w:rPr>
        <w:t>Предмет имеет интегративный характер: изучение направлено на образование, воспитание и развитие подростка при особом внимании к его социально-эмоциональному</w:t>
      </w:r>
      <w:r>
        <w:rPr>
          <w:rFonts w:ascii="Times New Roman" w:hAnsi="Times New Roman"/>
          <w:sz w:val="28"/>
          <w:szCs w:val="28"/>
        </w:rPr>
        <w:t xml:space="preserve"> развитию. </w:t>
      </w:r>
      <w:r w:rsidRPr="00384B3A">
        <w:rPr>
          <w:rFonts w:ascii="Times New Roman" w:hAnsi="Times New Roman" w:cs="Times New Roman"/>
          <w:sz w:val="28"/>
          <w:szCs w:val="28"/>
        </w:rPr>
        <w:t>Знакомство с фольклорными и литературными произведениями разных времен и народов, их обсуждение, анализ и интерпретация предоставляют обучающимся</w:t>
      </w:r>
      <w:r>
        <w:rPr>
          <w:rFonts w:ascii="Times New Roman" w:hAnsi="Times New Roman" w:cs="Times New Roman"/>
          <w:sz w:val="28"/>
          <w:szCs w:val="28"/>
        </w:rPr>
        <w:t xml:space="preserve"> с ЗПР</w:t>
      </w:r>
      <w:r w:rsidRPr="00384B3A">
        <w:rPr>
          <w:rFonts w:ascii="Times New Roman" w:hAnsi="Times New Roman" w:cs="Times New Roman"/>
          <w:sz w:val="28"/>
          <w:szCs w:val="28"/>
        </w:rPr>
        <w:t xml:space="preserve">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а также умению воспринимать родную культуру в контексте мировой. </w:t>
      </w:r>
      <w:r w:rsidRPr="003A1248">
        <w:rPr>
          <w:rFonts w:ascii="Times New Roman" w:eastAsia="Times New Roman" w:hAnsi="Times New Roman"/>
          <w:sz w:val="28"/>
          <w:szCs w:val="28"/>
        </w:rPr>
        <w:t>Осмысление и применение полученных на уроках</w:t>
      </w:r>
      <w:r>
        <w:rPr>
          <w:rFonts w:ascii="Times New Roman" w:eastAsia="Times New Roman" w:hAnsi="Times New Roman"/>
          <w:sz w:val="28"/>
          <w:szCs w:val="28"/>
        </w:rPr>
        <w:t xml:space="preserve"> литературы</w:t>
      </w:r>
      <w:r w:rsidRPr="003A1248">
        <w:rPr>
          <w:rFonts w:ascii="Times New Roman" w:eastAsia="Times New Roman" w:hAnsi="Times New Roman"/>
          <w:sz w:val="28"/>
          <w:szCs w:val="28"/>
        </w:rPr>
        <w:t xml:space="preserve"> знаний позволит </w:t>
      </w:r>
      <w:r>
        <w:rPr>
          <w:rFonts w:ascii="Times New Roman" w:eastAsia="Times New Roman" w:hAnsi="Times New Roman"/>
          <w:sz w:val="28"/>
          <w:szCs w:val="28"/>
        </w:rPr>
        <w:t xml:space="preserve">обучающимся с ЗПР </w:t>
      </w:r>
      <w:r w:rsidRPr="003A1248">
        <w:rPr>
          <w:rFonts w:ascii="Times New Roman" w:eastAsia="Times New Roman" w:hAnsi="Times New Roman"/>
          <w:sz w:val="28"/>
          <w:szCs w:val="28"/>
        </w:rPr>
        <w:t xml:space="preserve">продуктивно решать типичные задачи в области социальных отношений, </w:t>
      </w:r>
      <w:r w:rsidRPr="003A1248">
        <w:rPr>
          <w:rFonts w:ascii="Times New Roman" w:hAnsi="Times New Roman"/>
          <w:sz w:val="28"/>
          <w:szCs w:val="28"/>
        </w:rPr>
        <w:t xml:space="preserve">межличностных отношений, включая отношения между людьми различных национальностей и вероисповеданий, а также в семейно-бытовой сфере, </w:t>
      </w:r>
      <w:r w:rsidRPr="003A1248">
        <w:rPr>
          <w:rFonts w:ascii="Times New Roman" w:eastAsia="Times New Roman" w:hAnsi="Times New Roman"/>
          <w:sz w:val="28"/>
          <w:szCs w:val="28"/>
        </w:rPr>
        <w:t xml:space="preserve">соотносить собственное поведение и поступки </w:t>
      </w:r>
      <w:r w:rsidRPr="003A1248">
        <w:rPr>
          <w:rFonts w:ascii="Times New Roman" w:hAnsi="Times New Roman"/>
          <w:sz w:val="28"/>
          <w:szCs w:val="28"/>
        </w:rPr>
        <w:t>других людей с нравственными ценностями и принятымиправилами и нормами</w:t>
      </w:r>
      <w:r w:rsidRPr="003A1248">
        <w:rPr>
          <w:rFonts w:ascii="Times New Roman" w:eastAsia="Times New Roman" w:hAnsi="Times New Roman"/>
          <w:sz w:val="28"/>
          <w:szCs w:val="28"/>
        </w:rPr>
        <w:t>.</w:t>
      </w:r>
    </w:p>
    <w:p w14:paraId="46DE8C3F" w14:textId="77777777" w:rsidR="00427096" w:rsidRPr="006F26D8" w:rsidRDefault="00427096" w:rsidP="00427096">
      <w:pPr>
        <w:spacing w:after="0" w:line="360" w:lineRule="auto"/>
        <w:ind w:firstLine="567"/>
        <w:jc w:val="both"/>
        <w:rPr>
          <w:rFonts w:ascii="Times New Roman" w:hAnsi="Times New Roman" w:cs="Times New Roman"/>
          <w:sz w:val="28"/>
          <w:szCs w:val="28"/>
        </w:rPr>
      </w:pPr>
      <w:r w:rsidRPr="00384B3A">
        <w:rPr>
          <w:rFonts w:ascii="Times New Roman" w:hAnsi="Times New Roman" w:cs="Times New Roman"/>
          <w:sz w:val="28"/>
          <w:szCs w:val="28"/>
        </w:rPr>
        <w:lastRenderedPageBreak/>
        <w:t xml:space="preserve">Данная программа отличается от </w:t>
      </w:r>
      <w:r>
        <w:rPr>
          <w:rFonts w:ascii="Times New Roman" w:hAnsi="Times New Roman" w:cs="Times New Roman"/>
          <w:sz w:val="28"/>
          <w:szCs w:val="28"/>
        </w:rPr>
        <w:t xml:space="preserve">основной </w:t>
      </w:r>
      <w:r w:rsidRPr="00384B3A">
        <w:rPr>
          <w:rFonts w:ascii="Times New Roman" w:hAnsi="Times New Roman" w:cs="Times New Roman"/>
          <w:sz w:val="28"/>
          <w:szCs w:val="28"/>
        </w:rPr>
        <w:t>образовательной программы по литературе для 5</w:t>
      </w:r>
      <w:r>
        <w:rPr>
          <w:rFonts w:ascii="Times New Roman" w:hAnsi="Times New Roman" w:cs="Times New Roman"/>
          <w:sz w:val="28"/>
          <w:szCs w:val="28"/>
        </w:rPr>
        <w:t>–</w:t>
      </w:r>
      <w:r w:rsidRPr="00384B3A">
        <w:rPr>
          <w:rFonts w:ascii="Times New Roman" w:hAnsi="Times New Roman" w:cs="Times New Roman"/>
          <w:sz w:val="28"/>
          <w:szCs w:val="28"/>
        </w:rPr>
        <w:t>9 классов тем, что составлена с учетом</w:t>
      </w:r>
      <w:r>
        <w:rPr>
          <w:rFonts w:ascii="Times New Roman" w:hAnsi="Times New Roman" w:cs="Times New Roman"/>
          <w:sz w:val="28"/>
          <w:szCs w:val="28"/>
        </w:rPr>
        <w:t xml:space="preserve"> особых образовательных потребностей и</w:t>
      </w:r>
      <w:r w:rsidRPr="00384B3A">
        <w:rPr>
          <w:rFonts w:ascii="Times New Roman" w:hAnsi="Times New Roman" w:cs="Times New Roman"/>
          <w:sz w:val="28"/>
          <w:szCs w:val="28"/>
        </w:rPr>
        <w:t xml:space="preserve"> психофизических особенностей </w:t>
      </w:r>
      <w:r>
        <w:rPr>
          <w:rFonts w:ascii="Times New Roman" w:hAnsi="Times New Roman" w:cs="Times New Roman"/>
          <w:sz w:val="28"/>
          <w:szCs w:val="28"/>
        </w:rPr>
        <w:t>обучающихся с ЗПР</w:t>
      </w:r>
      <w:r w:rsidRPr="00384B3A">
        <w:rPr>
          <w:rFonts w:ascii="Times New Roman" w:hAnsi="Times New Roman" w:cs="Times New Roman"/>
          <w:sz w:val="28"/>
          <w:szCs w:val="28"/>
        </w:rPr>
        <w:t xml:space="preserve">. У </w:t>
      </w:r>
      <w:r>
        <w:rPr>
          <w:rFonts w:ascii="Times New Roman" w:hAnsi="Times New Roman" w:cs="Times New Roman"/>
          <w:sz w:val="28"/>
          <w:szCs w:val="28"/>
        </w:rPr>
        <w:t xml:space="preserve">этих обучающихся </w:t>
      </w:r>
      <w:r w:rsidRPr="00384B3A">
        <w:rPr>
          <w:rFonts w:ascii="Times New Roman" w:hAnsi="Times New Roman" w:cs="Times New Roman"/>
          <w:sz w:val="28"/>
          <w:szCs w:val="28"/>
        </w:rPr>
        <w:t xml:space="preserve">на уровне основного общего образования по-прежнему </w:t>
      </w:r>
      <w:r>
        <w:rPr>
          <w:rFonts w:ascii="Times New Roman" w:hAnsi="Times New Roman" w:cs="Times New Roman"/>
          <w:sz w:val="28"/>
          <w:szCs w:val="28"/>
        </w:rPr>
        <w:t>наблюдаются</w:t>
      </w:r>
      <w:r w:rsidRPr="00384B3A">
        <w:rPr>
          <w:rFonts w:ascii="Times New Roman" w:hAnsi="Times New Roman" w:cs="Times New Roman"/>
          <w:sz w:val="28"/>
          <w:szCs w:val="28"/>
        </w:rPr>
        <w:t>: сниженная познавательная активность и работоспособность, что приводит к нежеланию читать и анализировать предложенные произведения; недостаточность произвольного внимания, приводящая к ухудшению понимания прочитанного произведения; у них плохо развиты навыки самостоятельной работы и самоконтроля, наблюдается инертность психических процессов, слабая память. Все это затрудняет изучение содержания образования по предмету «Литература» и вносит свои особенности в преподавание данного курса. При отборе изучаемых произведений учителю следует понимать, что их содержание должно максимально способствовать расширению кругозора обучающихся с ЗПР; обогащению их жизненного опыта; систематизации знаний и представлений; способствовать повышению интеллектуальной активности и лучшему усвоению</w:t>
      </w:r>
      <w:r w:rsidRPr="006F26D8">
        <w:rPr>
          <w:rFonts w:ascii="Times New Roman" w:hAnsi="Times New Roman" w:cs="Times New Roman"/>
          <w:sz w:val="28"/>
          <w:szCs w:val="28"/>
        </w:rPr>
        <w:t xml:space="preserve"> учебного материала по другим учебным дисциплинам; уточнению, расширению и активизации лексического запаса, развитию устной монологической речи. </w:t>
      </w:r>
    </w:p>
    <w:p w14:paraId="62B726F3"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b/>
          <w:bCs/>
          <w:sz w:val="28"/>
          <w:szCs w:val="28"/>
        </w:rPr>
        <w:t>Основной целью</w:t>
      </w:r>
      <w:r w:rsidRPr="00CE6DFE">
        <w:rPr>
          <w:rFonts w:ascii="Times New Roman" w:hAnsi="Times New Roman" w:cs="Times New Roman"/>
          <w:sz w:val="28"/>
          <w:szCs w:val="28"/>
        </w:rPr>
        <w:t xml:space="preserve"> изучения предмета «Литература» на уровне основного общего образования является формирование</w:t>
      </w:r>
      <w:r>
        <w:rPr>
          <w:rFonts w:ascii="Times New Roman" w:hAnsi="Times New Roman" w:cs="Times New Roman"/>
          <w:sz w:val="28"/>
          <w:szCs w:val="28"/>
        </w:rPr>
        <w:t xml:space="preserve"> у обучающегося с ЗПР</w:t>
      </w:r>
      <w:r w:rsidRPr="00CE6DFE">
        <w:rPr>
          <w:rFonts w:ascii="Times New Roman" w:hAnsi="Times New Roman" w:cs="Times New Roman"/>
          <w:sz w:val="28"/>
          <w:szCs w:val="28"/>
        </w:rPr>
        <w:t xml:space="preserve">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w:t>
      </w:r>
    </w:p>
    <w:p w14:paraId="275E1EDB"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Изучение литературы </w:t>
      </w:r>
      <w:r>
        <w:rPr>
          <w:rFonts w:ascii="Times New Roman" w:hAnsi="Times New Roman" w:cs="Times New Roman"/>
          <w:sz w:val="28"/>
          <w:szCs w:val="28"/>
        </w:rPr>
        <w:t>на уровне основного общего образования</w:t>
      </w:r>
      <w:r w:rsidRPr="00CE6DFE">
        <w:rPr>
          <w:rFonts w:ascii="Times New Roman" w:hAnsi="Times New Roman" w:cs="Times New Roman"/>
          <w:sz w:val="28"/>
          <w:szCs w:val="28"/>
        </w:rPr>
        <w:t xml:space="preserve"> решает следующие </w:t>
      </w:r>
      <w:r w:rsidRPr="00CE6DFE">
        <w:rPr>
          <w:rFonts w:ascii="Times New Roman" w:hAnsi="Times New Roman" w:cs="Times New Roman"/>
          <w:b/>
          <w:bCs/>
          <w:sz w:val="28"/>
          <w:szCs w:val="28"/>
        </w:rPr>
        <w:t>задачи</w:t>
      </w:r>
      <w:r w:rsidRPr="00CE6DFE">
        <w:rPr>
          <w:rFonts w:ascii="Times New Roman" w:hAnsi="Times New Roman" w:cs="Times New Roman"/>
          <w:sz w:val="28"/>
          <w:szCs w:val="28"/>
        </w:rPr>
        <w:t>:</w:t>
      </w:r>
    </w:p>
    <w:p w14:paraId="60D28495" w14:textId="77777777" w:rsidR="00427096" w:rsidRPr="00092935"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092935">
        <w:rPr>
          <w:rFonts w:ascii="Times New Roman" w:hAnsi="Times New Roman" w:cs="Times New Roman"/>
          <w:sz w:val="28"/>
          <w:szCs w:val="28"/>
        </w:rPr>
        <w:lastRenderedPageBreak/>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14:paraId="07353DD8" w14:textId="77777777" w:rsidR="00427096" w:rsidRPr="00092935"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092935">
        <w:rPr>
          <w:rFonts w:ascii="Times New Roman" w:hAnsi="Times New Roman" w:cs="Times New Roman"/>
          <w:sz w:val="28"/>
          <w:szCs w:val="28"/>
        </w:rPr>
        <w:t>формирование и развитие представлений о литературном произведении как о художественном мире, особым образом построенном автором;</w:t>
      </w:r>
    </w:p>
    <w:p w14:paraId="209248A9" w14:textId="77777777" w:rsidR="00427096" w:rsidRPr="00092935"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092935">
        <w:rPr>
          <w:rFonts w:ascii="Times New Roman" w:hAnsi="Times New Roman" w:cs="Times New Roman"/>
          <w:sz w:val="28"/>
          <w:szCs w:val="28"/>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14:paraId="26FA2FEC" w14:textId="77777777" w:rsidR="00427096" w:rsidRPr="00092935"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092935">
        <w:rPr>
          <w:rFonts w:ascii="Times New Roman" w:hAnsi="Times New Roman" w:cs="Times New Roman"/>
          <w:sz w:val="28"/>
          <w:szCs w:val="28"/>
        </w:rPr>
        <w:t>формирование умений воспринимать, анализировать, критически оценивать и интерпретировать прочитанное, осознавать художественную картину жизни, отражённую в литературном произведении, на уровне не только эмоционального восприятия, но и интеллектуального осмысления, ответственного отношения к разнообразным художественным смыслам;</w:t>
      </w:r>
    </w:p>
    <w:p w14:paraId="670D30DF" w14:textId="77777777" w:rsidR="00427096" w:rsidRPr="00092935"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092935">
        <w:rPr>
          <w:rFonts w:ascii="Times New Roman" w:hAnsi="Times New Roman" w:cs="Times New Roman"/>
          <w:sz w:val="28"/>
          <w:szCs w:val="28"/>
        </w:rPr>
        <w:t>формирование отношения к литературе как к особому способу познания жизни;</w:t>
      </w:r>
    </w:p>
    <w:p w14:paraId="0018C770" w14:textId="77777777" w:rsidR="00427096" w:rsidRPr="00092935"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092935">
        <w:rPr>
          <w:rFonts w:ascii="Times New Roman" w:hAnsi="Times New Roman" w:cs="Times New Roman"/>
          <w:sz w:val="28"/>
          <w:szCs w:val="28"/>
        </w:rPr>
        <w:t xml:space="preserve">воспитание у </w:t>
      </w:r>
      <w:r>
        <w:rPr>
          <w:rFonts w:ascii="Times New Roman" w:hAnsi="Times New Roman" w:cs="Times New Roman"/>
          <w:sz w:val="28"/>
          <w:szCs w:val="28"/>
        </w:rPr>
        <w:t>обучающегося с ЗПР</w:t>
      </w:r>
      <w:r w:rsidRPr="00092935">
        <w:rPr>
          <w:rFonts w:ascii="Times New Roman" w:hAnsi="Times New Roman" w:cs="Times New Roman"/>
          <w:sz w:val="28"/>
          <w:szCs w:val="28"/>
        </w:rPr>
        <w:t xml:space="preserve"> культуры выражения собственной позиции, способности аргументировать своё мнение и оформлять его словесно в устных и письменных высказываниях разных жанров, создавать развёрнутые высказывания творческого, аналитического и интерпретирующего характера;</w:t>
      </w:r>
    </w:p>
    <w:p w14:paraId="51A7C0CB" w14:textId="77777777" w:rsidR="00427096" w:rsidRPr="00092935"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092935">
        <w:rPr>
          <w:rFonts w:ascii="Times New Roman" w:hAnsi="Times New Roman" w:cs="Times New Roman"/>
          <w:sz w:val="28"/>
          <w:szCs w:val="28"/>
        </w:rPr>
        <w:t>воспитание культуры понимания «чужой» позиции, а также уважительного отношения к ценностям других людей, к культуре других эпох и народов;</w:t>
      </w:r>
    </w:p>
    <w:p w14:paraId="2B9C12ED" w14:textId="77777777" w:rsidR="00427096" w:rsidRPr="00092935"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092935">
        <w:rPr>
          <w:rFonts w:ascii="Times New Roman" w:hAnsi="Times New Roman" w:cs="Times New Roman"/>
          <w:sz w:val="28"/>
          <w:szCs w:val="28"/>
        </w:rPr>
        <w:t>развитие способности понимать литературные художественные произведения, отражающие разные этнокультурные традиции;</w:t>
      </w:r>
    </w:p>
    <w:p w14:paraId="1D8ED3C9" w14:textId="77777777" w:rsidR="00427096" w:rsidRPr="00092935"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092935">
        <w:rPr>
          <w:rFonts w:ascii="Times New Roman" w:hAnsi="Times New Roman" w:cs="Times New Roman"/>
          <w:sz w:val="28"/>
          <w:szCs w:val="28"/>
        </w:rPr>
        <w:t>воспитание квалифицированного читателя со сформированным эстетическим вкусом;</w:t>
      </w:r>
    </w:p>
    <w:p w14:paraId="0B5F76A7" w14:textId="77777777" w:rsidR="00427096" w:rsidRPr="00092935"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092935">
        <w:rPr>
          <w:rFonts w:ascii="Times New Roman" w:hAnsi="Times New Roman" w:cs="Times New Roman"/>
          <w:sz w:val="28"/>
          <w:szCs w:val="28"/>
        </w:rPr>
        <w:t>формирование отношения к литературе как к одной из основных культурных ценностей народа;</w:t>
      </w:r>
    </w:p>
    <w:p w14:paraId="685793B9" w14:textId="77777777" w:rsidR="00427096" w:rsidRPr="00092935"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092935">
        <w:rPr>
          <w:rFonts w:ascii="Times New Roman" w:hAnsi="Times New Roman" w:cs="Times New Roman"/>
          <w:sz w:val="28"/>
          <w:szCs w:val="28"/>
        </w:rPr>
        <w:lastRenderedPageBreak/>
        <w:t>обеспечение через чтение и изучение классической и современной литературы культурной самоидентификации;</w:t>
      </w:r>
    </w:p>
    <w:p w14:paraId="02CAFCBF" w14:textId="77777777" w:rsidR="00427096" w:rsidRPr="00092935"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092935">
        <w:rPr>
          <w:rFonts w:ascii="Times New Roman" w:hAnsi="Times New Roman" w:cs="Times New Roman"/>
          <w:sz w:val="28"/>
          <w:szCs w:val="28"/>
        </w:rPr>
        <w:t>осознание значимости чтения и изучения литературы для своего дальнейшего развития;</w:t>
      </w:r>
    </w:p>
    <w:p w14:paraId="404EEB60" w14:textId="77777777" w:rsidR="00427096" w:rsidRPr="00092935"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092935">
        <w:rPr>
          <w:rFonts w:ascii="Times New Roman" w:hAnsi="Times New Roman" w:cs="Times New Roman"/>
          <w:sz w:val="28"/>
          <w:szCs w:val="28"/>
        </w:rPr>
        <w:t>формирование у школьника стремления сознательно планировать своё досуговое чтение.</w:t>
      </w:r>
    </w:p>
    <w:p w14:paraId="2EA8A05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Примерная программа предоставляет автору рабочей программы свободу в распределении материала по четвертям (триместрам). Распределение времени на изучение тем в течение учебного года самостоятельно определяется образовательной организацией и зависит от особенностей группы обучающихся с ЗПР и их особых образовательных потребностей.</w:t>
      </w:r>
    </w:p>
    <w:p w14:paraId="161CDC2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Содержание каждого </w:t>
      </w:r>
      <w:r>
        <w:rPr>
          <w:rFonts w:ascii="Times New Roman" w:hAnsi="Times New Roman" w:cs="Times New Roman"/>
          <w:sz w:val="28"/>
          <w:szCs w:val="28"/>
        </w:rPr>
        <w:t>года обучения</w:t>
      </w:r>
      <w:r w:rsidRPr="00CE6DFE">
        <w:rPr>
          <w:rFonts w:ascii="Times New Roman" w:hAnsi="Times New Roman" w:cs="Times New Roman"/>
          <w:sz w:val="28"/>
          <w:szCs w:val="28"/>
        </w:rPr>
        <w:t xml:space="preserve"> включает произведения русской и зарубежной литературы, поднимающие вечные проблемы (добро, зло, жестокость и сострадание, великодушие, прекрасное в природе и человеческой жизни, роль и значение книги в жизни писателя и читателя и т.</w:t>
      </w:r>
      <w:r>
        <w:rPr>
          <w:rFonts w:ascii="Times New Roman" w:hAnsi="Times New Roman" w:cs="Times New Roman"/>
          <w:sz w:val="28"/>
          <w:szCs w:val="28"/>
        </w:rPr>
        <w:t> </w:t>
      </w:r>
      <w:r w:rsidRPr="00CE6DFE">
        <w:rPr>
          <w:rFonts w:ascii="Times New Roman" w:hAnsi="Times New Roman" w:cs="Times New Roman"/>
          <w:sz w:val="28"/>
          <w:szCs w:val="28"/>
        </w:rPr>
        <w:t>д.).</w:t>
      </w:r>
    </w:p>
    <w:p w14:paraId="6C360813"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В рабочей программе курс предмета «Литература» представлен следующими разделами:</w:t>
      </w:r>
    </w:p>
    <w:p w14:paraId="6FE0A72D" w14:textId="77777777" w:rsidR="00427096" w:rsidRPr="00CE6DFE"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CE6DFE">
        <w:rPr>
          <w:rFonts w:ascii="Times New Roman" w:hAnsi="Times New Roman" w:cs="Times New Roman"/>
          <w:sz w:val="28"/>
          <w:szCs w:val="28"/>
        </w:rPr>
        <w:t>Русский фольклор.</w:t>
      </w:r>
    </w:p>
    <w:p w14:paraId="187A674E" w14:textId="77777777" w:rsidR="00427096" w:rsidRPr="00CE6DFE"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CE6DFE">
        <w:rPr>
          <w:rFonts w:ascii="Times New Roman" w:hAnsi="Times New Roman" w:cs="Times New Roman"/>
          <w:sz w:val="28"/>
          <w:szCs w:val="28"/>
        </w:rPr>
        <w:t>Древнерусская литература.</w:t>
      </w:r>
    </w:p>
    <w:p w14:paraId="2AD9DBDA" w14:textId="77777777" w:rsidR="00427096" w:rsidRPr="00CE6DFE"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CE6DFE">
        <w:rPr>
          <w:rFonts w:ascii="Times New Roman" w:hAnsi="Times New Roman" w:cs="Times New Roman"/>
          <w:sz w:val="28"/>
          <w:szCs w:val="28"/>
        </w:rPr>
        <w:t>Русская литература XVIII века.</w:t>
      </w:r>
    </w:p>
    <w:p w14:paraId="02D3FCBC" w14:textId="77777777" w:rsidR="00427096" w:rsidRPr="00CE6DFE"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CE6DFE">
        <w:rPr>
          <w:rFonts w:ascii="Times New Roman" w:hAnsi="Times New Roman" w:cs="Times New Roman"/>
          <w:sz w:val="28"/>
          <w:szCs w:val="28"/>
        </w:rPr>
        <w:t>Русская литература XIX века.</w:t>
      </w:r>
    </w:p>
    <w:p w14:paraId="1993772A" w14:textId="77777777" w:rsidR="00427096" w:rsidRPr="00CE6DFE"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CE6DFE">
        <w:rPr>
          <w:rFonts w:ascii="Times New Roman" w:hAnsi="Times New Roman" w:cs="Times New Roman"/>
          <w:sz w:val="28"/>
          <w:szCs w:val="28"/>
        </w:rPr>
        <w:t>Русская литература XX века.</w:t>
      </w:r>
    </w:p>
    <w:p w14:paraId="494F48F2" w14:textId="77777777" w:rsidR="00427096" w:rsidRPr="00CE6DFE"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CE6DFE">
        <w:rPr>
          <w:rFonts w:ascii="Times New Roman" w:hAnsi="Times New Roman" w:cs="Times New Roman"/>
          <w:sz w:val="28"/>
          <w:szCs w:val="28"/>
        </w:rPr>
        <w:t>Литература народов России.</w:t>
      </w:r>
    </w:p>
    <w:p w14:paraId="01AE4FB9" w14:textId="77777777" w:rsidR="00427096" w:rsidRPr="00CE6DFE"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CE6DFE">
        <w:rPr>
          <w:rFonts w:ascii="Times New Roman" w:hAnsi="Times New Roman" w:cs="Times New Roman"/>
          <w:sz w:val="28"/>
          <w:szCs w:val="28"/>
        </w:rPr>
        <w:t>Зарубежная литература.</w:t>
      </w:r>
    </w:p>
    <w:p w14:paraId="17351D96" w14:textId="77777777" w:rsidR="00427096" w:rsidRPr="00CE6DFE" w:rsidRDefault="00427096" w:rsidP="00427096">
      <w:pPr>
        <w:spacing w:after="0" w:line="360" w:lineRule="auto"/>
        <w:rPr>
          <w:rFonts w:ascii="Times New Roman" w:hAnsi="Times New Roman" w:cs="Times New Roman"/>
          <w:sz w:val="28"/>
          <w:szCs w:val="28"/>
        </w:rPr>
      </w:pPr>
    </w:p>
    <w:p w14:paraId="6BBCD1DE"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b/>
          <w:bCs/>
          <w:sz w:val="28"/>
          <w:szCs w:val="28"/>
        </w:rPr>
      </w:pPr>
      <w:r w:rsidRPr="00CE6DFE">
        <w:rPr>
          <w:b/>
          <w:bCs/>
          <w:sz w:val="28"/>
          <w:szCs w:val="28"/>
        </w:rPr>
        <w:lastRenderedPageBreak/>
        <w:t>Содержание курса литературы 5 КЛАСС (первый год обучения на уровне основного общего образования)</w:t>
      </w:r>
      <w:r w:rsidRPr="00CE6DFE">
        <w:rPr>
          <w:rStyle w:val="ae"/>
          <w:b/>
          <w:bCs/>
          <w:sz w:val="28"/>
          <w:szCs w:val="28"/>
        </w:rPr>
        <w:footnoteReference w:id="6"/>
      </w:r>
    </w:p>
    <w:p w14:paraId="45CC2257"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w:t>
      </w:r>
      <w:r w:rsidRPr="00CE6DFE">
        <w:rPr>
          <w:rStyle w:val="normaltextrun"/>
          <w:b/>
          <w:bCs/>
          <w:szCs w:val="28"/>
        </w:rPr>
        <w:t>. Введение </w:t>
      </w:r>
      <w:r w:rsidRPr="00CE6DFE">
        <w:rPr>
          <w:rStyle w:val="eop"/>
          <w:sz w:val="28"/>
          <w:szCs w:val="28"/>
        </w:rPr>
        <w:t> </w:t>
      </w:r>
    </w:p>
    <w:p w14:paraId="434E44A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Писатели о роли книги в жизни человека и общества. Книга как духовное завещание одного поколения другому. Книга и ее компоненты. Учебник литературы и работа с ним.</w:t>
      </w:r>
      <w:r w:rsidRPr="00CE6DFE">
        <w:rPr>
          <w:rStyle w:val="eop"/>
          <w:sz w:val="28"/>
          <w:szCs w:val="28"/>
        </w:rPr>
        <w:t> </w:t>
      </w:r>
    </w:p>
    <w:p w14:paraId="2CAC03AC"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II</w:t>
      </w:r>
      <w:r w:rsidRPr="00CE6DFE">
        <w:rPr>
          <w:rStyle w:val="normaltextrun"/>
          <w:b/>
          <w:bCs/>
          <w:szCs w:val="28"/>
        </w:rPr>
        <w:t>. Фольклор</w:t>
      </w:r>
      <w:r w:rsidRPr="00CE6DFE">
        <w:rPr>
          <w:rStyle w:val="eop"/>
          <w:sz w:val="28"/>
          <w:szCs w:val="28"/>
        </w:rPr>
        <w:t> </w:t>
      </w:r>
    </w:p>
    <w:p w14:paraId="5E15AAE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Устное народное творчество </w:t>
      </w:r>
    </w:p>
    <w:p w14:paraId="0049924C"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 xml:space="preserve">Повторение знакомых жанров устного </w:t>
      </w:r>
      <w:r>
        <w:rPr>
          <w:rStyle w:val="normaltextrun"/>
          <w:szCs w:val="28"/>
        </w:rPr>
        <w:t>народного творчества. Фольклор –</w:t>
      </w:r>
      <w:r w:rsidRPr="00CE6DFE">
        <w:rPr>
          <w:rStyle w:val="normaltextrun"/>
          <w:szCs w:val="28"/>
        </w:rPr>
        <w:t xml:space="preserve"> коллективное устное народное творчество. Малые жанры фольклора. Детский фольклор.</w:t>
      </w:r>
      <w:r w:rsidRPr="00CE6DFE">
        <w:rPr>
          <w:rStyle w:val="eop"/>
          <w:sz w:val="28"/>
          <w:szCs w:val="28"/>
        </w:rPr>
        <w:t> </w:t>
      </w:r>
    </w:p>
    <w:p w14:paraId="217E1A3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Русские народные сказки.Сказки как вид народной прозы. Сказки о животных, волшебные,бытовые (анекдотические, новеллистические). Нравоучительный и философский характер сказок. Сказители. Собиратели сказок.</w:t>
      </w:r>
      <w:r w:rsidRPr="00CE6DFE">
        <w:rPr>
          <w:rStyle w:val="eop"/>
          <w:sz w:val="28"/>
          <w:szCs w:val="28"/>
        </w:rPr>
        <w:t> </w:t>
      </w:r>
    </w:p>
    <w:p w14:paraId="7DBFA68F"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«Царевна-лягушка» </w:t>
      </w:r>
    </w:p>
    <w:p w14:paraId="3C65C598"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Народная мораль в характере и поступках героев. Образ невесты-волшебницы. Народная мораль в сказке: добро торжествует, зло наказывается. Светлые т тёмные стороны мира. Эстетика волшебной сказки. Связь сказочных формул с древними мифами. Изобразительный характер формул волшебной сказки.</w:t>
      </w:r>
      <w:r w:rsidRPr="00CE6DFE">
        <w:rPr>
          <w:rStyle w:val="eop"/>
          <w:sz w:val="28"/>
          <w:szCs w:val="28"/>
        </w:rPr>
        <w:t> </w:t>
      </w:r>
    </w:p>
    <w:p w14:paraId="275A259F"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«Иван </w:t>
      </w:r>
      <w:r>
        <w:rPr>
          <w:rStyle w:val="normaltextrun"/>
          <w:b/>
          <w:bCs/>
          <w:i/>
          <w:iCs/>
          <w:szCs w:val="28"/>
        </w:rPr>
        <w:t>–</w:t>
      </w:r>
      <w:r w:rsidRPr="00CE6DFE">
        <w:rPr>
          <w:rStyle w:val="normaltextrun"/>
          <w:b/>
          <w:bCs/>
          <w:i/>
          <w:iCs/>
          <w:szCs w:val="28"/>
        </w:rPr>
        <w:t xml:space="preserve"> крестьянский сын и чудо-юдо» </w:t>
      </w:r>
    </w:p>
    <w:p w14:paraId="48621097"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 xml:space="preserve">Волшебная богатырская сказка героического содержания. Тема мирного труда и защиты родной земли. Иван </w:t>
      </w:r>
      <w:r>
        <w:rPr>
          <w:rStyle w:val="normaltextrun"/>
          <w:szCs w:val="28"/>
        </w:rPr>
        <w:t>–</w:t>
      </w:r>
      <w:r w:rsidRPr="00CE6DFE">
        <w:rPr>
          <w:rStyle w:val="normaltextrun"/>
          <w:szCs w:val="28"/>
        </w:rPr>
        <w:t xml:space="preserve"> крестьянский сын как выразитель основной мысли сказки. Герои сказки в оценке автора-народа.</w:t>
      </w:r>
      <w:r w:rsidRPr="00CE6DFE">
        <w:rPr>
          <w:rStyle w:val="eop"/>
          <w:sz w:val="28"/>
          <w:szCs w:val="28"/>
        </w:rPr>
        <w:t> </w:t>
      </w:r>
    </w:p>
    <w:p w14:paraId="752343CC"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«Журавль и цапля» </w:t>
      </w:r>
    </w:p>
    <w:p w14:paraId="64ECEC3B"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Сказка о животных. </w:t>
      </w:r>
      <w:r w:rsidRPr="00CE6DFE">
        <w:rPr>
          <w:rStyle w:val="eop"/>
          <w:sz w:val="28"/>
          <w:szCs w:val="28"/>
        </w:rPr>
        <w:t> </w:t>
      </w:r>
    </w:p>
    <w:p w14:paraId="702F8ED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«Солдатская шинель» </w:t>
      </w:r>
    </w:p>
    <w:p w14:paraId="6B87AE2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Бытовые сказки. Составление волшебных сказок на основе изученного материала.</w:t>
      </w:r>
      <w:r w:rsidRPr="00CE6DFE">
        <w:rPr>
          <w:rStyle w:val="eop"/>
          <w:sz w:val="28"/>
          <w:szCs w:val="28"/>
        </w:rPr>
        <w:t> </w:t>
      </w:r>
    </w:p>
    <w:p w14:paraId="4F315600"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III</w:t>
      </w:r>
      <w:r w:rsidRPr="00CE6DFE">
        <w:rPr>
          <w:rStyle w:val="normaltextrun"/>
          <w:b/>
          <w:bCs/>
          <w:szCs w:val="28"/>
        </w:rPr>
        <w:t>. Древнерусская литература </w:t>
      </w:r>
    </w:p>
    <w:p w14:paraId="32BD28A0"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«Повесть временных лет» </w:t>
      </w:r>
    </w:p>
    <w:p w14:paraId="1DCC47D0"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Возникновение древнерусской литературы. Начало письменности у восточных славян. Литературный памятник. </w:t>
      </w:r>
      <w:r w:rsidRPr="00CE6DFE">
        <w:rPr>
          <w:rStyle w:val="eop"/>
          <w:sz w:val="28"/>
          <w:szCs w:val="28"/>
        </w:rPr>
        <w:t> </w:t>
      </w:r>
    </w:p>
    <w:p w14:paraId="40EBA731"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«Подвиг отрока-киевлянина и хитрость воеводы </w:t>
      </w:r>
      <w:r w:rsidRPr="00CE6DFE">
        <w:rPr>
          <w:rStyle w:val="spellingerror"/>
          <w:b/>
          <w:bCs/>
          <w:i/>
          <w:iCs/>
          <w:sz w:val="28"/>
          <w:szCs w:val="28"/>
        </w:rPr>
        <w:t>Претича</w:t>
      </w:r>
      <w:r w:rsidRPr="00CE6DFE">
        <w:rPr>
          <w:rStyle w:val="normaltextrun"/>
          <w:b/>
          <w:bCs/>
          <w:i/>
          <w:iCs/>
          <w:szCs w:val="28"/>
        </w:rPr>
        <w:t xml:space="preserve">»  </w:t>
      </w:r>
    </w:p>
    <w:p w14:paraId="2B79D838"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lastRenderedPageBreak/>
        <w:t>Отзвуки фольклора в летописи. Знакомство с устаревшими словами. Составление словариков устаревших слов. Любовь к Родине, народу. Мудрость и хитрость русского человека.</w:t>
      </w:r>
      <w:r w:rsidRPr="00CE6DFE">
        <w:rPr>
          <w:rStyle w:val="eop"/>
          <w:sz w:val="28"/>
          <w:szCs w:val="28"/>
        </w:rPr>
        <w:t> </w:t>
      </w:r>
    </w:p>
    <w:p w14:paraId="7C68B8E0"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IV</w:t>
      </w:r>
      <w:r w:rsidRPr="00CE6DFE">
        <w:rPr>
          <w:rStyle w:val="normaltextrun"/>
          <w:b/>
          <w:bCs/>
          <w:szCs w:val="28"/>
        </w:rPr>
        <w:t>. Русская   литература   </w:t>
      </w:r>
      <w:r w:rsidRPr="00CE6DFE">
        <w:rPr>
          <w:rStyle w:val="normaltextrun"/>
          <w:b/>
          <w:bCs/>
          <w:szCs w:val="28"/>
          <w:lang w:val="en-US"/>
        </w:rPr>
        <w:t>XVIII</w:t>
      </w:r>
      <w:r w:rsidRPr="00CE6DFE">
        <w:rPr>
          <w:rStyle w:val="normaltextrun"/>
          <w:b/>
          <w:bCs/>
          <w:szCs w:val="28"/>
        </w:rPr>
        <w:t xml:space="preserve">   века </w:t>
      </w:r>
    </w:p>
    <w:p w14:paraId="58897617"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Михаил Васильевич Ломоносов </w:t>
      </w:r>
    </w:p>
    <w:p w14:paraId="2C842EFE"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 xml:space="preserve">Краткий рассказ о жизни писателя (детство и годы учения, начало литературной деятельности). Ломоносов </w:t>
      </w:r>
      <w:r>
        <w:rPr>
          <w:rStyle w:val="normaltextrun"/>
          <w:szCs w:val="28"/>
        </w:rPr>
        <w:t xml:space="preserve">– </w:t>
      </w:r>
      <w:r w:rsidRPr="00CE6DFE">
        <w:rPr>
          <w:rStyle w:val="normaltextrun"/>
          <w:szCs w:val="28"/>
        </w:rPr>
        <w:t>ученый, поэт, художник, гражданин. </w:t>
      </w:r>
      <w:r w:rsidRPr="00CE6DFE">
        <w:rPr>
          <w:rStyle w:val="eop"/>
          <w:sz w:val="28"/>
          <w:szCs w:val="28"/>
        </w:rPr>
        <w:t> </w:t>
      </w:r>
    </w:p>
    <w:p w14:paraId="660B898F"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«Случились вместе два астронома в пиру...»</w:t>
      </w:r>
      <w:r w:rsidRPr="00CE6DFE">
        <w:rPr>
          <w:rStyle w:val="normaltextrun"/>
          <w:i/>
          <w:iCs/>
          <w:szCs w:val="28"/>
        </w:rPr>
        <w:t>. </w:t>
      </w:r>
    </w:p>
    <w:p w14:paraId="63A9112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Научные истины в поэтической форме. Юмор стихотворения.</w:t>
      </w:r>
      <w:r w:rsidRPr="00CE6DFE">
        <w:rPr>
          <w:rStyle w:val="eop"/>
          <w:sz w:val="28"/>
          <w:szCs w:val="28"/>
        </w:rPr>
        <w:t> </w:t>
      </w:r>
    </w:p>
    <w:p w14:paraId="68032B8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Роды и жанры литературы. </w:t>
      </w:r>
    </w:p>
    <w:p w14:paraId="5CAAB722"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V</w:t>
      </w:r>
      <w:r w:rsidRPr="00CE6DFE">
        <w:rPr>
          <w:rStyle w:val="normaltextrun"/>
          <w:b/>
          <w:bCs/>
          <w:szCs w:val="28"/>
        </w:rPr>
        <w:t>. Русская   литература   </w:t>
      </w:r>
      <w:r w:rsidRPr="00CE6DFE">
        <w:rPr>
          <w:rStyle w:val="normaltextrun"/>
          <w:b/>
          <w:bCs/>
          <w:szCs w:val="28"/>
          <w:lang w:val="en-US"/>
        </w:rPr>
        <w:t>XIX</w:t>
      </w:r>
      <w:r w:rsidRPr="00CE6DFE">
        <w:rPr>
          <w:rStyle w:val="normaltextrun"/>
          <w:b/>
          <w:bCs/>
          <w:szCs w:val="28"/>
        </w:rPr>
        <w:t>   века </w:t>
      </w:r>
    </w:p>
    <w:p w14:paraId="1C40774F"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Басни </w:t>
      </w:r>
    </w:p>
    <w:p w14:paraId="702DD10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Жанр басни. Истоки басенного жанра (Эзоп, Лафонтен, русские баснописцы </w:t>
      </w:r>
      <w:r w:rsidRPr="00CE6DFE">
        <w:rPr>
          <w:rStyle w:val="normaltextrun"/>
          <w:szCs w:val="28"/>
          <w:lang w:val="en-US"/>
        </w:rPr>
        <w:t>XVIII</w:t>
      </w:r>
      <w:r w:rsidRPr="00CE6DFE">
        <w:rPr>
          <w:rStyle w:val="normaltextrun"/>
          <w:szCs w:val="28"/>
        </w:rPr>
        <w:t> в.).</w:t>
      </w:r>
      <w:r w:rsidRPr="00CE6DFE">
        <w:rPr>
          <w:rStyle w:val="eop"/>
          <w:sz w:val="28"/>
          <w:szCs w:val="28"/>
        </w:rPr>
        <w:t> </w:t>
      </w:r>
    </w:p>
    <w:p w14:paraId="28B84C9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Иван Андреевич Крылов </w:t>
      </w:r>
    </w:p>
    <w:p w14:paraId="415EF0EE"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«Ворона и Лисица», «Свинья под Дубом» и др</w:t>
      </w:r>
      <w:r w:rsidRPr="00CE6DFE">
        <w:rPr>
          <w:rStyle w:val="normaltextrun"/>
          <w:szCs w:val="28"/>
        </w:rPr>
        <w:t xml:space="preserve">. Осмеяние пороков </w:t>
      </w:r>
      <w:r>
        <w:rPr>
          <w:rStyle w:val="normaltextrun"/>
          <w:szCs w:val="28"/>
        </w:rPr>
        <w:t>–</w:t>
      </w:r>
      <w:r w:rsidRPr="00CE6DFE">
        <w:rPr>
          <w:rStyle w:val="normaltextrun"/>
          <w:szCs w:val="28"/>
        </w:rPr>
        <w:t xml:space="preserve"> грубой силы, жадности, неблагодарности, хитрости и т.д. невежа и невежда. </w:t>
      </w:r>
      <w:r>
        <w:rPr>
          <w:rStyle w:val="normaltextrun"/>
          <w:i/>
          <w:iCs/>
          <w:szCs w:val="28"/>
        </w:rPr>
        <w:t>«Волк на псарне» –</w:t>
      </w:r>
      <w:r w:rsidRPr="00CE6DFE">
        <w:rPr>
          <w:rStyle w:val="normaltextrun"/>
          <w:szCs w:val="28"/>
        </w:rPr>
        <w:t xml:space="preserve"> отражение исторических событий. Рассказ и мораль в басне. Аллегория. Выразительное чтение басен. Дополнительное изучение текстов басен. (Внеклассное чтение.)</w:t>
      </w:r>
      <w:r w:rsidRPr="00CE6DFE">
        <w:rPr>
          <w:rStyle w:val="eop"/>
          <w:sz w:val="28"/>
          <w:szCs w:val="28"/>
        </w:rPr>
        <w:t> </w:t>
      </w:r>
    </w:p>
    <w:p w14:paraId="724DBD8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Василий Андреевич Жуковский </w:t>
      </w:r>
    </w:p>
    <w:p w14:paraId="2B6C4FB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Дружба с</w:t>
      </w:r>
      <w:r w:rsidRPr="00CE6DFE">
        <w:rPr>
          <w:rStyle w:val="spellingerror"/>
          <w:sz w:val="28"/>
          <w:szCs w:val="28"/>
        </w:rPr>
        <w:t>А.С.</w:t>
      </w:r>
      <w:r>
        <w:rPr>
          <w:rStyle w:val="spellingerror"/>
          <w:sz w:val="28"/>
          <w:szCs w:val="28"/>
        </w:rPr>
        <w:t> </w:t>
      </w:r>
      <w:r w:rsidRPr="00CE6DFE">
        <w:rPr>
          <w:rStyle w:val="spellingerror"/>
          <w:sz w:val="28"/>
          <w:szCs w:val="28"/>
        </w:rPr>
        <w:t>Пушкиным</w:t>
      </w:r>
      <w:r w:rsidRPr="00CE6DFE">
        <w:rPr>
          <w:rStyle w:val="normaltextrun"/>
          <w:szCs w:val="28"/>
        </w:rPr>
        <w:t>. История создания литературной сказки </w:t>
      </w:r>
      <w:r w:rsidRPr="00CE6DFE">
        <w:rPr>
          <w:rStyle w:val="normaltextrun"/>
          <w:i/>
          <w:iCs/>
          <w:szCs w:val="28"/>
        </w:rPr>
        <w:t>«Спящая царевна». </w:t>
      </w:r>
      <w:r w:rsidRPr="00CE6DFE">
        <w:rPr>
          <w:rStyle w:val="normaltextrun"/>
          <w:szCs w:val="28"/>
        </w:rPr>
        <w:t>Сходные и различные черты сказки Жуковского и народной сказки. Герои литературной сказки, особенности сюжета. </w:t>
      </w:r>
      <w:r w:rsidRPr="00CE6DFE">
        <w:rPr>
          <w:rStyle w:val="normaltextrun"/>
          <w:i/>
          <w:iCs/>
          <w:szCs w:val="28"/>
        </w:rPr>
        <w:t>«Кубок». </w:t>
      </w:r>
      <w:r w:rsidRPr="00CE6DFE">
        <w:rPr>
          <w:rStyle w:val="normaltextrun"/>
          <w:szCs w:val="28"/>
        </w:rPr>
        <w:t>Благородство и жестокость. Герои баллады.</w:t>
      </w:r>
      <w:r w:rsidRPr="00CE6DFE">
        <w:rPr>
          <w:rStyle w:val="eop"/>
          <w:sz w:val="28"/>
          <w:szCs w:val="28"/>
        </w:rPr>
        <w:t> </w:t>
      </w:r>
    </w:p>
    <w:p w14:paraId="753BD6F4"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Александр Сергеевич Пушкин </w:t>
      </w:r>
    </w:p>
    <w:p w14:paraId="13B251EB"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Пролог к «Руслану и Людмиле» </w:t>
      </w:r>
      <w:r w:rsidRPr="00CE6DFE">
        <w:rPr>
          <w:rStyle w:val="normaltextrun"/>
          <w:i/>
          <w:iCs/>
          <w:szCs w:val="28"/>
        </w:rPr>
        <w:t>(«У лукоморья дуб зеленый...»).</w:t>
      </w:r>
      <w:r w:rsidRPr="00CE6DFE">
        <w:rPr>
          <w:rStyle w:val="normaltextrun"/>
          <w:szCs w:val="28"/>
        </w:rPr>
        <w:t>Собирательная картина сюжетов, образов и событий народных сказок, вступление, предваряющее мотивы и сюжеты пушкинского произведения. </w:t>
      </w:r>
      <w:r w:rsidRPr="00CE6DFE">
        <w:rPr>
          <w:rStyle w:val="normaltextrun"/>
          <w:i/>
          <w:iCs/>
          <w:szCs w:val="28"/>
        </w:rPr>
        <w:t xml:space="preserve">«Сказка о мертвой царевне и о семи богатырях» </w:t>
      </w:r>
      <w:r>
        <w:rPr>
          <w:rStyle w:val="normaltextrun"/>
          <w:i/>
          <w:iCs/>
          <w:szCs w:val="28"/>
        </w:rPr>
        <w:t xml:space="preserve">– </w:t>
      </w:r>
      <w:r w:rsidRPr="00CE6DFE">
        <w:rPr>
          <w:rStyle w:val="normaltextrun"/>
          <w:szCs w:val="28"/>
        </w:rPr>
        <w:t xml:space="preserve">ее истоки (сопоставление с русскими народными сказками, сказкой Жуковского «Спящая царевна», со сказками братьев Гримм </w:t>
      </w:r>
      <w:r>
        <w:rPr>
          <w:rStyle w:val="normaltextrun"/>
          <w:szCs w:val="28"/>
        </w:rPr>
        <w:t>–</w:t>
      </w:r>
      <w:r w:rsidRPr="00CE6DFE">
        <w:rPr>
          <w:rStyle w:val="normaltextrun"/>
          <w:szCs w:val="28"/>
        </w:rPr>
        <w:t xml:space="preserve"> тема «бродячих сюжетов»). Народная мораль, нравственность </w:t>
      </w:r>
      <w:r>
        <w:rPr>
          <w:rStyle w:val="normaltextrun"/>
          <w:szCs w:val="28"/>
        </w:rPr>
        <w:t>–</w:t>
      </w:r>
      <w:r w:rsidRPr="00CE6DFE">
        <w:rPr>
          <w:rStyle w:val="normaltextrun"/>
          <w:szCs w:val="28"/>
        </w:rPr>
        <w:t xml:space="preserve"> красота внешняя и внутренняя, победа добра над злом, гармоничность положительных героев. Поэтичность, музыкальность пушкинской сказки.</w:t>
      </w:r>
      <w:r w:rsidRPr="00CE6DFE">
        <w:rPr>
          <w:rStyle w:val="eop"/>
          <w:sz w:val="28"/>
          <w:szCs w:val="28"/>
        </w:rPr>
        <w:t> </w:t>
      </w:r>
    </w:p>
    <w:p w14:paraId="3AFD60D7"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Отличие русской народной сказки от литературной. </w:t>
      </w:r>
      <w:r w:rsidRPr="00CE6DFE">
        <w:rPr>
          <w:rStyle w:val="eop"/>
          <w:sz w:val="28"/>
          <w:szCs w:val="28"/>
        </w:rPr>
        <w:t> </w:t>
      </w:r>
    </w:p>
    <w:p w14:paraId="2578E1F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Рифма и ритм в стихосложении. </w:t>
      </w:r>
    </w:p>
    <w:p w14:paraId="29825E2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lastRenderedPageBreak/>
        <w:t>Стихотворная и прозаическая речь.</w:t>
      </w:r>
      <w:r w:rsidRPr="00CE6DFE">
        <w:rPr>
          <w:rStyle w:val="eop"/>
          <w:sz w:val="28"/>
          <w:szCs w:val="28"/>
        </w:rPr>
        <w:t> </w:t>
      </w:r>
    </w:p>
    <w:p w14:paraId="0962132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Антоний Погорельский </w:t>
      </w:r>
    </w:p>
    <w:p w14:paraId="12864A24"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Литературная деятельность</w:t>
      </w:r>
      <w:r w:rsidRPr="00CE6DFE">
        <w:rPr>
          <w:rStyle w:val="spellingerror"/>
          <w:sz w:val="28"/>
          <w:szCs w:val="28"/>
        </w:rPr>
        <w:t>А.</w:t>
      </w:r>
      <w:r>
        <w:rPr>
          <w:rStyle w:val="spellingerror"/>
          <w:sz w:val="28"/>
          <w:szCs w:val="28"/>
        </w:rPr>
        <w:t> </w:t>
      </w:r>
      <w:r w:rsidRPr="00CE6DFE">
        <w:rPr>
          <w:rStyle w:val="spellingerror"/>
          <w:sz w:val="28"/>
          <w:szCs w:val="28"/>
        </w:rPr>
        <w:t>Погорельского</w:t>
      </w:r>
      <w:r w:rsidRPr="00CE6DFE">
        <w:rPr>
          <w:rStyle w:val="normaltextrun"/>
          <w:szCs w:val="28"/>
        </w:rPr>
        <w:t>. История создания сказки «Чёрная курица или Подземные жители». Нравственные поступки героя литературной сказки. Тема победы добра над злом.</w:t>
      </w:r>
      <w:r w:rsidRPr="00CE6DFE">
        <w:rPr>
          <w:rStyle w:val="eop"/>
          <w:sz w:val="28"/>
          <w:szCs w:val="28"/>
        </w:rPr>
        <w:t> </w:t>
      </w:r>
    </w:p>
    <w:p w14:paraId="44D701AC"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Михаил Юрьевич Лермонтов </w:t>
      </w:r>
    </w:p>
    <w:p w14:paraId="0767FEFA"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Детство поэта. Родное гнездо – Тарханы. </w:t>
      </w:r>
      <w:r>
        <w:rPr>
          <w:rStyle w:val="normaltextrun"/>
          <w:i/>
          <w:iCs/>
          <w:szCs w:val="28"/>
        </w:rPr>
        <w:t>«Бородино» –</w:t>
      </w:r>
      <w:r w:rsidRPr="00CE6DFE">
        <w:rPr>
          <w:rStyle w:val="normaltextrun"/>
          <w:szCs w:val="28"/>
        </w:rPr>
        <w:t xml:space="preserve"> отклик на 25-летнюю годовщину Бородинского сражения (1837). Историческая основа стихотворения. Впервые историческое событие передается устами рядового участника сражения. Патриотический пафос стихотворения. Суждения и оценки юных читателей.</w:t>
      </w:r>
      <w:r w:rsidRPr="00CE6DFE">
        <w:rPr>
          <w:rStyle w:val="eop"/>
          <w:sz w:val="28"/>
          <w:szCs w:val="28"/>
        </w:rPr>
        <w:t> </w:t>
      </w:r>
    </w:p>
    <w:p w14:paraId="3BAD67FB"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Николаи Васильевич Гоголь </w:t>
      </w:r>
    </w:p>
    <w:p w14:paraId="067AD3A4"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Рассказ о писателе (детство, годы учения, начало литературной деятельности). </w:t>
      </w:r>
      <w:r w:rsidRPr="00CE6DFE">
        <w:rPr>
          <w:rStyle w:val="normaltextrun"/>
          <w:i/>
          <w:iCs/>
          <w:szCs w:val="28"/>
        </w:rPr>
        <w:t xml:space="preserve">«Заколдованное место» </w:t>
      </w:r>
      <w:r>
        <w:rPr>
          <w:rStyle w:val="normaltextrun"/>
          <w:i/>
          <w:iCs/>
          <w:szCs w:val="28"/>
        </w:rPr>
        <w:t xml:space="preserve">– </w:t>
      </w:r>
      <w:r w:rsidRPr="00CE6DFE">
        <w:rPr>
          <w:rStyle w:val="normaltextrun"/>
          <w:szCs w:val="28"/>
        </w:rPr>
        <w:t>повесть из книги «Вечера на хутореблиз Диканьки». Поэтизация народной жизни, народных преданий, сочетание комического и трагического, светлого и мрачного, сатирического и лирического, реального и фантастического.</w:t>
      </w:r>
      <w:r w:rsidRPr="00CE6DFE">
        <w:rPr>
          <w:rStyle w:val="eop"/>
          <w:sz w:val="28"/>
          <w:szCs w:val="28"/>
        </w:rPr>
        <w:t> </w:t>
      </w:r>
    </w:p>
    <w:p w14:paraId="3115EAAF"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Николай Алексеевич Некрасов </w:t>
      </w:r>
    </w:p>
    <w:p w14:paraId="30D90694"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Нелёгкая судьба поэта.</w:t>
      </w:r>
      <w:r w:rsidRPr="00CE6DFE">
        <w:rPr>
          <w:rStyle w:val="normaltextrun"/>
          <w:i/>
          <w:iCs/>
          <w:szCs w:val="28"/>
        </w:rPr>
        <w:t>«На Волге». </w:t>
      </w:r>
      <w:r w:rsidRPr="00CE6DFE">
        <w:rPr>
          <w:rStyle w:val="normaltextrun"/>
          <w:szCs w:val="28"/>
        </w:rPr>
        <w:t>Картины природы и жизнь народа. Раздумья поэта о судьбе народа. Подневольный труд, социальная несправедливость. </w:t>
      </w:r>
      <w:r w:rsidRPr="00CE6DFE">
        <w:rPr>
          <w:rStyle w:val="normaltextrun"/>
          <w:i/>
          <w:iCs/>
          <w:szCs w:val="28"/>
        </w:rPr>
        <w:t>«Мороз, Красный нос»: </w:t>
      </w:r>
      <w:r w:rsidRPr="00CE6DFE">
        <w:rPr>
          <w:rStyle w:val="normaltextrun"/>
          <w:szCs w:val="28"/>
        </w:rPr>
        <w:t xml:space="preserve">отрывок из поэмы </w:t>
      </w:r>
      <w:r>
        <w:rPr>
          <w:rStyle w:val="normaltextrun"/>
          <w:szCs w:val="28"/>
        </w:rPr>
        <w:t>–</w:t>
      </w:r>
      <w:r w:rsidRPr="00CE6DFE">
        <w:rPr>
          <w:rStyle w:val="normaltextrun"/>
          <w:szCs w:val="28"/>
        </w:rPr>
        <w:t xml:space="preserve"> «Есть </w:t>
      </w:r>
      <w:r>
        <w:rPr>
          <w:rStyle w:val="normaltextrun"/>
          <w:szCs w:val="28"/>
        </w:rPr>
        <w:t xml:space="preserve">женщины в русских селеньях...». </w:t>
      </w:r>
      <w:r w:rsidRPr="00CE6DFE">
        <w:rPr>
          <w:rStyle w:val="normaltextrun"/>
          <w:szCs w:val="28"/>
        </w:rPr>
        <w:t>Поэтический образ русской женщины. Стихотворение</w:t>
      </w:r>
      <w:r w:rsidRPr="00CE6DFE">
        <w:rPr>
          <w:rStyle w:val="normaltextrun"/>
          <w:i/>
          <w:iCs/>
          <w:szCs w:val="28"/>
        </w:rPr>
        <w:t>«Крестьянские дети»</w:t>
      </w:r>
      <w:r w:rsidRPr="00CE6DFE">
        <w:rPr>
          <w:rStyle w:val="normaltextrun"/>
          <w:szCs w:val="28"/>
        </w:rPr>
        <w:t>. Жизнь и образ крестьянских детей.</w:t>
      </w:r>
      <w:r w:rsidRPr="00CE6DFE">
        <w:rPr>
          <w:rStyle w:val="eop"/>
          <w:sz w:val="28"/>
          <w:szCs w:val="28"/>
        </w:rPr>
        <w:t> </w:t>
      </w:r>
    </w:p>
    <w:p w14:paraId="10DE2ECA"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Иван Сергеевич Тургенев </w:t>
      </w:r>
    </w:p>
    <w:p w14:paraId="36B5B8C0"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Детство в Спасском-Лутовинове. Краткий рассказ о писателе (детство и нач</w:t>
      </w:r>
      <w:r>
        <w:rPr>
          <w:rStyle w:val="normaltextrun"/>
          <w:szCs w:val="28"/>
        </w:rPr>
        <w:t xml:space="preserve">ало литературной деятельности). </w:t>
      </w:r>
      <w:r w:rsidRPr="00CE6DFE">
        <w:rPr>
          <w:rStyle w:val="normaltextrun"/>
          <w:i/>
          <w:iCs/>
          <w:szCs w:val="28"/>
        </w:rPr>
        <w:t>«Муму»</w:t>
      </w:r>
      <w:r>
        <w:rPr>
          <w:rStyle w:val="normaltextrun"/>
          <w:i/>
          <w:iCs/>
          <w:szCs w:val="28"/>
        </w:rPr>
        <w:t xml:space="preserve"> –</w:t>
      </w:r>
      <w:r w:rsidRPr="00CE6DFE">
        <w:rPr>
          <w:rStyle w:val="normaltextrun"/>
          <w:szCs w:val="28"/>
        </w:rPr>
        <w:t xml:space="preserve"> рассказ о жизни в эпоху господства крепостного пр</w:t>
      </w:r>
      <w:r>
        <w:rPr>
          <w:rStyle w:val="normaltextrun"/>
          <w:szCs w:val="28"/>
        </w:rPr>
        <w:t xml:space="preserve">ава. История создания рассказа. </w:t>
      </w:r>
      <w:r w:rsidRPr="00CE6DFE">
        <w:rPr>
          <w:rStyle w:val="normaltextrun"/>
          <w:szCs w:val="28"/>
        </w:rPr>
        <w:t>Духовные и нравственные качества Герасима: сила, достоинство, сострадание к окружающим, великодушие, трудолюбие.</w:t>
      </w:r>
      <w:r w:rsidRPr="00CE6DFE">
        <w:rPr>
          <w:rStyle w:val="eop"/>
          <w:sz w:val="28"/>
          <w:szCs w:val="28"/>
        </w:rPr>
        <w:t> </w:t>
      </w:r>
    </w:p>
    <w:p w14:paraId="747D6E85"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Лев Николаевич Толстой </w:t>
      </w:r>
    </w:p>
    <w:p w14:paraId="0B05DD2E"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Историческая основа рассказа</w:t>
      </w:r>
      <w:r w:rsidRPr="00CE6DFE">
        <w:rPr>
          <w:rStyle w:val="normaltextrun"/>
          <w:i/>
          <w:iCs/>
          <w:szCs w:val="28"/>
        </w:rPr>
        <w:t>«Кавказский пленник».</w:t>
      </w:r>
      <w:r w:rsidRPr="00CE6DFE">
        <w:rPr>
          <w:rStyle w:val="normaltextrun"/>
          <w:szCs w:val="28"/>
        </w:rPr>
        <w:t>Бессмысленность и жестокость национальной вражды. Жилин и</w:t>
      </w:r>
      <w:r w:rsidRPr="00CE6DFE">
        <w:rPr>
          <w:rStyle w:val="spellingerror"/>
          <w:sz w:val="28"/>
          <w:szCs w:val="28"/>
        </w:rPr>
        <w:t>Костылин</w:t>
      </w:r>
      <w:r>
        <w:rPr>
          <w:rStyle w:val="spellingerror"/>
          <w:sz w:val="28"/>
          <w:szCs w:val="28"/>
        </w:rPr>
        <w:t xml:space="preserve"> –</w:t>
      </w:r>
      <w:r w:rsidRPr="00CE6DFE">
        <w:rPr>
          <w:rStyle w:val="normaltextrun"/>
          <w:szCs w:val="28"/>
        </w:rPr>
        <w:t xml:space="preserve"> два разны</w:t>
      </w:r>
      <w:r>
        <w:rPr>
          <w:rStyle w:val="normaltextrun"/>
          <w:szCs w:val="28"/>
        </w:rPr>
        <w:t xml:space="preserve">х характера, две разные судьбы. </w:t>
      </w:r>
      <w:r w:rsidRPr="00CE6DFE">
        <w:rPr>
          <w:rStyle w:val="normaltextrun"/>
          <w:szCs w:val="28"/>
        </w:rPr>
        <w:t>Жилин и Дина. Душевная близость людей из враждующих лагерей. Утверждение гуманистических идеалов. </w:t>
      </w:r>
      <w:r w:rsidRPr="00CE6DFE">
        <w:rPr>
          <w:rStyle w:val="eop"/>
          <w:sz w:val="28"/>
          <w:szCs w:val="28"/>
        </w:rPr>
        <w:t> </w:t>
      </w:r>
    </w:p>
    <w:p w14:paraId="7B02E0BC"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Антон Павлович Чехов </w:t>
      </w:r>
    </w:p>
    <w:p w14:paraId="387480E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lastRenderedPageBreak/>
        <w:t>Краткий рассказ о писателе (детство и нач</w:t>
      </w:r>
      <w:r>
        <w:rPr>
          <w:rStyle w:val="normaltextrun"/>
          <w:szCs w:val="28"/>
        </w:rPr>
        <w:t xml:space="preserve">ало литературной деятельности). </w:t>
      </w:r>
      <w:r>
        <w:rPr>
          <w:rStyle w:val="normaltextrun"/>
          <w:i/>
          <w:iCs/>
          <w:szCs w:val="28"/>
        </w:rPr>
        <w:t>«Хирургия» –</w:t>
      </w:r>
      <w:r w:rsidRPr="00CE6DFE">
        <w:rPr>
          <w:rStyle w:val="normaltextrun"/>
          <w:szCs w:val="28"/>
        </w:rPr>
        <w:t xml:space="preserve"> осмеяние глупости и невежества героев рассказа. Юморситуации. Чеховский юмор.</w:t>
      </w:r>
      <w:r w:rsidRPr="00CE6DFE">
        <w:rPr>
          <w:rStyle w:val="eop"/>
          <w:sz w:val="28"/>
          <w:szCs w:val="28"/>
        </w:rPr>
        <w:t> </w:t>
      </w:r>
    </w:p>
    <w:p w14:paraId="68815037"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VI</w:t>
      </w:r>
      <w:r w:rsidRPr="00CE6DFE">
        <w:rPr>
          <w:rStyle w:val="normaltextrun"/>
          <w:b/>
          <w:bCs/>
          <w:szCs w:val="28"/>
        </w:rPr>
        <w:t>. Русская поэзия </w:t>
      </w:r>
      <w:r w:rsidRPr="00CE6DFE">
        <w:rPr>
          <w:rStyle w:val="normaltextrun"/>
          <w:b/>
          <w:bCs/>
          <w:szCs w:val="28"/>
          <w:lang w:val="en-US"/>
        </w:rPr>
        <w:t>XIX</w:t>
      </w:r>
      <w:r w:rsidRPr="00CE6DFE">
        <w:rPr>
          <w:rStyle w:val="normaltextrun"/>
          <w:b/>
          <w:bCs/>
          <w:szCs w:val="28"/>
        </w:rPr>
        <w:t xml:space="preserve"> века </w:t>
      </w:r>
    </w:p>
    <w:p w14:paraId="43EF405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Поэты </w:t>
      </w:r>
      <w:r w:rsidRPr="00CE6DFE">
        <w:rPr>
          <w:rStyle w:val="normaltextrun"/>
          <w:szCs w:val="28"/>
          <w:lang w:val="en-US"/>
        </w:rPr>
        <w:t>XIX</w:t>
      </w:r>
      <w:r w:rsidRPr="00CE6DFE">
        <w:rPr>
          <w:rStyle w:val="normaltextrun"/>
          <w:szCs w:val="28"/>
        </w:rPr>
        <w:t xml:space="preserve"> века о Родине </w:t>
      </w:r>
      <w:r>
        <w:rPr>
          <w:rStyle w:val="normaltextrun"/>
          <w:szCs w:val="28"/>
        </w:rPr>
        <w:t xml:space="preserve">и родной природе. </w:t>
      </w:r>
      <w:r w:rsidRPr="00CE6DFE">
        <w:rPr>
          <w:rStyle w:val="normaltextrun"/>
          <w:szCs w:val="28"/>
        </w:rPr>
        <w:t>А.А. Фет </w:t>
      </w:r>
      <w:r>
        <w:rPr>
          <w:rStyle w:val="normaltextrun"/>
          <w:i/>
          <w:iCs/>
          <w:szCs w:val="28"/>
        </w:rPr>
        <w:t xml:space="preserve">«Весенний дождь». </w:t>
      </w:r>
      <w:r w:rsidRPr="00CE6DFE">
        <w:rPr>
          <w:rStyle w:val="normaltextrun"/>
          <w:szCs w:val="28"/>
        </w:rPr>
        <w:t>А.Н. Плещеев</w:t>
      </w:r>
      <w:r>
        <w:rPr>
          <w:rStyle w:val="normaltextrun"/>
          <w:i/>
          <w:iCs/>
          <w:szCs w:val="28"/>
        </w:rPr>
        <w:t xml:space="preserve">«Весна». </w:t>
      </w:r>
      <w:r>
        <w:rPr>
          <w:rStyle w:val="normaltextrun"/>
          <w:szCs w:val="28"/>
        </w:rPr>
        <w:t xml:space="preserve">Ф.И. Тютчев </w:t>
      </w:r>
      <w:r w:rsidRPr="00CE6DFE">
        <w:rPr>
          <w:rStyle w:val="normaltextrun"/>
          <w:i/>
          <w:iCs/>
          <w:szCs w:val="28"/>
        </w:rPr>
        <w:t>«Весенние воды».</w:t>
      </w:r>
      <w:r w:rsidRPr="00CE6DFE">
        <w:rPr>
          <w:rStyle w:val="normaltextrun"/>
          <w:szCs w:val="28"/>
        </w:rPr>
        <w:t>А.С. Пушкин</w:t>
      </w:r>
      <w:r>
        <w:rPr>
          <w:rStyle w:val="normaltextrun"/>
          <w:i/>
          <w:iCs/>
          <w:szCs w:val="28"/>
        </w:rPr>
        <w:t xml:space="preserve">«Унылая пора...». </w:t>
      </w:r>
      <w:r w:rsidRPr="00CE6DFE">
        <w:rPr>
          <w:rStyle w:val="normaltextrun"/>
          <w:szCs w:val="28"/>
        </w:rPr>
        <w:t>И.С.</w:t>
      </w:r>
      <w:r>
        <w:rPr>
          <w:rStyle w:val="normaltextrun"/>
          <w:szCs w:val="28"/>
        </w:rPr>
        <w:t xml:space="preserve"> Никитин </w:t>
      </w:r>
      <w:r w:rsidRPr="00CE6DFE">
        <w:rPr>
          <w:rStyle w:val="normaltextrun"/>
          <w:i/>
          <w:iCs/>
          <w:szCs w:val="28"/>
        </w:rPr>
        <w:t>«Весело сияет</w:t>
      </w:r>
      <w:r>
        <w:rPr>
          <w:rStyle w:val="normaltextrun"/>
          <w:i/>
          <w:iCs/>
          <w:szCs w:val="28"/>
        </w:rPr>
        <w:t xml:space="preserve"> Месяц над селом...». </w:t>
      </w:r>
      <w:r>
        <w:rPr>
          <w:rStyle w:val="normaltextrun"/>
          <w:szCs w:val="28"/>
        </w:rPr>
        <w:t xml:space="preserve">И.З. Суриков </w:t>
      </w:r>
      <w:r w:rsidRPr="00CE6DFE">
        <w:rPr>
          <w:rStyle w:val="normaltextrun"/>
          <w:i/>
          <w:iCs/>
          <w:szCs w:val="28"/>
        </w:rPr>
        <w:t>«Зима».</w:t>
      </w:r>
      <w:r w:rsidRPr="00CE6DFE">
        <w:rPr>
          <w:rStyle w:val="normaltextrun"/>
          <w:szCs w:val="28"/>
        </w:rPr>
        <w:t>Место человека в поэзии.</w:t>
      </w:r>
      <w:r w:rsidRPr="00CE6DFE">
        <w:rPr>
          <w:rStyle w:val="eop"/>
          <w:sz w:val="28"/>
          <w:szCs w:val="28"/>
        </w:rPr>
        <w:t> </w:t>
      </w:r>
    </w:p>
    <w:p w14:paraId="4C836AAC"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VII</w:t>
      </w:r>
      <w:r w:rsidRPr="00CE6DFE">
        <w:rPr>
          <w:rStyle w:val="normaltextrun"/>
          <w:b/>
          <w:bCs/>
          <w:szCs w:val="28"/>
        </w:rPr>
        <w:t>. Русская   литература   </w:t>
      </w:r>
      <w:r w:rsidRPr="00CE6DFE">
        <w:rPr>
          <w:rStyle w:val="normaltextrun"/>
          <w:b/>
          <w:bCs/>
          <w:szCs w:val="28"/>
          <w:lang w:val="en-US"/>
        </w:rPr>
        <w:t>XX</w:t>
      </w:r>
      <w:r w:rsidRPr="00CE6DFE">
        <w:rPr>
          <w:rStyle w:val="normaltextrun"/>
          <w:b/>
          <w:bCs/>
          <w:szCs w:val="28"/>
        </w:rPr>
        <w:t>   века </w:t>
      </w:r>
    </w:p>
    <w:p w14:paraId="68A01D00"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Иван Алексеевич Бунин </w:t>
      </w:r>
    </w:p>
    <w:p w14:paraId="61858501"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«Косцы». </w:t>
      </w:r>
      <w:r w:rsidRPr="00CE6DFE">
        <w:rPr>
          <w:rStyle w:val="normaltextrun"/>
          <w:szCs w:val="28"/>
        </w:rPr>
        <w:t>Восприятие прекрасного. Эстетическое и этическое в рассказе. Кровное родство героев с бескрайними просторами русской земли, душевным складом песен и сказок, связанных между собою какими-тоневидимыми и тайными силами.</w:t>
      </w:r>
      <w:r w:rsidRPr="00CE6DFE">
        <w:rPr>
          <w:rStyle w:val="eop"/>
          <w:sz w:val="28"/>
          <w:szCs w:val="28"/>
        </w:rPr>
        <w:t> </w:t>
      </w:r>
    </w:p>
    <w:p w14:paraId="5A4C68CE"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Владимир </w:t>
      </w:r>
      <w:r w:rsidRPr="00CE6DFE">
        <w:rPr>
          <w:rStyle w:val="spellingerror"/>
          <w:b/>
          <w:bCs/>
          <w:i/>
          <w:iCs/>
          <w:sz w:val="28"/>
          <w:szCs w:val="28"/>
        </w:rPr>
        <w:t>Галактионович</w:t>
      </w:r>
      <w:r w:rsidRPr="00CE6DFE">
        <w:rPr>
          <w:rStyle w:val="normaltextrun"/>
          <w:b/>
          <w:bCs/>
          <w:i/>
          <w:iCs/>
          <w:szCs w:val="28"/>
        </w:rPr>
        <w:t xml:space="preserve"> Короленко </w:t>
      </w:r>
      <w:r w:rsidRPr="00CE6DFE">
        <w:rPr>
          <w:rStyle w:val="eop"/>
          <w:sz w:val="28"/>
          <w:szCs w:val="28"/>
        </w:rPr>
        <w:t> </w:t>
      </w:r>
    </w:p>
    <w:p w14:paraId="405D80D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i/>
          <w:iCs/>
          <w:szCs w:val="28"/>
        </w:rPr>
        <w:t xml:space="preserve">«В дурном обществе». </w:t>
      </w:r>
      <w:r w:rsidRPr="00CE6DFE">
        <w:rPr>
          <w:rStyle w:val="normaltextrun"/>
          <w:szCs w:val="28"/>
        </w:rPr>
        <w:t>Жизнь детей из благополучной и обездоленной семей. Их общение. Доброта и сострадани</w:t>
      </w:r>
      <w:r>
        <w:rPr>
          <w:rStyle w:val="normaltextrun"/>
          <w:szCs w:val="28"/>
        </w:rPr>
        <w:t xml:space="preserve">е героев повести. Образ серого, </w:t>
      </w:r>
      <w:r w:rsidRPr="00CE6DFE">
        <w:rPr>
          <w:rStyle w:val="normaltextrun"/>
          <w:szCs w:val="28"/>
        </w:rPr>
        <w:t xml:space="preserve">сонного города. «Дурное общество» и «дурные дела». Взаимопонимание </w:t>
      </w:r>
      <w:r>
        <w:rPr>
          <w:rStyle w:val="normaltextrun"/>
          <w:szCs w:val="28"/>
        </w:rPr>
        <w:t>–</w:t>
      </w:r>
      <w:r w:rsidRPr="00CE6DFE">
        <w:rPr>
          <w:rStyle w:val="normaltextrun"/>
          <w:szCs w:val="28"/>
        </w:rPr>
        <w:t> основа отношений в семье.</w:t>
      </w:r>
      <w:r w:rsidRPr="00CE6DFE">
        <w:rPr>
          <w:rStyle w:val="eop"/>
          <w:sz w:val="28"/>
          <w:szCs w:val="28"/>
        </w:rPr>
        <w:t> </w:t>
      </w:r>
    </w:p>
    <w:p w14:paraId="5E23FE4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spellingerror"/>
          <w:b/>
          <w:bCs/>
          <w:i/>
          <w:iCs/>
          <w:sz w:val="28"/>
          <w:szCs w:val="28"/>
        </w:rPr>
        <w:t>С</w:t>
      </w:r>
      <w:r>
        <w:rPr>
          <w:rStyle w:val="spellingerror"/>
          <w:b/>
          <w:bCs/>
          <w:i/>
          <w:iCs/>
          <w:sz w:val="28"/>
          <w:szCs w:val="28"/>
        </w:rPr>
        <w:t xml:space="preserve">ергей </w:t>
      </w:r>
      <w:r w:rsidRPr="00CE6DFE">
        <w:rPr>
          <w:rStyle w:val="spellingerror"/>
          <w:b/>
          <w:bCs/>
          <w:i/>
          <w:iCs/>
          <w:sz w:val="28"/>
          <w:szCs w:val="28"/>
        </w:rPr>
        <w:t>Есенин</w:t>
      </w:r>
      <w:r w:rsidRPr="00CE6DFE">
        <w:rPr>
          <w:rStyle w:val="normaltextrun"/>
          <w:b/>
          <w:bCs/>
          <w:i/>
          <w:iCs/>
          <w:szCs w:val="28"/>
        </w:rPr>
        <w:t> </w:t>
      </w:r>
      <w:r w:rsidRPr="00CE6DFE">
        <w:rPr>
          <w:rStyle w:val="eop"/>
          <w:sz w:val="28"/>
          <w:szCs w:val="28"/>
        </w:rPr>
        <w:t> </w:t>
      </w:r>
    </w:p>
    <w:p w14:paraId="25DE217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Тема Родины, русской природы и место человека в поэзии.</w:t>
      </w:r>
      <w:r w:rsidRPr="00CE6DFE">
        <w:rPr>
          <w:rStyle w:val="normaltextrun"/>
          <w:i/>
          <w:iCs/>
          <w:szCs w:val="28"/>
        </w:rPr>
        <w:t>«Я покинул родимы дом», «Низкий дом с голубыми ставнями…».</w:t>
      </w:r>
      <w:r w:rsidRPr="00CE6DFE">
        <w:rPr>
          <w:rStyle w:val="eop"/>
          <w:sz w:val="28"/>
          <w:szCs w:val="28"/>
        </w:rPr>
        <w:t> </w:t>
      </w:r>
    </w:p>
    <w:p w14:paraId="55B7876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Павел Петрович Бажов </w:t>
      </w:r>
    </w:p>
    <w:p w14:paraId="7CD1A5AC"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«Медной горы Хозяйка».</w:t>
      </w:r>
      <w:r w:rsidRPr="00CE6DFE">
        <w:rPr>
          <w:rStyle w:val="normaltextrun"/>
          <w:szCs w:val="28"/>
        </w:rPr>
        <w:t>Реальность и фантастика в сказе. Честность,добросовестность, трудолюбие и талант главного героя. Стремление к совершенному мастерству. Медной горы Хозяйка. Тайны мастерства. Язык сказа.</w:t>
      </w:r>
      <w:r w:rsidRPr="00CE6DFE">
        <w:rPr>
          <w:rStyle w:val="eop"/>
          <w:sz w:val="28"/>
          <w:szCs w:val="28"/>
        </w:rPr>
        <w:t> </w:t>
      </w:r>
    </w:p>
    <w:p w14:paraId="11CDA6FB"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Константин Георгиевич Паустовский </w:t>
      </w:r>
    </w:p>
    <w:p w14:paraId="198BA974"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i/>
          <w:iCs/>
          <w:szCs w:val="28"/>
        </w:rPr>
        <w:t xml:space="preserve">«Тёплый хлеб». </w:t>
      </w:r>
      <w:r w:rsidRPr="00CE6DFE">
        <w:rPr>
          <w:rStyle w:val="normaltextrun"/>
          <w:szCs w:val="28"/>
        </w:rPr>
        <w:t>Легенда в сказке. Нравственные уроки для подрастающего поколения. Осознание и исправление поступков. Тема добра и зла в сказке.</w:t>
      </w:r>
      <w:r w:rsidRPr="00CE6DFE">
        <w:rPr>
          <w:rStyle w:val="eop"/>
          <w:sz w:val="28"/>
          <w:szCs w:val="28"/>
        </w:rPr>
        <w:t> </w:t>
      </w:r>
    </w:p>
    <w:p w14:paraId="1DF0787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«Заячьи лапы».</w:t>
      </w:r>
      <w:r w:rsidRPr="00CE6DFE">
        <w:rPr>
          <w:rStyle w:val="normaltextrun"/>
          <w:szCs w:val="28"/>
        </w:rPr>
        <w:t>Взаимоотношение человека и животных. Благородные поступки в рассказе.</w:t>
      </w:r>
      <w:r w:rsidRPr="00CE6DFE">
        <w:rPr>
          <w:rStyle w:val="eop"/>
          <w:sz w:val="28"/>
          <w:szCs w:val="28"/>
        </w:rPr>
        <w:t> </w:t>
      </w:r>
    </w:p>
    <w:p w14:paraId="2D4974D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Самуил Яковлевич Маршак </w:t>
      </w:r>
      <w:r w:rsidRPr="00CE6DFE">
        <w:rPr>
          <w:rStyle w:val="eop"/>
          <w:sz w:val="28"/>
          <w:szCs w:val="28"/>
        </w:rPr>
        <w:t> </w:t>
      </w:r>
    </w:p>
    <w:p w14:paraId="76137A1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szCs w:val="28"/>
        </w:rPr>
        <w:t xml:space="preserve">Сказки С.Я. Маршака. </w:t>
      </w:r>
      <w:r w:rsidRPr="00CE6DFE">
        <w:rPr>
          <w:rStyle w:val="normaltextrun"/>
          <w:i/>
          <w:iCs/>
          <w:szCs w:val="28"/>
        </w:rPr>
        <w:t>«Двенадцать месяцев»</w:t>
      </w:r>
      <w:r>
        <w:rPr>
          <w:rStyle w:val="normaltextrun"/>
          <w:i/>
          <w:iCs/>
          <w:szCs w:val="28"/>
        </w:rPr>
        <w:t xml:space="preserve"> –</w:t>
      </w:r>
      <w:r w:rsidRPr="00CE6DFE">
        <w:rPr>
          <w:rStyle w:val="normaltextrun"/>
          <w:szCs w:val="28"/>
        </w:rPr>
        <w:t xml:space="preserve"> пьеса-сказка. Положительные и отрицательные герои. Победа добра над злом </w:t>
      </w:r>
      <w:r>
        <w:rPr>
          <w:rStyle w:val="normaltextrun"/>
          <w:szCs w:val="28"/>
        </w:rPr>
        <w:t>–</w:t>
      </w:r>
      <w:r w:rsidRPr="00CE6DFE">
        <w:rPr>
          <w:rStyle w:val="normaltextrun"/>
          <w:szCs w:val="28"/>
        </w:rPr>
        <w:t xml:space="preserve"> традиция русских народных сказок. Художественные особенности пьесы-сказки.</w:t>
      </w:r>
      <w:r w:rsidRPr="00CE6DFE">
        <w:rPr>
          <w:rStyle w:val="eop"/>
          <w:sz w:val="28"/>
          <w:szCs w:val="28"/>
        </w:rPr>
        <w:t> </w:t>
      </w:r>
    </w:p>
    <w:p w14:paraId="643FFACE"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Андрей Платонович Платонов </w:t>
      </w:r>
      <w:r w:rsidRPr="00CE6DFE">
        <w:rPr>
          <w:rStyle w:val="eop"/>
          <w:sz w:val="28"/>
          <w:szCs w:val="28"/>
        </w:rPr>
        <w:t> </w:t>
      </w:r>
    </w:p>
    <w:p w14:paraId="05859611"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Fonts w:eastAsiaTheme="minorEastAsia"/>
          <w:b/>
          <w:bCs/>
          <w:noProof/>
          <w:sz w:val="28"/>
          <w:szCs w:val="28"/>
        </w:rPr>
        <w:lastRenderedPageBreak/>
        <w:t>«</w:t>
      </w:r>
      <w:r w:rsidRPr="00CE6DFE">
        <w:rPr>
          <w:rStyle w:val="normaltextrun"/>
          <w:i/>
          <w:iCs/>
          <w:szCs w:val="28"/>
        </w:rPr>
        <w:t>Никита».</w:t>
      </w:r>
      <w:r w:rsidRPr="00CE6DFE">
        <w:rPr>
          <w:rStyle w:val="normaltextrun"/>
          <w:szCs w:val="28"/>
        </w:rPr>
        <w:t>Быль и фантастика. Главный</w:t>
      </w:r>
      <w:r>
        <w:rPr>
          <w:rStyle w:val="normaltextrun"/>
          <w:szCs w:val="28"/>
        </w:rPr>
        <w:t xml:space="preserve"> герой рассказа, единство героя </w:t>
      </w:r>
      <w:r w:rsidRPr="00CE6DFE">
        <w:rPr>
          <w:rStyle w:val="normaltextrun"/>
          <w:szCs w:val="28"/>
        </w:rPr>
        <w:t xml:space="preserve">с природой, одухотворение природы в его воображении </w:t>
      </w:r>
      <w:r>
        <w:rPr>
          <w:rStyle w:val="normaltextrun"/>
          <w:szCs w:val="28"/>
        </w:rPr>
        <w:t>–</w:t>
      </w:r>
      <w:r w:rsidRPr="00CE6DFE">
        <w:rPr>
          <w:rStyle w:val="normaltextrun"/>
          <w:szCs w:val="28"/>
        </w:rPr>
        <w:t xml:space="preserve"> жизнь как борьба добра и зла, смена радости и грусти, страдания и счастья. Оптимистическое восприятие окружающего мира.</w:t>
      </w:r>
      <w:r w:rsidRPr="00CE6DFE">
        <w:rPr>
          <w:rStyle w:val="eop"/>
          <w:sz w:val="28"/>
          <w:szCs w:val="28"/>
        </w:rPr>
        <w:t> </w:t>
      </w:r>
    </w:p>
    <w:p w14:paraId="70DACCDC"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Виктор Петрович Астафьев </w:t>
      </w:r>
    </w:p>
    <w:p w14:paraId="14F20717"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Путь от детского сочинения к рассказу.</w:t>
      </w:r>
      <w:r w:rsidRPr="00CE6DFE">
        <w:rPr>
          <w:rStyle w:val="normaltextrun"/>
          <w:i/>
          <w:iCs/>
          <w:szCs w:val="28"/>
        </w:rPr>
        <w:t>«</w:t>
      </w:r>
      <w:r w:rsidRPr="00CE6DFE">
        <w:rPr>
          <w:rStyle w:val="spellingerror"/>
          <w:i/>
          <w:iCs/>
          <w:sz w:val="28"/>
          <w:szCs w:val="28"/>
        </w:rPr>
        <w:t>Васюткино</w:t>
      </w:r>
      <w:r w:rsidRPr="00CE6DFE">
        <w:rPr>
          <w:rStyle w:val="normaltextrun"/>
          <w:i/>
          <w:iCs/>
          <w:szCs w:val="28"/>
        </w:rPr>
        <w:t xml:space="preserve">озеро» </w:t>
      </w:r>
      <w:r>
        <w:rPr>
          <w:rStyle w:val="normaltextrun"/>
          <w:i/>
          <w:iCs/>
          <w:szCs w:val="28"/>
        </w:rPr>
        <w:t xml:space="preserve">– </w:t>
      </w:r>
      <w:r w:rsidRPr="00CE6DFE">
        <w:rPr>
          <w:rStyle w:val="normaltextrun"/>
          <w:szCs w:val="28"/>
        </w:rPr>
        <w:t xml:space="preserve">бесстрашие, </w:t>
      </w:r>
      <w:r>
        <w:rPr>
          <w:rStyle w:val="normaltextrun"/>
          <w:szCs w:val="28"/>
        </w:rPr>
        <w:t xml:space="preserve">терпение, любовь к природе и её </w:t>
      </w:r>
      <w:r w:rsidRPr="00CE6DFE">
        <w:rPr>
          <w:rStyle w:val="normaltextrun"/>
          <w:szCs w:val="28"/>
        </w:rPr>
        <w:t>понимание, находчивость в экстремальных обстоятельствах. Основныече</w:t>
      </w:r>
      <w:r>
        <w:rPr>
          <w:rStyle w:val="normaltextrun"/>
          <w:szCs w:val="28"/>
        </w:rPr>
        <w:t xml:space="preserve">рты характера героя. «Открытие» </w:t>
      </w:r>
      <w:r w:rsidRPr="00CE6DFE">
        <w:rPr>
          <w:rStyle w:val="spellingerror"/>
          <w:sz w:val="28"/>
          <w:szCs w:val="28"/>
        </w:rPr>
        <w:t>Васюткой</w:t>
      </w:r>
      <w:r w:rsidRPr="00CE6DFE">
        <w:rPr>
          <w:rStyle w:val="normaltextrun"/>
          <w:szCs w:val="28"/>
        </w:rPr>
        <w:t>нового озера. </w:t>
      </w:r>
      <w:r w:rsidRPr="00CE6DFE">
        <w:rPr>
          <w:rStyle w:val="eop"/>
          <w:sz w:val="28"/>
          <w:szCs w:val="28"/>
        </w:rPr>
        <w:t> </w:t>
      </w:r>
    </w:p>
    <w:p w14:paraId="2406B7E0"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VIII</w:t>
      </w:r>
      <w:r w:rsidRPr="00CE6DFE">
        <w:rPr>
          <w:rStyle w:val="normaltextrun"/>
          <w:b/>
          <w:bCs/>
          <w:szCs w:val="28"/>
        </w:rPr>
        <w:t>. Поэзия В</w:t>
      </w:r>
      <w:r>
        <w:rPr>
          <w:rStyle w:val="normaltextrun"/>
          <w:b/>
          <w:bCs/>
          <w:szCs w:val="28"/>
        </w:rPr>
        <w:t>еликой Отечественной войны</w:t>
      </w:r>
    </w:p>
    <w:p w14:paraId="30C8E0E5"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b/>
          <w:bCs/>
          <w:i/>
          <w:iCs/>
          <w:szCs w:val="28"/>
        </w:rPr>
        <w:t>К.М. Симонов, А.</w:t>
      </w:r>
      <w:r w:rsidRPr="00CE6DFE">
        <w:rPr>
          <w:rStyle w:val="normaltextrun"/>
          <w:b/>
          <w:bCs/>
          <w:i/>
          <w:iCs/>
          <w:szCs w:val="28"/>
        </w:rPr>
        <w:t xml:space="preserve">Т. Твардовский </w:t>
      </w:r>
    </w:p>
    <w:p w14:paraId="256886D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szCs w:val="28"/>
        </w:rPr>
        <w:t xml:space="preserve">Поэтическая </w:t>
      </w:r>
      <w:r w:rsidRPr="00CE6DFE">
        <w:rPr>
          <w:rStyle w:val="spellingerror"/>
          <w:sz w:val="28"/>
          <w:szCs w:val="28"/>
        </w:rPr>
        <w:t>летопись</w:t>
      </w:r>
      <w:r w:rsidRPr="00CE6DFE">
        <w:rPr>
          <w:rStyle w:val="normaltextrun"/>
          <w:szCs w:val="28"/>
        </w:rPr>
        <w:t>ВОВ.</w:t>
      </w:r>
      <w:r w:rsidRPr="00CE6DFE">
        <w:rPr>
          <w:rStyle w:val="eop"/>
          <w:sz w:val="28"/>
          <w:szCs w:val="28"/>
        </w:rPr>
        <w:t> </w:t>
      </w:r>
    </w:p>
    <w:p w14:paraId="36098AD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«Майор привез мальчишку на лафете...»</w:t>
      </w:r>
      <w:r>
        <w:rPr>
          <w:rStyle w:val="normaltextrun"/>
          <w:szCs w:val="28"/>
        </w:rPr>
        <w:t xml:space="preserve">К.М. Симонова, </w:t>
      </w:r>
      <w:r w:rsidRPr="00CE6DFE">
        <w:rPr>
          <w:rStyle w:val="normaltextrun"/>
          <w:i/>
          <w:iCs/>
          <w:szCs w:val="28"/>
        </w:rPr>
        <w:t>«Рассказ танкиста»</w:t>
      </w:r>
      <w:r w:rsidRPr="00CE6DFE">
        <w:rPr>
          <w:rStyle w:val="normaltextrun"/>
          <w:szCs w:val="28"/>
        </w:rPr>
        <w:t xml:space="preserve">А.Т. Твардовского. Война и дети </w:t>
      </w:r>
      <w:r>
        <w:rPr>
          <w:rStyle w:val="normaltextrun"/>
          <w:szCs w:val="28"/>
        </w:rPr>
        <w:t>–</w:t>
      </w:r>
      <w:r w:rsidRPr="00CE6DFE">
        <w:rPr>
          <w:rStyle w:val="normaltextrun"/>
          <w:szCs w:val="28"/>
        </w:rPr>
        <w:t xml:space="preserve"> тема многих прозаических истихотворных произведений о Великой Отечественной войне.</w:t>
      </w:r>
      <w:r w:rsidRPr="00CE6DFE">
        <w:rPr>
          <w:rStyle w:val="eop"/>
          <w:sz w:val="28"/>
          <w:szCs w:val="28"/>
        </w:rPr>
        <w:t> </w:t>
      </w:r>
    </w:p>
    <w:p w14:paraId="271F7448"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IX</w:t>
      </w:r>
      <w:r w:rsidRPr="00CE6DFE">
        <w:rPr>
          <w:rStyle w:val="normaltextrun"/>
          <w:b/>
          <w:bCs/>
          <w:szCs w:val="28"/>
        </w:rPr>
        <w:t>. Поэзия </w:t>
      </w:r>
      <w:r w:rsidRPr="00CE6DFE">
        <w:rPr>
          <w:rStyle w:val="normaltextrun"/>
          <w:b/>
          <w:bCs/>
          <w:szCs w:val="28"/>
          <w:lang w:val="en-US"/>
        </w:rPr>
        <w:t>XX</w:t>
      </w:r>
      <w:r w:rsidRPr="00CE6DFE">
        <w:rPr>
          <w:rStyle w:val="normaltextrun"/>
          <w:b/>
          <w:bCs/>
          <w:szCs w:val="28"/>
        </w:rPr>
        <w:t xml:space="preserve"> века о родной природе </w:t>
      </w:r>
    </w:p>
    <w:p w14:paraId="7CBCA76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И.А. </w:t>
      </w:r>
      <w:r>
        <w:rPr>
          <w:rStyle w:val="normaltextrun"/>
          <w:szCs w:val="28"/>
        </w:rPr>
        <w:t xml:space="preserve">Бунин </w:t>
      </w:r>
      <w:r w:rsidRPr="00CE6DFE">
        <w:rPr>
          <w:rStyle w:val="normaltextrun"/>
          <w:i/>
          <w:iCs/>
          <w:szCs w:val="28"/>
        </w:rPr>
        <w:t>«Помню</w:t>
      </w:r>
      <w:r>
        <w:rPr>
          <w:rStyle w:val="normaltextrun"/>
          <w:i/>
          <w:iCs/>
          <w:szCs w:val="28"/>
        </w:rPr>
        <w:t xml:space="preserve"> – </w:t>
      </w:r>
      <w:r w:rsidRPr="00CE6DFE">
        <w:rPr>
          <w:rStyle w:val="normaltextrun"/>
          <w:i/>
          <w:iCs/>
          <w:szCs w:val="28"/>
        </w:rPr>
        <w:t>долгий зимний вечер...»,</w:t>
      </w:r>
      <w:r>
        <w:rPr>
          <w:rStyle w:val="normaltextrun"/>
          <w:szCs w:val="28"/>
        </w:rPr>
        <w:t>А.Т. </w:t>
      </w:r>
      <w:r w:rsidRPr="00CE6DFE">
        <w:rPr>
          <w:rStyle w:val="normaltextrun"/>
          <w:szCs w:val="28"/>
        </w:rPr>
        <w:t>Твардовский</w:t>
      </w:r>
      <w:r w:rsidRPr="00CE6DFE">
        <w:rPr>
          <w:rStyle w:val="normaltextrun"/>
          <w:i/>
          <w:iCs/>
          <w:szCs w:val="28"/>
        </w:rPr>
        <w:t>«Лес</w:t>
      </w:r>
      <w:r w:rsidRPr="00CE6DFE">
        <w:rPr>
          <w:rStyle w:val="normaltextrun"/>
          <w:b/>
          <w:bCs/>
          <w:i/>
          <w:iCs/>
          <w:szCs w:val="28"/>
        </w:rPr>
        <w:t> </w:t>
      </w:r>
      <w:r>
        <w:rPr>
          <w:rStyle w:val="normaltextrun"/>
          <w:i/>
          <w:iCs/>
          <w:szCs w:val="28"/>
        </w:rPr>
        <w:t xml:space="preserve">осенью», </w:t>
      </w:r>
      <w:r w:rsidRPr="00CE6DFE">
        <w:rPr>
          <w:rStyle w:val="normaltextrun"/>
          <w:szCs w:val="28"/>
        </w:rPr>
        <w:t>А.А.</w:t>
      </w:r>
      <w:r>
        <w:rPr>
          <w:rStyle w:val="normaltextrun"/>
          <w:szCs w:val="28"/>
        </w:rPr>
        <w:t xml:space="preserve"> Блок </w:t>
      </w:r>
      <w:r w:rsidRPr="00CE6DFE">
        <w:rPr>
          <w:rStyle w:val="normaltextrun"/>
          <w:i/>
          <w:iCs/>
          <w:szCs w:val="28"/>
        </w:rPr>
        <w:t>«Встану я в утр</w:t>
      </w:r>
      <w:r>
        <w:rPr>
          <w:rStyle w:val="normaltextrun"/>
          <w:i/>
          <w:iCs/>
          <w:szCs w:val="28"/>
        </w:rPr>
        <w:t xml:space="preserve">о туманное...», </w:t>
      </w:r>
      <w:r>
        <w:rPr>
          <w:rStyle w:val="normaltextrun"/>
          <w:szCs w:val="28"/>
        </w:rPr>
        <w:t xml:space="preserve">С.А. Есенин </w:t>
      </w:r>
      <w:r>
        <w:rPr>
          <w:rStyle w:val="normaltextrun"/>
          <w:i/>
          <w:iCs/>
          <w:szCs w:val="28"/>
        </w:rPr>
        <w:t xml:space="preserve">«Разгулялась вьюга...», </w:t>
      </w:r>
      <w:r>
        <w:rPr>
          <w:rStyle w:val="normaltextrun"/>
          <w:szCs w:val="28"/>
        </w:rPr>
        <w:t xml:space="preserve">А.А. Прокофьев </w:t>
      </w:r>
      <w:r>
        <w:rPr>
          <w:rStyle w:val="normaltextrun"/>
          <w:i/>
          <w:iCs/>
          <w:szCs w:val="28"/>
        </w:rPr>
        <w:t xml:space="preserve">«Аленушка», </w:t>
      </w:r>
      <w:r w:rsidRPr="00CE6DFE">
        <w:rPr>
          <w:rStyle w:val="normaltextrun"/>
          <w:szCs w:val="28"/>
        </w:rPr>
        <w:t>Д.Б. </w:t>
      </w:r>
      <w:r w:rsidRPr="00CE6DFE">
        <w:rPr>
          <w:rStyle w:val="spellingerror"/>
          <w:sz w:val="28"/>
          <w:szCs w:val="28"/>
        </w:rPr>
        <w:t>Кедрин</w:t>
      </w:r>
      <w:r>
        <w:rPr>
          <w:rStyle w:val="normaltextrun"/>
          <w:i/>
          <w:iCs/>
          <w:szCs w:val="28"/>
        </w:rPr>
        <w:t xml:space="preserve">«Аленушка». </w:t>
      </w:r>
      <w:r w:rsidRPr="00CE6DFE">
        <w:rPr>
          <w:rStyle w:val="normaltextrun"/>
          <w:szCs w:val="28"/>
        </w:rPr>
        <w:t>Поэтическое восприятие окружающей родной природы и осмысление собственного мироощущения. Конкретные пейзажные зарисовки и обобщенный образ России.</w:t>
      </w:r>
      <w:r w:rsidRPr="00CE6DFE">
        <w:rPr>
          <w:rStyle w:val="eop"/>
          <w:sz w:val="28"/>
          <w:szCs w:val="28"/>
        </w:rPr>
        <w:t> </w:t>
      </w:r>
    </w:p>
    <w:p w14:paraId="6C6EEB90"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X</w:t>
      </w:r>
      <w:r w:rsidRPr="00CE6DFE">
        <w:rPr>
          <w:rStyle w:val="normaltextrun"/>
          <w:b/>
          <w:bCs/>
          <w:szCs w:val="28"/>
        </w:rPr>
        <w:t xml:space="preserve">. Юмор и литература </w:t>
      </w:r>
    </w:p>
    <w:p w14:paraId="764FE8B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Саша Черный </w:t>
      </w:r>
    </w:p>
    <w:p w14:paraId="729FF35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«Кавказс</w:t>
      </w:r>
      <w:r>
        <w:rPr>
          <w:rStyle w:val="normaltextrun"/>
          <w:i/>
          <w:iCs/>
          <w:szCs w:val="28"/>
        </w:rPr>
        <w:t xml:space="preserve">кий пленник». «Игорь-Робинзон». </w:t>
      </w:r>
      <w:r w:rsidRPr="00CE6DFE">
        <w:rPr>
          <w:rStyle w:val="normaltextrun"/>
          <w:szCs w:val="28"/>
        </w:rPr>
        <w:t>Рассказы о детях. Юмористическое с</w:t>
      </w:r>
      <w:r>
        <w:rPr>
          <w:rStyle w:val="normaltextrun"/>
          <w:szCs w:val="28"/>
        </w:rPr>
        <w:t xml:space="preserve">одержание рассказов. Деталь как </w:t>
      </w:r>
      <w:r w:rsidRPr="00CE6DFE">
        <w:rPr>
          <w:rStyle w:val="normaltextrun"/>
          <w:szCs w:val="28"/>
        </w:rPr>
        <w:t>средство создания художественного образа.</w:t>
      </w:r>
      <w:r w:rsidRPr="00CE6DFE">
        <w:rPr>
          <w:rStyle w:val="eop"/>
          <w:sz w:val="28"/>
          <w:szCs w:val="28"/>
        </w:rPr>
        <w:t> </w:t>
      </w:r>
    </w:p>
    <w:p w14:paraId="7D46833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Юлий Клим </w:t>
      </w:r>
    </w:p>
    <w:p w14:paraId="152449D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i/>
          <w:iCs/>
          <w:szCs w:val="28"/>
        </w:rPr>
        <w:t xml:space="preserve">«Рыба-кит». </w:t>
      </w:r>
      <w:r w:rsidRPr="00CE6DFE">
        <w:rPr>
          <w:rStyle w:val="normaltextrun"/>
          <w:szCs w:val="28"/>
        </w:rPr>
        <w:t>Особенности песни.</w:t>
      </w:r>
      <w:r w:rsidRPr="00CE6DFE">
        <w:rPr>
          <w:rStyle w:val="eop"/>
          <w:sz w:val="28"/>
          <w:szCs w:val="28"/>
        </w:rPr>
        <w:t> </w:t>
      </w:r>
    </w:p>
    <w:p w14:paraId="2C30AE5E"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XI</w:t>
      </w:r>
      <w:r w:rsidRPr="00CE6DFE">
        <w:rPr>
          <w:rStyle w:val="normaltextrun"/>
          <w:b/>
          <w:bCs/>
          <w:szCs w:val="28"/>
        </w:rPr>
        <w:t>. Зарубежная литература </w:t>
      </w:r>
    </w:p>
    <w:p w14:paraId="629E250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Роберт Льюис Стивенсон </w:t>
      </w:r>
    </w:p>
    <w:p w14:paraId="67FECE4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«Вересковый мед».</w:t>
      </w:r>
      <w:r w:rsidRPr="00CE6DFE">
        <w:rPr>
          <w:rStyle w:val="normaltextrun"/>
          <w:szCs w:val="28"/>
        </w:rPr>
        <w:t>Подвиг героя во имя сохранения традиций предков. Знакомство с жанром баллады. Основа сюжетов баллад.</w:t>
      </w:r>
      <w:r w:rsidRPr="00CE6DFE">
        <w:rPr>
          <w:rStyle w:val="eop"/>
          <w:sz w:val="28"/>
          <w:szCs w:val="28"/>
        </w:rPr>
        <w:t> </w:t>
      </w:r>
    </w:p>
    <w:p w14:paraId="353BC8F1"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Даниель Дефо </w:t>
      </w:r>
    </w:p>
    <w:p w14:paraId="51988EE8"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«Робинзон Крузо».</w:t>
      </w:r>
      <w:r w:rsidRPr="00CE6DFE">
        <w:rPr>
          <w:rStyle w:val="normaltextrun"/>
          <w:szCs w:val="28"/>
        </w:rPr>
        <w:t>Жизнь и необычайные приключения РобинзонаКрузо, характер героя (смелость, мужество, находчивость, непреклонностьперед жизненными обстоятельствами). Гимн неисчерпаемым возможностям человека.</w:t>
      </w:r>
      <w:r w:rsidRPr="00CE6DFE">
        <w:rPr>
          <w:rStyle w:val="eop"/>
          <w:sz w:val="28"/>
          <w:szCs w:val="28"/>
        </w:rPr>
        <w:t> </w:t>
      </w:r>
    </w:p>
    <w:p w14:paraId="64AF2D7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lastRenderedPageBreak/>
        <w:t xml:space="preserve">Ханс Христиан Андерсен </w:t>
      </w:r>
    </w:p>
    <w:p w14:paraId="2F6F867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i/>
          <w:iCs/>
          <w:szCs w:val="28"/>
        </w:rPr>
        <w:t xml:space="preserve">«Снежная королева». </w:t>
      </w:r>
      <w:r w:rsidRPr="00CE6DFE">
        <w:rPr>
          <w:rStyle w:val="normaltextrun"/>
          <w:szCs w:val="28"/>
        </w:rPr>
        <w:t xml:space="preserve">Прославление внешней и внутренней красоты героев. Реальное и фантастическое в сказке Андерсена. Мужественное сердце Герды. Снежная королева и Герда </w:t>
      </w:r>
      <w:r>
        <w:rPr>
          <w:rStyle w:val="normaltextrun"/>
          <w:szCs w:val="28"/>
        </w:rPr>
        <w:t>–</w:t>
      </w:r>
      <w:r w:rsidRPr="00CE6DFE">
        <w:rPr>
          <w:rStyle w:val="normaltextrun"/>
          <w:szCs w:val="28"/>
        </w:rPr>
        <w:t xml:space="preserve"> противопоставление красоты внутренней и внешней. Победа добра, любви и дружбы.</w:t>
      </w:r>
      <w:r w:rsidRPr="00CE6DFE">
        <w:rPr>
          <w:rStyle w:val="eop"/>
          <w:sz w:val="28"/>
          <w:szCs w:val="28"/>
        </w:rPr>
        <w:t> </w:t>
      </w:r>
    </w:p>
    <w:p w14:paraId="64858BF1"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Марк Твен </w:t>
      </w:r>
    </w:p>
    <w:p w14:paraId="72569628"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i/>
          <w:iCs/>
          <w:szCs w:val="28"/>
        </w:rPr>
        <w:t xml:space="preserve">«Приключения Тома Сойера». </w:t>
      </w:r>
      <w:r w:rsidRPr="00CE6DFE">
        <w:rPr>
          <w:rStyle w:val="normaltextrun"/>
          <w:szCs w:val="28"/>
        </w:rPr>
        <w:t xml:space="preserve">Том и Гек. Дружба мальчиков. Изобретательность в играх </w:t>
      </w:r>
      <w:r>
        <w:rPr>
          <w:rStyle w:val="normaltextrun"/>
          <w:szCs w:val="28"/>
        </w:rPr>
        <w:t>–</w:t>
      </w:r>
      <w:r w:rsidRPr="00CE6DFE">
        <w:rPr>
          <w:rStyle w:val="normaltextrun"/>
          <w:szCs w:val="28"/>
        </w:rPr>
        <w:t xml:space="preserve"> умение сделать окружающий мир интересным. Черты характера Тома, раскрывшиеся в отношениях с друзьями. Том и Бекки, их дружба.</w:t>
      </w:r>
      <w:r w:rsidRPr="00CE6DFE">
        <w:rPr>
          <w:rStyle w:val="eop"/>
          <w:sz w:val="28"/>
          <w:szCs w:val="28"/>
        </w:rPr>
        <w:t> </w:t>
      </w:r>
    </w:p>
    <w:p w14:paraId="7ECB752A"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Джек Лондон </w:t>
      </w:r>
    </w:p>
    <w:p w14:paraId="5E5AB72E"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i/>
          <w:iCs/>
          <w:szCs w:val="28"/>
        </w:rPr>
        <w:t xml:space="preserve">«Сказание о </w:t>
      </w:r>
      <w:r w:rsidRPr="00CE6DFE">
        <w:rPr>
          <w:rStyle w:val="spellingerror"/>
          <w:i/>
          <w:iCs/>
          <w:sz w:val="28"/>
          <w:szCs w:val="28"/>
        </w:rPr>
        <w:t>Кише</w:t>
      </w:r>
      <w:r w:rsidRPr="00CE6DFE">
        <w:rPr>
          <w:rStyle w:val="normaltextrun"/>
          <w:i/>
          <w:iCs/>
          <w:szCs w:val="28"/>
        </w:rPr>
        <w:t>»</w:t>
      </w:r>
      <w:r>
        <w:rPr>
          <w:rStyle w:val="normaltextrun"/>
          <w:szCs w:val="28"/>
        </w:rPr>
        <w:t xml:space="preserve">– </w:t>
      </w:r>
      <w:r w:rsidRPr="00CE6DFE">
        <w:rPr>
          <w:rStyle w:val="normaltextrun"/>
          <w:szCs w:val="28"/>
        </w:rPr>
        <w:t>сказание о взр</w:t>
      </w:r>
      <w:r>
        <w:rPr>
          <w:rStyle w:val="normaltextrun"/>
          <w:szCs w:val="28"/>
        </w:rPr>
        <w:t xml:space="preserve">ослении подростка, вынужденного </w:t>
      </w:r>
      <w:r w:rsidRPr="00CE6DFE">
        <w:rPr>
          <w:rStyle w:val="normaltextrun"/>
          <w:szCs w:val="28"/>
        </w:rPr>
        <w:t>добывать пищу, заботиться о старших. Уважение взрослых. Смелость,мужество, изобретательность, смекалка, чу</w:t>
      </w:r>
      <w:r>
        <w:rPr>
          <w:rStyle w:val="normaltextrun"/>
          <w:szCs w:val="28"/>
        </w:rPr>
        <w:t>вство собственного достоинства –</w:t>
      </w:r>
      <w:r w:rsidRPr="00CE6DFE">
        <w:rPr>
          <w:rStyle w:val="normaltextrun"/>
          <w:szCs w:val="28"/>
        </w:rPr>
        <w:t xml:space="preserve"> опора для мальчика в труднейших жизненных обстоятельствах.</w:t>
      </w:r>
      <w:r w:rsidRPr="00CE6DFE">
        <w:rPr>
          <w:rStyle w:val="eop"/>
          <w:sz w:val="28"/>
          <w:szCs w:val="28"/>
        </w:rPr>
        <w:t> </w:t>
      </w:r>
    </w:p>
    <w:p w14:paraId="59324157" w14:textId="77777777" w:rsidR="00427096" w:rsidRPr="00CE6DFE" w:rsidRDefault="00427096" w:rsidP="00427096">
      <w:pPr>
        <w:spacing w:after="0" w:line="360" w:lineRule="auto"/>
        <w:rPr>
          <w:rFonts w:ascii="Times New Roman" w:hAnsi="Times New Roman" w:cs="Times New Roman"/>
          <w:sz w:val="28"/>
          <w:szCs w:val="28"/>
        </w:rPr>
      </w:pPr>
    </w:p>
    <w:p w14:paraId="78019A71" w14:textId="77777777" w:rsidR="00427096" w:rsidRPr="00CE6DFE" w:rsidRDefault="00427096" w:rsidP="00427096">
      <w:pPr>
        <w:spacing w:after="0" w:line="360" w:lineRule="auto"/>
        <w:ind w:firstLine="709"/>
        <w:rPr>
          <w:rFonts w:ascii="Times New Roman" w:hAnsi="Times New Roman" w:cs="Times New Roman"/>
          <w:sz w:val="28"/>
          <w:szCs w:val="28"/>
        </w:rPr>
      </w:pPr>
      <w:r w:rsidRPr="00CE6DFE">
        <w:rPr>
          <w:rFonts w:ascii="Times New Roman" w:hAnsi="Times New Roman" w:cs="Times New Roman"/>
          <w:b/>
          <w:bCs/>
          <w:sz w:val="28"/>
          <w:szCs w:val="28"/>
        </w:rPr>
        <w:t>Содержание курса литературы 6 КЛАСС (второй год обучения на уровне основного общего образования)</w:t>
      </w:r>
    </w:p>
    <w:p w14:paraId="708EDA35"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w:t>
      </w:r>
      <w:r w:rsidRPr="00CE6DFE">
        <w:rPr>
          <w:rStyle w:val="normaltextrun"/>
          <w:b/>
          <w:bCs/>
          <w:szCs w:val="28"/>
        </w:rPr>
        <w:t xml:space="preserve">. Введение </w:t>
      </w:r>
    </w:p>
    <w:p w14:paraId="33561885"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Художественное произведение, автор, герой: основные понятия. Отношение автора к герою. Изображение характеров героев. Содержание и форма. Спосо</w:t>
      </w:r>
      <w:r>
        <w:rPr>
          <w:rStyle w:val="normaltextrun"/>
          <w:szCs w:val="28"/>
        </w:rPr>
        <w:t xml:space="preserve">бы выражения авторской позиции. </w:t>
      </w:r>
      <w:r w:rsidRPr="00CE6DFE">
        <w:rPr>
          <w:rStyle w:val="normaltextrun"/>
          <w:szCs w:val="28"/>
        </w:rPr>
        <w:t>Знакомство с учебником-хрестоматией.</w:t>
      </w:r>
      <w:r w:rsidRPr="00CE6DFE">
        <w:rPr>
          <w:rStyle w:val="eop"/>
          <w:sz w:val="28"/>
          <w:szCs w:val="28"/>
        </w:rPr>
        <w:t> </w:t>
      </w:r>
    </w:p>
    <w:p w14:paraId="08F76423" w14:textId="77777777" w:rsidR="00427096" w:rsidRPr="00CE6DFE" w:rsidRDefault="00427096" w:rsidP="00427096">
      <w:pPr>
        <w:pStyle w:val="paragraph"/>
        <w:shd w:val="clear" w:color="auto" w:fill="FFFFFF"/>
        <w:spacing w:before="0" w:beforeAutospacing="0" w:after="0" w:afterAutospacing="0" w:line="360" w:lineRule="auto"/>
        <w:ind w:right="15" w:firstLine="900"/>
        <w:textAlignment w:val="baseline"/>
        <w:rPr>
          <w:sz w:val="28"/>
          <w:szCs w:val="28"/>
        </w:rPr>
      </w:pPr>
      <w:r w:rsidRPr="00CE6DFE">
        <w:rPr>
          <w:rStyle w:val="normaltextrun"/>
          <w:b/>
          <w:bCs/>
          <w:szCs w:val="28"/>
          <w:lang w:val="en-US"/>
        </w:rPr>
        <w:t>II</w:t>
      </w:r>
      <w:r w:rsidRPr="00CE6DFE">
        <w:rPr>
          <w:rStyle w:val="normaltextrun"/>
          <w:b/>
          <w:bCs/>
          <w:szCs w:val="28"/>
        </w:rPr>
        <w:t xml:space="preserve">. Фольклор </w:t>
      </w:r>
    </w:p>
    <w:p w14:paraId="15C94093" w14:textId="77777777" w:rsidR="00427096" w:rsidRDefault="00427096" w:rsidP="00427096">
      <w:pPr>
        <w:pStyle w:val="paragraph"/>
        <w:shd w:val="clear" w:color="auto" w:fill="FFFFFF"/>
        <w:spacing w:before="0" w:beforeAutospacing="0" w:after="0" w:afterAutospacing="0" w:line="360" w:lineRule="auto"/>
        <w:ind w:firstLine="270"/>
        <w:jc w:val="both"/>
        <w:textAlignment w:val="baseline"/>
        <w:rPr>
          <w:rStyle w:val="normaltextrun"/>
          <w:szCs w:val="28"/>
        </w:rPr>
      </w:pPr>
      <w:r w:rsidRPr="00CE6DFE">
        <w:rPr>
          <w:rStyle w:val="normaltextrun"/>
          <w:b/>
          <w:bCs/>
          <w:i/>
          <w:iCs/>
          <w:szCs w:val="28"/>
        </w:rPr>
        <w:t>Обряды и обрядовый фольклор.</w:t>
      </w:r>
      <w:r w:rsidRPr="00CE6DFE">
        <w:rPr>
          <w:rStyle w:val="normaltextrun"/>
          <w:szCs w:val="28"/>
        </w:rPr>
        <w:t>Произведения календарно-обрядового цикла: колядки, веснянки, масленичные, летние песни, осенние обрядовые песни. Эстетическое значение обрядового фольклора.</w:t>
      </w:r>
    </w:p>
    <w:p w14:paraId="64BF012C"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Pr>
          <w:rStyle w:val="normaltextrun"/>
          <w:b/>
          <w:bCs/>
          <w:i/>
          <w:iCs/>
          <w:szCs w:val="28"/>
        </w:rPr>
        <w:t>Календарно-обрядовые </w:t>
      </w:r>
      <w:r w:rsidRPr="00CE6DFE">
        <w:rPr>
          <w:rStyle w:val="normaltextrun"/>
          <w:b/>
          <w:bCs/>
          <w:i/>
          <w:iCs/>
          <w:szCs w:val="28"/>
        </w:rPr>
        <w:t>песни. </w:t>
      </w:r>
      <w:r w:rsidRPr="00CE6DFE">
        <w:rPr>
          <w:rStyle w:val="normaltextrun"/>
          <w:szCs w:val="28"/>
        </w:rPr>
        <w:t>   Фольклор нашего края.</w:t>
      </w:r>
      <w:r w:rsidRPr="00CE6DFE">
        <w:rPr>
          <w:rStyle w:val="eop"/>
          <w:sz w:val="28"/>
          <w:szCs w:val="28"/>
        </w:rPr>
        <w:t> </w:t>
      </w:r>
    </w:p>
    <w:p w14:paraId="0E9CD08D"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sidRPr="00CE6DFE">
        <w:rPr>
          <w:rStyle w:val="normaltextrun"/>
          <w:b/>
          <w:bCs/>
          <w:i/>
          <w:iCs/>
          <w:szCs w:val="28"/>
        </w:rPr>
        <w:t>Пословицы и поговорки</w:t>
      </w:r>
      <w:r>
        <w:rPr>
          <w:rStyle w:val="normaltextrun"/>
          <w:b/>
          <w:bCs/>
          <w:i/>
          <w:iCs/>
          <w:szCs w:val="28"/>
        </w:rPr>
        <w:t xml:space="preserve"> –</w:t>
      </w:r>
      <w:r>
        <w:rPr>
          <w:rStyle w:val="normaltextrun"/>
          <w:szCs w:val="28"/>
        </w:rPr>
        <w:t xml:space="preserve"> малые жанры устного</w:t>
      </w:r>
      <w:r w:rsidRPr="00CE6DFE">
        <w:rPr>
          <w:rStyle w:val="normaltextrun"/>
          <w:szCs w:val="28"/>
        </w:rPr>
        <w:t xml:space="preserve"> народного</w:t>
      </w:r>
      <w:r>
        <w:rPr>
          <w:rStyle w:val="normaltextrun"/>
          <w:szCs w:val="28"/>
        </w:rPr>
        <w:t xml:space="preserve"> творчества. </w:t>
      </w:r>
      <w:r w:rsidRPr="00CE6DFE">
        <w:rPr>
          <w:rStyle w:val="normaltextrun"/>
          <w:szCs w:val="28"/>
        </w:rPr>
        <w:t>Народная мудрость. Краткость и простота, меткость и выр</w:t>
      </w:r>
      <w:r>
        <w:rPr>
          <w:rStyle w:val="normaltextrun"/>
          <w:szCs w:val="28"/>
        </w:rPr>
        <w:t xml:space="preserve">азительность. Многообразие тем. </w:t>
      </w:r>
      <w:r w:rsidRPr="00CE6DFE">
        <w:rPr>
          <w:rStyle w:val="normaltextrun"/>
          <w:szCs w:val="28"/>
        </w:rPr>
        <w:t>Прямой и переносный смысл пословиц и поговорок. </w:t>
      </w:r>
      <w:r w:rsidRPr="00CE6DFE">
        <w:rPr>
          <w:rStyle w:val="eop"/>
          <w:sz w:val="28"/>
          <w:szCs w:val="28"/>
        </w:rPr>
        <w:t> </w:t>
      </w:r>
    </w:p>
    <w:p w14:paraId="30F9635A"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601D1">
        <w:rPr>
          <w:rStyle w:val="normaltextrun"/>
          <w:b/>
          <w:bCs/>
          <w:i/>
          <w:szCs w:val="28"/>
        </w:rPr>
        <w:t>Загадки.</w:t>
      </w:r>
      <w:r w:rsidRPr="00CE6DFE">
        <w:rPr>
          <w:rStyle w:val="normaltextrun"/>
          <w:szCs w:val="28"/>
        </w:rPr>
        <w:t>Афористичность загадок. </w:t>
      </w:r>
      <w:r w:rsidRPr="00CE6DFE">
        <w:rPr>
          <w:rStyle w:val="eop"/>
          <w:sz w:val="28"/>
          <w:szCs w:val="28"/>
        </w:rPr>
        <w:t> </w:t>
      </w:r>
    </w:p>
    <w:p w14:paraId="6A653B06"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Ответ письменный на поставленный вопрос «В чём красота и мудрость народных обрядов?»</w:t>
      </w:r>
      <w:r w:rsidRPr="00CE6DFE">
        <w:rPr>
          <w:rStyle w:val="eop"/>
          <w:sz w:val="28"/>
          <w:szCs w:val="28"/>
        </w:rPr>
        <w:t> </w:t>
      </w:r>
    </w:p>
    <w:p w14:paraId="48965262"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lastRenderedPageBreak/>
        <w:t>Теория литературы. Обрядовый фольклор (начальные представления). Малые жанры фольклора: пословицы и поговорки, загадки.</w:t>
      </w:r>
      <w:r w:rsidRPr="00CE6DFE">
        <w:rPr>
          <w:rStyle w:val="eop"/>
          <w:sz w:val="28"/>
          <w:szCs w:val="28"/>
        </w:rPr>
        <w:t> </w:t>
      </w:r>
    </w:p>
    <w:p w14:paraId="49E36772"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III</w:t>
      </w:r>
      <w:r w:rsidRPr="00CE6DFE">
        <w:rPr>
          <w:rStyle w:val="normaltextrun"/>
          <w:b/>
          <w:bCs/>
          <w:szCs w:val="28"/>
        </w:rPr>
        <w:t xml:space="preserve">. Древнерусская литература </w:t>
      </w:r>
    </w:p>
    <w:p w14:paraId="34046532"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sidRPr="00CE6DFE">
        <w:rPr>
          <w:rStyle w:val="normaltextrun"/>
          <w:szCs w:val="28"/>
        </w:rPr>
        <w:t>Выдающийся памятник древнерусской литературы.</w:t>
      </w:r>
      <w:r w:rsidRPr="00A03C09">
        <w:rPr>
          <w:rStyle w:val="normaltextrun"/>
          <w:bCs/>
          <w:i/>
          <w:iCs/>
          <w:szCs w:val="28"/>
        </w:rPr>
        <w:t>«Повесть временных лет»</w:t>
      </w:r>
      <w:r>
        <w:rPr>
          <w:rStyle w:val="normaltextrun"/>
          <w:szCs w:val="28"/>
        </w:rPr>
        <w:t xml:space="preserve"> –</w:t>
      </w:r>
      <w:r w:rsidRPr="00CE6DFE">
        <w:rPr>
          <w:rStyle w:val="normaltextrun"/>
          <w:szCs w:val="28"/>
        </w:rPr>
        <w:t xml:space="preserve"> первая русская летопись. Отражение исторических событий и вымысел, отражение качеств идеального народного героя (патриотизма, богатырской силы) в произведениях </w:t>
      </w:r>
      <w:r>
        <w:rPr>
          <w:rStyle w:val="normaltextrun"/>
          <w:szCs w:val="28"/>
        </w:rPr>
        <w:t>древнерусской литературы</w:t>
      </w:r>
      <w:r w:rsidRPr="00CE6DFE">
        <w:rPr>
          <w:rStyle w:val="normaltextrun"/>
          <w:szCs w:val="28"/>
        </w:rPr>
        <w:t>.</w:t>
      </w:r>
      <w:r w:rsidRPr="00CE6DFE">
        <w:rPr>
          <w:rStyle w:val="eop"/>
          <w:sz w:val="28"/>
          <w:szCs w:val="28"/>
        </w:rPr>
        <w:t> </w:t>
      </w:r>
    </w:p>
    <w:p w14:paraId="27AAEE68"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sidRPr="00A03C09">
        <w:rPr>
          <w:rStyle w:val="normaltextrun"/>
          <w:bCs/>
          <w:i/>
          <w:iCs/>
          <w:szCs w:val="28"/>
        </w:rPr>
        <w:t>«Сказание о белгородском киселе»</w:t>
      </w:r>
      <w:r w:rsidRPr="00A03C09">
        <w:rPr>
          <w:rStyle w:val="normaltextrun"/>
          <w:szCs w:val="28"/>
        </w:rPr>
        <w:t>.</w:t>
      </w:r>
      <w:r w:rsidRPr="00CE6DFE">
        <w:rPr>
          <w:rStyle w:val="normaltextrun"/>
          <w:szCs w:val="28"/>
        </w:rPr>
        <w:t xml:space="preserve"> Отражение исторических событий и вымысел, отражение качеств идеального народного героя (ума, находчивости). Жанровое разнообразие летописи. Летопись (развитие представлений).</w:t>
      </w:r>
      <w:r w:rsidRPr="00CE6DFE">
        <w:rPr>
          <w:rStyle w:val="eop"/>
          <w:sz w:val="28"/>
          <w:szCs w:val="28"/>
        </w:rPr>
        <w:t> </w:t>
      </w:r>
    </w:p>
    <w:p w14:paraId="6388CAF2"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IV</w:t>
      </w:r>
      <w:r w:rsidRPr="00CE6DFE">
        <w:rPr>
          <w:rStyle w:val="normaltextrun"/>
          <w:b/>
          <w:bCs/>
          <w:szCs w:val="28"/>
        </w:rPr>
        <w:t>.  Русская литература </w:t>
      </w:r>
      <w:r w:rsidRPr="00CE6DFE">
        <w:rPr>
          <w:rStyle w:val="normaltextrun"/>
          <w:b/>
          <w:bCs/>
          <w:szCs w:val="28"/>
          <w:lang w:val="en-US"/>
        </w:rPr>
        <w:t>XVIII</w:t>
      </w:r>
      <w:r w:rsidRPr="00CE6DFE">
        <w:rPr>
          <w:rStyle w:val="normaltextrun"/>
          <w:b/>
          <w:bCs/>
          <w:szCs w:val="28"/>
        </w:rPr>
        <w:t xml:space="preserve"> века </w:t>
      </w:r>
      <w:r w:rsidRPr="00CE6DFE">
        <w:rPr>
          <w:rStyle w:val="eop"/>
          <w:sz w:val="28"/>
          <w:szCs w:val="28"/>
        </w:rPr>
        <w:t> </w:t>
      </w:r>
    </w:p>
    <w:p w14:paraId="11DE847A"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sidRPr="00CE6DFE">
        <w:rPr>
          <w:rStyle w:val="spellingerror"/>
          <w:b/>
          <w:bCs/>
          <w:i/>
          <w:iCs/>
          <w:sz w:val="28"/>
          <w:szCs w:val="28"/>
        </w:rPr>
        <w:t>И.И.</w:t>
      </w:r>
      <w:r>
        <w:rPr>
          <w:rStyle w:val="spellingerror"/>
          <w:b/>
          <w:bCs/>
          <w:i/>
          <w:iCs/>
          <w:sz w:val="28"/>
          <w:szCs w:val="28"/>
        </w:rPr>
        <w:t> </w:t>
      </w:r>
      <w:r w:rsidRPr="00CE6DFE">
        <w:rPr>
          <w:rStyle w:val="spellingerror"/>
          <w:b/>
          <w:bCs/>
          <w:i/>
          <w:iCs/>
          <w:sz w:val="28"/>
          <w:szCs w:val="28"/>
        </w:rPr>
        <w:t>Дмитриев</w:t>
      </w:r>
      <w:r w:rsidRPr="00CE6DFE">
        <w:rPr>
          <w:rStyle w:val="normaltextrun"/>
          <w:b/>
          <w:bCs/>
          <w:i/>
          <w:iCs/>
          <w:szCs w:val="28"/>
        </w:rPr>
        <w:t> </w:t>
      </w:r>
      <w:r w:rsidRPr="00CE6DFE">
        <w:rPr>
          <w:rStyle w:val="eop"/>
          <w:sz w:val="28"/>
          <w:szCs w:val="28"/>
        </w:rPr>
        <w:t> </w:t>
      </w:r>
    </w:p>
    <w:p w14:paraId="208CF8A4"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Знакомство с баснописцем</w:t>
      </w:r>
      <w:r>
        <w:rPr>
          <w:rStyle w:val="spellingerror"/>
          <w:sz w:val="28"/>
          <w:szCs w:val="28"/>
        </w:rPr>
        <w:t>И.И. </w:t>
      </w:r>
      <w:r w:rsidRPr="00CE6DFE">
        <w:rPr>
          <w:rStyle w:val="spellingerror"/>
          <w:sz w:val="28"/>
          <w:szCs w:val="28"/>
        </w:rPr>
        <w:t>Дмитриевым</w:t>
      </w:r>
      <w:r w:rsidRPr="00CE6DFE">
        <w:rPr>
          <w:rStyle w:val="normaltextrun"/>
          <w:szCs w:val="28"/>
        </w:rPr>
        <w:t>. Русская басня.</w:t>
      </w:r>
      <w:r w:rsidRPr="00A03C09">
        <w:rPr>
          <w:rStyle w:val="normaltextrun"/>
          <w:bCs/>
          <w:i/>
          <w:iCs/>
          <w:szCs w:val="28"/>
        </w:rPr>
        <w:t>«Муха»</w:t>
      </w:r>
      <w:r w:rsidRPr="00A03C09">
        <w:rPr>
          <w:rStyle w:val="normaltextrun"/>
          <w:szCs w:val="28"/>
        </w:rPr>
        <w:t>.</w:t>
      </w:r>
      <w:r w:rsidRPr="00CE6DFE">
        <w:rPr>
          <w:rStyle w:val="normaltextrun"/>
          <w:szCs w:val="28"/>
        </w:rPr>
        <w:t>Противопоставление труда и безделья. Присвоение чужих заслуг. Смех над ленью и хвастовством.Развитие представления о морали, аллегории. Особенности языка басни. </w:t>
      </w:r>
      <w:r w:rsidRPr="00CE6DFE">
        <w:rPr>
          <w:rStyle w:val="eop"/>
          <w:sz w:val="28"/>
          <w:szCs w:val="28"/>
        </w:rPr>
        <w:t> </w:t>
      </w:r>
    </w:p>
    <w:p w14:paraId="5B2B6785"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sidRPr="00CE6DFE">
        <w:rPr>
          <w:rStyle w:val="spellingerror"/>
          <w:b/>
          <w:bCs/>
          <w:i/>
          <w:iCs/>
          <w:sz w:val="28"/>
          <w:szCs w:val="28"/>
        </w:rPr>
        <w:t>И.А.</w:t>
      </w:r>
      <w:r>
        <w:rPr>
          <w:rStyle w:val="spellingerror"/>
          <w:b/>
          <w:bCs/>
          <w:i/>
          <w:iCs/>
          <w:sz w:val="28"/>
          <w:szCs w:val="28"/>
        </w:rPr>
        <w:t> </w:t>
      </w:r>
      <w:r w:rsidRPr="00CE6DFE">
        <w:rPr>
          <w:rStyle w:val="spellingerror"/>
          <w:b/>
          <w:bCs/>
          <w:i/>
          <w:iCs/>
          <w:sz w:val="28"/>
          <w:szCs w:val="28"/>
        </w:rPr>
        <w:t>Крылов</w:t>
      </w:r>
    </w:p>
    <w:p w14:paraId="2B2F3F25" w14:textId="77777777" w:rsidR="00427096" w:rsidRPr="00CE6DFE" w:rsidRDefault="00427096" w:rsidP="00427096">
      <w:pPr>
        <w:pStyle w:val="paragraph"/>
        <w:spacing w:before="0" w:beforeAutospacing="0" w:after="0" w:afterAutospacing="0" w:line="360" w:lineRule="auto"/>
        <w:ind w:firstLine="180"/>
        <w:jc w:val="both"/>
        <w:textAlignment w:val="baseline"/>
        <w:rPr>
          <w:sz w:val="28"/>
          <w:szCs w:val="28"/>
        </w:rPr>
      </w:pPr>
      <w:r w:rsidRPr="00CE6DFE">
        <w:rPr>
          <w:rStyle w:val="normaltextrun"/>
          <w:szCs w:val="28"/>
        </w:rPr>
        <w:t>Творчество «Дедушки Крылова». История басен. </w:t>
      </w:r>
      <w:r w:rsidRPr="00CE6DFE">
        <w:rPr>
          <w:rStyle w:val="eop"/>
          <w:sz w:val="28"/>
          <w:szCs w:val="28"/>
        </w:rPr>
        <w:t> </w:t>
      </w:r>
    </w:p>
    <w:p w14:paraId="4E964283" w14:textId="77777777" w:rsidR="00427096" w:rsidRPr="00CE6DFE" w:rsidRDefault="00427096" w:rsidP="00427096">
      <w:pPr>
        <w:pStyle w:val="paragraph"/>
        <w:spacing w:before="0" w:beforeAutospacing="0" w:after="0" w:afterAutospacing="0" w:line="360" w:lineRule="auto"/>
        <w:ind w:firstLine="180"/>
        <w:jc w:val="both"/>
        <w:textAlignment w:val="baseline"/>
        <w:rPr>
          <w:sz w:val="28"/>
          <w:szCs w:val="28"/>
        </w:rPr>
      </w:pPr>
      <w:r>
        <w:rPr>
          <w:rStyle w:val="normaltextrun"/>
          <w:szCs w:val="28"/>
        </w:rPr>
        <w:t xml:space="preserve">Мораль в баснях </w:t>
      </w:r>
      <w:r w:rsidRPr="00CE6DFE">
        <w:rPr>
          <w:rStyle w:val="spellingerror"/>
          <w:sz w:val="28"/>
          <w:szCs w:val="28"/>
        </w:rPr>
        <w:t>И.А.</w:t>
      </w:r>
      <w:r>
        <w:rPr>
          <w:rStyle w:val="spellingerror"/>
          <w:sz w:val="28"/>
          <w:szCs w:val="28"/>
        </w:rPr>
        <w:t> </w:t>
      </w:r>
      <w:r w:rsidRPr="00CE6DFE">
        <w:rPr>
          <w:rStyle w:val="spellingerror"/>
          <w:sz w:val="28"/>
          <w:szCs w:val="28"/>
        </w:rPr>
        <w:t>Крылова</w:t>
      </w:r>
      <w:r w:rsidRPr="00A03C09">
        <w:rPr>
          <w:rStyle w:val="normaltextrun"/>
          <w:bCs/>
          <w:i/>
          <w:iCs/>
          <w:szCs w:val="28"/>
        </w:rPr>
        <w:t>«Волк на псарне», «Ларчик», «Листья и корни».</w:t>
      </w:r>
      <w:r w:rsidRPr="00CE6DFE">
        <w:rPr>
          <w:rStyle w:val="normaltextrun"/>
          <w:szCs w:val="28"/>
        </w:rPr>
        <w:t xml:space="preserve">«Волк на псарне» о равном участии власти и народа в достижении общественного блага. Басня «Ларчик» </w:t>
      </w:r>
      <w:r>
        <w:rPr>
          <w:rStyle w:val="normaltextrun"/>
          <w:szCs w:val="28"/>
        </w:rPr>
        <w:t>–</w:t>
      </w:r>
      <w:r w:rsidRPr="00CE6DFE">
        <w:rPr>
          <w:rStyle w:val="normaltextrun"/>
          <w:szCs w:val="28"/>
        </w:rPr>
        <w:t xml:space="preserve"> пример критики мнимого «механики мудреца» и неумелого хвастуна. Басня «Осёл и Соловей» </w:t>
      </w:r>
      <w:r>
        <w:rPr>
          <w:rStyle w:val="normaltextrun"/>
          <w:szCs w:val="28"/>
        </w:rPr>
        <w:t>–</w:t>
      </w:r>
      <w:r w:rsidRPr="00CE6DFE">
        <w:rPr>
          <w:rStyle w:val="normaltextrun"/>
          <w:szCs w:val="28"/>
        </w:rPr>
        <w:t xml:space="preserve"> комическое изображение невежественного судьи, глухого к произведениям истинного искусства.</w:t>
      </w:r>
      <w:r w:rsidRPr="00CE6DFE">
        <w:rPr>
          <w:rStyle w:val="eop"/>
          <w:sz w:val="28"/>
          <w:szCs w:val="28"/>
        </w:rPr>
        <w:t> </w:t>
      </w:r>
    </w:p>
    <w:p w14:paraId="75826DC9"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sidRPr="00CE6DFE">
        <w:rPr>
          <w:rStyle w:val="normaltextrun"/>
          <w:szCs w:val="28"/>
        </w:rPr>
        <w:t>Широко распространенные и оригинальные сюжеты в баснях Крылова. Связь басен с традицией русского устного народного творчества. Народные сказки о животных и басни. Пословицы и басни. Изображение социальных отношений и человеческих поступков в баснях Крылова. Развернутое сравнение как основной принцип построения басни. Национальное своеобразие басенных персонажей. Особая роль диалогов и разговорных интонаций в баснях. Своеобразие языка. Рифма и ритм в стихотворных баснях.</w:t>
      </w:r>
      <w:r w:rsidRPr="00CE6DFE">
        <w:rPr>
          <w:rStyle w:val="normaltextrun"/>
          <w:b/>
          <w:bCs/>
          <w:i/>
          <w:iCs/>
          <w:szCs w:val="28"/>
        </w:rPr>
        <w:t>Эзоп</w:t>
      </w:r>
      <w:r w:rsidRPr="00CE6DFE">
        <w:rPr>
          <w:rStyle w:val="normaltextrun"/>
          <w:szCs w:val="28"/>
        </w:rPr>
        <w:t>«Ворон и Лисица»</w:t>
      </w:r>
      <w:r>
        <w:rPr>
          <w:rStyle w:val="normaltextrun"/>
          <w:szCs w:val="28"/>
        </w:rPr>
        <w:t xml:space="preserve">, «Жук и Муравей». </w:t>
      </w:r>
      <w:r w:rsidRPr="00CE6DFE">
        <w:rPr>
          <w:rStyle w:val="normaltextrun"/>
          <w:b/>
          <w:bCs/>
          <w:i/>
          <w:iCs/>
          <w:szCs w:val="28"/>
        </w:rPr>
        <w:t>Ж. Лафонтен</w:t>
      </w:r>
      <w:r w:rsidRPr="00CE6DFE">
        <w:rPr>
          <w:rStyle w:val="normaltextrun"/>
          <w:szCs w:val="28"/>
        </w:rPr>
        <w:t>«Петух и зерно».Сюжеты античных басен и их обработка в литературе XVII</w:t>
      </w:r>
      <w:r>
        <w:rPr>
          <w:rStyle w:val="normaltextrun"/>
          <w:szCs w:val="28"/>
        </w:rPr>
        <w:t>–</w:t>
      </w:r>
      <w:r w:rsidRPr="00CE6DFE">
        <w:rPr>
          <w:rStyle w:val="normaltextrun"/>
          <w:szCs w:val="28"/>
        </w:rPr>
        <w:t xml:space="preserve">XVIII веков. Аллегория как форма иносказания и средство раскрытия определенных свойств человека при помощи образов животных и предметов. Традиционный круг басенных сюжетов и образов. Нравственные </w:t>
      </w:r>
      <w:r w:rsidRPr="00CE6DFE">
        <w:rPr>
          <w:rStyle w:val="normaltextrun"/>
          <w:szCs w:val="28"/>
        </w:rPr>
        <w:lastRenderedPageBreak/>
        <w:t>проблемы в баснях. Поучительный характер басен, формы выражения в них основной идеи (морали).</w:t>
      </w:r>
      <w:r w:rsidRPr="00CE6DFE">
        <w:rPr>
          <w:rStyle w:val="eop"/>
          <w:sz w:val="28"/>
          <w:szCs w:val="28"/>
        </w:rPr>
        <w:t> </w:t>
      </w:r>
    </w:p>
    <w:p w14:paraId="27BA9BD3" w14:textId="77777777" w:rsidR="00427096" w:rsidRPr="00CE6DFE" w:rsidRDefault="00427096" w:rsidP="00427096">
      <w:pPr>
        <w:pStyle w:val="paragraph"/>
        <w:spacing w:before="0" w:beforeAutospacing="0" w:after="0" w:afterAutospacing="0" w:line="360" w:lineRule="auto"/>
        <w:ind w:firstLine="180"/>
        <w:jc w:val="both"/>
        <w:textAlignment w:val="baseline"/>
        <w:rPr>
          <w:sz w:val="28"/>
          <w:szCs w:val="28"/>
        </w:rPr>
      </w:pPr>
      <w:r w:rsidRPr="00CE6DFE">
        <w:rPr>
          <w:rStyle w:val="normaltextrun"/>
          <w:szCs w:val="28"/>
        </w:rPr>
        <w:t>Теория литературы. Басня. Аллегория. Мораль (развитие представлений).</w:t>
      </w:r>
      <w:r w:rsidRPr="00CE6DFE">
        <w:rPr>
          <w:rStyle w:val="eop"/>
          <w:sz w:val="28"/>
          <w:szCs w:val="28"/>
        </w:rPr>
        <w:t> </w:t>
      </w:r>
    </w:p>
    <w:p w14:paraId="3CF8C565"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V</w:t>
      </w:r>
      <w:r w:rsidRPr="00CE6DFE">
        <w:rPr>
          <w:rStyle w:val="normaltextrun"/>
          <w:b/>
          <w:bCs/>
          <w:szCs w:val="28"/>
        </w:rPr>
        <w:t>. Русская литература </w:t>
      </w:r>
      <w:r w:rsidRPr="00CE6DFE">
        <w:rPr>
          <w:rStyle w:val="normaltextrun"/>
          <w:b/>
          <w:bCs/>
          <w:szCs w:val="28"/>
          <w:lang w:val="en-US"/>
        </w:rPr>
        <w:t>XIX</w:t>
      </w:r>
      <w:r w:rsidRPr="00CE6DFE">
        <w:rPr>
          <w:rStyle w:val="normaltextrun"/>
          <w:b/>
          <w:bCs/>
          <w:szCs w:val="28"/>
        </w:rPr>
        <w:t xml:space="preserve"> века </w:t>
      </w:r>
    </w:p>
    <w:p w14:paraId="2EB98211"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sidRPr="00CE6DFE">
        <w:rPr>
          <w:rStyle w:val="normaltextrun"/>
          <w:b/>
          <w:bCs/>
          <w:i/>
          <w:iCs/>
          <w:szCs w:val="28"/>
        </w:rPr>
        <w:t xml:space="preserve">А.С. Пушкин </w:t>
      </w:r>
    </w:p>
    <w:p w14:paraId="1DBF9FDE" w14:textId="77777777" w:rsidR="00427096" w:rsidRPr="00CE6DFE" w:rsidRDefault="00427096" w:rsidP="00427096">
      <w:pPr>
        <w:pStyle w:val="paragraph"/>
        <w:spacing w:before="0" w:beforeAutospacing="0" w:after="0" w:afterAutospacing="0" w:line="360" w:lineRule="auto"/>
        <w:ind w:firstLine="180"/>
        <w:jc w:val="both"/>
        <w:textAlignment w:val="baseline"/>
        <w:rPr>
          <w:sz w:val="28"/>
          <w:szCs w:val="28"/>
        </w:rPr>
      </w:pPr>
      <w:r w:rsidRPr="00CE6DFE">
        <w:rPr>
          <w:rStyle w:val="normaltextrun"/>
          <w:szCs w:val="28"/>
        </w:rPr>
        <w:t>Кр</w:t>
      </w:r>
      <w:r>
        <w:rPr>
          <w:rStyle w:val="normaltextrun"/>
          <w:szCs w:val="28"/>
        </w:rPr>
        <w:t xml:space="preserve">аткий рассказ о поэте. </w:t>
      </w:r>
      <w:r w:rsidRPr="00CE6DFE">
        <w:rPr>
          <w:rStyle w:val="normaltextrun"/>
          <w:szCs w:val="28"/>
        </w:rPr>
        <w:t>Лицейские годы жизни А.С. Пушкина. Южная ссылка. </w:t>
      </w:r>
      <w:r w:rsidRPr="00CE6DFE">
        <w:rPr>
          <w:rStyle w:val="normaltextrun"/>
          <w:b/>
          <w:bCs/>
          <w:i/>
          <w:iCs/>
          <w:szCs w:val="28"/>
        </w:rPr>
        <w:t>«Узник».</w:t>
      </w:r>
      <w:r w:rsidRPr="00CE6DFE">
        <w:rPr>
          <w:rStyle w:val="normaltextrun"/>
          <w:szCs w:val="28"/>
        </w:rPr>
        <w:t> </w:t>
      </w:r>
      <w:r w:rsidRPr="00CE6DFE">
        <w:rPr>
          <w:rStyle w:val="eop"/>
          <w:sz w:val="28"/>
          <w:szCs w:val="28"/>
        </w:rPr>
        <w:t> </w:t>
      </w:r>
    </w:p>
    <w:p w14:paraId="5B64CB62" w14:textId="77777777" w:rsidR="00427096" w:rsidRPr="00CE6DFE" w:rsidRDefault="00427096" w:rsidP="00427096">
      <w:pPr>
        <w:pStyle w:val="paragraph"/>
        <w:spacing w:before="0" w:beforeAutospacing="0" w:after="0" w:afterAutospacing="0" w:line="360" w:lineRule="auto"/>
        <w:ind w:firstLine="180"/>
        <w:jc w:val="both"/>
        <w:textAlignment w:val="baseline"/>
        <w:rPr>
          <w:sz w:val="28"/>
          <w:szCs w:val="28"/>
        </w:rPr>
      </w:pPr>
      <w:r w:rsidRPr="00CE6DFE">
        <w:rPr>
          <w:rStyle w:val="normaltextrun"/>
          <w:szCs w:val="28"/>
        </w:rPr>
        <w:t>Вольнолюбивые устремления поэта.</w:t>
      </w:r>
      <w:r w:rsidRPr="00CE6DFE">
        <w:rPr>
          <w:rStyle w:val="contextualspellingandgrammarerror"/>
          <w:sz w:val="28"/>
          <w:szCs w:val="28"/>
        </w:rPr>
        <w:t>Народно-поэтический</w:t>
      </w:r>
      <w:r w:rsidRPr="00CE6DFE">
        <w:rPr>
          <w:rStyle w:val="normaltextrun"/>
          <w:szCs w:val="28"/>
        </w:rPr>
        <w:t>колорит стихотворения. Антитеза. Особенности ритма и роль рифмы.</w:t>
      </w:r>
      <w:r w:rsidRPr="00CE6DFE">
        <w:rPr>
          <w:rStyle w:val="eop"/>
          <w:sz w:val="28"/>
          <w:szCs w:val="28"/>
        </w:rPr>
        <w:t> </w:t>
      </w:r>
    </w:p>
    <w:p w14:paraId="44DB503C"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Pr>
          <w:rStyle w:val="normaltextrun"/>
          <w:szCs w:val="28"/>
        </w:rPr>
        <w:t xml:space="preserve">Лицейские друзья Пушкина. </w:t>
      </w:r>
      <w:r w:rsidRPr="00A03C09">
        <w:rPr>
          <w:rStyle w:val="normaltextrun"/>
          <w:bCs/>
          <w:i/>
          <w:iCs/>
          <w:szCs w:val="28"/>
        </w:rPr>
        <w:t>«И.И. Пущину».</w:t>
      </w:r>
      <w:r w:rsidRPr="00CE6DFE">
        <w:rPr>
          <w:rStyle w:val="normaltextrun"/>
          <w:szCs w:val="28"/>
        </w:rPr>
        <w:t>Светлое чувст</w:t>
      </w:r>
      <w:r>
        <w:rPr>
          <w:rStyle w:val="normaltextrun"/>
          <w:szCs w:val="28"/>
        </w:rPr>
        <w:t>во дружбы –</w:t>
      </w:r>
      <w:r w:rsidRPr="00CE6DFE">
        <w:rPr>
          <w:rStyle w:val="normaltextrun"/>
          <w:szCs w:val="28"/>
        </w:rPr>
        <w:t xml:space="preserve"> помощь в суровых испытан</w:t>
      </w:r>
      <w:r>
        <w:rPr>
          <w:rStyle w:val="normaltextrun"/>
          <w:szCs w:val="28"/>
        </w:rPr>
        <w:t>иях. Художественные особенности</w:t>
      </w:r>
      <w:r w:rsidRPr="00CE6DFE">
        <w:rPr>
          <w:rStyle w:val="normaltextrun"/>
          <w:szCs w:val="28"/>
        </w:rPr>
        <w:t xml:space="preserve"> стихотворного послания. Стихотворная речь, её особенности. </w:t>
      </w:r>
      <w:r w:rsidRPr="00CE6DFE">
        <w:rPr>
          <w:rStyle w:val="eop"/>
          <w:sz w:val="28"/>
          <w:szCs w:val="28"/>
        </w:rPr>
        <w:t> </w:t>
      </w:r>
    </w:p>
    <w:p w14:paraId="2CA1DB46"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sidRPr="00A03C09">
        <w:rPr>
          <w:rStyle w:val="normaltextrun"/>
          <w:bCs/>
          <w:i/>
          <w:iCs/>
          <w:szCs w:val="28"/>
        </w:rPr>
        <w:t>«Зимнее утро».</w:t>
      </w:r>
      <w:r w:rsidRPr="00CE6DFE">
        <w:rPr>
          <w:rStyle w:val="normaltextrun"/>
          <w:szCs w:val="28"/>
        </w:rPr>
        <w:t>Мотивы единства красоты человека и красоты природы, красоты жизни. Радостное восприятие окружающей природы. Роль антитезы в композиции стихотворения. Интонация как средство выражения поэтической идеи. Антитеза. Двусложные размеры стиха.</w:t>
      </w:r>
      <w:r w:rsidRPr="00CE6DFE">
        <w:rPr>
          <w:rStyle w:val="eop"/>
          <w:sz w:val="28"/>
          <w:szCs w:val="28"/>
        </w:rPr>
        <w:t> </w:t>
      </w:r>
    </w:p>
    <w:p w14:paraId="5865DF39"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sidRPr="00CE6DFE">
        <w:rPr>
          <w:rStyle w:val="normaltextrun"/>
          <w:szCs w:val="28"/>
        </w:rPr>
        <w:t>История создания романа</w:t>
      </w:r>
      <w:r w:rsidRPr="00A03C09">
        <w:rPr>
          <w:rStyle w:val="normaltextrun"/>
          <w:bCs/>
          <w:i/>
          <w:iCs/>
          <w:szCs w:val="28"/>
        </w:rPr>
        <w:t>«Дубровский»</w:t>
      </w:r>
      <w:r w:rsidRPr="00A03C09">
        <w:rPr>
          <w:rStyle w:val="normaltextrun"/>
          <w:szCs w:val="28"/>
        </w:rPr>
        <w:t>.</w:t>
      </w:r>
      <w:r w:rsidRPr="00CE6DFE">
        <w:rPr>
          <w:rStyle w:val="normaltextrun"/>
          <w:szCs w:val="28"/>
        </w:rPr>
        <w:t xml:space="preserve"> Истори</w:t>
      </w:r>
      <w:r>
        <w:rPr>
          <w:rStyle w:val="normaltextrun"/>
          <w:szCs w:val="28"/>
        </w:rPr>
        <w:t xml:space="preserve">ко-культурный контекст времени. Изображение русского барства. </w:t>
      </w:r>
      <w:r w:rsidRPr="00CE6DFE">
        <w:rPr>
          <w:rStyle w:val="spellingerror"/>
          <w:sz w:val="28"/>
          <w:szCs w:val="28"/>
        </w:rPr>
        <w:t>Дубрсвский</w:t>
      </w:r>
      <w:r w:rsidRPr="00CE6DFE">
        <w:rPr>
          <w:rStyle w:val="normaltextrun"/>
          <w:szCs w:val="28"/>
        </w:rPr>
        <w:t>-старший и Троекуров. Отец и сын. Протест</w:t>
      </w:r>
      <w:r>
        <w:rPr>
          <w:rStyle w:val="normaltextrun"/>
          <w:szCs w:val="28"/>
        </w:rPr>
        <w:t xml:space="preserve"> Владимира</w:t>
      </w:r>
      <w:r w:rsidRPr="00CE6DFE">
        <w:rPr>
          <w:rStyle w:val="normaltextrun"/>
          <w:szCs w:val="28"/>
        </w:rPr>
        <w:t xml:space="preserve"> Дубровского против беззакония и несправедливости. Защита чести и независимости личности. Бунт крестьян. Окрестное дворянство в гостях у Троекурова. Деспотизм хозяина, неув</w:t>
      </w:r>
      <w:r>
        <w:rPr>
          <w:rStyle w:val="normaltextrun"/>
          <w:szCs w:val="28"/>
        </w:rPr>
        <w:t>ажение к человеческой личности.</w:t>
      </w:r>
      <w:r w:rsidRPr="00CE6DFE">
        <w:rPr>
          <w:rStyle w:val="normaltextrun"/>
          <w:szCs w:val="28"/>
        </w:rPr>
        <w:t xml:space="preserve"> Трусость, </w:t>
      </w:r>
      <w:r>
        <w:rPr>
          <w:rStyle w:val="normaltextrun"/>
          <w:szCs w:val="28"/>
        </w:rPr>
        <w:t xml:space="preserve">подобострастие, жадность Антона </w:t>
      </w:r>
      <w:r w:rsidRPr="00CE6DFE">
        <w:rPr>
          <w:rStyle w:val="spellingerror"/>
          <w:sz w:val="28"/>
          <w:szCs w:val="28"/>
        </w:rPr>
        <w:t>Пафнутьича</w:t>
      </w:r>
      <w:r w:rsidRPr="00CE6DFE">
        <w:rPr>
          <w:rStyle w:val="normaltextrun"/>
          <w:szCs w:val="28"/>
        </w:rPr>
        <w:t xml:space="preserve">Спицына. Композиция и сюжет. Романтическая </w:t>
      </w:r>
      <w:r>
        <w:rPr>
          <w:rStyle w:val="normaltextrun"/>
          <w:szCs w:val="28"/>
        </w:rPr>
        <w:t xml:space="preserve">история любви Владимира и Маши. Троекуров и князь </w:t>
      </w:r>
      <w:r w:rsidRPr="00CE6DFE">
        <w:rPr>
          <w:rStyle w:val="spellingerror"/>
          <w:sz w:val="28"/>
          <w:szCs w:val="28"/>
        </w:rPr>
        <w:t>Верейский</w:t>
      </w:r>
      <w:r>
        <w:rPr>
          <w:rStyle w:val="normaltextrun"/>
          <w:szCs w:val="28"/>
        </w:rPr>
        <w:t xml:space="preserve">. Судьба Марьи </w:t>
      </w:r>
      <w:r w:rsidRPr="00CE6DFE">
        <w:rPr>
          <w:rStyle w:val="spellingerror"/>
          <w:sz w:val="28"/>
          <w:szCs w:val="28"/>
        </w:rPr>
        <w:t>Кириловны</w:t>
      </w:r>
      <w:r w:rsidRPr="00CE6DFE">
        <w:rPr>
          <w:rStyle w:val="normaltextrun"/>
          <w:szCs w:val="28"/>
        </w:rPr>
        <w:t>и Дубровского. Авторское отношение к героям.</w:t>
      </w:r>
      <w:r w:rsidRPr="00CE6DFE">
        <w:rPr>
          <w:rStyle w:val="eop"/>
          <w:sz w:val="28"/>
          <w:szCs w:val="28"/>
        </w:rPr>
        <w:t> </w:t>
      </w:r>
    </w:p>
    <w:p w14:paraId="573182E5"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Урок внеклассного чтения. </w:t>
      </w:r>
    </w:p>
    <w:p w14:paraId="21776854"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spellingerror"/>
          <w:b/>
          <w:bCs/>
          <w:i/>
          <w:iCs/>
          <w:sz w:val="28"/>
          <w:szCs w:val="28"/>
        </w:rPr>
        <w:t>А.С.</w:t>
      </w:r>
      <w:r>
        <w:rPr>
          <w:rStyle w:val="spellingerror"/>
          <w:b/>
          <w:bCs/>
          <w:i/>
          <w:iCs/>
          <w:sz w:val="28"/>
          <w:szCs w:val="28"/>
        </w:rPr>
        <w:t> </w:t>
      </w:r>
      <w:r w:rsidRPr="00CE6DFE">
        <w:rPr>
          <w:rStyle w:val="spellingerror"/>
          <w:b/>
          <w:bCs/>
          <w:i/>
          <w:iCs/>
          <w:sz w:val="28"/>
          <w:szCs w:val="28"/>
        </w:rPr>
        <w:t>Пушкин</w:t>
      </w:r>
      <w:r w:rsidRPr="00A03C09">
        <w:rPr>
          <w:rStyle w:val="normaltextrun"/>
          <w:bCs/>
          <w:i/>
          <w:iCs/>
          <w:szCs w:val="28"/>
        </w:rPr>
        <w:t>«Повести покойного Ивана Петровича Белкина»</w:t>
      </w:r>
      <w:r w:rsidRPr="00CE6DFE">
        <w:rPr>
          <w:rStyle w:val="normaltextrun"/>
          <w:szCs w:val="28"/>
        </w:rPr>
        <w:t>(по выбору). Книга (цикл) повестей. Повествование от лица вымышленного автора как художественный приём. </w:t>
      </w:r>
      <w:r w:rsidRPr="00CE6DFE">
        <w:rPr>
          <w:rStyle w:val="eop"/>
          <w:sz w:val="28"/>
          <w:szCs w:val="28"/>
        </w:rPr>
        <w:t> </w:t>
      </w:r>
    </w:p>
    <w:p w14:paraId="7CEA2FE2"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A03C09">
        <w:rPr>
          <w:rStyle w:val="normaltextrun"/>
          <w:bCs/>
          <w:i/>
          <w:iCs/>
          <w:szCs w:val="28"/>
        </w:rPr>
        <w:t>«Барышня-крестьянка»</w:t>
      </w:r>
      <w:r w:rsidRPr="00A03C09">
        <w:rPr>
          <w:rStyle w:val="normaltextrun"/>
          <w:szCs w:val="28"/>
        </w:rPr>
        <w:t>.</w:t>
      </w:r>
      <w:r w:rsidRPr="00CE6DFE">
        <w:rPr>
          <w:rStyle w:val="normaltextrun"/>
          <w:szCs w:val="28"/>
        </w:rPr>
        <w:t xml:space="preserve"> Сюжет и герои повести. Юмористическая ситуация в повести. Судьба героев.Приём антитезы в сюжетной организации повести. Пародирование романтических тем и мотивов. Лицо и маска. Роль случая в композиции повести. (Для внеклассного чтения.)</w:t>
      </w:r>
      <w:r w:rsidRPr="00CE6DFE">
        <w:rPr>
          <w:rStyle w:val="eop"/>
          <w:sz w:val="28"/>
          <w:szCs w:val="28"/>
        </w:rPr>
        <w:t> </w:t>
      </w:r>
    </w:p>
    <w:p w14:paraId="3F3BFB58"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М.Ю. Лермонтов </w:t>
      </w:r>
    </w:p>
    <w:p w14:paraId="7B263DC0"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sidRPr="00CE6DFE">
        <w:rPr>
          <w:rStyle w:val="normaltextrun"/>
          <w:szCs w:val="28"/>
        </w:rPr>
        <w:lastRenderedPageBreak/>
        <w:t>Детство и юность М.Ю. Лерм</w:t>
      </w:r>
      <w:r>
        <w:rPr>
          <w:rStyle w:val="normaltextrun"/>
          <w:szCs w:val="28"/>
        </w:rPr>
        <w:t xml:space="preserve">онтова. Ученические годы поэта. </w:t>
      </w:r>
      <w:r w:rsidRPr="00F92719">
        <w:rPr>
          <w:rStyle w:val="normaltextrun"/>
          <w:bCs/>
          <w:i/>
          <w:iCs/>
          <w:szCs w:val="28"/>
        </w:rPr>
        <w:t>«Парус».</w:t>
      </w:r>
      <w:r w:rsidRPr="00CE6DFE">
        <w:rPr>
          <w:rStyle w:val="normaltextrun"/>
          <w:szCs w:val="28"/>
        </w:rPr>
        <w:t xml:space="preserve">Жажда борьбы и свободы </w:t>
      </w:r>
      <w:r>
        <w:rPr>
          <w:rStyle w:val="normaltextrun"/>
          <w:szCs w:val="28"/>
        </w:rPr>
        <w:t>–</w:t>
      </w:r>
      <w:r w:rsidRPr="00CE6DFE">
        <w:rPr>
          <w:rStyle w:val="normaltextrun"/>
          <w:szCs w:val="28"/>
        </w:rPr>
        <w:t xml:space="preserve"> основной мотив стихотворения</w:t>
      </w:r>
      <w:r w:rsidRPr="00F92719">
        <w:rPr>
          <w:rStyle w:val="normaltextrun"/>
          <w:bCs/>
          <w:i/>
          <w:iCs/>
          <w:szCs w:val="28"/>
        </w:rPr>
        <w:t>«Тучи»</w:t>
      </w:r>
      <w:r w:rsidRPr="00F92719">
        <w:rPr>
          <w:rStyle w:val="normaltextrun"/>
          <w:szCs w:val="28"/>
        </w:rPr>
        <w:t>.</w:t>
      </w:r>
      <w:r w:rsidRPr="00CE6DFE">
        <w:rPr>
          <w:rStyle w:val="normaltextrun"/>
          <w:szCs w:val="28"/>
        </w:rPr>
        <w:t xml:space="preserve"> Чувство одиночества и тоски, любовь поэта-изгнанника к оставляемой им родине. Приём сравнения как основа построения стихот</w:t>
      </w:r>
      <w:r>
        <w:rPr>
          <w:rStyle w:val="normaltextrun"/>
          <w:szCs w:val="28"/>
        </w:rPr>
        <w:t xml:space="preserve">ворения. Особенности интонации. Метафора. Стихотворения </w:t>
      </w:r>
      <w:r w:rsidRPr="00F92719">
        <w:rPr>
          <w:rStyle w:val="normaltextrun"/>
          <w:bCs/>
          <w:i/>
          <w:iCs/>
          <w:szCs w:val="28"/>
        </w:rPr>
        <w:t>«На севере диком стоит одиноко...», «Утёс», «Листок»</w:t>
      </w:r>
      <w:r w:rsidRPr="00F92719">
        <w:rPr>
          <w:rStyle w:val="normaltextrun"/>
          <w:szCs w:val="28"/>
        </w:rPr>
        <w:t>.</w:t>
      </w:r>
      <w:r w:rsidRPr="00CE6DFE">
        <w:rPr>
          <w:rStyle w:val="normaltextrun"/>
          <w:szCs w:val="28"/>
        </w:rPr>
        <w:t xml:space="preserve"> Особенности выражения чувства о</w:t>
      </w:r>
      <w:r>
        <w:rPr>
          <w:rStyle w:val="normaltextrun"/>
          <w:szCs w:val="28"/>
        </w:rPr>
        <w:t xml:space="preserve">диночества в лирике </w:t>
      </w:r>
      <w:r w:rsidRPr="00F92719">
        <w:rPr>
          <w:rStyle w:val="normaltextrun"/>
          <w:szCs w:val="28"/>
        </w:rPr>
        <w:t xml:space="preserve">Лермонтова. </w:t>
      </w:r>
      <w:r w:rsidRPr="00F92719">
        <w:rPr>
          <w:rStyle w:val="normaltextrun"/>
          <w:bCs/>
          <w:i/>
          <w:iCs/>
          <w:szCs w:val="28"/>
        </w:rPr>
        <w:t>«Три пальмы».</w:t>
      </w:r>
      <w:r w:rsidRPr="00CE6DFE">
        <w:rPr>
          <w:rStyle w:val="normaltextrun"/>
          <w:szCs w:val="28"/>
        </w:rPr>
        <w:t>Тема природы и человека. Аллитерация. Баллада. </w:t>
      </w:r>
      <w:r w:rsidRPr="00CE6DFE">
        <w:rPr>
          <w:rStyle w:val="eop"/>
          <w:sz w:val="28"/>
          <w:szCs w:val="28"/>
        </w:rPr>
        <w:t> </w:t>
      </w:r>
    </w:p>
    <w:p w14:paraId="051BE657"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Теория литературы. Антитеза. Двусложные (ямб, хорей) и трёхсложные (дактиль, амфибрахий, анапест) размеры стиха (начальные представления). Поэтическая интонация (начальные представления).</w:t>
      </w:r>
      <w:r w:rsidRPr="00CE6DFE">
        <w:rPr>
          <w:rStyle w:val="eop"/>
          <w:sz w:val="28"/>
          <w:szCs w:val="28"/>
        </w:rPr>
        <w:t> </w:t>
      </w:r>
    </w:p>
    <w:p w14:paraId="1A604730" w14:textId="77777777" w:rsidR="00427096" w:rsidRPr="00CE6DFE" w:rsidRDefault="00427096" w:rsidP="00427096">
      <w:pPr>
        <w:pStyle w:val="paragraph"/>
        <w:shd w:val="clear" w:color="auto" w:fill="FFFFFF"/>
        <w:spacing w:before="0" w:beforeAutospacing="0" w:after="0" w:afterAutospacing="0" w:line="360" w:lineRule="auto"/>
        <w:ind w:left="60" w:right="-15" w:firstLine="285"/>
        <w:jc w:val="both"/>
        <w:textAlignment w:val="baseline"/>
        <w:rPr>
          <w:sz w:val="28"/>
          <w:szCs w:val="28"/>
        </w:rPr>
      </w:pPr>
      <w:r w:rsidRPr="00CE6DFE">
        <w:rPr>
          <w:rStyle w:val="spellingerror"/>
          <w:b/>
          <w:bCs/>
          <w:i/>
          <w:iCs/>
          <w:sz w:val="28"/>
          <w:szCs w:val="28"/>
        </w:rPr>
        <w:t>И.С.</w:t>
      </w:r>
      <w:r>
        <w:rPr>
          <w:rStyle w:val="spellingerror"/>
          <w:b/>
          <w:bCs/>
          <w:i/>
          <w:iCs/>
          <w:sz w:val="28"/>
          <w:szCs w:val="28"/>
        </w:rPr>
        <w:t> </w:t>
      </w:r>
      <w:r w:rsidRPr="00CE6DFE">
        <w:rPr>
          <w:rStyle w:val="spellingerror"/>
          <w:b/>
          <w:bCs/>
          <w:i/>
          <w:iCs/>
          <w:sz w:val="28"/>
          <w:szCs w:val="28"/>
        </w:rPr>
        <w:t>Тургенев</w:t>
      </w:r>
      <w:r w:rsidRPr="00CE6DFE">
        <w:rPr>
          <w:rStyle w:val="normaltextrun"/>
          <w:b/>
          <w:bCs/>
          <w:i/>
          <w:iCs/>
          <w:szCs w:val="28"/>
        </w:rPr>
        <w:t> </w:t>
      </w:r>
    </w:p>
    <w:p w14:paraId="7A97BD06" w14:textId="77777777" w:rsidR="00427096" w:rsidRPr="00CE6DFE" w:rsidRDefault="00427096" w:rsidP="00427096">
      <w:pPr>
        <w:pStyle w:val="paragraph"/>
        <w:shd w:val="clear" w:color="auto" w:fill="FFFFFF"/>
        <w:spacing w:before="0" w:beforeAutospacing="0" w:after="0" w:afterAutospacing="0" w:line="360" w:lineRule="auto"/>
        <w:ind w:left="60" w:right="-15" w:firstLine="285"/>
        <w:jc w:val="both"/>
        <w:textAlignment w:val="baseline"/>
        <w:rPr>
          <w:sz w:val="28"/>
          <w:szCs w:val="28"/>
        </w:rPr>
      </w:pPr>
      <w:r>
        <w:rPr>
          <w:rStyle w:val="normaltextrun"/>
          <w:szCs w:val="28"/>
        </w:rPr>
        <w:t xml:space="preserve">Слово о писателе. </w:t>
      </w:r>
      <w:r w:rsidRPr="00F92719">
        <w:rPr>
          <w:rStyle w:val="normaltextrun"/>
          <w:szCs w:val="28"/>
        </w:rPr>
        <w:t xml:space="preserve">Рассказ </w:t>
      </w:r>
      <w:r w:rsidRPr="00F92719">
        <w:rPr>
          <w:rStyle w:val="normaltextrun"/>
          <w:bCs/>
          <w:i/>
          <w:iCs/>
          <w:szCs w:val="28"/>
        </w:rPr>
        <w:t>«Бежин луг»</w:t>
      </w:r>
      <w:r w:rsidRPr="00F92719">
        <w:rPr>
          <w:rStyle w:val="normaltextrun"/>
          <w:szCs w:val="28"/>
        </w:rPr>
        <w:t>. Картины народной жизни и авторские раздумья о судьбах крестьянских</w:t>
      </w:r>
      <w:r w:rsidRPr="00CE6DFE">
        <w:rPr>
          <w:rStyle w:val="normaltextrun"/>
          <w:szCs w:val="28"/>
        </w:rPr>
        <w:t xml:space="preserve"> детей. Черты русского национального характера в юных героях рассказа. Портрет, описания поступков героев, речевая характеристика и пейзаж как средства создания образов мальчиков, изображения их внутреннего мира и способы выражения авторского отношения. Особенности детского восприятия окружающего мира. Символическое значение пейзажа. Портрет. Пейзаж. Речевая характеристика.</w:t>
      </w:r>
      <w:r w:rsidRPr="00CE6DFE">
        <w:rPr>
          <w:rStyle w:val="eop"/>
          <w:sz w:val="28"/>
          <w:szCs w:val="28"/>
        </w:rPr>
        <w:t> </w:t>
      </w:r>
    </w:p>
    <w:p w14:paraId="2A3B7F0D" w14:textId="77777777" w:rsidR="00427096" w:rsidRPr="00CE6DFE" w:rsidRDefault="00427096" w:rsidP="00427096">
      <w:pPr>
        <w:pStyle w:val="paragraph"/>
        <w:shd w:val="clear" w:color="auto" w:fill="FFFFFF"/>
        <w:spacing w:before="0" w:beforeAutospacing="0" w:after="0" w:afterAutospacing="0" w:line="360" w:lineRule="auto"/>
        <w:ind w:left="60" w:right="-15" w:firstLine="285"/>
        <w:jc w:val="both"/>
        <w:textAlignment w:val="baseline"/>
        <w:rPr>
          <w:sz w:val="28"/>
          <w:szCs w:val="28"/>
        </w:rPr>
      </w:pPr>
      <w:r w:rsidRPr="00CE6DFE">
        <w:rPr>
          <w:rStyle w:val="spellingerror"/>
          <w:b/>
          <w:bCs/>
          <w:i/>
          <w:iCs/>
          <w:sz w:val="28"/>
          <w:szCs w:val="28"/>
        </w:rPr>
        <w:t>Ф.И.</w:t>
      </w:r>
      <w:r>
        <w:rPr>
          <w:rStyle w:val="spellingerror"/>
          <w:b/>
          <w:bCs/>
          <w:i/>
          <w:iCs/>
          <w:sz w:val="28"/>
          <w:szCs w:val="28"/>
        </w:rPr>
        <w:t> </w:t>
      </w:r>
      <w:r w:rsidRPr="00CE6DFE">
        <w:rPr>
          <w:rStyle w:val="spellingerror"/>
          <w:b/>
          <w:bCs/>
          <w:i/>
          <w:iCs/>
          <w:sz w:val="28"/>
          <w:szCs w:val="28"/>
        </w:rPr>
        <w:t>Тютчев</w:t>
      </w:r>
      <w:r w:rsidRPr="00CE6DFE">
        <w:rPr>
          <w:rStyle w:val="normaltextrun"/>
          <w:b/>
          <w:bCs/>
          <w:i/>
          <w:iCs/>
          <w:szCs w:val="28"/>
        </w:rPr>
        <w:t> </w:t>
      </w:r>
      <w:r w:rsidRPr="00CE6DFE">
        <w:rPr>
          <w:rStyle w:val="eop"/>
          <w:sz w:val="28"/>
          <w:szCs w:val="28"/>
        </w:rPr>
        <w:t> </w:t>
      </w:r>
    </w:p>
    <w:p w14:paraId="4785D08B"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F92719">
        <w:rPr>
          <w:rStyle w:val="normaltextrun"/>
          <w:bCs/>
          <w:i/>
          <w:iCs/>
          <w:szCs w:val="28"/>
        </w:rPr>
        <w:t xml:space="preserve">«Неохотно и несмело...»,«Листья», «С поляны коршун поднялся...». </w:t>
      </w:r>
      <w:r w:rsidRPr="00F92719">
        <w:rPr>
          <w:rStyle w:val="normaltextrun"/>
          <w:szCs w:val="28"/>
        </w:rPr>
        <w:t>«Неохотно и несмело...» – передача сложных, переходных состояний природы, запечатлевающих противоречивые</w:t>
      </w:r>
      <w:r w:rsidRPr="00CE6DFE">
        <w:rPr>
          <w:rStyle w:val="normaltextrun"/>
          <w:szCs w:val="28"/>
        </w:rPr>
        <w:t xml:space="preserve"> чувства в душе поэта. Сочетание космического масштаба и конкретных деталей в изображении природы. «Листья» </w:t>
      </w:r>
      <w:r>
        <w:rPr>
          <w:rStyle w:val="normaltextrun"/>
          <w:szCs w:val="28"/>
        </w:rPr>
        <w:t>–</w:t>
      </w:r>
      <w:r w:rsidRPr="00CE6DFE">
        <w:rPr>
          <w:rStyle w:val="normaltextrun"/>
          <w:szCs w:val="28"/>
        </w:rPr>
        <w:t xml:space="preserve"> символ краткой, но яркой жизни. Картины природы и отражение настроения человека в литературном произведении. Статическое и динамическое изображение природы. Тема взаимоотношений человека и природы. Природные образы как средство выражения внутреннего мира и эмоционального состояния человека. Символическое значение нарисованных в стихотворениях картин.«С поляны коршун поднялся...» </w:t>
      </w:r>
      <w:r>
        <w:rPr>
          <w:rStyle w:val="normaltextrun"/>
          <w:szCs w:val="28"/>
        </w:rPr>
        <w:t>–</w:t>
      </w:r>
      <w:r w:rsidRPr="00CE6DFE">
        <w:rPr>
          <w:rStyle w:val="normaltextrun"/>
          <w:szCs w:val="28"/>
        </w:rPr>
        <w:t xml:space="preserve"> противопоставление судеб человека и коршуна: свободный полёт коршуна и земная обречённость человека.</w:t>
      </w:r>
      <w:r w:rsidRPr="00CE6DFE">
        <w:rPr>
          <w:rStyle w:val="eop"/>
          <w:sz w:val="28"/>
          <w:szCs w:val="28"/>
        </w:rPr>
        <w:t> </w:t>
      </w:r>
    </w:p>
    <w:p w14:paraId="739E2E86"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Лирический герой. Параллелизм. Контраст. Символический образ.</w:t>
      </w:r>
      <w:r w:rsidRPr="00CE6DFE">
        <w:rPr>
          <w:rStyle w:val="eop"/>
          <w:sz w:val="28"/>
          <w:szCs w:val="28"/>
        </w:rPr>
        <w:t> </w:t>
      </w:r>
    </w:p>
    <w:p w14:paraId="166BB634" w14:textId="77777777" w:rsidR="00427096" w:rsidRPr="00CE6DFE" w:rsidRDefault="00427096" w:rsidP="00427096">
      <w:pPr>
        <w:pStyle w:val="paragraph"/>
        <w:shd w:val="clear" w:color="auto" w:fill="FFFFFF"/>
        <w:spacing w:before="0" w:beforeAutospacing="0" w:after="0" w:afterAutospacing="0" w:line="360" w:lineRule="auto"/>
        <w:ind w:left="60" w:right="-15" w:firstLine="285"/>
        <w:jc w:val="both"/>
        <w:textAlignment w:val="baseline"/>
        <w:rPr>
          <w:sz w:val="28"/>
          <w:szCs w:val="28"/>
        </w:rPr>
      </w:pPr>
      <w:r w:rsidRPr="00CE6DFE">
        <w:rPr>
          <w:rStyle w:val="spellingerror"/>
          <w:b/>
          <w:bCs/>
          <w:i/>
          <w:iCs/>
          <w:sz w:val="28"/>
          <w:szCs w:val="28"/>
        </w:rPr>
        <w:t>А.А.</w:t>
      </w:r>
      <w:r>
        <w:rPr>
          <w:rStyle w:val="spellingerror"/>
          <w:b/>
          <w:bCs/>
          <w:i/>
          <w:iCs/>
          <w:sz w:val="28"/>
          <w:szCs w:val="28"/>
        </w:rPr>
        <w:t> </w:t>
      </w:r>
      <w:r w:rsidRPr="00CE6DFE">
        <w:rPr>
          <w:rStyle w:val="spellingerror"/>
          <w:b/>
          <w:bCs/>
          <w:i/>
          <w:iCs/>
          <w:sz w:val="28"/>
          <w:szCs w:val="28"/>
        </w:rPr>
        <w:t>Фет</w:t>
      </w:r>
      <w:r w:rsidRPr="00CE6DFE">
        <w:rPr>
          <w:rStyle w:val="normaltextrun"/>
          <w:b/>
          <w:bCs/>
          <w:i/>
          <w:iCs/>
          <w:szCs w:val="28"/>
        </w:rPr>
        <w:t> </w:t>
      </w:r>
    </w:p>
    <w:p w14:paraId="3D39B58B"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F92719">
        <w:rPr>
          <w:rStyle w:val="normaltextrun"/>
          <w:bCs/>
          <w:i/>
          <w:iCs/>
          <w:szCs w:val="28"/>
        </w:rPr>
        <w:t xml:space="preserve">«Ель рукавом мне тропинку завесила...», «Ещё майская ночь», </w:t>
      </w:r>
      <w:r w:rsidRPr="00F92719">
        <w:rPr>
          <w:rStyle w:val="normaltextrun"/>
          <w:bCs/>
          <w:szCs w:val="28"/>
        </w:rPr>
        <w:t>«</w:t>
      </w:r>
      <w:r w:rsidRPr="00F92719">
        <w:rPr>
          <w:rStyle w:val="normaltextrun"/>
          <w:bCs/>
          <w:i/>
          <w:iCs/>
          <w:szCs w:val="28"/>
        </w:rPr>
        <w:t xml:space="preserve">Учись у них – у дуба, у березы...». </w:t>
      </w:r>
      <w:r w:rsidRPr="00F92719">
        <w:rPr>
          <w:rStyle w:val="normaltextrun"/>
          <w:szCs w:val="28"/>
        </w:rPr>
        <w:t>Жизнеутверждающее начало в лирике Фета.</w:t>
      </w:r>
      <w:r w:rsidRPr="00CE6DFE">
        <w:rPr>
          <w:rStyle w:val="normaltextrun"/>
          <w:szCs w:val="28"/>
        </w:rPr>
        <w:t xml:space="preserve"> Природа как воплощение прекрасного. Эстетизация конкретной детали. Чувственный характер лирики и её утончённый психологизм. Мимолётное и неуловимое как черты изображения природы. Переплетение и взаимодействие тем природы и любви. Природа как естественный мир </w:t>
      </w:r>
      <w:r w:rsidRPr="00CE6DFE">
        <w:rPr>
          <w:rStyle w:val="normaltextrun"/>
          <w:szCs w:val="28"/>
        </w:rPr>
        <w:lastRenderedPageBreak/>
        <w:t>истинной красоты, служащий прообразом для искусства. Гармоничность и музыкальность поэтической речи Фета. Краски и звуки в пейзажной лирике. Звукопись в поэзии (развитие представлений). Символический смысл картин природы. Средства создания образа времени года. Нравственная проблематика стихотворения. Параллелизм картин суровой зимы и человеческой жизни. Тема смирения и утверждение веры в преодоление жизненных трудностей. Прямое и образное выражение авторской позиции. Образ природы. Пейзаж. Символ. Лирический герой.</w:t>
      </w:r>
      <w:r w:rsidRPr="00CE6DFE">
        <w:rPr>
          <w:rStyle w:val="eop"/>
          <w:sz w:val="28"/>
          <w:szCs w:val="28"/>
        </w:rPr>
        <w:t> </w:t>
      </w:r>
    </w:p>
    <w:p w14:paraId="69F6685D" w14:textId="77777777" w:rsidR="00427096" w:rsidRPr="00CE6DFE" w:rsidRDefault="00427096" w:rsidP="00427096">
      <w:pPr>
        <w:pStyle w:val="paragraph"/>
        <w:shd w:val="clear" w:color="auto" w:fill="FFFFFF"/>
        <w:spacing w:before="0" w:beforeAutospacing="0" w:after="0" w:afterAutospacing="0" w:line="360" w:lineRule="auto"/>
        <w:ind w:left="60" w:right="-15" w:firstLine="285"/>
        <w:jc w:val="both"/>
        <w:textAlignment w:val="baseline"/>
        <w:rPr>
          <w:sz w:val="28"/>
          <w:szCs w:val="28"/>
        </w:rPr>
      </w:pPr>
      <w:r w:rsidRPr="00CE6DFE">
        <w:rPr>
          <w:rStyle w:val="spellingerror"/>
          <w:b/>
          <w:bCs/>
          <w:i/>
          <w:iCs/>
          <w:sz w:val="28"/>
          <w:szCs w:val="28"/>
        </w:rPr>
        <w:t>Н.А.</w:t>
      </w:r>
      <w:r>
        <w:rPr>
          <w:rStyle w:val="spellingerror"/>
          <w:b/>
          <w:bCs/>
          <w:i/>
          <w:iCs/>
          <w:sz w:val="28"/>
          <w:szCs w:val="28"/>
        </w:rPr>
        <w:t> </w:t>
      </w:r>
      <w:r w:rsidRPr="00CE6DFE">
        <w:rPr>
          <w:rStyle w:val="spellingerror"/>
          <w:b/>
          <w:bCs/>
          <w:i/>
          <w:iCs/>
          <w:sz w:val="28"/>
          <w:szCs w:val="28"/>
        </w:rPr>
        <w:t>Некрасов</w:t>
      </w:r>
      <w:r w:rsidRPr="00CE6DFE">
        <w:rPr>
          <w:rStyle w:val="normaltextrun"/>
          <w:b/>
          <w:bCs/>
          <w:i/>
          <w:iCs/>
          <w:szCs w:val="28"/>
        </w:rPr>
        <w:t> </w:t>
      </w:r>
    </w:p>
    <w:p w14:paraId="2D0EB3F1" w14:textId="77777777" w:rsidR="00427096" w:rsidRPr="00CE6DFE" w:rsidRDefault="00427096" w:rsidP="00427096">
      <w:pPr>
        <w:pStyle w:val="paragraph"/>
        <w:shd w:val="clear" w:color="auto" w:fill="FFFFFF"/>
        <w:spacing w:before="0" w:beforeAutospacing="0" w:after="0" w:afterAutospacing="0" w:line="360" w:lineRule="auto"/>
        <w:ind w:left="60" w:right="-15" w:firstLine="285"/>
        <w:jc w:val="both"/>
        <w:textAlignment w:val="baseline"/>
        <w:rPr>
          <w:sz w:val="28"/>
          <w:szCs w:val="28"/>
        </w:rPr>
      </w:pPr>
      <w:r w:rsidRPr="00CE6DFE">
        <w:rPr>
          <w:rStyle w:val="normaltextrun"/>
          <w:szCs w:val="28"/>
        </w:rPr>
        <w:t xml:space="preserve">Страницы жизни </w:t>
      </w:r>
      <w:r w:rsidRPr="00F92719">
        <w:rPr>
          <w:rStyle w:val="normaltextrun"/>
          <w:szCs w:val="28"/>
        </w:rPr>
        <w:t xml:space="preserve">Н.А. Некрасова. </w:t>
      </w:r>
      <w:r w:rsidRPr="00F92719">
        <w:rPr>
          <w:rStyle w:val="normaltextrun"/>
          <w:bCs/>
          <w:i/>
          <w:iCs/>
          <w:szCs w:val="28"/>
        </w:rPr>
        <w:t>«Железная дорога»</w:t>
      </w:r>
      <w:r w:rsidRPr="00F92719">
        <w:rPr>
          <w:rStyle w:val="normaltextrun"/>
          <w:szCs w:val="28"/>
        </w:rPr>
        <w:t>. Значение эпиграфа. Роль пейзажа в стихотворении</w:t>
      </w:r>
      <w:r w:rsidRPr="00CE6DFE">
        <w:rPr>
          <w:rStyle w:val="normaltextrun"/>
          <w:szCs w:val="28"/>
        </w:rPr>
        <w:t xml:space="preserve">. Образ русской природы. Картины подневольного труда. Сочетание реальных и фантастических картин. Народ </w:t>
      </w:r>
      <w:r>
        <w:rPr>
          <w:rStyle w:val="normaltextrun"/>
          <w:szCs w:val="28"/>
        </w:rPr>
        <w:t>–</w:t>
      </w:r>
      <w:r w:rsidRPr="00CE6DFE">
        <w:rPr>
          <w:rStyle w:val="normaltextrun"/>
          <w:szCs w:val="28"/>
        </w:rPr>
        <w:t xml:space="preserve"> созидатель духовных и материальных ценностей. Мечта поэта о «прекрасной поре» в жизни народа. Диалог-спор. Горькая ирония автора при описании «светлой стороны». Своеобразие композиции стихотворения. Смысл названия. Собирательный образ. Лирический герой. Лирический адресат. Контраст. </w:t>
      </w:r>
      <w:r w:rsidRPr="00CE6DFE">
        <w:rPr>
          <w:rStyle w:val="eop"/>
          <w:sz w:val="28"/>
          <w:szCs w:val="28"/>
        </w:rPr>
        <w:t> </w:t>
      </w:r>
    </w:p>
    <w:p w14:paraId="2819FD91" w14:textId="77777777" w:rsidR="00427096" w:rsidRPr="00CE6DFE" w:rsidRDefault="00427096" w:rsidP="00427096">
      <w:pPr>
        <w:pStyle w:val="paragraph"/>
        <w:shd w:val="clear" w:color="auto" w:fill="FFFFFF"/>
        <w:spacing w:before="0" w:beforeAutospacing="0" w:after="0" w:afterAutospacing="0" w:line="360" w:lineRule="auto"/>
        <w:ind w:left="60" w:right="-15" w:firstLine="285"/>
        <w:jc w:val="both"/>
        <w:textAlignment w:val="baseline"/>
        <w:rPr>
          <w:sz w:val="28"/>
          <w:szCs w:val="28"/>
        </w:rPr>
      </w:pPr>
      <w:r w:rsidRPr="00CE6DFE">
        <w:rPr>
          <w:rStyle w:val="normaltextrun"/>
          <w:szCs w:val="28"/>
        </w:rPr>
        <w:t>Трёхсложный размеры стиха.</w:t>
      </w:r>
      <w:r w:rsidRPr="00CE6DFE">
        <w:rPr>
          <w:rStyle w:val="eop"/>
          <w:sz w:val="28"/>
          <w:szCs w:val="28"/>
        </w:rPr>
        <w:t> </w:t>
      </w:r>
    </w:p>
    <w:p w14:paraId="0821756D" w14:textId="77777777" w:rsidR="00427096" w:rsidRPr="00CE6DFE" w:rsidRDefault="00427096" w:rsidP="00427096">
      <w:pPr>
        <w:pStyle w:val="paragraph"/>
        <w:shd w:val="clear" w:color="auto" w:fill="FFFFFF"/>
        <w:spacing w:before="0" w:beforeAutospacing="0" w:after="0" w:afterAutospacing="0" w:line="360" w:lineRule="auto"/>
        <w:ind w:right="-15" w:firstLine="285"/>
        <w:jc w:val="both"/>
        <w:textAlignment w:val="baseline"/>
        <w:rPr>
          <w:sz w:val="28"/>
          <w:szCs w:val="28"/>
        </w:rPr>
      </w:pPr>
      <w:r w:rsidRPr="00CE6DFE">
        <w:rPr>
          <w:rStyle w:val="normaltextrun"/>
          <w:b/>
          <w:bCs/>
          <w:i/>
          <w:iCs/>
          <w:szCs w:val="28"/>
        </w:rPr>
        <w:t xml:space="preserve">Н.С. Лесков </w:t>
      </w:r>
    </w:p>
    <w:p w14:paraId="06A29099" w14:textId="77777777" w:rsidR="00427096" w:rsidRPr="00CE6DFE" w:rsidRDefault="00427096" w:rsidP="00427096">
      <w:pPr>
        <w:pStyle w:val="paragraph"/>
        <w:shd w:val="clear" w:color="auto" w:fill="FFFFFF"/>
        <w:spacing w:before="0" w:beforeAutospacing="0" w:after="0" w:afterAutospacing="0" w:line="360" w:lineRule="auto"/>
        <w:ind w:right="-15" w:firstLine="285"/>
        <w:jc w:val="both"/>
        <w:textAlignment w:val="baseline"/>
        <w:rPr>
          <w:sz w:val="28"/>
          <w:szCs w:val="28"/>
        </w:rPr>
      </w:pPr>
      <w:r>
        <w:rPr>
          <w:rStyle w:val="normaltextrun"/>
          <w:szCs w:val="28"/>
        </w:rPr>
        <w:t>Жизненный опыт Н.С. Лескова –</w:t>
      </w:r>
      <w:r w:rsidRPr="00CE6DFE">
        <w:rPr>
          <w:rStyle w:val="normaltextrun"/>
          <w:szCs w:val="28"/>
        </w:rPr>
        <w:t xml:space="preserve"> основа его </w:t>
      </w:r>
      <w:r w:rsidRPr="00F92719">
        <w:rPr>
          <w:rStyle w:val="normaltextrun"/>
          <w:szCs w:val="28"/>
        </w:rPr>
        <w:t xml:space="preserve">творчества. </w:t>
      </w:r>
      <w:r w:rsidRPr="00F92719">
        <w:rPr>
          <w:rStyle w:val="normaltextrun"/>
          <w:bCs/>
          <w:i/>
          <w:iCs/>
          <w:szCs w:val="28"/>
        </w:rPr>
        <w:t xml:space="preserve">«Левша». </w:t>
      </w:r>
      <w:r w:rsidRPr="00F92719">
        <w:rPr>
          <w:rStyle w:val="normaltextrun"/>
          <w:szCs w:val="28"/>
        </w:rPr>
        <w:t>Сказ как форма повествования. Изображение Александра </w:t>
      </w:r>
      <w:r w:rsidRPr="00F92719">
        <w:rPr>
          <w:rStyle w:val="normaltextrun"/>
          <w:szCs w:val="28"/>
          <w:lang w:val="en-US"/>
        </w:rPr>
        <w:t>I</w:t>
      </w:r>
      <w:r w:rsidRPr="00F92719">
        <w:rPr>
          <w:rStyle w:val="normaltextrun"/>
          <w:szCs w:val="28"/>
        </w:rPr>
        <w:t xml:space="preserve"> и атамана Платова</w:t>
      </w:r>
      <w:r>
        <w:rPr>
          <w:rStyle w:val="normaltextrun"/>
          <w:szCs w:val="28"/>
        </w:rPr>
        <w:t xml:space="preserve">. </w:t>
      </w:r>
      <w:r w:rsidRPr="00CE6DFE">
        <w:rPr>
          <w:rStyle w:val="normaltextrun"/>
          <w:szCs w:val="28"/>
        </w:rPr>
        <w:t>Платов у Николая </w:t>
      </w:r>
      <w:r w:rsidRPr="00CE6DFE">
        <w:rPr>
          <w:rStyle w:val="normaltextrun"/>
          <w:szCs w:val="28"/>
          <w:lang w:val="en-US"/>
        </w:rPr>
        <w:t>I</w:t>
      </w:r>
      <w:r>
        <w:rPr>
          <w:rStyle w:val="normaltextrun"/>
          <w:szCs w:val="28"/>
        </w:rPr>
        <w:t xml:space="preserve">. Секрет тульских </w:t>
      </w:r>
      <w:r w:rsidRPr="00CE6DFE">
        <w:rPr>
          <w:rStyle w:val="normaltextrun"/>
          <w:szCs w:val="28"/>
        </w:rPr>
        <w:t>мастеров.Изображение особенностей ру</w:t>
      </w:r>
      <w:r>
        <w:rPr>
          <w:rStyle w:val="normaltextrun"/>
          <w:szCs w:val="28"/>
        </w:rPr>
        <w:t xml:space="preserve">сского национального характера. </w:t>
      </w:r>
      <w:r w:rsidRPr="00CE6DFE">
        <w:rPr>
          <w:rStyle w:val="normaltextrun"/>
          <w:szCs w:val="28"/>
        </w:rPr>
        <w:t>Едкая на</w:t>
      </w:r>
      <w:r>
        <w:rPr>
          <w:rStyle w:val="normaltextrun"/>
          <w:szCs w:val="28"/>
        </w:rPr>
        <w:t xml:space="preserve">смешка над царскими чиновниками </w:t>
      </w:r>
      <w:r w:rsidRPr="00CE6DFE">
        <w:rPr>
          <w:rStyle w:val="normaltextrun"/>
          <w:szCs w:val="28"/>
        </w:rPr>
        <w:t xml:space="preserve">(ирония). Образ атамана Платова (обобщение). Образ левши. Гордость писателя за народ, его трудолюбие, талантливость, патриотизм. Горькое чувство от </w:t>
      </w:r>
      <w:r>
        <w:rPr>
          <w:rStyle w:val="normaltextrun"/>
          <w:szCs w:val="28"/>
        </w:rPr>
        <w:t xml:space="preserve">униженности и </w:t>
      </w:r>
      <w:r w:rsidRPr="00CE6DFE">
        <w:rPr>
          <w:rStyle w:val="normaltextrun"/>
          <w:szCs w:val="28"/>
        </w:rPr>
        <w:t xml:space="preserve">бесправия народа. Особенности языка произведения. Комический эффект, создаваемый игрой слов, народной этимологией. Приёмы сказочного повествования. Рассказчик. Лесков </w:t>
      </w:r>
      <w:r>
        <w:rPr>
          <w:rStyle w:val="normaltextrun"/>
          <w:szCs w:val="28"/>
        </w:rPr>
        <w:t xml:space="preserve">– </w:t>
      </w:r>
      <w:r w:rsidRPr="00CE6DFE">
        <w:rPr>
          <w:rStyle w:val="normaltextrun"/>
          <w:szCs w:val="28"/>
        </w:rPr>
        <w:t>«писатель будущего».</w:t>
      </w:r>
      <w:r w:rsidRPr="00CE6DFE">
        <w:rPr>
          <w:rStyle w:val="eop"/>
          <w:sz w:val="28"/>
          <w:szCs w:val="28"/>
        </w:rPr>
        <w:t> </w:t>
      </w:r>
    </w:p>
    <w:p w14:paraId="2591E153" w14:textId="77777777" w:rsidR="00427096" w:rsidRPr="00CE6DFE" w:rsidRDefault="00427096" w:rsidP="00427096">
      <w:pPr>
        <w:pStyle w:val="paragraph"/>
        <w:shd w:val="clear" w:color="auto" w:fill="FFFFFF"/>
        <w:spacing w:before="0" w:beforeAutospacing="0" w:after="0" w:afterAutospacing="0" w:line="360" w:lineRule="auto"/>
        <w:ind w:right="-15" w:firstLine="285"/>
        <w:jc w:val="both"/>
        <w:textAlignment w:val="baseline"/>
        <w:rPr>
          <w:sz w:val="28"/>
          <w:szCs w:val="28"/>
        </w:rPr>
      </w:pPr>
      <w:r w:rsidRPr="00CE6DFE">
        <w:rPr>
          <w:rStyle w:val="normaltextrun"/>
          <w:b/>
          <w:bCs/>
          <w:i/>
          <w:iCs/>
          <w:szCs w:val="28"/>
        </w:rPr>
        <w:t xml:space="preserve">Урок внеклассного чтения. </w:t>
      </w:r>
      <w:r w:rsidRPr="00CE6DFE">
        <w:rPr>
          <w:rStyle w:val="eop"/>
          <w:sz w:val="28"/>
          <w:szCs w:val="28"/>
        </w:rPr>
        <w:t> </w:t>
      </w:r>
    </w:p>
    <w:p w14:paraId="687DF947" w14:textId="77777777" w:rsidR="00427096" w:rsidRPr="00CE6DFE" w:rsidRDefault="00427096" w:rsidP="00427096">
      <w:pPr>
        <w:pStyle w:val="paragraph"/>
        <w:shd w:val="clear" w:color="auto" w:fill="FFFFFF"/>
        <w:spacing w:before="0" w:beforeAutospacing="0" w:after="0" w:afterAutospacing="0" w:line="360" w:lineRule="auto"/>
        <w:ind w:right="-15" w:firstLine="285"/>
        <w:jc w:val="both"/>
        <w:textAlignment w:val="baseline"/>
        <w:rPr>
          <w:sz w:val="28"/>
          <w:szCs w:val="28"/>
        </w:rPr>
      </w:pPr>
      <w:r w:rsidRPr="00CE6DFE">
        <w:rPr>
          <w:rStyle w:val="normaltextrun"/>
          <w:szCs w:val="28"/>
        </w:rPr>
        <w:t xml:space="preserve">Н.С. </w:t>
      </w:r>
      <w:r w:rsidRPr="00F92719">
        <w:rPr>
          <w:rStyle w:val="normaltextrun"/>
          <w:szCs w:val="28"/>
        </w:rPr>
        <w:t xml:space="preserve">Лесков. Рассказ </w:t>
      </w:r>
      <w:r w:rsidRPr="00F92719">
        <w:rPr>
          <w:rStyle w:val="normaltextrun"/>
          <w:bCs/>
          <w:i/>
          <w:iCs/>
          <w:szCs w:val="28"/>
        </w:rPr>
        <w:t xml:space="preserve">«Человек на часах». </w:t>
      </w:r>
      <w:r w:rsidRPr="00F92719">
        <w:rPr>
          <w:rStyle w:val="normaltextrun"/>
          <w:szCs w:val="28"/>
        </w:rPr>
        <w:t>Право выбора в жизни человека. «Прописные» и нравственные</w:t>
      </w:r>
      <w:r w:rsidRPr="00CE6DFE">
        <w:rPr>
          <w:rStyle w:val="normaltextrun"/>
          <w:szCs w:val="28"/>
        </w:rPr>
        <w:t xml:space="preserve"> законы человечества.</w:t>
      </w:r>
      <w:r w:rsidRPr="00CE6DFE">
        <w:rPr>
          <w:rStyle w:val="eop"/>
          <w:sz w:val="28"/>
          <w:szCs w:val="28"/>
        </w:rPr>
        <w:t> </w:t>
      </w:r>
    </w:p>
    <w:p w14:paraId="43D1079D" w14:textId="77777777" w:rsidR="00427096" w:rsidRPr="00CE6DFE" w:rsidRDefault="00427096" w:rsidP="00427096">
      <w:pPr>
        <w:pStyle w:val="paragraph"/>
        <w:shd w:val="clear" w:color="auto" w:fill="FFFFFF"/>
        <w:spacing w:before="0" w:beforeAutospacing="0" w:after="0" w:afterAutospacing="0" w:line="360" w:lineRule="auto"/>
        <w:ind w:right="-15" w:firstLine="285"/>
        <w:jc w:val="both"/>
        <w:textAlignment w:val="baseline"/>
        <w:rPr>
          <w:sz w:val="28"/>
          <w:szCs w:val="28"/>
        </w:rPr>
      </w:pPr>
      <w:r w:rsidRPr="00CE6DFE">
        <w:rPr>
          <w:rStyle w:val="spellingerror"/>
          <w:b/>
          <w:bCs/>
          <w:i/>
          <w:iCs/>
          <w:sz w:val="28"/>
          <w:szCs w:val="28"/>
        </w:rPr>
        <w:t>А.П.Чехов</w:t>
      </w:r>
      <w:r w:rsidRPr="00CE6DFE">
        <w:rPr>
          <w:rStyle w:val="normaltextrun"/>
          <w:b/>
          <w:bCs/>
          <w:i/>
          <w:iCs/>
          <w:szCs w:val="28"/>
        </w:rPr>
        <w:t> </w:t>
      </w:r>
    </w:p>
    <w:p w14:paraId="451DDE50" w14:textId="77777777" w:rsidR="00427096" w:rsidRPr="00CE6DFE" w:rsidRDefault="00427096" w:rsidP="00427096">
      <w:pPr>
        <w:pStyle w:val="paragraph"/>
        <w:shd w:val="clear" w:color="auto" w:fill="FFFFFF"/>
        <w:spacing w:before="0" w:beforeAutospacing="0" w:after="0" w:afterAutospacing="0" w:line="360" w:lineRule="auto"/>
        <w:ind w:firstLine="285"/>
        <w:jc w:val="both"/>
        <w:textAlignment w:val="baseline"/>
        <w:rPr>
          <w:sz w:val="28"/>
          <w:szCs w:val="28"/>
        </w:rPr>
      </w:pPr>
      <w:r w:rsidRPr="00CE6DFE">
        <w:rPr>
          <w:rStyle w:val="spellingerror"/>
          <w:sz w:val="28"/>
          <w:szCs w:val="28"/>
        </w:rPr>
        <w:t>А.П.</w:t>
      </w:r>
      <w:r>
        <w:rPr>
          <w:rStyle w:val="spellingerror"/>
          <w:sz w:val="28"/>
          <w:szCs w:val="28"/>
        </w:rPr>
        <w:t> </w:t>
      </w:r>
      <w:r w:rsidRPr="00CE6DFE">
        <w:rPr>
          <w:rStyle w:val="spellingerror"/>
          <w:sz w:val="28"/>
          <w:szCs w:val="28"/>
        </w:rPr>
        <w:t>Чехов</w:t>
      </w:r>
      <w:r>
        <w:rPr>
          <w:rStyle w:val="spellingerror"/>
          <w:sz w:val="28"/>
          <w:szCs w:val="28"/>
        </w:rPr>
        <w:t xml:space="preserve"> –</w:t>
      </w:r>
      <w:r>
        <w:rPr>
          <w:rStyle w:val="normaltextrun"/>
          <w:szCs w:val="28"/>
        </w:rPr>
        <w:t xml:space="preserve">автор юмористических рассказов. Чехов – «художник жизни». </w:t>
      </w:r>
      <w:r w:rsidRPr="00F92719">
        <w:rPr>
          <w:rStyle w:val="normaltextrun"/>
          <w:szCs w:val="28"/>
        </w:rPr>
        <w:t xml:space="preserve">Рассказы </w:t>
      </w:r>
      <w:r w:rsidRPr="00F92719">
        <w:rPr>
          <w:rStyle w:val="normaltextrun"/>
          <w:bCs/>
          <w:i/>
          <w:iCs/>
          <w:szCs w:val="28"/>
        </w:rPr>
        <w:t xml:space="preserve">«Толстый и тонкий». </w:t>
      </w:r>
      <w:r w:rsidRPr="00F92719">
        <w:rPr>
          <w:rStyle w:val="normaltextrun"/>
          <w:szCs w:val="28"/>
        </w:rPr>
        <w:t>Особенности образов персонажей в юмористических произведениях. Средства создания</w:t>
      </w:r>
      <w:r w:rsidRPr="00CE6DFE">
        <w:rPr>
          <w:rStyle w:val="normaltextrun"/>
          <w:szCs w:val="28"/>
        </w:rPr>
        <w:t xml:space="preserve"> юмористических образов (портрет, деталь, описание поведения, авторские комментарии, речь героев, «говорящие» фамилии). Разоблачение страха, угодничества, подобострастие. Использование приема антитезы в построении </w:t>
      </w:r>
      <w:r w:rsidRPr="00CE6DFE">
        <w:rPr>
          <w:rStyle w:val="normaltextrun"/>
          <w:szCs w:val="28"/>
        </w:rPr>
        <w:lastRenderedPageBreak/>
        <w:t>системы персонажей. Своеобразие чеховских рассказов-«сценок». Роль художественной детали. Смысл названия.</w:t>
      </w:r>
      <w:r w:rsidRPr="00CE6DFE">
        <w:rPr>
          <w:rStyle w:val="eop"/>
          <w:sz w:val="28"/>
          <w:szCs w:val="28"/>
        </w:rPr>
        <w:t> </w:t>
      </w:r>
    </w:p>
    <w:p w14:paraId="25E67975" w14:textId="77777777" w:rsidR="00427096" w:rsidRPr="00CE6DFE" w:rsidRDefault="00427096" w:rsidP="00427096">
      <w:pPr>
        <w:pStyle w:val="paragraph"/>
        <w:shd w:val="clear" w:color="auto" w:fill="FFFFFF"/>
        <w:spacing w:before="0" w:beforeAutospacing="0" w:after="0" w:afterAutospacing="0" w:line="360" w:lineRule="auto"/>
        <w:ind w:firstLine="285"/>
        <w:jc w:val="both"/>
        <w:textAlignment w:val="baseline"/>
        <w:rPr>
          <w:sz w:val="28"/>
          <w:szCs w:val="28"/>
        </w:rPr>
      </w:pPr>
      <w:r w:rsidRPr="00CE6DFE">
        <w:rPr>
          <w:rStyle w:val="normaltextrun"/>
          <w:b/>
          <w:bCs/>
          <w:i/>
          <w:iCs/>
          <w:szCs w:val="28"/>
        </w:rPr>
        <w:t xml:space="preserve">Урок внеклассного чтения </w:t>
      </w:r>
      <w:r w:rsidRPr="00CE6DFE">
        <w:rPr>
          <w:rStyle w:val="eop"/>
          <w:sz w:val="28"/>
          <w:szCs w:val="28"/>
        </w:rPr>
        <w:t> </w:t>
      </w:r>
    </w:p>
    <w:p w14:paraId="15CE418B" w14:textId="77777777" w:rsidR="00427096" w:rsidRPr="00CE6DFE" w:rsidRDefault="00427096" w:rsidP="00427096">
      <w:pPr>
        <w:pStyle w:val="paragraph"/>
        <w:shd w:val="clear" w:color="auto" w:fill="FFFFFF"/>
        <w:spacing w:before="0" w:beforeAutospacing="0" w:after="0" w:afterAutospacing="0" w:line="360" w:lineRule="auto"/>
        <w:ind w:firstLine="285"/>
        <w:jc w:val="both"/>
        <w:textAlignment w:val="baseline"/>
        <w:rPr>
          <w:sz w:val="28"/>
          <w:szCs w:val="28"/>
        </w:rPr>
      </w:pPr>
      <w:r w:rsidRPr="00F92719">
        <w:rPr>
          <w:rStyle w:val="normaltextrun"/>
          <w:bCs/>
          <w:i/>
          <w:iCs/>
          <w:szCs w:val="28"/>
        </w:rPr>
        <w:t>«Пересолил».</w:t>
      </w:r>
      <w:r w:rsidRPr="00F92719">
        <w:rPr>
          <w:rStyle w:val="normaltextrun"/>
          <w:szCs w:val="28"/>
        </w:rPr>
        <w:t xml:space="preserve"> Юмористическая ситуация в рассказе. Краткость в творчестве </w:t>
      </w:r>
      <w:r w:rsidRPr="00F92719">
        <w:rPr>
          <w:rStyle w:val="spellingerror"/>
          <w:sz w:val="28"/>
          <w:szCs w:val="28"/>
        </w:rPr>
        <w:t>А.П. Чехова</w:t>
      </w:r>
      <w:r w:rsidRPr="00CE6DFE">
        <w:rPr>
          <w:rStyle w:val="normaltextrun"/>
          <w:szCs w:val="28"/>
        </w:rPr>
        <w:t>. Речевая характеристика героев. </w:t>
      </w:r>
      <w:r w:rsidRPr="00CE6DFE">
        <w:rPr>
          <w:rStyle w:val="eop"/>
          <w:sz w:val="28"/>
          <w:szCs w:val="28"/>
        </w:rPr>
        <w:t> </w:t>
      </w:r>
    </w:p>
    <w:p w14:paraId="24B52247"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VI</w:t>
      </w:r>
      <w:r w:rsidRPr="00CE6DFE">
        <w:rPr>
          <w:rStyle w:val="normaltextrun"/>
          <w:b/>
          <w:bCs/>
          <w:szCs w:val="28"/>
        </w:rPr>
        <w:t>. Русская поэзия </w:t>
      </w:r>
      <w:r w:rsidRPr="00CE6DFE">
        <w:rPr>
          <w:rStyle w:val="normaltextrun"/>
          <w:b/>
          <w:bCs/>
          <w:szCs w:val="28"/>
          <w:lang w:val="en-US"/>
        </w:rPr>
        <w:t>XIX</w:t>
      </w:r>
      <w:r w:rsidRPr="00CE6DFE">
        <w:rPr>
          <w:rStyle w:val="normaltextrun"/>
          <w:b/>
          <w:bCs/>
          <w:szCs w:val="28"/>
        </w:rPr>
        <w:t xml:space="preserve"> века </w:t>
      </w:r>
      <w:r w:rsidRPr="00CE6DFE">
        <w:rPr>
          <w:rStyle w:val="eop"/>
          <w:sz w:val="28"/>
          <w:szCs w:val="28"/>
        </w:rPr>
        <w:t> </w:t>
      </w:r>
    </w:p>
    <w:p w14:paraId="53F0BAC9" w14:textId="77777777" w:rsidR="00427096" w:rsidRPr="00CE6DFE" w:rsidRDefault="00427096" w:rsidP="00427096">
      <w:pPr>
        <w:pStyle w:val="paragraph"/>
        <w:shd w:val="clear" w:color="auto" w:fill="FFFFFF"/>
        <w:spacing w:before="0" w:beforeAutospacing="0" w:after="0" w:afterAutospacing="0" w:line="360" w:lineRule="auto"/>
        <w:ind w:right="-15" w:firstLine="270"/>
        <w:jc w:val="both"/>
        <w:textAlignment w:val="baseline"/>
        <w:rPr>
          <w:sz w:val="28"/>
          <w:szCs w:val="28"/>
        </w:rPr>
      </w:pPr>
      <w:r>
        <w:rPr>
          <w:rStyle w:val="normaltextrun"/>
          <w:szCs w:val="28"/>
        </w:rPr>
        <w:t xml:space="preserve">Е.А. </w:t>
      </w:r>
      <w:r w:rsidRPr="00F92719">
        <w:rPr>
          <w:rStyle w:val="normaltextrun"/>
          <w:szCs w:val="28"/>
        </w:rPr>
        <w:t xml:space="preserve">Баратынский. </w:t>
      </w:r>
      <w:r w:rsidRPr="00F92719">
        <w:rPr>
          <w:rStyle w:val="normaltextrun"/>
          <w:bCs/>
          <w:i/>
          <w:iCs/>
          <w:szCs w:val="28"/>
        </w:rPr>
        <w:t>«Весна, весна! как воздух чист!..», «Чудный град порой сольётся…».</w:t>
      </w:r>
      <w:r w:rsidRPr="00F92719">
        <w:rPr>
          <w:rStyle w:val="normaltextrun"/>
          <w:szCs w:val="28"/>
        </w:rPr>
        <w:t xml:space="preserve"> Я.П. Полонский </w:t>
      </w:r>
      <w:r w:rsidRPr="00F92719">
        <w:rPr>
          <w:rStyle w:val="normaltextrun"/>
          <w:bCs/>
          <w:i/>
          <w:iCs/>
          <w:szCs w:val="28"/>
        </w:rPr>
        <w:t>«По горам две хмурых тучи...», «Посмотри – какая мгла…»</w:t>
      </w:r>
      <w:r w:rsidRPr="00F92719">
        <w:rPr>
          <w:rStyle w:val="normaltextrun"/>
          <w:szCs w:val="28"/>
        </w:rPr>
        <w:t xml:space="preserve">. А.К. Толстой </w:t>
      </w:r>
      <w:r w:rsidRPr="00F92719">
        <w:rPr>
          <w:rStyle w:val="normaltextrun"/>
          <w:bCs/>
          <w:i/>
          <w:iCs/>
          <w:szCs w:val="28"/>
        </w:rPr>
        <w:t>«Где гнутся над омутом лозы...»</w:t>
      </w:r>
      <w:r w:rsidRPr="00F92719">
        <w:rPr>
          <w:rStyle w:val="normaltextrun"/>
          <w:szCs w:val="28"/>
        </w:rPr>
        <w:t>. Выражение переж</w:t>
      </w:r>
      <w:r w:rsidRPr="00CE6DFE">
        <w:rPr>
          <w:rStyle w:val="normaltextrun"/>
          <w:szCs w:val="28"/>
        </w:rPr>
        <w:t xml:space="preserve">иваний и мироощущения человека в </w:t>
      </w:r>
      <w:r>
        <w:rPr>
          <w:rStyle w:val="normaltextrun"/>
          <w:szCs w:val="28"/>
        </w:rPr>
        <w:t xml:space="preserve">стихотворениях о </w:t>
      </w:r>
      <w:r w:rsidRPr="00CE6DFE">
        <w:rPr>
          <w:rStyle w:val="normaltextrun"/>
          <w:szCs w:val="28"/>
        </w:rPr>
        <w:t>родной природе. Родная природа и произведениях русскихпоэтов, художников и музыкантов </w:t>
      </w:r>
      <w:r w:rsidRPr="00CE6DFE">
        <w:rPr>
          <w:rStyle w:val="normaltextrun"/>
          <w:szCs w:val="28"/>
          <w:lang w:val="en-US"/>
        </w:rPr>
        <w:t>XIX</w:t>
      </w:r>
      <w:r w:rsidRPr="00CE6DFE">
        <w:rPr>
          <w:rStyle w:val="normaltextrun"/>
          <w:szCs w:val="28"/>
        </w:rPr>
        <w:t> века. Разнообразие и выразительность образов родной природы в пейзажной лирике русских поэтов. Настроение, чувства поэтов. Способы создания образов.</w:t>
      </w:r>
      <w:r w:rsidRPr="00CE6DFE">
        <w:rPr>
          <w:rStyle w:val="eop"/>
          <w:sz w:val="28"/>
          <w:szCs w:val="28"/>
        </w:rPr>
        <w:t> </w:t>
      </w:r>
    </w:p>
    <w:p w14:paraId="553A8550"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Теория литературы. Лирика как род литературы. Пейзажная лирика как жанр (развитие представлений).</w:t>
      </w:r>
      <w:r w:rsidRPr="00CE6DFE">
        <w:rPr>
          <w:rStyle w:val="eop"/>
          <w:sz w:val="28"/>
          <w:szCs w:val="28"/>
        </w:rPr>
        <w:t> </w:t>
      </w:r>
    </w:p>
    <w:p w14:paraId="4119352A" w14:textId="77777777" w:rsidR="00427096" w:rsidRPr="00CE6DFE" w:rsidRDefault="00427096" w:rsidP="00427096">
      <w:pPr>
        <w:pStyle w:val="paragraph"/>
        <w:shd w:val="clear" w:color="auto" w:fill="FFFFFF"/>
        <w:spacing w:before="0" w:beforeAutospacing="0" w:after="0" w:afterAutospacing="0" w:line="360" w:lineRule="auto"/>
        <w:ind w:firstLine="900"/>
        <w:textAlignment w:val="baseline"/>
        <w:rPr>
          <w:sz w:val="28"/>
          <w:szCs w:val="28"/>
        </w:rPr>
      </w:pPr>
      <w:r w:rsidRPr="00CE6DFE">
        <w:rPr>
          <w:rStyle w:val="normaltextrun"/>
          <w:b/>
          <w:bCs/>
          <w:szCs w:val="28"/>
          <w:lang w:val="en-US"/>
        </w:rPr>
        <w:t>VII</w:t>
      </w:r>
      <w:r w:rsidRPr="00CE6DFE">
        <w:rPr>
          <w:rStyle w:val="normaltextrun"/>
          <w:b/>
          <w:bCs/>
          <w:szCs w:val="28"/>
        </w:rPr>
        <w:t>. Русская литература </w:t>
      </w:r>
      <w:r w:rsidRPr="00CE6DFE">
        <w:rPr>
          <w:rStyle w:val="normaltextrun"/>
          <w:b/>
          <w:bCs/>
          <w:szCs w:val="28"/>
          <w:lang w:val="en-US"/>
        </w:rPr>
        <w:t>XX</w:t>
      </w:r>
      <w:r w:rsidRPr="00CE6DFE">
        <w:rPr>
          <w:rStyle w:val="normaltextrun"/>
          <w:b/>
          <w:bCs/>
          <w:szCs w:val="28"/>
        </w:rPr>
        <w:t xml:space="preserve"> века </w:t>
      </w:r>
    </w:p>
    <w:p w14:paraId="7F1963B2"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spellingerror"/>
          <w:b/>
          <w:bCs/>
          <w:i/>
          <w:iCs/>
          <w:sz w:val="28"/>
          <w:szCs w:val="28"/>
        </w:rPr>
        <w:t>А.И.</w:t>
      </w:r>
      <w:r>
        <w:rPr>
          <w:rStyle w:val="spellingerror"/>
          <w:b/>
          <w:bCs/>
          <w:i/>
          <w:iCs/>
          <w:sz w:val="28"/>
          <w:szCs w:val="28"/>
        </w:rPr>
        <w:t> </w:t>
      </w:r>
      <w:r w:rsidRPr="00CE6DFE">
        <w:rPr>
          <w:rStyle w:val="spellingerror"/>
          <w:b/>
          <w:bCs/>
          <w:i/>
          <w:iCs/>
          <w:sz w:val="28"/>
          <w:szCs w:val="28"/>
        </w:rPr>
        <w:t>Куприн</w:t>
      </w:r>
      <w:r w:rsidRPr="00CE6DFE">
        <w:rPr>
          <w:rStyle w:val="normaltextrun"/>
          <w:b/>
          <w:bCs/>
          <w:i/>
          <w:iCs/>
          <w:szCs w:val="28"/>
        </w:rPr>
        <w:t> </w:t>
      </w:r>
    </w:p>
    <w:p w14:paraId="0C12A2E5"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Pr>
          <w:rStyle w:val="normaltextrun"/>
          <w:szCs w:val="28"/>
        </w:rPr>
        <w:t xml:space="preserve">Слово о писателе. </w:t>
      </w:r>
      <w:r w:rsidRPr="00F92719">
        <w:rPr>
          <w:rStyle w:val="normaltextrun"/>
          <w:szCs w:val="28"/>
        </w:rPr>
        <w:t xml:space="preserve">Рассказ </w:t>
      </w:r>
      <w:r w:rsidRPr="00F92719">
        <w:rPr>
          <w:rStyle w:val="normaltextrun"/>
          <w:bCs/>
          <w:i/>
          <w:iCs/>
          <w:szCs w:val="28"/>
        </w:rPr>
        <w:t>«Чудесный доктор»</w:t>
      </w:r>
      <w:r w:rsidRPr="00F92719">
        <w:rPr>
          <w:rStyle w:val="normaltextrun"/>
          <w:i/>
          <w:iCs/>
          <w:szCs w:val="28"/>
        </w:rPr>
        <w:t xml:space="preserve">. </w:t>
      </w:r>
      <w:r w:rsidRPr="00F92719">
        <w:rPr>
          <w:rStyle w:val="normaltextrun"/>
          <w:szCs w:val="28"/>
        </w:rPr>
        <w:t>Реальная основа содержания рассказа. Образ главного героя. Тема</w:t>
      </w:r>
      <w:r w:rsidRPr="00CE6DFE">
        <w:rPr>
          <w:rStyle w:val="normaltextrun"/>
          <w:szCs w:val="28"/>
        </w:rPr>
        <w:t>служения людям. Сострадание и взаимопомощь.</w:t>
      </w:r>
      <w:r w:rsidRPr="00CE6DFE">
        <w:rPr>
          <w:rStyle w:val="eop"/>
          <w:sz w:val="28"/>
          <w:szCs w:val="28"/>
        </w:rPr>
        <w:t> </w:t>
      </w:r>
    </w:p>
    <w:p w14:paraId="41FFEF27"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Теория литературы. Рождественский рассказ (начальные представления).</w:t>
      </w:r>
      <w:r w:rsidRPr="00CE6DFE">
        <w:rPr>
          <w:rStyle w:val="eop"/>
          <w:sz w:val="28"/>
          <w:szCs w:val="28"/>
        </w:rPr>
        <w:t> </w:t>
      </w:r>
    </w:p>
    <w:p w14:paraId="12867B58" w14:textId="77777777" w:rsidR="00427096" w:rsidRPr="00CE6DFE" w:rsidRDefault="00427096" w:rsidP="00427096">
      <w:pPr>
        <w:pStyle w:val="paragraph"/>
        <w:spacing w:before="0" w:beforeAutospacing="0" w:after="0" w:afterAutospacing="0" w:line="360" w:lineRule="auto"/>
        <w:ind w:firstLine="360"/>
        <w:textAlignment w:val="baseline"/>
        <w:rPr>
          <w:sz w:val="28"/>
          <w:szCs w:val="28"/>
        </w:rPr>
      </w:pPr>
      <w:r w:rsidRPr="00CE6DFE">
        <w:rPr>
          <w:rStyle w:val="spellingerror"/>
          <w:b/>
          <w:bCs/>
          <w:i/>
          <w:iCs/>
          <w:sz w:val="28"/>
          <w:szCs w:val="28"/>
        </w:rPr>
        <w:t>А.С.</w:t>
      </w:r>
      <w:r>
        <w:rPr>
          <w:rStyle w:val="spellingerror"/>
          <w:b/>
          <w:bCs/>
          <w:i/>
          <w:iCs/>
          <w:sz w:val="28"/>
          <w:szCs w:val="28"/>
        </w:rPr>
        <w:t> </w:t>
      </w:r>
      <w:r w:rsidRPr="00CE6DFE">
        <w:rPr>
          <w:rStyle w:val="spellingerror"/>
          <w:b/>
          <w:bCs/>
          <w:i/>
          <w:iCs/>
          <w:sz w:val="28"/>
          <w:szCs w:val="28"/>
        </w:rPr>
        <w:t>Грин</w:t>
      </w:r>
      <w:r w:rsidRPr="00CE6DFE">
        <w:rPr>
          <w:rStyle w:val="normaltextrun"/>
          <w:b/>
          <w:bCs/>
          <w:i/>
          <w:iCs/>
          <w:szCs w:val="28"/>
        </w:rPr>
        <w:t> </w:t>
      </w:r>
    </w:p>
    <w:p w14:paraId="4C36A015" w14:textId="77777777" w:rsidR="00427096" w:rsidRPr="00CE6DFE" w:rsidRDefault="00427096" w:rsidP="00427096">
      <w:pPr>
        <w:pStyle w:val="paragraph"/>
        <w:shd w:val="clear" w:color="auto" w:fill="FFFFFF"/>
        <w:spacing w:before="0" w:beforeAutospacing="0" w:after="0" w:afterAutospacing="0" w:line="360" w:lineRule="auto"/>
        <w:ind w:right="-15" w:firstLine="360"/>
        <w:jc w:val="both"/>
        <w:textAlignment w:val="baseline"/>
        <w:rPr>
          <w:sz w:val="28"/>
          <w:szCs w:val="28"/>
        </w:rPr>
      </w:pPr>
      <w:r w:rsidRPr="00CE6DFE">
        <w:rPr>
          <w:rStyle w:val="normaltextrun"/>
          <w:szCs w:val="28"/>
        </w:rPr>
        <w:t xml:space="preserve">Трудная жизнь писателя. </w:t>
      </w:r>
      <w:r w:rsidRPr="00F92719">
        <w:rPr>
          <w:rStyle w:val="normaltextrun"/>
          <w:szCs w:val="28"/>
        </w:rPr>
        <w:t xml:space="preserve">Повесть </w:t>
      </w:r>
      <w:r w:rsidRPr="00F92719">
        <w:rPr>
          <w:rStyle w:val="normaltextrun"/>
          <w:bCs/>
          <w:i/>
          <w:iCs/>
          <w:szCs w:val="28"/>
        </w:rPr>
        <w:t>«Алые паруса»</w:t>
      </w:r>
      <w:r w:rsidRPr="00F92719">
        <w:rPr>
          <w:rStyle w:val="normaltextrun"/>
          <w:i/>
          <w:iCs/>
          <w:szCs w:val="28"/>
        </w:rPr>
        <w:t>.</w:t>
      </w:r>
      <w:r w:rsidRPr="00F92719">
        <w:rPr>
          <w:rStyle w:val="normaltextrun"/>
          <w:szCs w:val="28"/>
        </w:rPr>
        <w:t xml:space="preserve"> Романтическая мечта и жестокая реальная действительность в повести</w:t>
      </w:r>
      <w:r w:rsidRPr="00CE6DFE">
        <w:rPr>
          <w:rStyle w:val="normaltextrun"/>
          <w:szCs w:val="28"/>
        </w:rPr>
        <w:t>. Образы Ассоль и Грея. Характер и судьба главных герое. Утверждение веры в чудо как основы жизненной позиции. Символические образы моря, солнца, корабля, паруса. Смысл названия повести. Отношение автора к героям.</w:t>
      </w:r>
      <w:r w:rsidRPr="00CE6DFE">
        <w:rPr>
          <w:rStyle w:val="eop"/>
          <w:sz w:val="28"/>
          <w:szCs w:val="28"/>
        </w:rPr>
        <w:t> </w:t>
      </w:r>
    </w:p>
    <w:p w14:paraId="66A8198C" w14:textId="77777777" w:rsidR="00427096" w:rsidRPr="00CE6DFE" w:rsidRDefault="00427096" w:rsidP="00427096">
      <w:pPr>
        <w:pStyle w:val="paragraph"/>
        <w:shd w:val="clear" w:color="auto" w:fill="FFFFFF"/>
        <w:spacing w:before="0" w:beforeAutospacing="0" w:after="0" w:afterAutospacing="0" w:line="360" w:lineRule="auto"/>
        <w:ind w:right="-15" w:firstLine="360"/>
        <w:jc w:val="both"/>
        <w:textAlignment w:val="baseline"/>
        <w:rPr>
          <w:sz w:val="28"/>
          <w:szCs w:val="28"/>
        </w:rPr>
      </w:pPr>
      <w:r w:rsidRPr="00CE6DFE">
        <w:rPr>
          <w:rStyle w:val="spellingerror"/>
          <w:b/>
          <w:bCs/>
          <w:i/>
          <w:iCs/>
          <w:sz w:val="28"/>
          <w:szCs w:val="28"/>
        </w:rPr>
        <w:t>А.П.</w:t>
      </w:r>
      <w:r>
        <w:rPr>
          <w:rStyle w:val="spellingerror"/>
          <w:b/>
          <w:bCs/>
          <w:i/>
          <w:iCs/>
          <w:sz w:val="28"/>
          <w:szCs w:val="28"/>
        </w:rPr>
        <w:t> </w:t>
      </w:r>
      <w:r w:rsidRPr="00CE6DFE">
        <w:rPr>
          <w:rStyle w:val="spellingerror"/>
          <w:b/>
          <w:bCs/>
          <w:i/>
          <w:iCs/>
          <w:sz w:val="28"/>
          <w:szCs w:val="28"/>
        </w:rPr>
        <w:t>Платонов</w:t>
      </w:r>
      <w:r w:rsidRPr="00CE6DFE">
        <w:rPr>
          <w:rStyle w:val="normaltextrun"/>
          <w:b/>
          <w:bCs/>
          <w:i/>
          <w:iCs/>
          <w:szCs w:val="28"/>
        </w:rPr>
        <w:t> </w:t>
      </w:r>
    </w:p>
    <w:p w14:paraId="59E8FA7B"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Pr>
          <w:rStyle w:val="normaltextrun"/>
          <w:szCs w:val="28"/>
        </w:rPr>
        <w:t xml:space="preserve">Слово о писателе. </w:t>
      </w:r>
      <w:r w:rsidRPr="00F92719">
        <w:rPr>
          <w:rStyle w:val="normaltextrun"/>
          <w:szCs w:val="28"/>
        </w:rPr>
        <w:t xml:space="preserve">Сказка-быль </w:t>
      </w:r>
      <w:r w:rsidRPr="00F92719">
        <w:rPr>
          <w:rStyle w:val="normaltextrun"/>
          <w:bCs/>
          <w:i/>
          <w:iCs/>
          <w:szCs w:val="28"/>
        </w:rPr>
        <w:t>«Неизвестный цветок»</w:t>
      </w:r>
      <w:r w:rsidRPr="00F92719">
        <w:rPr>
          <w:rStyle w:val="normaltextrun"/>
          <w:szCs w:val="28"/>
        </w:rPr>
        <w:t>. Основная тема и идейное содержание произведения</w:t>
      </w:r>
      <w:r w:rsidRPr="00CE6DFE">
        <w:rPr>
          <w:rStyle w:val="normaltextrun"/>
          <w:szCs w:val="28"/>
        </w:rPr>
        <w:t>. Любовь к жизни. Философская символика образа цветка. Прекрасное вокруг нас. «Ни на кого не похожие» герои А. Платонова.Особенности повествовательной манеры писателя. Обобщающее значение художественного образа. Символ. Пейзаж. Язык произведения. Жанр сказки-были.</w:t>
      </w:r>
      <w:r w:rsidRPr="00CE6DFE">
        <w:rPr>
          <w:rStyle w:val="eop"/>
          <w:sz w:val="28"/>
          <w:szCs w:val="28"/>
        </w:rPr>
        <w:t> </w:t>
      </w:r>
    </w:p>
    <w:p w14:paraId="59DE2CBB" w14:textId="77777777" w:rsidR="00427096" w:rsidRPr="00CE6DFE" w:rsidRDefault="00427096" w:rsidP="00427096">
      <w:pPr>
        <w:pStyle w:val="paragraph"/>
        <w:shd w:val="clear" w:color="auto" w:fill="FFFFFF"/>
        <w:spacing w:before="0" w:beforeAutospacing="0" w:after="0" w:afterAutospacing="0" w:line="360" w:lineRule="auto"/>
        <w:ind w:right="-15" w:firstLine="900"/>
        <w:jc w:val="both"/>
        <w:textAlignment w:val="baseline"/>
        <w:rPr>
          <w:sz w:val="28"/>
          <w:szCs w:val="28"/>
        </w:rPr>
      </w:pPr>
      <w:r w:rsidRPr="00CE6DFE">
        <w:rPr>
          <w:rStyle w:val="normaltextrun"/>
          <w:b/>
          <w:bCs/>
          <w:szCs w:val="28"/>
          <w:lang w:val="en-US"/>
        </w:rPr>
        <w:t>VIII</w:t>
      </w:r>
      <w:r w:rsidRPr="00CE6DFE">
        <w:rPr>
          <w:rStyle w:val="normaltextrun"/>
          <w:b/>
          <w:bCs/>
          <w:szCs w:val="28"/>
        </w:rPr>
        <w:t>. Произведения о В</w:t>
      </w:r>
      <w:r>
        <w:rPr>
          <w:rStyle w:val="normaltextrun"/>
          <w:b/>
          <w:bCs/>
          <w:szCs w:val="28"/>
        </w:rPr>
        <w:t>еликой Отечественной войне</w:t>
      </w:r>
    </w:p>
    <w:p w14:paraId="3B66D8ED" w14:textId="77777777" w:rsidR="00427096" w:rsidRPr="00CE6DFE" w:rsidRDefault="00427096" w:rsidP="00427096">
      <w:pPr>
        <w:pStyle w:val="paragraph"/>
        <w:shd w:val="clear" w:color="auto" w:fill="FFFFFF"/>
        <w:spacing w:before="0" w:beforeAutospacing="0" w:after="0" w:afterAutospacing="0" w:line="360" w:lineRule="auto"/>
        <w:ind w:right="-15" w:firstLine="360"/>
        <w:jc w:val="both"/>
        <w:textAlignment w:val="baseline"/>
        <w:rPr>
          <w:sz w:val="28"/>
          <w:szCs w:val="28"/>
        </w:rPr>
      </w:pPr>
      <w:r w:rsidRPr="00CE6DFE">
        <w:rPr>
          <w:rStyle w:val="spellingerror"/>
          <w:b/>
          <w:bCs/>
          <w:i/>
          <w:iCs/>
          <w:sz w:val="28"/>
          <w:szCs w:val="28"/>
        </w:rPr>
        <w:t>К.М.</w:t>
      </w:r>
      <w:r>
        <w:rPr>
          <w:rStyle w:val="spellingerror"/>
          <w:b/>
          <w:bCs/>
          <w:i/>
          <w:iCs/>
          <w:sz w:val="28"/>
          <w:szCs w:val="28"/>
        </w:rPr>
        <w:t> </w:t>
      </w:r>
      <w:r w:rsidRPr="00CE6DFE">
        <w:rPr>
          <w:rStyle w:val="spellingerror"/>
          <w:b/>
          <w:bCs/>
          <w:i/>
          <w:iCs/>
          <w:sz w:val="28"/>
          <w:szCs w:val="28"/>
        </w:rPr>
        <w:t>Симонов</w:t>
      </w:r>
      <w:r>
        <w:rPr>
          <w:rStyle w:val="normaltextrun"/>
          <w:b/>
          <w:bCs/>
          <w:i/>
          <w:iCs/>
          <w:szCs w:val="28"/>
        </w:rPr>
        <w:t xml:space="preserve">, </w:t>
      </w:r>
      <w:r w:rsidRPr="00CE6DFE">
        <w:rPr>
          <w:rStyle w:val="spellingerror"/>
          <w:b/>
          <w:bCs/>
          <w:i/>
          <w:iCs/>
          <w:sz w:val="28"/>
          <w:szCs w:val="28"/>
        </w:rPr>
        <w:t>Д.С.</w:t>
      </w:r>
      <w:r>
        <w:rPr>
          <w:rStyle w:val="spellingerror"/>
          <w:b/>
          <w:bCs/>
          <w:i/>
          <w:iCs/>
          <w:sz w:val="28"/>
          <w:szCs w:val="28"/>
        </w:rPr>
        <w:t> </w:t>
      </w:r>
      <w:r w:rsidRPr="00CE6DFE">
        <w:rPr>
          <w:rStyle w:val="spellingerror"/>
          <w:b/>
          <w:bCs/>
          <w:i/>
          <w:iCs/>
          <w:sz w:val="28"/>
          <w:szCs w:val="28"/>
        </w:rPr>
        <w:t>Самойлов</w:t>
      </w:r>
      <w:r w:rsidRPr="00CE6DFE">
        <w:rPr>
          <w:rStyle w:val="normaltextrun"/>
          <w:b/>
          <w:bCs/>
          <w:i/>
          <w:iCs/>
          <w:szCs w:val="28"/>
        </w:rPr>
        <w:t> </w:t>
      </w:r>
    </w:p>
    <w:p w14:paraId="739CD183" w14:textId="77777777" w:rsidR="00427096" w:rsidRPr="00CE6DFE" w:rsidRDefault="00427096" w:rsidP="00427096">
      <w:pPr>
        <w:pStyle w:val="paragraph"/>
        <w:shd w:val="clear" w:color="auto" w:fill="FFFFFF"/>
        <w:spacing w:before="0" w:beforeAutospacing="0" w:after="0" w:afterAutospacing="0" w:line="360" w:lineRule="auto"/>
        <w:ind w:left="60" w:firstLine="360"/>
        <w:jc w:val="both"/>
        <w:textAlignment w:val="baseline"/>
        <w:rPr>
          <w:sz w:val="28"/>
          <w:szCs w:val="28"/>
        </w:rPr>
      </w:pPr>
      <w:r w:rsidRPr="00CE6DFE">
        <w:rPr>
          <w:rStyle w:val="normaltextrun"/>
          <w:szCs w:val="28"/>
        </w:rPr>
        <w:lastRenderedPageBreak/>
        <w:t xml:space="preserve">К.М. </w:t>
      </w:r>
      <w:r w:rsidRPr="00F92719">
        <w:rPr>
          <w:rStyle w:val="normaltextrun"/>
          <w:szCs w:val="28"/>
        </w:rPr>
        <w:t>Симонов – военный корреспондент.</w:t>
      </w:r>
      <w:r w:rsidRPr="00F92719">
        <w:rPr>
          <w:rStyle w:val="normaltextrun"/>
          <w:bCs/>
          <w:i/>
          <w:iCs/>
          <w:szCs w:val="28"/>
        </w:rPr>
        <w:t xml:space="preserve"> «Ты помнишь, Алёша, дороги Смоленщины». </w:t>
      </w:r>
      <w:r w:rsidRPr="00F92719">
        <w:rPr>
          <w:rStyle w:val="normaltextrun"/>
          <w:szCs w:val="28"/>
        </w:rPr>
        <w:t>Стихотворения и песни российских поэтов о Великой Отечественной войне</w:t>
      </w:r>
      <w:r>
        <w:rPr>
          <w:rStyle w:val="normaltextrun"/>
          <w:szCs w:val="28"/>
        </w:rPr>
        <w:t>–</w:t>
      </w:r>
      <w:r w:rsidRPr="00CE6DFE">
        <w:rPr>
          <w:rStyle w:val="normaltextrun"/>
          <w:szCs w:val="28"/>
        </w:rPr>
        <w:t xml:space="preserve"> произведения, рассказывающие о солдатских буднях, пробуждающие чувство скорбной памяти о павших на полях сражений и возбуждающие чувство любви к Родине, ответственности за</w:t>
      </w:r>
      <w:r>
        <w:rPr>
          <w:rStyle w:val="normaltextrun"/>
          <w:szCs w:val="28"/>
        </w:rPr>
        <w:t xml:space="preserve"> неё в годы жестоких </w:t>
      </w:r>
      <w:r w:rsidRPr="00F92719">
        <w:rPr>
          <w:rStyle w:val="normaltextrun"/>
          <w:szCs w:val="28"/>
        </w:rPr>
        <w:t xml:space="preserve">испытаний. </w:t>
      </w:r>
      <w:r w:rsidRPr="00F92719">
        <w:rPr>
          <w:rStyle w:val="normaltextrun"/>
          <w:bCs/>
          <w:i/>
          <w:iCs/>
          <w:szCs w:val="28"/>
        </w:rPr>
        <w:t>«Сороковые».</w:t>
      </w:r>
      <w:r w:rsidRPr="00F92719">
        <w:rPr>
          <w:rStyle w:val="normaltextrun"/>
          <w:szCs w:val="28"/>
        </w:rPr>
        <w:t xml:space="preserve"> Тема</w:t>
      </w:r>
      <w:r w:rsidRPr="00CE6DFE">
        <w:rPr>
          <w:rStyle w:val="normaltextrun"/>
          <w:szCs w:val="28"/>
        </w:rPr>
        <w:t xml:space="preserve"> В</w:t>
      </w:r>
      <w:r>
        <w:rPr>
          <w:rStyle w:val="normaltextrun"/>
          <w:szCs w:val="28"/>
        </w:rPr>
        <w:t>еликой Отечественной войны</w:t>
      </w:r>
      <w:r w:rsidRPr="00CE6DFE">
        <w:rPr>
          <w:rStyle w:val="normaltextrun"/>
          <w:szCs w:val="28"/>
        </w:rPr>
        <w:t xml:space="preserve"> в поэзии </w:t>
      </w:r>
      <w:r w:rsidRPr="00CE6DFE">
        <w:rPr>
          <w:rStyle w:val="normaltextrun"/>
          <w:szCs w:val="28"/>
          <w:lang w:val="en-US"/>
        </w:rPr>
        <w:t>XX</w:t>
      </w:r>
      <w:r w:rsidRPr="00CE6DFE">
        <w:rPr>
          <w:rStyle w:val="normaltextrun"/>
          <w:szCs w:val="28"/>
        </w:rPr>
        <w:t> века. Тема скорби и памяти о павших. Художественное чтение.</w:t>
      </w:r>
      <w:r w:rsidRPr="00CE6DFE">
        <w:rPr>
          <w:rStyle w:val="eop"/>
          <w:sz w:val="28"/>
          <w:szCs w:val="28"/>
        </w:rPr>
        <w:t> </w:t>
      </w:r>
    </w:p>
    <w:p w14:paraId="621E917D" w14:textId="77777777" w:rsidR="00427096" w:rsidRPr="00CE6DFE" w:rsidRDefault="00427096" w:rsidP="00427096">
      <w:pPr>
        <w:pStyle w:val="paragraph"/>
        <w:shd w:val="clear" w:color="auto" w:fill="FFFFFF"/>
        <w:spacing w:before="0" w:beforeAutospacing="0" w:after="0" w:afterAutospacing="0" w:line="360" w:lineRule="auto"/>
        <w:ind w:left="60" w:firstLine="360"/>
        <w:jc w:val="both"/>
        <w:textAlignment w:val="baseline"/>
        <w:rPr>
          <w:sz w:val="28"/>
          <w:szCs w:val="28"/>
        </w:rPr>
      </w:pPr>
      <w:r w:rsidRPr="00CE6DFE">
        <w:rPr>
          <w:rStyle w:val="spellingerror"/>
          <w:b/>
          <w:bCs/>
          <w:i/>
          <w:iCs/>
          <w:sz w:val="28"/>
          <w:szCs w:val="28"/>
        </w:rPr>
        <w:t>В.П.</w:t>
      </w:r>
      <w:r>
        <w:rPr>
          <w:rStyle w:val="spellingerror"/>
          <w:b/>
          <w:bCs/>
          <w:i/>
          <w:iCs/>
          <w:sz w:val="28"/>
          <w:szCs w:val="28"/>
        </w:rPr>
        <w:t> </w:t>
      </w:r>
      <w:r w:rsidRPr="00CE6DFE">
        <w:rPr>
          <w:rStyle w:val="spellingerror"/>
          <w:b/>
          <w:bCs/>
          <w:i/>
          <w:iCs/>
          <w:sz w:val="28"/>
          <w:szCs w:val="28"/>
        </w:rPr>
        <w:t>Астафьев</w:t>
      </w:r>
      <w:r w:rsidRPr="00CE6DFE">
        <w:rPr>
          <w:rStyle w:val="normaltextrun"/>
          <w:b/>
          <w:bCs/>
          <w:i/>
          <w:iCs/>
          <w:szCs w:val="28"/>
        </w:rPr>
        <w:t> </w:t>
      </w:r>
    </w:p>
    <w:p w14:paraId="49C04ED6" w14:textId="77777777" w:rsidR="00427096" w:rsidRPr="00CE6DFE" w:rsidRDefault="00427096" w:rsidP="00427096">
      <w:pPr>
        <w:pStyle w:val="paragraph"/>
        <w:shd w:val="clear" w:color="auto" w:fill="FFFFFF"/>
        <w:spacing w:before="0" w:beforeAutospacing="0" w:after="0" w:afterAutospacing="0" w:line="360" w:lineRule="auto"/>
        <w:ind w:left="60" w:firstLine="360"/>
        <w:jc w:val="both"/>
        <w:textAlignment w:val="baseline"/>
        <w:rPr>
          <w:sz w:val="28"/>
          <w:szCs w:val="28"/>
        </w:rPr>
      </w:pPr>
      <w:r w:rsidRPr="00CE6DFE">
        <w:rPr>
          <w:rStyle w:val="normaltextrun"/>
          <w:szCs w:val="28"/>
        </w:rPr>
        <w:t xml:space="preserve">Детство и юность В.П. Астафьева. Автобиографический характер </w:t>
      </w:r>
      <w:r w:rsidRPr="00F92719">
        <w:rPr>
          <w:rStyle w:val="normaltextrun"/>
          <w:szCs w:val="28"/>
        </w:rPr>
        <w:t xml:space="preserve">рассказа </w:t>
      </w:r>
      <w:r w:rsidRPr="00F92719">
        <w:rPr>
          <w:rStyle w:val="normaltextrun"/>
          <w:bCs/>
          <w:i/>
          <w:iCs/>
          <w:szCs w:val="28"/>
        </w:rPr>
        <w:t>«Конь с розовой гривой»</w:t>
      </w:r>
      <w:r w:rsidRPr="00F92719">
        <w:rPr>
          <w:rStyle w:val="normaltextrun"/>
          <w:szCs w:val="28"/>
        </w:rPr>
        <w:t>. Изображение быта и жизни сибирской деревни в предвоенные годы. Особенности</w:t>
      </w:r>
      <w:r w:rsidRPr="00CE6DFE">
        <w:rPr>
          <w:rStyle w:val="normaltextrun"/>
          <w:szCs w:val="28"/>
        </w:rPr>
        <w:t xml:space="preserve"> использования народной речи. Истинная и ложная любовь. Эпизод «Поход за ягодами на увал». Автор и рассказчик в произведении. Речевая характеристика героев. Образ главного героя рассказа. Становление души ребёнка. Нравственные проблемы рассказа - честность, доброта, понятие долг</w:t>
      </w:r>
      <w:r>
        <w:rPr>
          <w:rStyle w:val="normaltextrun"/>
          <w:szCs w:val="28"/>
        </w:rPr>
        <w:t xml:space="preserve">а. Юмор. Яркость и самобытность </w:t>
      </w:r>
      <w:r w:rsidRPr="00CE6DFE">
        <w:rPr>
          <w:rStyle w:val="normaltextrun"/>
          <w:szCs w:val="28"/>
        </w:rPr>
        <w:t>героев (Санька Левонтьев, бабушка Катерина Петровна).</w:t>
      </w:r>
      <w:r w:rsidRPr="00CE6DFE">
        <w:rPr>
          <w:rStyle w:val="eop"/>
          <w:sz w:val="28"/>
          <w:szCs w:val="28"/>
        </w:rPr>
        <w:t> </w:t>
      </w:r>
    </w:p>
    <w:p w14:paraId="719D4D31" w14:textId="77777777" w:rsidR="00427096" w:rsidRPr="00CE6DFE" w:rsidRDefault="00427096" w:rsidP="00427096">
      <w:pPr>
        <w:pStyle w:val="paragraph"/>
        <w:shd w:val="clear" w:color="auto" w:fill="FFFFFF"/>
        <w:spacing w:before="0" w:beforeAutospacing="0" w:after="0" w:afterAutospacing="0" w:line="360" w:lineRule="auto"/>
        <w:ind w:left="60" w:firstLine="360"/>
        <w:jc w:val="both"/>
        <w:textAlignment w:val="baseline"/>
        <w:rPr>
          <w:sz w:val="28"/>
          <w:szCs w:val="28"/>
        </w:rPr>
      </w:pPr>
      <w:r w:rsidRPr="00CE6DFE">
        <w:rPr>
          <w:rStyle w:val="spellingerror"/>
          <w:b/>
          <w:bCs/>
          <w:i/>
          <w:iCs/>
          <w:sz w:val="28"/>
          <w:szCs w:val="28"/>
        </w:rPr>
        <w:t>В.Г.</w:t>
      </w:r>
      <w:r>
        <w:rPr>
          <w:rStyle w:val="spellingerror"/>
          <w:b/>
          <w:bCs/>
          <w:i/>
          <w:iCs/>
          <w:sz w:val="28"/>
          <w:szCs w:val="28"/>
        </w:rPr>
        <w:t> </w:t>
      </w:r>
      <w:r w:rsidRPr="00CE6DFE">
        <w:rPr>
          <w:rStyle w:val="spellingerror"/>
          <w:b/>
          <w:bCs/>
          <w:i/>
          <w:iCs/>
          <w:sz w:val="28"/>
          <w:szCs w:val="28"/>
        </w:rPr>
        <w:t>Распутин</w:t>
      </w:r>
      <w:r w:rsidRPr="00CE6DFE">
        <w:rPr>
          <w:rStyle w:val="normaltextrun"/>
          <w:b/>
          <w:bCs/>
          <w:i/>
          <w:iCs/>
          <w:szCs w:val="28"/>
        </w:rPr>
        <w:t> </w:t>
      </w:r>
    </w:p>
    <w:p w14:paraId="3AA74EC2" w14:textId="77777777" w:rsidR="00427096" w:rsidRPr="00CE6DFE" w:rsidRDefault="00427096" w:rsidP="00427096">
      <w:pPr>
        <w:pStyle w:val="paragraph"/>
        <w:shd w:val="clear" w:color="auto" w:fill="FFFFFF"/>
        <w:spacing w:before="0" w:beforeAutospacing="0" w:after="0" w:afterAutospacing="0" w:line="360" w:lineRule="auto"/>
        <w:ind w:firstLine="405"/>
        <w:jc w:val="both"/>
        <w:textAlignment w:val="baseline"/>
        <w:rPr>
          <w:sz w:val="28"/>
          <w:szCs w:val="28"/>
        </w:rPr>
      </w:pPr>
      <w:r w:rsidRPr="00CE6DFE">
        <w:rPr>
          <w:rStyle w:val="normaltextrun"/>
          <w:szCs w:val="28"/>
        </w:rPr>
        <w:t>В.П.</w:t>
      </w:r>
      <w:r>
        <w:rPr>
          <w:rStyle w:val="normaltextrun"/>
          <w:szCs w:val="28"/>
        </w:rPr>
        <w:t> </w:t>
      </w:r>
      <w:r w:rsidRPr="00CE6DFE">
        <w:rPr>
          <w:rStyle w:val="normaltextrun"/>
          <w:szCs w:val="28"/>
        </w:rPr>
        <w:t xml:space="preserve">Распутин: страницы биографии.Автобиографический рассказ </w:t>
      </w:r>
      <w:r w:rsidRPr="00F92719">
        <w:rPr>
          <w:rStyle w:val="normaltextrun"/>
          <w:i/>
          <w:szCs w:val="28"/>
        </w:rPr>
        <w:t>«Уроки французского»</w:t>
      </w:r>
      <w:r w:rsidRPr="00CE6DFE">
        <w:rPr>
          <w:rStyle w:val="normaltextrun"/>
          <w:szCs w:val="28"/>
        </w:rPr>
        <w:t>. Сюжет рассказа. Образная система. Отражение в рассказе трудностей послевоенного времени.  Характеристика литературного героя. Жажда знаний, нравственная стойкость, чувство собственного достоинства, свойственные юному герою. Душевная щедрость учительницы, её роль в жизни мальчика. Обобщающий смысл рассказа. «Уроки доброты»</w:t>
      </w:r>
      <w:r w:rsidRPr="00CE6DFE">
        <w:rPr>
          <w:rStyle w:val="spellingerror"/>
          <w:sz w:val="28"/>
          <w:szCs w:val="28"/>
        </w:rPr>
        <w:t>В.П.</w:t>
      </w:r>
      <w:r>
        <w:rPr>
          <w:rStyle w:val="spellingerror"/>
          <w:sz w:val="28"/>
          <w:szCs w:val="28"/>
        </w:rPr>
        <w:t> </w:t>
      </w:r>
      <w:r w:rsidRPr="00CE6DFE">
        <w:rPr>
          <w:rStyle w:val="spellingerror"/>
          <w:sz w:val="28"/>
          <w:szCs w:val="28"/>
        </w:rPr>
        <w:t>Распутина</w:t>
      </w:r>
      <w:r w:rsidRPr="00CE6DFE">
        <w:rPr>
          <w:rStyle w:val="normaltextrun"/>
          <w:szCs w:val="28"/>
        </w:rPr>
        <w:t>.</w:t>
      </w:r>
      <w:r w:rsidRPr="00CE6DFE">
        <w:rPr>
          <w:rStyle w:val="eop"/>
          <w:sz w:val="28"/>
          <w:szCs w:val="28"/>
        </w:rPr>
        <w:t> </w:t>
      </w:r>
    </w:p>
    <w:p w14:paraId="3F8528FD" w14:textId="77777777" w:rsidR="00427096" w:rsidRPr="00CE6DFE" w:rsidRDefault="00427096" w:rsidP="00427096">
      <w:pPr>
        <w:pStyle w:val="paragraph"/>
        <w:shd w:val="clear" w:color="auto" w:fill="FFFFFF"/>
        <w:spacing w:before="0" w:beforeAutospacing="0" w:after="0" w:afterAutospacing="0" w:line="360" w:lineRule="auto"/>
        <w:ind w:right="-15" w:firstLine="900"/>
        <w:jc w:val="both"/>
        <w:textAlignment w:val="baseline"/>
        <w:rPr>
          <w:sz w:val="28"/>
          <w:szCs w:val="28"/>
        </w:rPr>
      </w:pPr>
      <w:r w:rsidRPr="00CE6DFE">
        <w:rPr>
          <w:rStyle w:val="normaltextrun"/>
          <w:b/>
          <w:bCs/>
          <w:szCs w:val="28"/>
          <w:lang w:val="en-US"/>
        </w:rPr>
        <w:t>IX</w:t>
      </w:r>
      <w:r w:rsidRPr="00CE6DFE">
        <w:rPr>
          <w:rStyle w:val="normaltextrun"/>
          <w:b/>
          <w:bCs/>
          <w:szCs w:val="28"/>
        </w:rPr>
        <w:t xml:space="preserve">. Писатели улыбаются </w:t>
      </w:r>
    </w:p>
    <w:p w14:paraId="72825ACF" w14:textId="77777777" w:rsidR="00427096" w:rsidRPr="00CE6DFE" w:rsidRDefault="00427096" w:rsidP="00427096">
      <w:pPr>
        <w:pStyle w:val="paragraph"/>
        <w:shd w:val="clear" w:color="auto" w:fill="FFFFFF"/>
        <w:spacing w:before="0" w:beforeAutospacing="0" w:after="0" w:afterAutospacing="0" w:line="360" w:lineRule="auto"/>
        <w:ind w:left="60" w:firstLine="285"/>
        <w:jc w:val="both"/>
        <w:textAlignment w:val="baseline"/>
        <w:rPr>
          <w:sz w:val="28"/>
          <w:szCs w:val="28"/>
        </w:rPr>
      </w:pPr>
      <w:r w:rsidRPr="00CE6DFE">
        <w:rPr>
          <w:rStyle w:val="spellingerror"/>
          <w:b/>
          <w:bCs/>
          <w:i/>
          <w:iCs/>
          <w:sz w:val="28"/>
          <w:szCs w:val="28"/>
        </w:rPr>
        <w:t>В.М.</w:t>
      </w:r>
      <w:r>
        <w:rPr>
          <w:rStyle w:val="spellingerror"/>
          <w:b/>
          <w:bCs/>
          <w:i/>
          <w:iCs/>
          <w:sz w:val="28"/>
          <w:szCs w:val="28"/>
        </w:rPr>
        <w:t> </w:t>
      </w:r>
      <w:r w:rsidRPr="00CE6DFE">
        <w:rPr>
          <w:rStyle w:val="spellingerror"/>
          <w:b/>
          <w:bCs/>
          <w:i/>
          <w:iCs/>
          <w:sz w:val="28"/>
          <w:szCs w:val="28"/>
        </w:rPr>
        <w:t>Шукшин</w:t>
      </w:r>
      <w:r w:rsidRPr="00CE6DFE">
        <w:rPr>
          <w:rStyle w:val="normaltextrun"/>
          <w:b/>
          <w:bCs/>
          <w:i/>
          <w:iCs/>
          <w:szCs w:val="28"/>
        </w:rPr>
        <w:t> </w:t>
      </w:r>
    </w:p>
    <w:p w14:paraId="0DE29C6E"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sz w:val="28"/>
          <w:szCs w:val="28"/>
        </w:rPr>
        <w:t xml:space="preserve">Насыщенная жизнь писателя, режиссёра, актёра. «Странные люди» </w:t>
      </w:r>
      <w:r>
        <w:rPr>
          <w:sz w:val="28"/>
          <w:szCs w:val="28"/>
        </w:rPr>
        <w:t>–</w:t>
      </w:r>
      <w:r w:rsidRPr="00CE6DFE">
        <w:rPr>
          <w:sz w:val="28"/>
          <w:szCs w:val="28"/>
        </w:rPr>
        <w:t xml:space="preserve"> шукшинские герои. В.М.</w:t>
      </w:r>
      <w:r>
        <w:rPr>
          <w:sz w:val="28"/>
          <w:szCs w:val="28"/>
        </w:rPr>
        <w:t> </w:t>
      </w:r>
      <w:r w:rsidRPr="00CE6DFE">
        <w:rPr>
          <w:sz w:val="28"/>
          <w:szCs w:val="28"/>
        </w:rPr>
        <w:t xml:space="preserve">Шукшин и кинематограф. Рассказы «Чудик» и «Критики». Особенности шукшинских героев-«чудиков», правдоискателей, праведников. </w:t>
      </w:r>
      <w:r w:rsidRPr="00CE6DFE">
        <w:rPr>
          <w:rStyle w:val="normaltextrun"/>
          <w:szCs w:val="28"/>
        </w:rPr>
        <w:t>Человеческая открытость миру как синоним незащищённости. Образ «странного» героя в литературе.Смысл названия рассказа. Характер героев. Смех писателя. Смешное и грустное в произведении. </w:t>
      </w:r>
      <w:r w:rsidRPr="00CE6DFE">
        <w:rPr>
          <w:rStyle w:val="eop"/>
          <w:sz w:val="28"/>
          <w:szCs w:val="28"/>
        </w:rPr>
        <w:t> </w:t>
      </w:r>
    </w:p>
    <w:p w14:paraId="4997EAB9" w14:textId="77777777" w:rsidR="00427096" w:rsidRPr="00CE6DFE" w:rsidRDefault="00427096" w:rsidP="00427096">
      <w:pPr>
        <w:pStyle w:val="paragraph"/>
        <w:shd w:val="clear" w:color="auto" w:fill="FFFFFF"/>
        <w:spacing w:before="0" w:beforeAutospacing="0" w:after="0" w:afterAutospacing="0" w:line="360" w:lineRule="auto"/>
        <w:ind w:left="60" w:firstLine="285"/>
        <w:jc w:val="both"/>
        <w:textAlignment w:val="baseline"/>
        <w:rPr>
          <w:sz w:val="28"/>
          <w:szCs w:val="28"/>
        </w:rPr>
      </w:pPr>
      <w:r w:rsidRPr="00CE6DFE">
        <w:rPr>
          <w:rStyle w:val="spellingerror"/>
          <w:b/>
          <w:bCs/>
          <w:i/>
          <w:iCs/>
          <w:sz w:val="28"/>
          <w:szCs w:val="28"/>
        </w:rPr>
        <w:t>Ф.А.</w:t>
      </w:r>
      <w:r>
        <w:rPr>
          <w:rStyle w:val="spellingerror"/>
          <w:b/>
          <w:bCs/>
          <w:i/>
          <w:iCs/>
          <w:sz w:val="28"/>
          <w:szCs w:val="28"/>
        </w:rPr>
        <w:t> </w:t>
      </w:r>
      <w:r w:rsidRPr="00CE6DFE">
        <w:rPr>
          <w:rStyle w:val="spellingerror"/>
          <w:b/>
          <w:bCs/>
          <w:i/>
          <w:iCs/>
          <w:sz w:val="28"/>
          <w:szCs w:val="28"/>
        </w:rPr>
        <w:t>Искандер</w:t>
      </w:r>
      <w:r w:rsidRPr="00CE6DFE">
        <w:rPr>
          <w:rStyle w:val="normaltextrun"/>
          <w:b/>
          <w:bCs/>
          <w:i/>
          <w:iCs/>
          <w:szCs w:val="28"/>
        </w:rPr>
        <w:t> </w:t>
      </w:r>
    </w:p>
    <w:p w14:paraId="64148EFA" w14:textId="77777777" w:rsidR="00427096" w:rsidRPr="00CE6DFE" w:rsidRDefault="00427096" w:rsidP="00427096">
      <w:pPr>
        <w:pStyle w:val="paragraph"/>
        <w:shd w:val="clear" w:color="auto" w:fill="FFFFFF"/>
        <w:spacing w:before="0" w:beforeAutospacing="0" w:after="0" w:afterAutospacing="0" w:line="360" w:lineRule="auto"/>
        <w:ind w:firstLine="285"/>
        <w:jc w:val="both"/>
        <w:textAlignment w:val="baseline"/>
        <w:rPr>
          <w:sz w:val="28"/>
          <w:szCs w:val="28"/>
        </w:rPr>
      </w:pPr>
      <w:r>
        <w:rPr>
          <w:rStyle w:val="normaltextrun"/>
          <w:szCs w:val="28"/>
        </w:rPr>
        <w:t xml:space="preserve">Творчество </w:t>
      </w:r>
      <w:r w:rsidRPr="00CE6DFE">
        <w:rPr>
          <w:rStyle w:val="spellingerror"/>
          <w:sz w:val="28"/>
          <w:szCs w:val="28"/>
        </w:rPr>
        <w:t>Ф.</w:t>
      </w:r>
      <w:r>
        <w:rPr>
          <w:rStyle w:val="spellingerror"/>
          <w:sz w:val="28"/>
          <w:szCs w:val="28"/>
        </w:rPr>
        <w:t> </w:t>
      </w:r>
      <w:r w:rsidRPr="00CE6DFE">
        <w:rPr>
          <w:rStyle w:val="spellingerror"/>
          <w:sz w:val="28"/>
          <w:szCs w:val="28"/>
        </w:rPr>
        <w:t>Искандера</w:t>
      </w:r>
      <w:r w:rsidRPr="00CE6DFE">
        <w:rPr>
          <w:rStyle w:val="normaltextrun"/>
          <w:szCs w:val="28"/>
        </w:rPr>
        <w:t>.</w:t>
      </w:r>
      <w:r w:rsidRPr="00F92719">
        <w:rPr>
          <w:rStyle w:val="normaltextrun"/>
          <w:bCs/>
          <w:i/>
          <w:iCs/>
          <w:szCs w:val="28"/>
        </w:rPr>
        <w:t>«Тринадцатый подвиг Геракла»</w:t>
      </w:r>
      <w:r w:rsidRPr="00F92719">
        <w:rPr>
          <w:rStyle w:val="normaltextrun"/>
          <w:szCs w:val="28"/>
        </w:rPr>
        <w:t>.</w:t>
      </w:r>
      <w:r w:rsidRPr="00CE6DFE">
        <w:rPr>
          <w:rStyle w:val="normaltextrun"/>
          <w:szCs w:val="28"/>
        </w:rPr>
        <w:t xml:space="preserve"> Сюжет рассказа. Характеристика героя произведения. Влияние учителя на формирование детского </w:t>
      </w:r>
      <w:r w:rsidRPr="00CE6DFE">
        <w:rPr>
          <w:rStyle w:val="normaltextrun"/>
          <w:szCs w:val="28"/>
        </w:rPr>
        <w:lastRenderedPageBreak/>
        <w:t>характера. Чувство юмора как одно из ценных качеств человека. Кому предназначен – взрослым, детям?</w:t>
      </w:r>
      <w:r w:rsidRPr="00CE6DFE">
        <w:rPr>
          <w:rStyle w:val="eop"/>
          <w:sz w:val="28"/>
          <w:szCs w:val="28"/>
        </w:rPr>
        <w:t> </w:t>
      </w:r>
    </w:p>
    <w:p w14:paraId="03BDE983"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X</w:t>
      </w:r>
      <w:r w:rsidRPr="00CE6DFE">
        <w:rPr>
          <w:rStyle w:val="normaltextrun"/>
          <w:b/>
          <w:bCs/>
          <w:szCs w:val="28"/>
        </w:rPr>
        <w:t>. Русская поэзии </w:t>
      </w:r>
      <w:r w:rsidRPr="00CE6DFE">
        <w:rPr>
          <w:rStyle w:val="normaltextrun"/>
          <w:b/>
          <w:bCs/>
          <w:szCs w:val="28"/>
          <w:lang w:val="en-US"/>
        </w:rPr>
        <w:t>XX</w:t>
      </w:r>
      <w:r w:rsidRPr="00CE6DFE">
        <w:rPr>
          <w:rStyle w:val="normaltextrun"/>
          <w:b/>
          <w:bCs/>
          <w:szCs w:val="28"/>
        </w:rPr>
        <w:t xml:space="preserve"> века </w:t>
      </w:r>
    </w:p>
    <w:p w14:paraId="27B3EE27" w14:textId="77777777" w:rsidR="00427096" w:rsidRPr="00CE6DFE" w:rsidRDefault="00427096" w:rsidP="00427096">
      <w:pPr>
        <w:pStyle w:val="paragraph"/>
        <w:shd w:val="clear" w:color="auto" w:fill="FFFFFF"/>
        <w:spacing w:before="0" w:beforeAutospacing="0" w:after="0" w:afterAutospacing="0" w:line="360" w:lineRule="auto"/>
        <w:ind w:firstLine="420"/>
        <w:jc w:val="both"/>
        <w:textAlignment w:val="baseline"/>
        <w:rPr>
          <w:sz w:val="28"/>
          <w:szCs w:val="28"/>
        </w:rPr>
      </w:pPr>
      <w:r w:rsidRPr="00CE6DFE">
        <w:rPr>
          <w:rStyle w:val="normaltextrun"/>
          <w:b/>
          <w:bCs/>
          <w:i/>
          <w:iCs/>
          <w:szCs w:val="28"/>
        </w:rPr>
        <w:t>Русская природа в стихотворениях поэтов </w:t>
      </w:r>
      <w:r w:rsidRPr="00CE6DFE">
        <w:rPr>
          <w:rStyle w:val="normaltextrun"/>
          <w:b/>
          <w:bCs/>
          <w:i/>
          <w:iCs/>
          <w:szCs w:val="28"/>
          <w:lang w:val="en-US"/>
        </w:rPr>
        <w:t>XX</w:t>
      </w:r>
      <w:r w:rsidRPr="00CE6DFE">
        <w:rPr>
          <w:rStyle w:val="normaltextrun"/>
          <w:b/>
          <w:bCs/>
          <w:i/>
          <w:iCs/>
          <w:szCs w:val="28"/>
        </w:rPr>
        <w:t xml:space="preserve"> века </w:t>
      </w:r>
    </w:p>
    <w:p w14:paraId="3CC42469" w14:textId="77777777" w:rsidR="00427096" w:rsidRPr="00CE6DFE" w:rsidRDefault="00427096" w:rsidP="00427096">
      <w:pPr>
        <w:pStyle w:val="paragraph"/>
        <w:shd w:val="clear" w:color="auto" w:fill="FFFFFF"/>
        <w:spacing w:before="0" w:beforeAutospacing="0" w:after="0" w:afterAutospacing="0" w:line="360" w:lineRule="auto"/>
        <w:ind w:firstLine="420"/>
        <w:jc w:val="both"/>
        <w:textAlignment w:val="baseline"/>
        <w:rPr>
          <w:sz w:val="28"/>
          <w:szCs w:val="28"/>
        </w:rPr>
      </w:pPr>
      <w:r w:rsidRPr="00F92719">
        <w:rPr>
          <w:rStyle w:val="normaltextrun"/>
          <w:szCs w:val="28"/>
        </w:rPr>
        <w:t xml:space="preserve">А.А. Блок </w:t>
      </w:r>
      <w:r w:rsidRPr="00F92719">
        <w:rPr>
          <w:rStyle w:val="normaltextrun"/>
          <w:bCs/>
          <w:i/>
          <w:iCs/>
          <w:szCs w:val="28"/>
        </w:rPr>
        <w:t>«Летний вечер», «О, как безумно за окном...»</w:t>
      </w:r>
      <w:r w:rsidRPr="00F92719">
        <w:rPr>
          <w:rStyle w:val="normaltextrun"/>
          <w:szCs w:val="28"/>
        </w:rPr>
        <w:t xml:space="preserve">. С.А. Есенин </w:t>
      </w:r>
      <w:r w:rsidRPr="00F92719">
        <w:rPr>
          <w:rStyle w:val="normaltextrun"/>
          <w:bCs/>
          <w:i/>
          <w:iCs/>
          <w:szCs w:val="28"/>
        </w:rPr>
        <w:t>«Мелколесье. Степь и дали...», «Пороша»</w:t>
      </w:r>
      <w:r w:rsidRPr="00F92719">
        <w:rPr>
          <w:rStyle w:val="normaltextrun"/>
          <w:szCs w:val="28"/>
        </w:rPr>
        <w:t xml:space="preserve">. А.А. Ахматова </w:t>
      </w:r>
      <w:r w:rsidRPr="00F92719">
        <w:rPr>
          <w:rStyle w:val="normaltextrun"/>
          <w:bCs/>
          <w:i/>
          <w:iCs/>
          <w:szCs w:val="28"/>
        </w:rPr>
        <w:t>«Перед весной бывают дни такие...»</w:t>
      </w:r>
      <w:r w:rsidRPr="00F92719">
        <w:rPr>
          <w:rStyle w:val="normaltextrun"/>
          <w:szCs w:val="28"/>
        </w:rPr>
        <w:t xml:space="preserve">. Н.М. Рубцов </w:t>
      </w:r>
      <w:r w:rsidRPr="00F92719">
        <w:rPr>
          <w:rStyle w:val="normaltextrun"/>
          <w:bCs/>
          <w:i/>
          <w:iCs/>
          <w:szCs w:val="28"/>
        </w:rPr>
        <w:t>«Звезда полей»</w:t>
      </w:r>
      <w:r w:rsidRPr="00F92719">
        <w:rPr>
          <w:rStyle w:val="normaltextrun"/>
          <w:szCs w:val="28"/>
        </w:rPr>
        <w:t>. Чувство радости и</w:t>
      </w:r>
      <w:r>
        <w:rPr>
          <w:rStyle w:val="normaltextrun"/>
          <w:szCs w:val="28"/>
        </w:rPr>
        <w:t xml:space="preserve"> печали, </w:t>
      </w:r>
      <w:r w:rsidRPr="00CE6DFE">
        <w:rPr>
          <w:rStyle w:val="normaltextrun"/>
          <w:szCs w:val="28"/>
        </w:rPr>
        <w:t xml:space="preserve">любви к родной </w:t>
      </w:r>
      <w:r>
        <w:rPr>
          <w:rStyle w:val="normaltextrun"/>
          <w:szCs w:val="28"/>
        </w:rPr>
        <w:t xml:space="preserve">природе и родине в стихотворениях поэтов </w:t>
      </w:r>
      <w:r w:rsidRPr="00CE6DFE">
        <w:rPr>
          <w:rStyle w:val="normaltextrun"/>
          <w:szCs w:val="28"/>
          <w:lang w:val="en-US"/>
        </w:rPr>
        <w:t>XX</w:t>
      </w:r>
      <w:r w:rsidRPr="00CE6DFE">
        <w:rPr>
          <w:rStyle w:val="normaltextrun"/>
          <w:szCs w:val="28"/>
        </w:rPr>
        <w:t> </w:t>
      </w:r>
      <w:r w:rsidRPr="00CE6DFE">
        <w:rPr>
          <w:rStyle w:val="eop"/>
          <w:sz w:val="28"/>
          <w:szCs w:val="28"/>
        </w:rPr>
        <w:t> </w:t>
      </w:r>
      <w:r w:rsidRPr="00CE6DFE">
        <w:rPr>
          <w:rStyle w:val="normaltextrun"/>
          <w:szCs w:val="28"/>
        </w:rPr>
        <w:t>века. Связь ритмики и мелодики стиха с эмоцион</w:t>
      </w:r>
      <w:r>
        <w:rPr>
          <w:rStyle w:val="normaltextrun"/>
          <w:szCs w:val="28"/>
        </w:rPr>
        <w:t xml:space="preserve">альным состоянием, выраженным в </w:t>
      </w:r>
      <w:r w:rsidRPr="00CE6DFE">
        <w:rPr>
          <w:rStyle w:val="normaltextrun"/>
          <w:szCs w:val="28"/>
        </w:rPr>
        <w:t>стихотворении. Стихотворения русских поэтов</w:t>
      </w:r>
      <w:r w:rsidRPr="00CE6DFE">
        <w:rPr>
          <w:rStyle w:val="normaltextrun"/>
          <w:szCs w:val="28"/>
          <w:lang w:val="en-US"/>
        </w:rPr>
        <w:t>XX</w:t>
      </w:r>
      <w:r w:rsidRPr="00CE6DFE">
        <w:rPr>
          <w:rStyle w:val="normaltextrun"/>
          <w:szCs w:val="28"/>
        </w:rPr>
        <w:t> века о природе и родине.</w:t>
      </w:r>
      <w:r w:rsidRPr="00CE6DFE">
        <w:rPr>
          <w:rStyle w:val="eop"/>
          <w:sz w:val="28"/>
          <w:szCs w:val="28"/>
        </w:rPr>
        <w:t> </w:t>
      </w:r>
    </w:p>
    <w:p w14:paraId="4BB5AC9B" w14:textId="77777777" w:rsidR="00427096" w:rsidRPr="00CE6DFE" w:rsidRDefault="00427096" w:rsidP="00427096">
      <w:pPr>
        <w:pStyle w:val="paragraph"/>
        <w:shd w:val="clear" w:color="auto" w:fill="FFFFFF"/>
        <w:spacing w:before="0" w:beforeAutospacing="0" w:after="0" w:afterAutospacing="0" w:line="360" w:lineRule="auto"/>
        <w:ind w:firstLine="420"/>
        <w:jc w:val="both"/>
        <w:textAlignment w:val="baseline"/>
        <w:rPr>
          <w:sz w:val="28"/>
          <w:szCs w:val="28"/>
        </w:rPr>
      </w:pPr>
      <w:r>
        <w:rPr>
          <w:rStyle w:val="normaltextrun"/>
          <w:szCs w:val="28"/>
        </w:rPr>
        <w:t xml:space="preserve">Элементы интонации в поэзии </w:t>
      </w:r>
      <w:r w:rsidRPr="00CE6DFE">
        <w:rPr>
          <w:rStyle w:val="normaltextrun"/>
          <w:szCs w:val="28"/>
          <w:lang w:val="en-US"/>
        </w:rPr>
        <w:t>XX</w:t>
      </w:r>
      <w:r w:rsidRPr="00CE6DFE">
        <w:rPr>
          <w:rStyle w:val="normaltextrun"/>
          <w:szCs w:val="28"/>
        </w:rPr>
        <w:t> века. Выразительное чтение.</w:t>
      </w:r>
      <w:r w:rsidRPr="00CE6DFE">
        <w:rPr>
          <w:rStyle w:val="eop"/>
          <w:sz w:val="28"/>
          <w:szCs w:val="28"/>
        </w:rPr>
        <w:t> </w:t>
      </w:r>
    </w:p>
    <w:p w14:paraId="13AB95B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spellingerror"/>
          <w:b/>
          <w:bCs/>
          <w:i/>
          <w:iCs/>
          <w:sz w:val="28"/>
          <w:szCs w:val="28"/>
        </w:rPr>
        <w:t>Габдулла</w:t>
      </w:r>
      <w:r w:rsidRPr="00CE6DFE">
        <w:rPr>
          <w:rStyle w:val="normaltextrun"/>
          <w:b/>
          <w:bCs/>
          <w:i/>
          <w:iCs/>
          <w:szCs w:val="28"/>
        </w:rPr>
        <w:t>Тукай, Кайсын Кулиев</w:t>
      </w:r>
    </w:p>
    <w:p w14:paraId="389A89E8"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F92719">
        <w:rPr>
          <w:rStyle w:val="normaltextrun"/>
          <w:szCs w:val="28"/>
        </w:rPr>
        <w:t xml:space="preserve">Поэты разных народов России. Поэзия </w:t>
      </w:r>
      <w:r w:rsidRPr="00F92719">
        <w:rPr>
          <w:rStyle w:val="spellingerror"/>
          <w:sz w:val="28"/>
          <w:szCs w:val="28"/>
        </w:rPr>
        <w:t>Габдуллы</w:t>
      </w:r>
      <w:r w:rsidRPr="00F92719">
        <w:rPr>
          <w:rStyle w:val="normaltextrun"/>
          <w:szCs w:val="28"/>
        </w:rPr>
        <w:t xml:space="preserve"> Тукая </w:t>
      </w:r>
      <w:r w:rsidRPr="00F92719">
        <w:rPr>
          <w:rStyle w:val="normaltextrun"/>
          <w:bCs/>
          <w:i/>
          <w:iCs/>
          <w:szCs w:val="28"/>
        </w:rPr>
        <w:t xml:space="preserve">«Родная деревня», «Книга» </w:t>
      </w:r>
      <w:r w:rsidRPr="00F92719">
        <w:rPr>
          <w:rStyle w:val="normaltextrun"/>
          <w:szCs w:val="28"/>
        </w:rPr>
        <w:t xml:space="preserve">и Кайсын Кулиева </w:t>
      </w:r>
      <w:r w:rsidRPr="00F92719">
        <w:rPr>
          <w:rStyle w:val="normaltextrun"/>
          <w:bCs/>
          <w:i/>
          <w:iCs/>
          <w:szCs w:val="28"/>
        </w:rPr>
        <w:t>«Когда на меня навалилась беда», «Каким бы малым ни был мой народ».</w:t>
      </w:r>
      <w:r w:rsidRPr="00F92719">
        <w:rPr>
          <w:rStyle w:val="normaltextrun"/>
          <w:szCs w:val="28"/>
        </w:rPr>
        <w:t xml:space="preserve"> Обострение чувств к Родине в сложных, трудных ситуациях. Помощь Родины в преодолении беды. Гордость за народ в</w:t>
      </w:r>
      <w:r w:rsidRPr="00CE6DFE">
        <w:rPr>
          <w:rStyle w:val="normaltextrun"/>
          <w:szCs w:val="28"/>
        </w:rPr>
        <w:t xml:space="preserve"> стихотворениях поэтов.Верность обычаям, своей семье, традициям своего народа.</w:t>
      </w:r>
      <w:r>
        <w:rPr>
          <w:rStyle w:val="normaltextrun"/>
          <w:szCs w:val="28"/>
        </w:rPr>
        <w:t xml:space="preserve"> Книга в жизни человека. Книга –</w:t>
      </w:r>
      <w:r w:rsidRPr="00CE6DFE">
        <w:rPr>
          <w:rStyle w:val="normaltextrun"/>
          <w:szCs w:val="28"/>
        </w:rPr>
        <w:t xml:space="preserve"> «отрада из отрад», «путеводная звезда», «бесстрашное сердце», «радостная душа». Любовь к родному языку. </w:t>
      </w:r>
      <w:r w:rsidRPr="00CE6DFE">
        <w:rPr>
          <w:rStyle w:val="eop"/>
          <w:sz w:val="28"/>
          <w:szCs w:val="28"/>
        </w:rPr>
        <w:t> </w:t>
      </w:r>
    </w:p>
    <w:p w14:paraId="1BA9649F"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 xml:space="preserve">Родина как источник сил для преодоления любых испытаний и ударов судьбы. Основные поэтические образы, символизирующие родину в стихотворении поэта. Тема бессмертия народа, нации до тех пор, пока живы </w:t>
      </w:r>
      <w:r>
        <w:rPr>
          <w:rStyle w:val="normaltextrun"/>
          <w:szCs w:val="28"/>
        </w:rPr>
        <w:t>его язык, поэзия, обычаи. Поэт –</w:t>
      </w:r>
      <w:r w:rsidRPr="00CE6DFE">
        <w:rPr>
          <w:rStyle w:val="normaltextrun"/>
          <w:szCs w:val="28"/>
        </w:rPr>
        <w:t xml:space="preserve"> вечный должник своего народа.</w:t>
      </w:r>
      <w:r w:rsidRPr="00CE6DFE">
        <w:rPr>
          <w:rStyle w:val="eop"/>
          <w:sz w:val="28"/>
          <w:szCs w:val="28"/>
        </w:rPr>
        <w:t> </w:t>
      </w:r>
    </w:p>
    <w:p w14:paraId="4C85EB59"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Теория литературы. Общечеловеческое и национальное в литературе разных народов.</w:t>
      </w:r>
      <w:r w:rsidRPr="00CE6DFE">
        <w:rPr>
          <w:rStyle w:val="eop"/>
          <w:sz w:val="28"/>
          <w:szCs w:val="28"/>
        </w:rPr>
        <w:t> </w:t>
      </w:r>
    </w:p>
    <w:p w14:paraId="48A28907"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XI</w:t>
      </w:r>
      <w:r w:rsidRPr="00CE6DFE">
        <w:rPr>
          <w:rStyle w:val="normaltextrun"/>
          <w:b/>
          <w:bCs/>
          <w:szCs w:val="28"/>
        </w:rPr>
        <w:t xml:space="preserve">. Зарубежная литература </w:t>
      </w:r>
    </w:p>
    <w:p w14:paraId="1E6FA74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Мифы Древней Греции </w:t>
      </w:r>
    </w:p>
    <w:p w14:paraId="3C708763" w14:textId="77777777" w:rsidR="00427096" w:rsidRPr="00CE6DFE" w:rsidRDefault="00427096" w:rsidP="00427096">
      <w:pPr>
        <w:pStyle w:val="paragraph"/>
        <w:shd w:val="clear" w:color="auto" w:fill="FFFFFF"/>
        <w:spacing w:before="0" w:beforeAutospacing="0" w:after="0" w:afterAutospacing="0" w:line="360" w:lineRule="auto"/>
        <w:ind w:firstLine="420"/>
        <w:jc w:val="both"/>
        <w:textAlignment w:val="baseline"/>
        <w:rPr>
          <w:sz w:val="28"/>
          <w:szCs w:val="28"/>
        </w:rPr>
      </w:pPr>
      <w:r>
        <w:rPr>
          <w:rStyle w:val="normaltextrun"/>
          <w:szCs w:val="28"/>
        </w:rPr>
        <w:t>Античная мифология</w:t>
      </w:r>
      <w:r w:rsidRPr="00F92719">
        <w:rPr>
          <w:rStyle w:val="normaltextrun"/>
          <w:szCs w:val="28"/>
        </w:rPr>
        <w:t xml:space="preserve">. </w:t>
      </w:r>
      <w:r w:rsidRPr="00F92719">
        <w:rPr>
          <w:rStyle w:val="normaltextrun"/>
          <w:bCs/>
          <w:i/>
          <w:iCs/>
          <w:szCs w:val="28"/>
        </w:rPr>
        <w:t>«Скотный двор царя Авгия», «Яблоки Гесперид»</w:t>
      </w:r>
      <w:r w:rsidRPr="00F92719">
        <w:rPr>
          <w:rStyle w:val="normaltextrun"/>
          <w:szCs w:val="28"/>
        </w:rPr>
        <w:t>(мифы о подвигах Геракла). Определение</w:t>
      </w:r>
      <w:r w:rsidRPr="00CE6DFE">
        <w:rPr>
          <w:rStyle w:val="normaltextrun"/>
          <w:szCs w:val="28"/>
        </w:rPr>
        <w:t xml:space="preserve"> мифа и мифологии. Боги, люди и герои в Древней Греции. Мифы и история. Отличие мифа от сказки. Язычество. Древнегреческая мифология в русской культуре. Герои древнегреческой мифологии. Отражение в мифах народных представлений о героических характерах. Троянский цикл. Крылатые слова и выражения, восходящие к сюжетам греческой мифологии. Героический характер.</w:t>
      </w:r>
      <w:r w:rsidRPr="00CE6DFE">
        <w:rPr>
          <w:rStyle w:val="eop"/>
          <w:sz w:val="28"/>
          <w:szCs w:val="28"/>
        </w:rPr>
        <w:t> </w:t>
      </w:r>
    </w:p>
    <w:p w14:paraId="4406B6D5"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spellingerror"/>
          <w:b/>
          <w:bCs/>
          <w:i/>
          <w:iCs/>
          <w:sz w:val="28"/>
          <w:szCs w:val="28"/>
        </w:rPr>
        <w:t>Геротод</w:t>
      </w:r>
      <w:r w:rsidRPr="00CE6DFE">
        <w:rPr>
          <w:rStyle w:val="normaltextrun"/>
          <w:b/>
          <w:bCs/>
          <w:i/>
          <w:iCs/>
          <w:szCs w:val="28"/>
        </w:rPr>
        <w:t> </w:t>
      </w:r>
    </w:p>
    <w:p w14:paraId="50A0E95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F92719">
        <w:rPr>
          <w:rStyle w:val="normaltextrun"/>
          <w:bCs/>
          <w:i/>
          <w:iCs/>
          <w:szCs w:val="28"/>
        </w:rPr>
        <w:lastRenderedPageBreak/>
        <w:t xml:space="preserve">«Легенда об </w:t>
      </w:r>
      <w:r w:rsidRPr="00F92719">
        <w:rPr>
          <w:rStyle w:val="spellingerror"/>
          <w:bCs/>
          <w:i/>
          <w:iCs/>
          <w:sz w:val="28"/>
          <w:szCs w:val="28"/>
        </w:rPr>
        <w:t>Арионе</w:t>
      </w:r>
      <w:r w:rsidRPr="00F92719">
        <w:rPr>
          <w:rStyle w:val="normaltextrun"/>
          <w:bCs/>
          <w:i/>
          <w:iCs/>
          <w:szCs w:val="28"/>
        </w:rPr>
        <w:t>».</w:t>
      </w:r>
      <w:r w:rsidRPr="00F92719">
        <w:rPr>
          <w:rStyle w:val="normaltextrun"/>
          <w:szCs w:val="28"/>
        </w:rPr>
        <w:t xml:space="preserve"> Легенда. Отличие мифа от легенды. Реальность и</w:t>
      </w:r>
      <w:r w:rsidRPr="00CE6DFE">
        <w:rPr>
          <w:rStyle w:val="normaltextrun"/>
          <w:szCs w:val="28"/>
        </w:rPr>
        <w:t xml:space="preserve"> фантастика в легенде.</w:t>
      </w:r>
      <w:r w:rsidRPr="00CE6DFE">
        <w:rPr>
          <w:rStyle w:val="eop"/>
          <w:sz w:val="28"/>
          <w:szCs w:val="28"/>
        </w:rPr>
        <w:t> </w:t>
      </w:r>
    </w:p>
    <w:p w14:paraId="4825626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Гомер </w:t>
      </w:r>
    </w:p>
    <w:p w14:paraId="5D3D36E0"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 xml:space="preserve">Слово о </w:t>
      </w:r>
      <w:r w:rsidRPr="00F92719">
        <w:rPr>
          <w:rStyle w:val="normaltextrun"/>
          <w:szCs w:val="28"/>
        </w:rPr>
        <w:t>поэте</w:t>
      </w:r>
      <w:r w:rsidRPr="00F92719">
        <w:rPr>
          <w:rStyle w:val="normaltextrun"/>
          <w:i/>
          <w:iCs/>
          <w:szCs w:val="28"/>
        </w:rPr>
        <w:t xml:space="preserve">. </w:t>
      </w:r>
      <w:r w:rsidRPr="00F92719">
        <w:rPr>
          <w:rStyle w:val="normaltextrun"/>
          <w:bCs/>
          <w:i/>
          <w:iCs/>
          <w:szCs w:val="28"/>
        </w:rPr>
        <w:t xml:space="preserve">«Илиада» (эпизод «Изготовление оружия»).«Одиссея» (эпизод «Одиссей у Циклопов. </w:t>
      </w:r>
      <w:r w:rsidRPr="00F92719">
        <w:rPr>
          <w:rStyle w:val="spellingerror"/>
          <w:bCs/>
          <w:i/>
          <w:iCs/>
          <w:sz w:val="28"/>
          <w:szCs w:val="28"/>
        </w:rPr>
        <w:t>Полифем</w:t>
      </w:r>
      <w:r w:rsidRPr="00F92719">
        <w:rPr>
          <w:rStyle w:val="normaltextrun"/>
          <w:bCs/>
          <w:i/>
          <w:iCs/>
          <w:szCs w:val="28"/>
        </w:rPr>
        <w:t>»).</w:t>
      </w:r>
      <w:r w:rsidRPr="00F92719">
        <w:rPr>
          <w:rStyle w:val="normaltextrun"/>
          <w:szCs w:val="28"/>
        </w:rPr>
        <w:t xml:space="preserve"> Мифологическая</w:t>
      </w:r>
      <w:r w:rsidRPr="00CE6DFE">
        <w:rPr>
          <w:rStyle w:val="normaltextrun"/>
          <w:szCs w:val="28"/>
        </w:rPr>
        <w:t xml:space="preserve"> основа античной литературы. Герои греческой мифологии. Образы Гектора и Ахилла, героев Троянской войны: сцены войны и мирной жизни. Стихия Одиссея </w:t>
      </w:r>
      <w:r>
        <w:rPr>
          <w:rStyle w:val="normaltextrun"/>
          <w:szCs w:val="28"/>
        </w:rPr>
        <w:t>–</w:t>
      </w:r>
      <w:r w:rsidRPr="00CE6DFE">
        <w:rPr>
          <w:rStyle w:val="normaltextrun"/>
          <w:szCs w:val="28"/>
        </w:rPr>
        <w:t xml:space="preserve"> борьба, преодоление препятствий, познание неизвестного. Храбрость, сметливость (хитроумие) Одиссея. Одиссей </w:t>
      </w:r>
      <w:r>
        <w:rPr>
          <w:rStyle w:val="normaltextrun"/>
          <w:szCs w:val="28"/>
        </w:rPr>
        <w:t>–</w:t>
      </w:r>
      <w:r w:rsidRPr="00CE6DFE">
        <w:rPr>
          <w:rStyle w:val="normaltextrun"/>
          <w:szCs w:val="28"/>
        </w:rPr>
        <w:t xml:space="preserve"> мудрый правитель, любящий м</w:t>
      </w:r>
      <w:r>
        <w:rPr>
          <w:rStyle w:val="normaltextrun"/>
          <w:szCs w:val="28"/>
        </w:rPr>
        <w:t xml:space="preserve">уж и отец. На острове циклопов. </w:t>
      </w:r>
      <w:r w:rsidRPr="00CE6DFE">
        <w:rPr>
          <w:rStyle w:val="spellingerror"/>
          <w:sz w:val="28"/>
          <w:szCs w:val="28"/>
        </w:rPr>
        <w:t>Полифем</w:t>
      </w:r>
      <w:r w:rsidRPr="00CE6DFE">
        <w:rPr>
          <w:rStyle w:val="normaltextrun"/>
          <w:szCs w:val="28"/>
        </w:rPr>
        <w:t xml:space="preserve">. «Одиссея» </w:t>
      </w:r>
      <w:r>
        <w:rPr>
          <w:rStyle w:val="normaltextrun"/>
          <w:szCs w:val="28"/>
        </w:rPr>
        <w:t>–</w:t>
      </w:r>
      <w:r w:rsidRPr="00CE6DFE">
        <w:rPr>
          <w:rStyle w:val="normaltextrun"/>
          <w:szCs w:val="28"/>
        </w:rPr>
        <w:t xml:space="preserve"> песня о героических подвигах, мужественных героях. Воссоздание картины боя как средство раскрытия героического характера. Образ «хитроумного» Одиссея. История Одиссея, его приключения. Средства создания образа. Обобщенное значение образа и индивидуальные свойства характера Одиссея. Образ Циклопа. Роль гиперболы как средства создания образа. Метафорический смысл слова «одиссея». Главный герой. Начальное представление о «вечном» образе.</w:t>
      </w:r>
      <w:r w:rsidRPr="00CE6DFE">
        <w:rPr>
          <w:rStyle w:val="eop"/>
          <w:sz w:val="28"/>
          <w:szCs w:val="28"/>
        </w:rPr>
        <w:t> </w:t>
      </w:r>
    </w:p>
    <w:p w14:paraId="106F1C53"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Теория литературы. Понятие о героическом эпосе (начальные представления).</w:t>
      </w:r>
      <w:r w:rsidRPr="00CE6DFE">
        <w:rPr>
          <w:rStyle w:val="eop"/>
          <w:sz w:val="28"/>
          <w:szCs w:val="28"/>
        </w:rPr>
        <w:t> </w:t>
      </w:r>
    </w:p>
    <w:p w14:paraId="119E53A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Мигель де Сервантес Сааведра </w:t>
      </w:r>
    </w:p>
    <w:p w14:paraId="01FCDE2E"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 xml:space="preserve">Слово о писателе. </w:t>
      </w:r>
      <w:r w:rsidRPr="00F92719">
        <w:rPr>
          <w:rStyle w:val="normaltextrun"/>
          <w:szCs w:val="28"/>
        </w:rPr>
        <w:t xml:space="preserve">Роман </w:t>
      </w:r>
      <w:r w:rsidRPr="00F92719">
        <w:rPr>
          <w:rStyle w:val="normaltextrun"/>
          <w:bCs/>
          <w:i/>
          <w:iCs/>
          <w:szCs w:val="28"/>
        </w:rPr>
        <w:t>«Дон Кихот».</w:t>
      </w:r>
      <w:r w:rsidRPr="00CE6DFE">
        <w:rPr>
          <w:rStyle w:val="normaltextrun"/>
          <w:szCs w:val="28"/>
        </w:rPr>
        <w:t>Злоключения рыцаря в романе. Бескорыстие, доброта, сострадание в романе. Роман Сервантеса и рыцарские романы. «Вечный» сюжет о подвиге во имя прекрасной дамы. Дон Кихот как «вечный» образ. Социальная, философская, нравственная проблематика романа. Проблема выбора жизненного идеала. Конфликт иллюзии и реальной действительности. «Вечный» сюжет. Проблема ложных и истинных идеалов. Герой, создавший воображаемый мир и живущий в нём. Пародия на рыцарские романы. Освобождение от искусственных ценностей и приобщение к истинно народному пониманию правды жизни. Мастерство Сервантеса-романиста. Дон Кихот как «вечный» образ мировой литературы. (Для внеклассного чтения.) </w:t>
      </w:r>
      <w:r w:rsidRPr="00CE6DFE">
        <w:rPr>
          <w:rStyle w:val="eop"/>
          <w:sz w:val="28"/>
          <w:szCs w:val="28"/>
        </w:rPr>
        <w:t> </w:t>
      </w:r>
    </w:p>
    <w:p w14:paraId="5CE44561"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Теория литературы. «Вечные образы» в искусстве (начальные представления). Антитеза. Проблематика произведения. Пародия.</w:t>
      </w:r>
      <w:r w:rsidRPr="00CE6DFE">
        <w:rPr>
          <w:rStyle w:val="eop"/>
          <w:sz w:val="28"/>
          <w:szCs w:val="28"/>
        </w:rPr>
        <w:t> </w:t>
      </w:r>
    </w:p>
    <w:p w14:paraId="3C467CB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spellingerror"/>
          <w:b/>
          <w:bCs/>
          <w:i/>
          <w:iCs/>
          <w:sz w:val="28"/>
          <w:szCs w:val="28"/>
        </w:rPr>
        <w:t>И.Ф.</w:t>
      </w:r>
      <w:r>
        <w:rPr>
          <w:rStyle w:val="spellingerror"/>
          <w:b/>
          <w:bCs/>
          <w:i/>
          <w:iCs/>
          <w:sz w:val="28"/>
          <w:szCs w:val="28"/>
        </w:rPr>
        <w:t> </w:t>
      </w:r>
      <w:r w:rsidRPr="00CE6DFE">
        <w:rPr>
          <w:rStyle w:val="spellingerror"/>
          <w:b/>
          <w:bCs/>
          <w:i/>
          <w:iCs/>
          <w:sz w:val="28"/>
          <w:szCs w:val="28"/>
        </w:rPr>
        <w:t>Шиллер</w:t>
      </w:r>
      <w:r w:rsidRPr="00CE6DFE">
        <w:rPr>
          <w:rStyle w:val="normaltextrun"/>
          <w:b/>
          <w:bCs/>
          <w:i/>
          <w:iCs/>
          <w:szCs w:val="28"/>
        </w:rPr>
        <w:t> </w:t>
      </w:r>
    </w:p>
    <w:p w14:paraId="772A9D11"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szCs w:val="28"/>
        </w:rPr>
        <w:t>Необычная жизнь</w:t>
      </w:r>
      <w:r w:rsidRPr="00CE6DFE">
        <w:rPr>
          <w:rStyle w:val="spellingerror"/>
          <w:sz w:val="28"/>
          <w:szCs w:val="28"/>
        </w:rPr>
        <w:t>И.Ф.</w:t>
      </w:r>
      <w:r>
        <w:rPr>
          <w:rStyle w:val="spellingerror"/>
          <w:sz w:val="28"/>
          <w:szCs w:val="28"/>
        </w:rPr>
        <w:t> </w:t>
      </w:r>
      <w:r w:rsidRPr="00CE6DFE">
        <w:rPr>
          <w:rStyle w:val="spellingerror"/>
          <w:sz w:val="28"/>
          <w:szCs w:val="28"/>
        </w:rPr>
        <w:t>Шиллера</w:t>
      </w:r>
      <w:r>
        <w:rPr>
          <w:rStyle w:val="normaltextrun"/>
          <w:szCs w:val="28"/>
        </w:rPr>
        <w:t xml:space="preserve">. </w:t>
      </w:r>
      <w:r w:rsidRPr="00F92719">
        <w:rPr>
          <w:rStyle w:val="normaltextrun"/>
          <w:szCs w:val="28"/>
        </w:rPr>
        <w:t xml:space="preserve">Баллада. </w:t>
      </w:r>
      <w:r w:rsidRPr="00F92719">
        <w:rPr>
          <w:rStyle w:val="normaltextrun"/>
          <w:bCs/>
          <w:i/>
          <w:iCs/>
          <w:szCs w:val="28"/>
        </w:rPr>
        <w:t>«Перчатка».</w:t>
      </w:r>
      <w:r w:rsidRPr="00F92719">
        <w:rPr>
          <w:rStyle w:val="normaltextrun"/>
          <w:szCs w:val="28"/>
        </w:rPr>
        <w:t xml:space="preserve"> Сравнительная работа по переводам </w:t>
      </w:r>
      <w:r w:rsidRPr="00F92719">
        <w:rPr>
          <w:rStyle w:val="spellingerror"/>
          <w:sz w:val="28"/>
          <w:szCs w:val="28"/>
        </w:rPr>
        <w:t xml:space="preserve">В. Жуковского </w:t>
      </w:r>
      <w:r w:rsidRPr="00F92719">
        <w:rPr>
          <w:rStyle w:val="normaltextrun"/>
          <w:szCs w:val="28"/>
        </w:rPr>
        <w:t xml:space="preserve">и </w:t>
      </w:r>
      <w:r w:rsidRPr="00F92719">
        <w:rPr>
          <w:rStyle w:val="spellingerror"/>
          <w:sz w:val="28"/>
          <w:szCs w:val="28"/>
        </w:rPr>
        <w:t>М.Ю</w:t>
      </w:r>
      <w:r w:rsidRPr="00CE6DFE">
        <w:rPr>
          <w:rStyle w:val="spellingerror"/>
          <w:sz w:val="28"/>
          <w:szCs w:val="28"/>
        </w:rPr>
        <w:t>.</w:t>
      </w:r>
      <w:r>
        <w:rPr>
          <w:rStyle w:val="spellingerror"/>
          <w:sz w:val="28"/>
          <w:szCs w:val="28"/>
        </w:rPr>
        <w:t> </w:t>
      </w:r>
      <w:r w:rsidRPr="00CE6DFE">
        <w:rPr>
          <w:rStyle w:val="spellingerror"/>
          <w:sz w:val="28"/>
          <w:szCs w:val="28"/>
        </w:rPr>
        <w:t>Лермонтова</w:t>
      </w:r>
      <w:r w:rsidRPr="00CE6DFE">
        <w:rPr>
          <w:rStyle w:val="normaltextrun"/>
          <w:szCs w:val="28"/>
        </w:rPr>
        <w:t xml:space="preserve">. Игра чужой жизнью человека. Смысл баллады. Рыцарские поступки. Повествование о феодальных нравах. Любовь как </w:t>
      </w:r>
      <w:r w:rsidRPr="00CE6DFE">
        <w:rPr>
          <w:rStyle w:val="normaltextrun"/>
          <w:szCs w:val="28"/>
        </w:rPr>
        <w:lastRenderedPageBreak/>
        <w:t xml:space="preserve">благородство и своевольный, бесчеловечный каприз. Рыцарь </w:t>
      </w:r>
      <w:r>
        <w:rPr>
          <w:rStyle w:val="normaltextrun"/>
          <w:szCs w:val="28"/>
        </w:rPr>
        <w:t>–</w:t>
      </w:r>
      <w:r w:rsidRPr="00CE6DFE">
        <w:rPr>
          <w:rStyle w:val="normaltextrun"/>
          <w:szCs w:val="28"/>
        </w:rPr>
        <w:t xml:space="preserve"> герой, отвергающий награду и защищающий личное достоинство и честь. Работа над выразительным чтением.</w:t>
      </w:r>
      <w:r w:rsidRPr="00CE6DFE">
        <w:rPr>
          <w:rStyle w:val="eop"/>
          <w:sz w:val="28"/>
          <w:szCs w:val="28"/>
        </w:rPr>
        <w:t> </w:t>
      </w:r>
    </w:p>
    <w:p w14:paraId="38D87E4D"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Теория литературы. Рыцарская баллада (начальные представления).</w:t>
      </w:r>
      <w:r w:rsidRPr="00CE6DFE">
        <w:rPr>
          <w:rStyle w:val="eop"/>
          <w:sz w:val="28"/>
          <w:szCs w:val="28"/>
        </w:rPr>
        <w:t> </w:t>
      </w:r>
    </w:p>
    <w:p w14:paraId="647223D1"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spellingerror"/>
          <w:b/>
          <w:bCs/>
          <w:i/>
          <w:iCs/>
          <w:sz w:val="28"/>
          <w:szCs w:val="28"/>
        </w:rPr>
        <w:t>Проспер</w:t>
      </w:r>
      <w:r w:rsidRPr="00CE6DFE">
        <w:rPr>
          <w:rStyle w:val="normaltextrun"/>
          <w:b/>
          <w:bCs/>
          <w:i/>
          <w:iCs/>
          <w:szCs w:val="28"/>
        </w:rPr>
        <w:t xml:space="preserve"> Мериме </w:t>
      </w:r>
    </w:p>
    <w:p w14:paraId="09D4EC96"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Жи</w:t>
      </w:r>
      <w:r>
        <w:rPr>
          <w:rStyle w:val="normaltextrun"/>
          <w:szCs w:val="28"/>
        </w:rPr>
        <w:t xml:space="preserve">знь писателя-реалиста. </w:t>
      </w:r>
      <w:r w:rsidRPr="00F92719">
        <w:rPr>
          <w:rStyle w:val="normaltextrun"/>
          <w:szCs w:val="28"/>
        </w:rPr>
        <w:t xml:space="preserve">Новелла. </w:t>
      </w:r>
      <w:r w:rsidRPr="00F92719">
        <w:rPr>
          <w:rStyle w:val="normaltextrun"/>
          <w:bCs/>
          <w:i/>
          <w:iCs/>
          <w:szCs w:val="28"/>
        </w:rPr>
        <w:t>«Маттео Фальконе».</w:t>
      </w:r>
      <w:r w:rsidRPr="00F92719">
        <w:rPr>
          <w:rStyle w:val="normaltextrun"/>
          <w:szCs w:val="28"/>
        </w:rPr>
        <w:t xml:space="preserve"> Название новеллы. Смысл новеллы. Качества характера</w:t>
      </w:r>
      <w:r w:rsidRPr="00CE6DFE">
        <w:rPr>
          <w:rStyle w:val="normaltextrun"/>
          <w:szCs w:val="28"/>
        </w:rPr>
        <w:t xml:space="preserve"> героя. Романтика и дикость в произведении. Превосходство естественной, «простой» жизни и исторически сложившихся устоев над цивилизованной с её порочными нравами. Трагедия в новелле. Законы жизни. Изображение дикой природы. </w:t>
      </w:r>
      <w:r w:rsidRPr="00CE6DFE">
        <w:rPr>
          <w:rStyle w:val="eop"/>
          <w:sz w:val="28"/>
          <w:szCs w:val="28"/>
        </w:rPr>
        <w:t> </w:t>
      </w:r>
    </w:p>
    <w:p w14:paraId="4884D9EF"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Романтический сюжет и его реалистическое воплощение.</w:t>
      </w:r>
      <w:r w:rsidRPr="00CE6DFE">
        <w:rPr>
          <w:rStyle w:val="eop"/>
          <w:sz w:val="28"/>
          <w:szCs w:val="28"/>
        </w:rPr>
        <w:t> </w:t>
      </w:r>
    </w:p>
    <w:p w14:paraId="2BA97C71"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Антуан де Сент-Экзюпери </w:t>
      </w:r>
    </w:p>
    <w:p w14:paraId="2017D3FE"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С</w:t>
      </w:r>
      <w:r>
        <w:rPr>
          <w:rStyle w:val="normaltextrun"/>
          <w:szCs w:val="28"/>
        </w:rPr>
        <w:t>лово о писателе. Повесть-</w:t>
      </w:r>
      <w:r w:rsidRPr="00F92719">
        <w:rPr>
          <w:rStyle w:val="normaltextrun"/>
          <w:szCs w:val="28"/>
        </w:rPr>
        <w:t xml:space="preserve">сказка </w:t>
      </w:r>
      <w:r w:rsidRPr="00F92719">
        <w:rPr>
          <w:rStyle w:val="normaltextrun"/>
          <w:bCs/>
          <w:i/>
          <w:iCs/>
          <w:szCs w:val="28"/>
        </w:rPr>
        <w:t>«Маленький принц»</w:t>
      </w:r>
      <w:r w:rsidRPr="00F92719">
        <w:rPr>
          <w:rStyle w:val="normaltextrun"/>
          <w:i/>
          <w:iCs/>
          <w:szCs w:val="28"/>
        </w:rPr>
        <w:t>.</w:t>
      </w:r>
      <w:r w:rsidRPr="00F92719">
        <w:rPr>
          <w:rStyle w:val="normaltextrun"/>
          <w:szCs w:val="28"/>
        </w:rPr>
        <w:t xml:space="preserve"> Ф</w:t>
      </w:r>
      <w:r w:rsidRPr="00CE6DFE">
        <w:rPr>
          <w:rStyle w:val="normaltextrun"/>
          <w:szCs w:val="28"/>
        </w:rPr>
        <w:t>илософская сказка и мудрая притча. Мечта о естественном отношении к вещам и людям. Чистота восприятия мира как величайшая ценность. Постановка «вечных» вопросов в философской сказке. Воссоздание мира детских раздумий о жизни, отношениях между людьми. Мечта о разумно устроенном, красивом и справедливом мире. Духовное и материальное, красивое и полезное в системе жизненных ценностей ребенка. Образы «взрослых» в произведении. Темы дружбы и любви. Мысль об ответственности как основе человеческих отношений. Роль метафоры и аллегории в повести. Символическое значение образа маленького принца. Притча. Утверждение всечеловеческих истин. (Для внеклассного чтения.)</w:t>
      </w:r>
      <w:r w:rsidRPr="00CE6DFE">
        <w:rPr>
          <w:rStyle w:val="eop"/>
          <w:sz w:val="28"/>
          <w:szCs w:val="28"/>
        </w:rPr>
        <w:t> </w:t>
      </w:r>
    </w:p>
    <w:p w14:paraId="4D2C820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Теория литературы. Притча (начальные представления). </w:t>
      </w:r>
      <w:r w:rsidRPr="00CE6DFE">
        <w:rPr>
          <w:rStyle w:val="eop"/>
          <w:sz w:val="28"/>
          <w:szCs w:val="28"/>
        </w:rPr>
        <w:t> </w:t>
      </w:r>
    </w:p>
    <w:p w14:paraId="3F861134"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eop"/>
          <w:sz w:val="28"/>
          <w:szCs w:val="28"/>
        </w:rPr>
        <w:t> </w:t>
      </w:r>
    </w:p>
    <w:p w14:paraId="154EC19F"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b/>
          <w:bCs/>
          <w:sz w:val="28"/>
          <w:szCs w:val="28"/>
        </w:rPr>
      </w:pPr>
      <w:r w:rsidRPr="00CE6DFE">
        <w:rPr>
          <w:b/>
          <w:bCs/>
          <w:sz w:val="28"/>
          <w:szCs w:val="28"/>
        </w:rPr>
        <w:t xml:space="preserve">Содержание курса литературы 7 КЛАСС (третий год обучения на уровне основного общегообразования) </w:t>
      </w:r>
    </w:p>
    <w:p w14:paraId="0966C06A"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w:t>
      </w:r>
      <w:r w:rsidRPr="00CE6DFE">
        <w:rPr>
          <w:rStyle w:val="normaltextrun"/>
          <w:b/>
          <w:bCs/>
          <w:szCs w:val="28"/>
        </w:rPr>
        <w:t xml:space="preserve">. Введение </w:t>
      </w:r>
    </w:p>
    <w:p w14:paraId="45F05935"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Выявление уровня литературного развития учеников. Изображение человека как важнейшая идейно-нравственная проблема литературы. Взаимосвязь характеров и обстоятельств в художественном произведении. Личность автора, его труд, позиция и отношение к героям.</w:t>
      </w:r>
      <w:r w:rsidRPr="00CE6DFE">
        <w:rPr>
          <w:rStyle w:val="eop"/>
          <w:sz w:val="28"/>
          <w:szCs w:val="28"/>
        </w:rPr>
        <w:t> </w:t>
      </w:r>
    </w:p>
    <w:p w14:paraId="309B10A9"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II</w:t>
      </w:r>
      <w:r w:rsidRPr="00CE6DFE">
        <w:rPr>
          <w:rStyle w:val="normaltextrun"/>
          <w:b/>
          <w:bCs/>
          <w:szCs w:val="28"/>
        </w:rPr>
        <w:t xml:space="preserve">. Фольклор </w:t>
      </w:r>
    </w:p>
    <w:p w14:paraId="47DAE508"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Предания </w:t>
      </w:r>
    </w:p>
    <w:p w14:paraId="3391423E"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Понятие о преданиях.</w:t>
      </w:r>
      <w:r w:rsidRPr="00CE6DFE">
        <w:rPr>
          <w:rStyle w:val="normaltextrun"/>
          <w:i/>
          <w:iCs/>
          <w:szCs w:val="28"/>
        </w:rPr>
        <w:t>«Пётр и плотник».</w:t>
      </w:r>
      <w:r w:rsidRPr="00CE6DFE">
        <w:rPr>
          <w:rStyle w:val="eop"/>
          <w:sz w:val="28"/>
          <w:szCs w:val="28"/>
        </w:rPr>
        <w:t> </w:t>
      </w:r>
    </w:p>
    <w:p w14:paraId="66A7124C"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Былины </w:t>
      </w:r>
    </w:p>
    <w:p w14:paraId="3275DC48"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lastRenderedPageBreak/>
        <w:t>Понятие о былине.</w:t>
      </w:r>
      <w:r w:rsidRPr="00CE6DFE">
        <w:rPr>
          <w:rStyle w:val="normaltextrun"/>
          <w:i/>
          <w:iCs/>
          <w:szCs w:val="28"/>
        </w:rPr>
        <w:t>«</w:t>
      </w:r>
      <w:r w:rsidRPr="00CE6DFE">
        <w:rPr>
          <w:rStyle w:val="spellingerror"/>
          <w:i/>
          <w:iCs/>
          <w:sz w:val="28"/>
          <w:szCs w:val="28"/>
        </w:rPr>
        <w:t>Вольга</w:t>
      </w:r>
      <w:r>
        <w:rPr>
          <w:rStyle w:val="normaltextrun"/>
          <w:i/>
          <w:iCs/>
          <w:szCs w:val="28"/>
        </w:rPr>
        <w:t xml:space="preserve">и Микула </w:t>
      </w:r>
      <w:r w:rsidRPr="00CE6DFE">
        <w:rPr>
          <w:rStyle w:val="spellingerror"/>
          <w:i/>
          <w:iCs/>
          <w:sz w:val="28"/>
          <w:szCs w:val="28"/>
        </w:rPr>
        <w:t>Селянинович</w:t>
      </w:r>
      <w:r>
        <w:rPr>
          <w:rStyle w:val="normaltextrun"/>
          <w:i/>
          <w:iCs/>
          <w:szCs w:val="28"/>
        </w:rPr>
        <w:t xml:space="preserve">». </w:t>
      </w:r>
      <w:r w:rsidRPr="00CE6DFE">
        <w:rPr>
          <w:rStyle w:val="normaltextrun"/>
          <w:szCs w:val="28"/>
        </w:rPr>
        <w:t xml:space="preserve">Воплощение в былине нравственных критериев русского народа, прославление мирного труда. Микула </w:t>
      </w:r>
      <w:r>
        <w:rPr>
          <w:rStyle w:val="normaltextrun"/>
          <w:szCs w:val="28"/>
        </w:rPr>
        <w:t>–</w:t>
      </w:r>
      <w:r w:rsidRPr="00CE6DFE">
        <w:rPr>
          <w:rStyle w:val="normaltextrun"/>
          <w:szCs w:val="28"/>
        </w:rPr>
        <w:t xml:space="preserve"> носитель лучших человеческих качеств (трудолюбие, мастерство, чувство собственного достоинства, доброта, щедрость, физическая сила).</w:t>
      </w:r>
      <w:r w:rsidRPr="00CE6DFE">
        <w:rPr>
          <w:rStyle w:val="eop"/>
          <w:sz w:val="28"/>
          <w:szCs w:val="28"/>
        </w:rPr>
        <w:t> </w:t>
      </w:r>
    </w:p>
    <w:p w14:paraId="6E90747E"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szCs w:val="28"/>
        </w:rPr>
        <w:t xml:space="preserve">Урок внеклассного чтения. </w:t>
      </w:r>
      <w:r w:rsidRPr="00CE6DFE">
        <w:rPr>
          <w:rStyle w:val="normaltextrun"/>
          <w:i/>
          <w:iCs/>
          <w:szCs w:val="28"/>
        </w:rPr>
        <w:t>«Иль</w:t>
      </w:r>
      <w:r>
        <w:rPr>
          <w:rStyle w:val="normaltextrun"/>
          <w:i/>
          <w:iCs/>
          <w:szCs w:val="28"/>
        </w:rPr>
        <w:t xml:space="preserve">я Муромец и Соловей-Разбойник». </w:t>
      </w:r>
      <w:r>
        <w:rPr>
          <w:rStyle w:val="normaltextrun"/>
          <w:szCs w:val="28"/>
        </w:rPr>
        <w:t xml:space="preserve">Бескорыстное служение родине </w:t>
      </w:r>
      <w:r w:rsidRPr="00CE6DFE">
        <w:rPr>
          <w:rStyle w:val="normaltextrun"/>
          <w:szCs w:val="28"/>
        </w:rPr>
        <w:t>и народу, мужество, справедливость, чув</w:t>
      </w:r>
      <w:r>
        <w:rPr>
          <w:rStyle w:val="normaltextrun"/>
          <w:szCs w:val="28"/>
        </w:rPr>
        <w:t xml:space="preserve">ство собственного достоинства – </w:t>
      </w:r>
      <w:r w:rsidRPr="00CE6DFE">
        <w:rPr>
          <w:rStyle w:val="normaltextrun"/>
          <w:szCs w:val="28"/>
        </w:rPr>
        <w:t>основные черты характера Ильи Муромца.</w:t>
      </w:r>
      <w:r w:rsidRPr="00CE6DFE">
        <w:rPr>
          <w:rStyle w:val="eop"/>
          <w:sz w:val="28"/>
          <w:szCs w:val="28"/>
        </w:rPr>
        <w:t> </w:t>
      </w:r>
    </w:p>
    <w:p w14:paraId="36D20AC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Карело-финский эпос. Особенности русских былин.</w:t>
      </w:r>
      <w:r w:rsidRPr="00CE6DFE">
        <w:rPr>
          <w:rStyle w:val="eop"/>
          <w:sz w:val="28"/>
          <w:szCs w:val="28"/>
        </w:rPr>
        <w:t> </w:t>
      </w:r>
    </w:p>
    <w:p w14:paraId="32F4114B"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Пословицы и поговорки </w:t>
      </w:r>
    </w:p>
    <w:p w14:paraId="5848290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Народная мудрость пословиц и поговорок. Выражение в них духа родного языка. Сборники пословиц. Собиратели пословиц. Меткость и точность языка. Краткость и выразительность. Прямой и переносный смысл пословиц. Сходство и различия пословиц разных стран мира на одну тему (эпитеты, сравнения, метафоры).</w:t>
      </w:r>
      <w:r w:rsidRPr="00CE6DFE">
        <w:rPr>
          <w:rStyle w:val="eop"/>
          <w:sz w:val="28"/>
          <w:szCs w:val="28"/>
        </w:rPr>
        <w:t> </w:t>
      </w:r>
    </w:p>
    <w:p w14:paraId="635B2059"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III</w:t>
      </w:r>
      <w:r w:rsidRPr="00CE6DFE">
        <w:rPr>
          <w:rStyle w:val="normaltextrun"/>
          <w:b/>
          <w:bCs/>
          <w:szCs w:val="28"/>
        </w:rPr>
        <w:t>.</w:t>
      </w:r>
      <w:r w:rsidRPr="00CE6DFE">
        <w:rPr>
          <w:rStyle w:val="normaltextrun"/>
          <w:szCs w:val="28"/>
        </w:rPr>
        <w:t> </w:t>
      </w:r>
      <w:r w:rsidRPr="00CE6DFE">
        <w:rPr>
          <w:rStyle w:val="normaltextrun"/>
          <w:b/>
          <w:bCs/>
          <w:szCs w:val="28"/>
        </w:rPr>
        <w:t xml:space="preserve">Древнерусская литература </w:t>
      </w:r>
    </w:p>
    <w:p w14:paraId="39F4ED9E"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Па</w:t>
      </w:r>
      <w:r>
        <w:rPr>
          <w:rStyle w:val="normaltextrun"/>
          <w:szCs w:val="28"/>
        </w:rPr>
        <w:t xml:space="preserve">мятник древнерусской литературы </w:t>
      </w:r>
      <w:r w:rsidRPr="00CE6DFE">
        <w:rPr>
          <w:rStyle w:val="normaltextrun"/>
          <w:i/>
          <w:iCs/>
          <w:szCs w:val="28"/>
        </w:rPr>
        <w:t>«Повесть временных лет»</w:t>
      </w:r>
      <w:r w:rsidRPr="00CE6DFE">
        <w:rPr>
          <w:rStyle w:val="normaltextrun"/>
          <w:szCs w:val="28"/>
        </w:rPr>
        <w:t>. </w:t>
      </w:r>
      <w:r w:rsidRPr="00CE6DFE">
        <w:rPr>
          <w:rStyle w:val="normaltextrun"/>
          <w:i/>
          <w:iCs/>
          <w:szCs w:val="28"/>
        </w:rPr>
        <w:t>«Поучение» </w:t>
      </w:r>
      <w:r w:rsidRPr="00CE6DFE">
        <w:rPr>
          <w:rStyle w:val="normaltextrun"/>
          <w:szCs w:val="28"/>
        </w:rPr>
        <w:t>Владимира Мономаха (отрывок), </w:t>
      </w:r>
      <w:r w:rsidRPr="00CE6DFE">
        <w:rPr>
          <w:rStyle w:val="normaltextrun"/>
          <w:i/>
          <w:iCs/>
          <w:szCs w:val="28"/>
        </w:rPr>
        <w:t>«Повесть о Петре и Февронии Муромских». </w:t>
      </w:r>
      <w:r w:rsidRPr="00CE6DFE">
        <w:rPr>
          <w:rStyle w:val="normaltextrun"/>
          <w:szCs w:val="28"/>
        </w:rPr>
        <w:t>Нравственные заветы Древней Руси. Внимание к личности, гимн любви, верности.</w:t>
      </w:r>
      <w:r w:rsidRPr="00CE6DFE">
        <w:rPr>
          <w:rStyle w:val="eop"/>
          <w:sz w:val="28"/>
          <w:szCs w:val="28"/>
        </w:rPr>
        <w:t> </w:t>
      </w:r>
    </w:p>
    <w:p w14:paraId="044CA6D6"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IV</w:t>
      </w:r>
      <w:r w:rsidRPr="00CE6DFE">
        <w:rPr>
          <w:rStyle w:val="normaltextrun"/>
          <w:b/>
          <w:bCs/>
          <w:szCs w:val="28"/>
        </w:rPr>
        <w:t>. Литература </w:t>
      </w:r>
      <w:r w:rsidRPr="00CE6DFE">
        <w:rPr>
          <w:rStyle w:val="normaltextrun"/>
          <w:b/>
          <w:bCs/>
          <w:szCs w:val="28"/>
          <w:lang w:val="en-US"/>
        </w:rPr>
        <w:t>XVIII</w:t>
      </w:r>
      <w:r w:rsidRPr="00CE6DFE">
        <w:rPr>
          <w:rStyle w:val="normaltextrun"/>
          <w:b/>
          <w:bCs/>
          <w:szCs w:val="28"/>
        </w:rPr>
        <w:t xml:space="preserve"> века </w:t>
      </w:r>
    </w:p>
    <w:p w14:paraId="0BA90A74"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Михаил Васильевич Ломоносов </w:t>
      </w:r>
    </w:p>
    <w:p w14:paraId="6F02CC25"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Краткий рассказ об ученом.</w:t>
      </w:r>
      <w:r w:rsidRPr="00CE6DFE">
        <w:rPr>
          <w:rStyle w:val="normaltextrun"/>
          <w:i/>
          <w:iCs/>
          <w:szCs w:val="28"/>
        </w:rPr>
        <w:t>«К статуе Петра Великого», «Ода на деньвосшествия на Всероссийский престол</w:t>
      </w:r>
      <w:r w:rsidRPr="00CE6DFE">
        <w:rPr>
          <w:rStyle w:val="spellingerror"/>
          <w:i/>
          <w:iCs/>
          <w:sz w:val="28"/>
          <w:szCs w:val="28"/>
        </w:rPr>
        <w:t>ея</w:t>
      </w:r>
      <w:r w:rsidRPr="00CE6DFE">
        <w:rPr>
          <w:rStyle w:val="normaltextrun"/>
          <w:i/>
          <w:iCs/>
          <w:szCs w:val="28"/>
        </w:rPr>
        <w:t> Величества государыни Императрицы Елисаветы Петровны 1747года»</w:t>
      </w:r>
      <w:r w:rsidRPr="00CE6DFE">
        <w:rPr>
          <w:rStyle w:val="normaltextrun"/>
          <w:szCs w:val="28"/>
        </w:rPr>
        <w:t xml:space="preserve">(отрывок). Уверенность Ломоносова вбудущем русской науки и ее творцов. Патриотизм, признание труда, деянийна благо родины </w:t>
      </w:r>
      <w:r>
        <w:rPr>
          <w:rStyle w:val="normaltextrun"/>
          <w:szCs w:val="28"/>
        </w:rPr>
        <w:t>–</w:t>
      </w:r>
      <w:r w:rsidRPr="00CE6DFE">
        <w:rPr>
          <w:rStyle w:val="normaltextrun"/>
          <w:szCs w:val="28"/>
        </w:rPr>
        <w:t xml:space="preserve"> важнейшие черты гражданина.</w:t>
      </w:r>
      <w:r w:rsidRPr="00CE6DFE">
        <w:rPr>
          <w:rStyle w:val="eop"/>
          <w:sz w:val="28"/>
          <w:szCs w:val="28"/>
        </w:rPr>
        <w:t> </w:t>
      </w:r>
    </w:p>
    <w:p w14:paraId="595E96A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Гавриил Романович Державин </w:t>
      </w:r>
    </w:p>
    <w:p w14:paraId="1CC5B3F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szCs w:val="28"/>
        </w:rPr>
        <w:t xml:space="preserve">Краткий рассказ о поэте. </w:t>
      </w:r>
      <w:r w:rsidRPr="00CE6DFE">
        <w:rPr>
          <w:rStyle w:val="normaltextrun"/>
          <w:i/>
          <w:iCs/>
          <w:szCs w:val="28"/>
        </w:rPr>
        <w:t>«Река времен в своем стремлении...</w:t>
      </w:r>
      <w:r>
        <w:rPr>
          <w:rStyle w:val="normaltextrun"/>
          <w:i/>
          <w:iCs/>
          <w:szCs w:val="28"/>
        </w:rPr>
        <w:t xml:space="preserve">», «На птичку...», «Признание». </w:t>
      </w:r>
      <w:r w:rsidRPr="00CE6DFE">
        <w:rPr>
          <w:rStyle w:val="normaltextrun"/>
          <w:szCs w:val="28"/>
        </w:rPr>
        <w:t>Размышления о смысле жизни, о судьбе. Пониманиенеобходимости свободы творчества.</w:t>
      </w:r>
      <w:r w:rsidRPr="00CE6DFE">
        <w:rPr>
          <w:rStyle w:val="eop"/>
          <w:sz w:val="28"/>
          <w:szCs w:val="28"/>
        </w:rPr>
        <w:t> </w:t>
      </w:r>
    </w:p>
    <w:p w14:paraId="6796193E"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V</w:t>
      </w:r>
      <w:r w:rsidRPr="00CE6DFE">
        <w:rPr>
          <w:rStyle w:val="normaltextrun"/>
          <w:b/>
          <w:bCs/>
          <w:szCs w:val="28"/>
        </w:rPr>
        <w:t>. Литература </w:t>
      </w:r>
      <w:r w:rsidRPr="00CE6DFE">
        <w:rPr>
          <w:rStyle w:val="normaltextrun"/>
          <w:b/>
          <w:bCs/>
          <w:szCs w:val="28"/>
          <w:lang w:val="en-US"/>
        </w:rPr>
        <w:t>XIX</w:t>
      </w:r>
      <w:r w:rsidRPr="00CE6DFE">
        <w:rPr>
          <w:rStyle w:val="normaltextrun"/>
          <w:b/>
          <w:bCs/>
          <w:szCs w:val="28"/>
        </w:rPr>
        <w:t xml:space="preserve"> века </w:t>
      </w:r>
    </w:p>
    <w:p w14:paraId="04534BCC"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Александр Сергеевич Пушкин </w:t>
      </w:r>
    </w:p>
    <w:p w14:paraId="0A8F96A5"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Краткий рассказ о пи</w:t>
      </w:r>
      <w:r>
        <w:rPr>
          <w:rStyle w:val="normaltextrun"/>
          <w:szCs w:val="28"/>
        </w:rPr>
        <w:t xml:space="preserve">сателе. История в произведениях </w:t>
      </w:r>
      <w:r w:rsidRPr="00CE6DFE">
        <w:rPr>
          <w:rStyle w:val="spellingerror"/>
          <w:sz w:val="28"/>
          <w:szCs w:val="28"/>
        </w:rPr>
        <w:t>А.С.</w:t>
      </w:r>
      <w:r>
        <w:rPr>
          <w:rStyle w:val="spellingerror"/>
          <w:sz w:val="28"/>
          <w:szCs w:val="28"/>
        </w:rPr>
        <w:t> </w:t>
      </w:r>
      <w:r w:rsidRPr="00CE6DFE">
        <w:rPr>
          <w:rStyle w:val="spellingerror"/>
          <w:sz w:val="28"/>
          <w:szCs w:val="28"/>
        </w:rPr>
        <w:t>Пушкина</w:t>
      </w:r>
      <w:r>
        <w:rPr>
          <w:rStyle w:val="normaltextrun"/>
          <w:szCs w:val="28"/>
        </w:rPr>
        <w:t xml:space="preserve">. </w:t>
      </w:r>
      <w:r w:rsidRPr="00CE6DFE">
        <w:rPr>
          <w:rStyle w:val="normaltextrun"/>
          <w:i/>
          <w:iCs/>
          <w:szCs w:val="28"/>
        </w:rPr>
        <w:t>«Полтава»</w:t>
      </w:r>
      <w:r w:rsidRPr="00CE6DFE">
        <w:rPr>
          <w:rStyle w:val="normaltextrun"/>
          <w:szCs w:val="28"/>
        </w:rPr>
        <w:t xml:space="preserve">(«Полтавский бой»), прошлое и будущее в </w:t>
      </w:r>
      <w:r>
        <w:rPr>
          <w:rStyle w:val="normaltextrun"/>
          <w:szCs w:val="28"/>
        </w:rPr>
        <w:t xml:space="preserve">поэме </w:t>
      </w:r>
      <w:r w:rsidRPr="00CE6DFE">
        <w:rPr>
          <w:rStyle w:val="normaltextrun"/>
          <w:i/>
          <w:iCs/>
          <w:szCs w:val="28"/>
        </w:rPr>
        <w:t>«Медныйвсадник»</w:t>
      </w:r>
      <w:r w:rsidRPr="00CE6DFE">
        <w:rPr>
          <w:rStyle w:val="normaltextrun"/>
          <w:szCs w:val="28"/>
        </w:rPr>
        <w:t xml:space="preserve">(вступление </w:t>
      </w:r>
      <w:r>
        <w:rPr>
          <w:rStyle w:val="normaltextrun"/>
          <w:szCs w:val="28"/>
        </w:rPr>
        <w:t xml:space="preserve">«На берегу пустынных волн...»), </w:t>
      </w:r>
      <w:r>
        <w:rPr>
          <w:rStyle w:val="normaltextrun"/>
          <w:i/>
          <w:iCs/>
          <w:szCs w:val="28"/>
        </w:rPr>
        <w:t xml:space="preserve">«Песнь о вещем Олеге». </w:t>
      </w:r>
      <w:r w:rsidRPr="00CE6DFE">
        <w:rPr>
          <w:rStyle w:val="normaltextrun"/>
          <w:szCs w:val="28"/>
        </w:rPr>
        <w:lastRenderedPageBreak/>
        <w:t>Интерес Пушкина к истории России. Мастерство в изображении Полтавской битвы, прославление мужества и отваги русских солдат. Выражение чувства любви к Родине. Сопоставление полководцев (Петра </w:t>
      </w:r>
      <w:r w:rsidRPr="00CE6DFE">
        <w:rPr>
          <w:rStyle w:val="normaltextrun"/>
          <w:szCs w:val="28"/>
          <w:lang w:val="en-US"/>
        </w:rPr>
        <w:t>I</w:t>
      </w:r>
      <w:r w:rsidRPr="00CE6DFE">
        <w:rPr>
          <w:rStyle w:val="normaltextrun"/>
          <w:szCs w:val="28"/>
        </w:rPr>
        <w:t>и Карла </w:t>
      </w:r>
      <w:r w:rsidRPr="00CE6DFE">
        <w:rPr>
          <w:rStyle w:val="normaltextrun"/>
          <w:szCs w:val="28"/>
          <w:lang w:val="en-US"/>
        </w:rPr>
        <w:t>XII</w:t>
      </w:r>
      <w:r w:rsidRPr="00CE6DFE">
        <w:rPr>
          <w:rStyle w:val="normaltextrun"/>
          <w:szCs w:val="28"/>
        </w:rPr>
        <w:t>). Авторское отношение к героям. Летописный источник «Песни о вещем Олеге». Особенности композиц</w:t>
      </w:r>
      <w:r>
        <w:rPr>
          <w:rStyle w:val="normaltextrun"/>
          <w:szCs w:val="28"/>
        </w:rPr>
        <w:t xml:space="preserve">ии. Своеобразие языка. Основная </w:t>
      </w:r>
      <w:r w:rsidRPr="00CE6DFE">
        <w:rPr>
          <w:rStyle w:val="normaltextrun"/>
          <w:szCs w:val="28"/>
        </w:rPr>
        <w:t>мысль стихотворения. Смысл сопоставления Олега и Волхва. Художественное воспроизведение быта и нравов Древней Руси.</w:t>
      </w:r>
      <w:r w:rsidRPr="00CE6DFE">
        <w:rPr>
          <w:rStyle w:val="eop"/>
          <w:sz w:val="28"/>
          <w:szCs w:val="28"/>
        </w:rPr>
        <w:t> </w:t>
      </w:r>
    </w:p>
    <w:p w14:paraId="419300FF"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«Борис Годунов»</w:t>
      </w:r>
      <w:r w:rsidRPr="00CE6DFE">
        <w:rPr>
          <w:rStyle w:val="normaltextrun"/>
          <w:szCs w:val="28"/>
        </w:rPr>
        <w:t>(сцена в Чудовом монастыре). Образ летописца как образ древнерусского писателя. Монолог Пимена: размышления о значении труда летописца для последующих поколений.</w:t>
      </w:r>
      <w:r w:rsidRPr="00CE6DFE">
        <w:rPr>
          <w:rStyle w:val="eop"/>
          <w:sz w:val="28"/>
          <w:szCs w:val="28"/>
        </w:rPr>
        <w:t> </w:t>
      </w:r>
    </w:p>
    <w:p w14:paraId="3F9A144C"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«Повести Белкина».</w:t>
      </w:r>
      <w:r w:rsidRPr="00CE6DFE">
        <w:rPr>
          <w:rStyle w:val="normaltextrun"/>
          <w:szCs w:val="28"/>
        </w:rPr>
        <w:t> Рассказы из цикла</w:t>
      </w:r>
      <w:r w:rsidRPr="00CE6DFE">
        <w:rPr>
          <w:rStyle w:val="spellingerror"/>
          <w:sz w:val="28"/>
          <w:szCs w:val="28"/>
        </w:rPr>
        <w:t>А.С.</w:t>
      </w:r>
      <w:r>
        <w:rPr>
          <w:rStyle w:val="spellingerror"/>
          <w:sz w:val="28"/>
          <w:szCs w:val="28"/>
        </w:rPr>
        <w:t> </w:t>
      </w:r>
      <w:r w:rsidRPr="00CE6DFE">
        <w:rPr>
          <w:rStyle w:val="spellingerror"/>
          <w:sz w:val="28"/>
          <w:szCs w:val="28"/>
        </w:rPr>
        <w:t>Пушкина</w:t>
      </w:r>
      <w:r w:rsidRPr="00CE6DFE">
        <w:rPr>
          <w:rStyle w:val="normaltextrun"/>
          <w:szCs w:val="28"/>
        </w:rPr>
        <w:t>.</w:t>
      </w:r>
      <w:r w:rsidRPr="00CE6DFE">
        <w:rPr>
          <w:rStyle w:val="eop"/>
          <w:sz w:val="28"/>
          <w:szCs w:val="28"/>
        </w:rPr>
        <w:t> </w:t>
      </w:r>
    </w:p>
    <w:p w14:paraId="1509836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Михаил Юрьевич Лермонтов </w:t>
      </w:r>
    </w:p>
    <w:p w14:paraId="2902A717"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Краткий рассказ о поэте.</w:t>
      </w:r>
      <w:r w:rsidRPr="00CE6DFE">
        <w:rPr>
          <w:rStyle w:val="normaltextrun"/>
          <w:i/>
          <w:iCs/>
          <w:szCs w:val="28"/>
        </w:rPr>
        <w:t>«Песня про ц</w:t>
      </w:r>
      <w:r>
        <w:rPr>
          <w:rStyle w:val="normaltextrun"/>
          <w:i/>
          <w:iCs/>
          <w:szCs w:val="28"/>
        </w:rPr>
        <w:t xml:space="preserve">аря Ивана Васильевича, молодого </w:t>
      </w:r>
      <w:r w:rsidRPr="00CE6DFE">
        <w:rPr>
          <w:rStyle w:val="normaltextrun"/>
          <w:i/>
          <w:iCs/>
          <w:szCs w:val="28"/>
        </w:rPr>
        <w:t>опричника и удалого купца Калашни</w:t>
      </w:r>
      <w:r>
        <w:rPr>
          <w:rStyle w:val="normaltextrun"/>
          <w:i/>
          <w:iCs/>
          <w:szCs w:val="28"/>
        </w:rPr>
        <w:t xml:space="preserve">кова». </w:t>
      </w:r>
      <w:r w:rsidRPr="00CE6DFE">
        <w:rPr>
          <w:rStyle w:val="spellingerror"/>
          <w:sz w:val="28"/>
          <w:szCs w:val="28"/>
        </w:rPr>
        <w:t>Фольклоризм</w:t>
      </w:r>
      <w:r w:rsidRPr="00CE6DFE">
        <w:rPr>
          <w:rStyle w:val="normaltextrun"/>
          <w:szCs w:val="28"/>
        </w:rPr>
        <w:t>литера</w:t>
      </w:r>
      <w:r>
        <w:rPr>
          <w:rStyle w:val="normaltextrun"/>
          <w:szCs w:val="28"/>
        </w:rPr>
        <w:t xml:space="preserve">туры (начальные представления). Поэма об историческом прошлом Руси. Картины быта </w:t>
      </w:r>
      <w:r w:rsidRPr="00CE6DFE">
        <w:rPr>
          <w:rStyle w:val="normaltextrun"/>
          <w:szCs w:val="28"/>
          <w:lang w:val="en-US"/>
        </w:rPr>
        <w:t>XVI</w:t>
      </w:r>
      <w:r w:rsidRPr="00CE6DFE">
        <w:rPr>
          <w:rStyle w:val="normaltextrun"/>
          <w:szCs w:val="28"/>
        </w:rPr>
        <w:t> века, их значение для понимания характеров и идеи поэмы. С</w:t>
      </w:r>
      <w:r>
        <w:rPr>
          <w:rStyle w:val="normaltextrun"/>
          <w:szCs w:val="28"/>
        </w:rPr>
        <w:t xml:space="preserve">мысл столкновения Калашникова с </w:t>
      </w:r>
      <w:r w:rsidRPr="00CE6DFE">
        <w:rPr>
          <w:rStyle w:val="spellingerror"/>
          <w:sz w:val="28"/>
          <w:szCs w:val="28"/>
        </w:rPr>
        <w:t>Кирибеевичем</w:t>
      </w:r>
      <w:r w:rsidRPr="00CE6DFE">
        <w:rPr>
          <w:rStyle w:val="normaltextrun"/>
          <w:szCs w:val="28"/>
        </w:rPr>
        <w:t>и Иваном Грозным. Защита Калашниковым человеческого достоинства, его готовность стоять за правду до конца.</w:t>
      </w:r>
      <w:r w:rsidRPr="00CE6DFE">
        <w:rPr>
          <w:rStyle w:val="eop"/>
          <w:sz w:val="28"/>
          <w:szCs w:val="28"/>
        </w:rPr>
        <w:t> </w:t>
      </w:r>
    </w:p>
    <w:p w14:paraId="65D0D85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Особенности сюжета поэмы. Автор</w:t>
      </w:r>
      <w:r>
        <w:rPr>
          <w:rStyle w:val="normaltextrun"/>
          <w:szCs w:val="28"/>
        </w:rPr>
        <w:t xml:space="preserve">ское отношение к изображаемому. </w:t>
      </w:r>
      <w:r w:rsidRPr="00CE6DFE">
        <w:rPr>
          <w:rStyle w:val="normaltextrun"/>
          <w:szCs w:val="28"/>
        </w:rPr>
        <w:t>Связь поэмы с произведениями устного народного творчества. Оценкагероев с позиций народа. Образы гусляров. </w:t>
      </w:r>
      <w:r w:rsidRPr="00CE6DFE">
        <w:rPr>
          <w:rStyle w:val="eop"/>
          <w:sz w:val="28"/>
          <w:szCs w:val="28"/>
        </w:rPr>
        <w:t> </w:t>
      </w:r>
    </w:p>
    <w:p w14:paraId="1807C01F"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szCs w:val="28"/>
        </w:rPr>
        <w:t xml:space="preserve">Язык и стих. </w:t>
      </w:r>
      <w:r w:rsidRPr="00CE6DFE">
        <w:rPr>
          <w:rStyle w:val="normaltextrun"/>
          <w:i/>
          <w:iCs/>
          <w:szCs w:val="28"/>
        </w:rPr>
        <w:t>«Когда волнуется желтеющая нива...», «Молитва», «Ангел».</w:t>
      </w:r>
      <w:r w:rsidRPr="00CE6DFE">
        <w:rPr>
          <w:rStyle w:val="eop"/>
          <w:sz w:val="28"/>
          <w:szCs w:val="28"/>
        </w:rPr>
        <w:t> </w:t>
      </w:r>
    </w:p>
    <w:p w14:paraId="7C62222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Николай Васильевич Гоголь </w:t>
      </w:r>
    </w:p>
    <w:p w14:paraId="5BC60C0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Краткий расс</w:t>
      </w:r>
      <w:r>
        <w:rPr>
          <w:rStyle w:val="normaltextrun"/>
          <w:szCs w:val="28"/>
        </w:rPr>
        <w:t xml:space="preserve">каз о писателе. Эпоха в повести </w:t>
      </w:r>
      <w:r w:rsidRPr="00CE6DFE">
        <w:rPr>
          <w:rStyle w:val="normaltextrun"/>
          <w:i/>
          <w:iCs/>
          <w:szCs w:val="28"/>
        </w:rPr>
        <w:t>«Тарас Бульба».</w:t>
      </w:r>
      <w:r w:rsidRPr="00CE6DFE">
        <w:rPr>
          <w:rStyle w:val="normaltextrun"/>
          <w:szCs w:val="28"/>
        </w:rPr>
        <w:t>Прославление боевого товарищества, осуждение предательства. Героизм и самоотверженность Тараса и его товарищей-запорожцев в борьбе за родную з</w:t>
      </w:r>
      <w:r>
        <w:rPr>
          <w:rStyle w:val="normaltextrun"/>
          <w:szCs w:val="28"/>
        </w:rPr>
        <w:t xml:space="preserve">емлю. Противопоставление Остапа </w:t>
      </w:r>
      <w:r w:rsidRPr="00CE6DFE">
        <w:rPr>
          <w:rStyle w:val="spellingerror"/>
          <w:sz w:val="28"/>
          <w:szCs w:val="28"/>
        </w:rPr>
        <w:t>Андрию</w:t>
      </w:r>
      <w:r w:rsidRPr="00CE6DFE">
        <w:rPr>
          <w:rStyle w:val="normaltextrun"/>
          <w:szCs w:val="28"/>
        </w:rPr>
        <w:t>, смысл этого противопоставления. Поэтический пафос повести. Народный характер в повести.</w:t>
      </w:r>
      <w:r w:rsidRPr="00CE6DFE">
        <w:rPr>
          <w:rStyle w:val="eop"/>
          <w:sz w:val="28"/>
          <w:szCs w:val="28"/>
        </w:rPr>
        <w:t> </w:t>
      </w:r>
    </w:p>
    <w:p w14:paraId="57C8A07E"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Особенности изображ</w:t>
      </w:r>
      <w:r>
        <w:rPr>
          <w:rStyle w:val="normaltextrun"/>
          <w:szCs w:val="28"/>
        </w:rPr>
        <w:t xml:space="preserve">ения людей и природы в повести. </w:t>
      </w:r>
      <w:r w:rsidRPr="00CE6DFE">
        <w:rPr>
          <w:rStyle w:val="normaltextrun"/>
          <w:szCs w:val="28"/>
        </w:rPr>
        <w:t>Литературный герой (развитие понятия).</w:t>
      </w:r>
      <w:r w:rsidRPr="00CE6DFE">
        <w:rPr>
          <w:rStyle w:val="eop"/>
          <w:sz w:val="28"/>
          <w:szCs w:val="28"/>
        </w:rPr>
        <w:t> </w:t>
      </w:r>
    </w:p>
    <w:p w14:paraId="46C1D8D7"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Иван Сергеевич Тургенев </w:t>
      </w:r>
    </w:p>
    <w:p w14:paraId="15A88C7F"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Краткий рассказ о писателе.</w:t>
      </w:r>
      <w:r>
        <w:rPr>
          <w:rStyle w:val="normaltextrun"/>
          <w:i/>
          <w:iCs/>
          <w:szCs w:val="28"/>
        </w:rPr>
        <w:t xml:space="preserve">«Бирюк». </w:t>
      </w:r>
      <w:r w:rsidRPr="00CE6DFE">
        <w:rPr>
          <w:rStyle w:val="normaltextrun"/>
          <w:szCs w:val="28"/>
        </w:rPr>
        <w:t xml:space="preserve">Сопоставление картины природы с главным героем в рассказе. Социально-психологическая характеристика героя. Влияние </w:t>
      </w:r>
      <w:r w:rsidRPr="00CE6DFE">
        <w:rPr>
          <w:rStyle w:val="normaltextrun"/>
          <w:szCs w:val="28"/>
        </w:rPr>
        <w:lastRenderedPageBreak/>
        <w:t>крепостничества на жизнь людей, одарённых физическими и моральными способностями от природы. Историческое значение в развитии России «Записок охотника». </w:t>
      </w:r>
      <w:r w:rsidRPr="00CE6DFE">
        <w:rPr>
          <w:rStyle w:val="eop"/>
          <w:sz w:val="28"/>
          <w:szCs w:val="28"/>
        </w:rPr>
        <w:t> </w:t>
      </w:r>
    </w:p>
    <w:p w14:paraId="7E22962F"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szCs w:val="28"/>
        </w:rPr>
        <w:t xml:space="preserve">Стихотворения в прозе. </w:t>
      </w:r>
      <w:r>
        <w:rPr>
          <w:rStyle w:val="normaltextrun"/>
          <w:i/>
          <w:iCs/>
          <w:szCs w:val="28"/>
        </w:rPr>
        <w:t xml:space="preserve">«Русский язык». </w:t>
      </w:r>
      <w:r w:rsidRPr="00CE6DFE">
        <w:rPr>
          <w:rStyle w:val="normaltextrun"/>
          <w:szCs w:val="28"/>
        </w:rPr>
        <w:t>Тургенев о богатстве и красотерусского языка. Родной язык как духовная опора человека.</w:t>
      </w:r>
      <w:r>
        <w:rPr>
          <w:rStyle w:val="normaltextrun"/>
          <w:i/>
          <w:iCs/>
          <w:szCs w:val="28"/>
        </w:rPr>
        <w:t xml:space="preserve">«Близнецы», «Два богача». </w:t>
      </w:r>
      <w:r w:rsidRPr="00CE6DFE">
        <w:rPr>
          <w:rStyle w:val="normaltextrun"/>
          <w:szCs w:val="28"/>
        </w:rPr>
        <w:t>Нравственность и человеческие взаимоотношения.</w:t>
      </w:r>
      <w:r w:rsidRPr="00CE6DFE">
        <w:rPr>
          <w:rStyle w:val="eop"/>
          <w:sz w:val="28"/>
          <w:szCs w:val="28"/>
        </w:rPr>
        <w:t> </w:t>
      </w:r>
    </w:p>
    <w:p w14:paraId="0FE8962B"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Николай Алексеевич Некрасов </w:t>
      </w:r>
    </w:p>
    <w:p w14:paraId="68D5A44B"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szCs w:val="28"/>
        </w:rPr>
        <w:t xml:space="preserve">Краткий рассказ о писателе. </w:t>
      </w:r>
      <w:r w:rsidRPr="00CE6DFE">
        <w:rPr>
          <w:rStyle w:val="normaltextrun"/>
          <w:i/>
          <w:iCs/>
          <w:szCs w:val="28"/>
        </w:rPr>
        <w:t>«Русские</w:t>
      </w:r>
      <w:r>
        <w:rPr>
          <w:rStyle w:val="normaltextrun"/>
          <w:i/>
          <w:iCs/>
          <w:szCs w:val="28"/>
        </w:rPr>
        <w:t xml:space="preserve"> женщины», «Княгиня Трубецкая». </w:t>
      </w:r>
      <w:r w:rsidRPr="00CE6DFE">
        <w:rPr>
          <w:rStyle w:val="normaltextrun"/>
          <w:szCs w:val="28"/>
        </w:rPr>
        <w:t>Историческая основа поэмы. Величие духа русских женщин, отправившихся вслед з</w:t>
      </w:r>
      <w:r>
        <w:rPr>
          <w:rStyle w:val="normaltextrun"/>
          <w:szCs w:val="28"/>
        </w:rPr>
        <w:t xml:space="preserve">а осужденными мужьями в Сибирь. </w:t>
      </w:r>
      <w:r w:rsidRPr="00CE6DFE">
        <w:rPr>
          <w:rStyle w:val="normaltextrun"/>
          <w:i/>
          <w:iCs/>
          <w:szCs w:val="28"/>
        </w:rPr>
        <w:t>«Размышления у парадного подъезда», «Вч</w:t>
      </w:r>
      <w:r>
        <w:rPr>
          <w:rStyle w:val="normaltextrun"/>
          <w:i/>
          <w:iCs/>
          <w:szCs w:val="28"/>
        </w:rPr>
        <w:t xml:space="preserve">ерашний день часу в шестом...». </w:t>
      </w:r>
      <w:r>
        <w:rPr>
          <w:rStyle w:val="normaltextrun"/>
          <w:szCs w:val="28"/>
        </w:rPr>
        <w:t xml:space="preserve">Боль поэта за судьбу </w:t>
      </w:r>
      <w:r w:rsidRPr="00CE6DFE">
        <w:rPr>
          <w:rStyle w:val="normaltextrun"/>
          <w:szCs w:val="28"/>
        </w:rPr>
        <w:t>народа. Некрасовская муза.</w:t>
      </w:r>
      <w:r w:rsidRPr="00CE6DFE">
        <w:rPr>
          <w:rStyle w:val="eop"/>
          <w:sz w:val="28"/>
          <w:szCs w:val="28"/>
        </w:rPr>
        <w:t> </w:t>
      </w:r>
    </w:p>
    <w:p w14:paraId="670CC5AF"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Алексей Константинович Толстой </w:t>
      </w:r>
    </w:p>
    <w:p w14:paraId="7008AEC0"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«Василий Шибанов».</w:t>
      </w:r>
      <w:r w:rsidRPr="00CE6DFE">
        <w:rPr>
          <w:rStyle w:val="normaltextrun"/>
          <w:szCs w:val="28"/>
        </w:rPr>
        <w:t>Сравнитель</w:t>
      </w:r>
      <w:r>
        <w:rPr>
          <w:rStyle w:val="normaltextrun"/>
          <w:szCs w:val="28"/>
        </w:rPr>
        <w:t xml:space="preserve">ная характеристика произведений </w:t>
      </w:r>
      <w:r w:rsidRPr="00CE6DFE">
        <w:rPr>
          <w:rStyle w:val="spellingerror"/>
          <w:sz w:val="28"/>
          <w:szCs w:val="28"/>
        </w:rPr>
        <w:t>А.К.</w:t>
      </w:r>
      <w:r>
        <w:rPr>
          <w:rStyle w:val="spellingerror"/>
          <w:sz w:val="28"/>
          <w:szCs w:val="28"/>
        </w:rPr>
        <w:t> </w:t>
      </w:r>
      <w:r w:rsidRPr="00CE6DFE">
        <w:rPr>
          <w:rStyle w:val="spellingerror"/>
          <w:sz w:val="28"/>
          <w:szCs w:val="28"/>
        </w:rPr>
        <w:t>Толстого</w:t>
      </w:r>
      <w:r w:rsidRPr="00CE6DFE">
        <w:rPr>
          <w:rStyle w:val="normaltextrun"/>
          <w:szCs w:val="28"/>
        </w:rPr>
        <w:t>«Василий Шибанов» и «Князь Михайло Репнин».</w:t>
      </w:r>
      <w:r w:rsidRPr="00CE6DFE">
        <w:rPr>
          <w:rStyle w:val="eop"/>
          <w:sz w:val="28"/>
          <w:szCs w:val="28"/>
        </w:rPr>
        <w:t> </w:t>
      </w:r>
    </w:p>
    <w:p w14:paraId="1824F65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b/>
          <w:bCs/>
          <w:i/>
          <w:iCs/>
          <w:szCs w:val="28"/>
        </w:rPr>
        <w:t xml:space="preserve">Михаил </w:t>
      </w:r>
      <w:r w:rsidRPr="00CE6DFE">
        <w:rPr>
          <w:rStyle w:val="spellingerror"/>
          <w:b/>
          <w:bCs/>
          <w:i/>
          <w:iCs/>
          <w:sz w:val="28"/>
          <w:szCs w:val="28"/>
        </w:rPr>
        <w:t>Евграфович</w:t>
      </w:r>
      <w:r w:rsidRPr="00CE6DFE">
        <w:rPr>
          <w:rStyle w:val="normaltextrun"/>
          <w:b/>
          <w:bCs/>
          <w:i/>
          <w:iCs/>
          <w:szCs w:val="28"/>
        </w:rPr>
        <w:t xml:space="preserve">Салтыков-Щедрин </w:t>
      </w:r>
    </w:p>
    <w:p w14:paraId="5D0AFB0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szCs w:val="28"/>
        </w:rPr>
        <w:t xml:space="preserve">Краткий рассказ о писателе. </w:t>
      </w:r>
      <w:r w:rsidRPr="00CE6DFE">
        <w:rPr>
          <w:rStyle w:val="normaltextrun"/>
          <w:i/>
          <w:iCs/>
          <w:szCs w:val="28"/>
        </w:rPr>
        <w:t>«Повесть о том, как один м</w:t>
      </w:r>
      <w:r>
        <w:rPr>
          <w:rStyle w:val="normaltextrun"/>
          <w:i/>
          <w:iCs/>
          <w:szCs w:val="28"/>
        </w:rPr>
        <w:t xml:space="preserve">ужик двух генералов прокормил». </w:t>
      </w:r>
      <w:r w:rsidRPr="00CE6DFE">
        <w:rPr>
          <w:rStyle w:val="normaltextrun"/>
          <w:szCs w:val="28"/>
        </w:rPr>
        <w:t xml:space="preserve">Нравственные пороки </w:t>
      </w:r>
      <w:r>
        <w:rPr>
          <w:rStyle w:val="normaltextrun"/>
          <w:szCs w:val="28"/>
        </w:rPr>
        <w:t xml:space="preserve">общества. Паразитизм генералов, </w:t>
      </w:r>
      <w:r w:rsidRPr="00CE6DFE">
        <w:rPr>
          <w:rStyle w:val="normaltextrun"/>
          <w:szCs w:val="28"/>
        </w:rPr>
        <w:t>трудолюбие и сметливость мужика. Осуждение покорности мужика. Сатира и юмор в «Повести...» </w:t>
      </w:r>
      <w:r w:rsidRPr="00CE6DFE">
        <w:rPr>
          <w:rStyle w:val="eop"/>
          <w:sz w:val="28"/>
          <w:szCs w:val="28"/>
        </w:rPr>
        <w:t> </w:t>
      </w:r>
    </w:p>
    <w:p w14:paraId="094C7DA8"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Урок внеклассного чтения</w:t>
      </w:r>
      <w:r w:rsidRPr="00CE6DFE">
        <w:rPr>
          <w:rStyle w:val="eop"/>
          <w:sz w:val="28"/>
          <w:szCs w:val="28"/>
        </w:rPr>
        <w:t> </w:t>
      </w:r>
    </w:p>
    <w:p w14:paraId="567D4828"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i/>
          <w:iCs/>
          <w:szCs w:val="28"/>
        </w:rPr>
        <w:t xml:space="preserve">«Дикий помещик». </w:t>
      </w:r>
      <w:r>
        <w:rPr>
          <w:rStyle w:val="normaltextrun"/>
          <w:szCs w:val="28"/>
        </w:rPr>
        <w:t xml:space="preserve">Художественное мастерство </w:t>
      </w:r>
      <w:r w:rsidRPr="00CE6DFE">
        <w:rPr>
          <w:rStyle w:val="normaltextrun"/>
          <w:szCs w:val="28"/>
        </w:rPr>
        <w:t>писателя-сатирика в обличении социальных пороков.</w:t>
      </w:r>
      <w:r w:rsidRPr="00CE6DFE">
        <w:rPr>
          <w:rStyle w:val="eop"/>
          <w:sz w:val="28"/>
          <w:szCs w:val="28"/>
        </w:rPr>
        <w:t> </w:t>
      </w:r>
    </w:p>
    <w:p w14:paraId="1F46143B"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Гротеск</w:t>
      </w:r>
      <w:r w:rsidRPr="00CE6DFE">
        <w:rPr>
          <w:rStyle w:val="normaltextrun"/>
          <w:b/>
          <w:bCs/>
          <w:szCs w:val="28"/>
        </w:rPr>
        <w:t>.</w:t>
      </w:r>
      <w:r w:rsidRPr="00CE6DFE">
        <w:rPr>
          <w:rStyle w:val="eop"/>
          <w:sz w:val="28"/>
          <w:szCs w:val="28"/>
        </w:rPr>
        <w:t> </w:t>
      </w:r>
    </w:p>
    <w:p w14:paraId="5E82CBE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Лев Николаевич Толстой </w:t>
      </w:r>
    </w:p>
    <w:p w14:paraId="5AD5977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szCs w:val="28"/>
        </w:rPr>
        <w:t xml:space="preserve">Краткий рассказ о писателе. </w:t>
      </w:r>
      <w:r>
        <w:rPr>
          <w:rStyle w:val="normaltextrun"/>
          <w:i/>
          <w:iCs/>
          <w:szCs w:val="28"/>
        </w:rPr>
        <w:t xml:space="preserve">«Детство». </w:t>
      </w:r>
      <w:r>
        <w:rPr>
          <w:rStyle w:val="normaltextrun"/>
          <w:szCs w:val="28"/>
        </w:rPr>
        <w:t xml:space="preserve">Главы из повести: «Классы», </w:t>
      </w:r>
      <w:r w:rsidRPr="00CE6DFE">
        <w:rPr>
          <w:rStyle w:val="normaltextrun"/>
          <w:szCs w:val="28"/>
        </w:rPr>
        <w:t>«Наталья</w:t>
      </w:r>
      <w:r w:rsidRPr="00CE6DFE">
        <w:rPr>
          <w:rStyle w:val="spellingerror"/>
          <w:sz w:val="28"/>
          <w:szCs w:val="28"/>
        </w:rPr>
        <w:t>Савишна</w:t>
      </w:r>
      <w:r w:rsidRPr="00CE6DFE">
        <w:rPr>
          <w:rStyle w:val="normaltextrun"/>
          <w:szCs w:val="28"/>
        </w:rPr>
        <w:t>», «Маман» и др. Взаимоотношения детей и взрослых. Проявления чувств героя, беспощадность к себе, анализ собственных поступков.</w:t>
      </w:r>
      <w:r w:rsidRPr="00CE6DFE">
        <w:rPr>
          <w:rStyle w:val="eop"/>
          <w:sz w:val="28"/>
          <w:szCs w:val="28"/>
        </w:rPr>
        <w:t> </w:t>
      </w:r>
    </w:p>
    <w:p w14:paraId="4F217B30"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Антон Павлович Чехов </w:t>
      </w:r>
    </w:p>
    <w:p w14:paraId="527FC60A"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Краткий рассказ о писателе.</w:t>
      </w:r>
      <w:r>
        <w:rPr>
          <w:rStyle w:val="normaltextrun"/>
          <w:i/>
          <w:iCs/>
          <w:szCs w:val="28"/>
        </w:rPr>
        <w:t xml:space="preserve">«Хамелеон». </w:t>
      </w:r>
      <w:r w:rsidRPr="00CE6DFE">
        <w:rPr>
          <w:rStyle w:val="normaltextrun"/>
          <w:szCs w:val="28"/>
        </w:rPr>
        <w:t>Живая картина нравов. Осмеяние трусости и угодничества. Смыс</w:t>
      </w:r>
      <w:r>
        <w:rPr>
          <w:rStyle w:val="normaltextrun"/>
          <w:szCs w:val="28"/>
        </w:rPr>
        <w:t xml:space="preserve">л названия рассказа. «Говорящие </w:t>
      </w:r>
      <w:r w:rsidRPr="00CE6DFE">
        <w:rPr>
          <w:rStyle w:val="normaltextrun"/>
          <w:szCs w:val="28"/>
        </w:rPr>
        <w:t>фамилии» как средство</w:t>
      </w:r>
      <w:r>
        <w:rPr>
          <w:rStyle w:val="normaltextrun"/>
          <w:szCs w:val="28"/>
        </w:rPr>
        <w:t xml:space="preserve"> юмористической характеристики. </w:t>
      </w:r>
      <w:r w:rsidRPr="00CE6DFE">
        <w:rPr>
          <w:rStyle w:val="normaltextrun"/>
          <w:i/>
          <w:iCs/>
          <w:szCs w:val="28"/>
        </w:rPr>
        <w:t>«Злоумышленник».</w:t>
      </w:r>
      <w:r w:rsidRPr="00CE6DFE">
        <w:rPr>
          <w:rStyle w:val="eop"/>
          <w:sz w:val="28"/>
          <w:szCs w:val="28"/>
        </w:rPr>
        <w:t> </w:t>
      </w:r>
    </w:p>
    <w:p w14:paraId="0ADD532A"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Урок внеклассного чтения</w:t>
      </w:r>
      <w:r w:rsidRPr="00CE6DFE">
        <w:rPr>
          <w:rStyle w:val="eop"/>
          <w:sz w:val="28"/>
          <w:szCs w:val="28"/>
        </w:rPr>
        <w:t> </w:t>
      </w:r>
    </w:p>
    <w:p w14:paraId="67CC2A74"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i/>
          <w:iCs/>
          <w:szCs w:val="28"/>
        </w:rPr>
        <w:t xml:space="preserve">«Тоска», «Размазня». </w:t>
      </w:r>
      <w:r w:rsidRPr="00CE6DFE">
        <w:rPr>
          <w:rStyle w:val="normaltextrun"/>
          <w:szCs w:val="28"/>
        </w:rPr>
        <w:t>Многогр</w:t>
      </w:r>
      <w:r>
        <w:rPr>
          <w:rStyle w:val="normaltextrun"/>
          <w:szCs w:val="28"/>
        </w:rPr>
        <w:t xml:space="preserve">анность комического в рассказах А.П. Чехова. </w:t>
      </w:r>
      <w:r w:rsidRPr="00CE6DFE">
        <w:rPr>
          <w:rStyle w:val="normaltextrun"/>
          <w:szCs w:val="28"/>
        </w:rPr>
        <w:t>Юмор (развитие).</w:t>
      </w:r>
      <w:r w:rsidRPr="00CE6DFE">
        <w:rPr>
          <w:rStyle w:val="eop"/>
          <w:sz w:val="28"/>
          <w:szCs w:val="28"/>
        </w:rPr>
        <w:t> </w:t>
      </w:r>
    </w:p>
    <w:p w14:paraId="1E8586D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szCs w:val="28"/>
          <w:lang w:val="en-US"/>
        </w:rPr>
        <w:t>VI</w:t>
      </w:r>
      <w:r w:rsidRPr="00CE6DFE">
        <w:rPr>
          <w:rStyle w:val="normaltextrun"/>
          <w:b/>
          <w:bCs/>
          <w:szCs w:val="28"/>
        </w:rPr>
        <w:t>. Русская поэзия </w:t>
      </w:r>
      <w:r w:rsidRPr="00CE6DFE">
        <w:rPr>
          <w:rStyle w:val="normaltextrun"/>
          <w:b/>
          <w:bCs/>
          <w:szCs w:val="28"/>
          <w:lang w:val="en-US"/>
        </w:rPr>
        <w:t>XIX</w:t>
      </w:r>
      <w:r w:rsidRPr="00CE6DFE">
        <w:rPr>
          <w:rStyle w:val="normaltextrun"/>
          <w:b/>
          <w:bCs/>
          <w:szCs w:val="28"/>
        </w:rPr>
        <w:t xml:space="preserve"> века </w:t>
      </w:r>
    </w:p>
    <w:p w14:paraId="0392089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lastRenderedPageBreak/>
        <w:t>Стихи русских поэтов </w:t>
      </w:r>
      <w:r w:rsidRPr="00CE6DFE">
        <w:rPr>
          <w:rStyle w:val="normaltextrun"/>
          <w:szCs w:val="28"/>
          <w:lang w:val="en-US"/>
        </w:rPr>
        <w:t>XIX</w:t>
      </w:r>
      <w:r w:rsidRPr="00CE6DFE">
        <w:rPr>
          <w:rStyle w:val="normaltextrun"/>
          <w:szCs w:val="28"/>
        </w:rPr>
        <w:t> века о родной природе, о родном крае.</w:t>
      </w:r>
      <w:r w:rsidRPr="00CE6DFE">
        <w:rPr>
          <w:rStyle w:val="eop"/>
          <w:sz w:val="28"/>
          <w:szCs w:val="28"/>
        </w:rPr>
        <w:t> </w:t>
      </w:r>
    </w:p>
    <w:p w14:paraId="1460950D"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VII</w:t>
      </w:r>
      <w:r w:rsidRPr="00CE6DFE">
        <w:rPr>
          <w:rStyle w:val="normaltextrun"/>
          <w:b/>
          <w:bCs/>
          <w:szCs w:val="28"/>
        </w:rPr>
        <w:t>. Литература </w:t>
      </w:r>
      <w:r w:rsidRPr="00CE6DFE">
        <w:rPr>
          <w:rStyle w:val="normaltextrun"/>
          <w:b/>
          <w:bCs/>
          <w:szCs w:val="28"/>
          <w:lang w:val="en-US"/>
        </w:rPr>
        <w:t>XX</w:t>
      </w:r>
      <w:r w:rsidRPr="00CE6DFE">
        <w:rPr>
          <w:rStyle w:val="normaltextrun"/>
          <w:b/>
          <w:bCs/>
          <w:szCs w:val="28"/>
        </w:rPr>
        <w:t> века</w:t>
      </w:r>
    </w:p>
    <w:p w14:paraId="5842C16E"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Иван Алексеевич Бунин </w:t>
      </w:r>
    </w:p>
    <w:p w14:paraId="14036B2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Краткий рассказ о писателе.</w:t>
      </w:r>
      <w:r w:rsidRPr="00CE6DFE">
        <w:rPr>
          <w:rStyle w:val="normaltextrun"/>
          <w:i/>
          <w:iCs/>
          <w:szCs w:val="28"/>
        </w:rPr>
        <w:t>«Цифры», «Лапти», «В деревне».</w:t>
      </w:r>
      <w:r>
        <w:rPr>
          <w:rStyle w:val="normaltextrun"/>
          <w:szCs w:val="28"/>
        </w:rPr>
        <w:t xml:space="preserve">Воспитание детей в </w:t>
      </w:r>
      <w:r w:rsidRPr="00CE6DFE">
        <w:rPr>
          <w:rStyle w:val="normaltextrun"/>
          <w:szCs w:val="28"/>
        </w:rPr>
        <w:t>семье. Герой рассказа: сложность взаимопонимания детей и взросл</w:t>
      </w:r>
      <w:r>
        <w:rPr>
          <w:rStyle w:val="normaltextrun"/>
          <w:szCs w:val="28"/>
        </w:rPr>
        <w:t>ых. Стихотворения и рассказы И.</w:t>
      </w:r>
      <w:r w:rsidRPr="00CE6DFE">
        <w:rPr>
          <w:rStyle w:val="normaltextrun"/>
          <w:szCs w:val="28"/>
        </w:rPr>
        <w:t>А. Бунина (по выбору учителя и учащихся).</w:t>
      </w:r>
      <w:r w:rsidRPr="00CE6DFE">
        <w:rPr>
          <w:rStyle w:val="eop"/>
          <w:sz w:val="28"/>
          <w:szCs w:val="28"/>
        </w:rPr>
        <w:t> </w:t>
      </w:r>
    </w:p>
    <w:p w14:paraId="6232C155"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Максим Горький </w:t>
      </w:r>
    </w:p>
    <w:p w14:paraId="502FD7FC"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Краткий рассказ о писателе.</w:t>
      </w:r>
      <w:r>
        <w:rPr>
          <w:rStyle w:val="normaltextrun"/>
          <w:i/>
          <w:iCs/>
          <w:szCs w:val="28"/>
        </w:rPr>
        <w:t xml:space="preserve">«Детство». </w:t>
      </w:r>
      <w:r w:rsidRPr="00CE6DFE">
        <w:rPr>
          <w:rStyle w:val="normaltextrun"/>
          <w:szCs w:val="28"/>
        </w:rPr>
        <w:t>Автобиографический характер повести. Изображение «свинцовых мерзостей жизни». Дед Каширин.«Яркое, здоровое, творческое в русской жизни» (Алеша, бабушка, Цыганок, Хорошее Дело). Изображение быта и характеров. Вера в творческие силы народа.</w:t>
      </w:r>
      <w:r w:rsidRPr="00CE6DFE">
        <w:rPr>
          <w:rStyle w:val="eop"/>
          <w:sz w:val="28"/>
          <w:szCs w:val="28"/>
        </w:rPr>
        <w:t> </w:t>
      </w:r>
    </w:p>
    <w:p w14:paraId="567DACEC"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Понятие об идее произведения.</w:t>
      </w:r>
      <w:r w:rsidRPr="00CE6DFE">
        <w:rPr>
          <w:rStyle w:val="eop"/>
          <w:sz w:val="28"/>
          <w:szCs w:val="28"/>
        </w:rPr>
        <w:t> </w:t>
      </w:r>
    </w:p>
    <w:p w14:paraId="2E5FB36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«Старуха Изергиль»: «Легенда о Данко». </w:t>
      </w:r>
      <w:r w:rsidRPr="00CE6DFE">
        <w:rPr>
          <w:rStyle w:val="normaltextrun"/>
          <w:szCs w:val="28"/>
        </w:rPr>
        <w:t>Стремление человека ценою своей жизни помощь обществу. Особенности легенд.</w:t>
      </w:r>
      <w:r w:rsidRPr="00CE6DFE">
        <w:rPr>
          <w:rStyle w:val="normaltextrun"/>
          <w:i/>
          <w:iCs/>
          <w:szCs w:val="28"/>
        </w:rPr>
        <w:t> </w:t>
      </w:r>
      <w:r w:rsidRPr="00CE6DFE">
        <w:rPr>
          <w:rStyle w:val="eop"/>
          <w:sz w:val="28"/>
          <w:szCs w:val="28"/>
        </w:rPr>
        <w:t> </w:t>
      </w:r>
    </w:p>
    <w:p w14:paraId="2873205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Леонид Николаевич Андреев </w:t>
      </w:r>
    </w:p>
    <w:p w14:paraId="63AC3E8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 xml:space="preserve">Краткий рассказ </w:t>
      </w:r>
      <w:r>
        <w:rPr>
          <w:rStyle w:val="normaltextrun"/>
          <w:szCs w:val="28"/>
        </w:rPr>
        <w:t xml:space="preserve">о писателе. </w:t>
      </w:r>
      <w:r>
        <w:rPr>
          <w:rStyle w:val="normaltextrun"/>
          <w:i/>
          <w:iCs/>
          <w:szCs w:val="28"/>
        </w:rPr>
        <w:t xml:space="preserve">«Кусака». </w:t>
      </w:r>
      <w:r w:rsidRPr="00CE6DFE">
        <w:rPr>
          <w:rStyle w:val="normaltextrun"/>
          <w:szCs w:val="28"/>
        </w:rPr>
        <w:t>Чувство сострадания к братьямнашим меньшим, бессердечие героев.</w:t>
      </w:r>
      <w:r w:rsidRPr="00CE6DFE">
        <w:rPr>
          <w:rStyle w:val="eop"/>
          <w:sz w:val="28"/>
          <w:szCs w:val="28"/>
        </w:rPr>
        <w:t> </w:t>
      </w:r>
    </w:p>
    <w:p w14:paraId="61E6F510"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Владимир Владимирович Маяковский </w:t>
      </w:r>
    </w:p>
    <w:p w14:paraId="74545FF8"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Краткий рассказ о писателе.</w:t>
      </w:r>
      <w:r w:rsidRPr="00CE6DFE">
        <w:rPr>
          <w:rStyle w:val="normaltextrun"/>
          <w:i/>
          <w:iCs/>
          <w:szCs w:val="28"/>
        </w:rPr>
        <w:t>«Необычайное приключение, бывшее с Владим</w:t>
      </w:r>
      <w:r>
        <w:rPr>
          <w:rStyle w:val="normaltextrun"/>
          <w:i/>
          <w:iCs/>
          <w:szCs w:val="28"/>
        </w:rPr>
        <w:t xml:space="preserve">иром Маяковским летом на даче». </w:t>
      </w:r>
      <w:r w:rsidRPr="00CE6DFE">
        <w:rPr>
          <w:rStyle w:val="normaltextrun"/>
          <w:szCs w:val="28"/>
        </w:rPr>
        <w:t>Мысли автора о роли поэзии в жизн</w:t>
      </w:r>
      <w:r>
        <w:rPr>
          <w:rStyle w:val="normaltextrun"/>
          <w:szCs w:val="28"/>
        </w:rPr>
        <w:t xml:space="preserve">и </w:t>
      </w:r>
      <w:r w:rsidRPr="00CE6DFE">
        <w:rPr>
          <w:rStyle w:val="normaltextrun"/>
          <w:szCs w:val="28"/>
        </w:rPr>
        <w:t>человека и общества. Своеобразие стихо</w:t>
      </w:r>
      <w:r>
        <w:rPr>
          <w:rStyle w:val="normaltextrun"/>
          <w:szCs w:val="28"/>
        </w:rPr>
        <w:t xml:space="preserve">творного ритма, словотворчество </w:t>
      </w:r>
      <w:r w:rsidRPr="00CE6DFE">
        <w:rPr>
          <w:rStyle w:val="normaltextrun"/>
          <w:szCs w:val="28"/>
        </w:rPr>
        <w:t>Маяковского.</w:t>
      </w:r>
      <w:r>
        <w:rPr>
          <w:rStyle w:val="normaltextrun"/>
          <w:i/>
          <w:iCs/>
          <w:szCs w:val="28"/>
        </w:rPr>
        <w:t xml:space="preserve">«Хорошее отношение к лошадям». </w:t>
      </w:r>
      <w:r w:rsidRPr="00CE6DFE">
        <w:rPr>
          <w:rStyle w:val="normaltextrun"/>
          <w:szCs w:val="28"/>
        </w:rPr>
        <w:t>Два взгляда на мир: безразличие, бессердечие мещанина и гуманизм, доброта, сострадание лирического героя стихотворения.</w:t>
      </w:r>
      <w:r w:rsidRPr="00CE6DFE">
        <w:rPr>
          <w:rStyle w:val="eop"/>
          <w:sz w:val="28"/>
          <w:szCs w:val="28"/>
        </w:rPr>
        <w:t> </w:t>
      </w:r>
    </w:p>
    <w:p w14:paraId="63F2A248"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Лирический герой (начальные представления).</w:t>
      </w:r>
      <w:r w:rsidRPr="00CE6DFE">
        <w:rPr>
          <w:rStyle w:val="eop"/>
          <w:sz w:val="28"/>
          <w:szCs w:val="28"/>
        </w:rPr>
        <w:t> </w:t>
      </w:r>
    </w:p>
    <w:p w14:paraId="6E48814A"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Андрей Платонович Платонов </w:t>
      </w:r>
    </w:p>
    <w:p w14:paraId="6E94EB9E"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Краткий рассказ о писателе. </w:t>
      </w:r>
      <w:r w:rsidRPr="00CE6DFE">
        <w:rPr>
          <w:rStyle w:val="normaltextrun"/>
          <w:i/>
          <w:iCs/>
          <w:szCs w:val="28"/>
        </w:rPr>
        <w:t>«Юшка». </w:t>
      </w:r>
      <w:r w:rsidRPr="00CE6DFE">
        <w:rPr>
          <w:rStyle w:val="normaltextrun"/>
          <w:szCs w:val="28"/>
        </w:rPr>
        <w:t>Любовь и ненависть окружающих героя людей. Юшка - незаметный герой с большим сердцем. Осознание необходимости сострадания и уважения к человеку. </w:t>
      </w:r>
      <w:r w:rsidRPr="00CE6DFE">
        <w:rPr>
          <w:rStyle w:val="normaltextrun"/>
          <w:i/>
          <w:iCs/>
          <w:szCs w:val="28"/>
        </w:rPr>
        <w:t>«В прекрасном и яростном мире». </w:t>
      </w:r>
      <w:r w:rsidRPr="00CE6DFE">
        <w:rPr>
          <w:rStyle w:val="normaltextrun"/>
          <w:szCs w:val="28"/>
        </w:rPr>
        <w:t> Трагедия в рассказе. «Ни на кого не похожие» герои Платонова.</w:t>
      </w:r>
      <w:r w:rsidRPr="00CE6DFE">
        <w:rPr>
          <w:rStyle w:val="eop"/>
          <w:sz w:val="28"/>
          <w:szCs w:val="28"/>
        </w:rPr>
        <w:t> </w:t>
      </w:r>
    </w:p>
    <w:p w14:paraId="621FF06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Борис Пастернак </w:t>
      </w:r>
    </w:p>
    <w:p w14:paraId="7E577251"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Образ природы в творчестве </w:t>
      </w:r>
      <w:r w:rsidRPr="00CE6DFE">
        <w:rPr>
          <w:rStyle w:val="spellingerror"/>
          <w:sz w:val="28"/>
          <w:szCs w:val="28"/>
        </w:rPr>
        <w:t>Б.Л.</w:t>
      </w:r>
      <w:r>
        <w:rPr>
          <w:rStyle w:val="spellingerror"/>
          <w:sz w:val="28"/>
          <w:szCs w:val="28"/>
        </w:rPr>
        <w:t> </w:t>
      </w:r>
      <w:r w:rsidRPr="00CE6DFE">
        <w:rPr>
          <w:rStyle w:val="spellingerror"/>
          <w:sz w:val="28"/>
          <w:szCs w:val="28"/>
        </w:rPr>
        <w:t>Пастернака</w:t>
      </w:r>
      <w:r w:rsidRPr="00CE6DFE">
        <w:rPr>
          <w:rStyle w:val="normaltextrun"/>
          <w:szCs w:val="28"/>
        </w:rPr>
        <w:t>.</w:t>
      </w:r>
      <w:r w:rsidRPr="00CE6DFE">
        <w:rPr>
          <w:rStyle w:val="eop"/>
          <w:sz w:val="28"/>
          <w:szCs w:val="28"/>
        </w:rPr>
        <w:t> </w:t>
      </w:r>
    </w:p>
    <w:p w14:paraId="7BC97CC4"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Александр Трифонович Твардовский </w:t>
      </w:r>
    </w:p>
    <w:p w14:paraId="7BC46868"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lastRenderedPageBreak/>
        <w:t>Краткий рассказ о поэте. </w:t>
      </w:r>
      <w:r w:rsidRPr="00CE6DFE">
        <w:rPr>
          <w:rStyle w:val="normaltextrun"/>
          <w:i/>
          <w:iCs/>
          <w:szCs w:val="28"/>
        </w:rPr>
        <w:t xml:space="preserve">«Братья», «Спасибо, моя родная...», «Снега потемнеют синие...», «Июль </w:t>
      </w:r>
      <w:r>
        <w:rPr>
          <w:rStyle w:val="normaltextrun"/>
          <w:i/>
          <w:iCs/>
          <w:szCs w:val="28"/>
        </w:rPr>
        <w:t>–</w:t>
      </w:r>
      <w:r w:rsidRPr="00CE6DFE">
        <w:rPr>
          <w:rStyle w:val="normaltextrun"/>
          <w:i/>
          <w:iCs/>
          <w:szCs w:val="28"/>
        </w:rPr>
        <w:t xml:space="preserve"> макушка л</w:t>
      </w:r>
      <w:r>
        <w:rPr>
          <w:rStyle w:val="normaltextrun"/>
          <w:i/>
          <w:iCs/>
          <w:szCs w:val="28"/>
        </w:rPr>
        <w:t>ета...», «На дне моей жизни...» –</w:t>
      </w:r>
      <w:r w:rsidRPr="00CE6DFE">
        <w:rPr>
          <w:rStyle w:val="normaltextrun"/>
          <w:szCs w:val="28"/>
        </w:rPr>
        <w:t xml:space="preserve"> воспоминания о детстве, подведение итогов жизни, размышления поэта о неразделимости судьбы человека и народа.</w:t>
      </w:r>
      <w:r w:rsidRPr="00CE6DFE">
        <w:rPr>
          <w:rStyle w:val="eop"/>
          <w:sz w:val="28"/>
          <w:szCs w:val="28"/>
        </w:rPr>
        <w:t> </w:t>
      </w:r>
    </w:p>
    <w:p w14:paraId="38E64BB4"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szCs w:val="28"/>
        </w:rPr>
        <w:t>Интервью с поэтом –</w:t>
      </w:r>
      <w:r w:rsidRPr="00CE6DFE">
        <w:rPr>
          <w:rStyle w:val="normaltextrun"/>
          <w:szCs w:val="28"/>
        </w:rPr>
        <w:t xml:space="preserve"> участником Великой Отечественной войны. Героизм, патриотизм, самоотверженность, трудности и радости грозных лет войны в стихотворениях поэтов </w:t>
      </w:r>
      <w:r>
        <w:rPr>
          <w:rStyle w:val="normaltextrun"/>
          <w:szCs w:val="28"/>
        </w:rPr>
        <w:t xml:space="preserve">- участников войны (А. Ахматова </w:t>
      </w:r>
      <w:r w:rsidRPr="00CE6DFE">
        <w:rPr>
          <w:rStyle w:val="normaltextrun"/>
          <w:i/>
          <w:iCs/>
          <w:szCs w:val="28"/>
        </w:rPr>
        <w:t>«Клятва», «</w:t>
      </w:r>
      <w:r w:rsidRPr="00CE6DFE">
        <w:rPr>
          <w:rStyle w:val="spellingerror"/>
          <w:i/>
          <w:iCs/>
          <w:sz w:val="28"/>
          <w:szCs w:val="28"/>
        </w:rPr>
        <w:t>Песня мира</w:t>
      </w:r>
      <w:r>
        <w:rPr>
          <w:rStyle w:val="normaltextrun"/>
          <w:i/>
          <w:iCs/>
          <w:szCs w:val="28"/>
        </w:rPr>
        <w:t xml:space="preserve">»; </w:t>
      </w:r>
      <w:r>
        <w:rPr>
          <w:rStyle w:val="normaltextrun"/>
          <w:szCs w:val="28"/>
        </w:rPr>
        <w:t xml:space="preserve">К. Симонов. </w:t>
      </w:r>
      <w:r w:rsidRPr="00CE6DFE">
        <w:rPr>
          <w:rStyle w:val="normaltextrun"/>
          <w:i/>
          <w:iCs/>
          <w:szCs w:val="28"/>
        </w:rPr>
        <w:t>«Ты помнишь, Алеша, дороги Смоленщины...»;</w:t>
      </w:r>
      <w:r w:rsidRPr="00CE6DFE">
        <w:rPr>
          <w:rStyle w:val="normaltextrun"/>
          <w:szCs w:val="28"/>
        </w:rPr>
        <w:t xml:space="preserve"> стихи А. Твардовского, А. Суркова, Н. Тихонова и др.). Роль поэзии и прозы на фронте и в тылу.</w:t>
      </w:r>
      <w:r w:rsidRPr="00CE6DFE">
        <w:rPr>
          <w:rStyle w:val="eop"/>
          <w:sz w:val="28"/>
          <w:szCs w:val="28"/>
        </w:rPr>
        <w:t> </w:t>
      </w:r>
    </w:p>
    <w:p w14:paraId="75F2FDD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Федор Александрович Абрамов </w:t>
      </w:r>
    </w:p>
    <w:p w14:paraId="0601564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Краткий рассказ о писателе. </w:t>
      </w:r>
      <w:r w:rsidRPr="00CE6DFE">
        <w:rPr>
          <w:rStyle w:val="normaltextrun"/>
          <w:i/>
          <w:iCs/>
          <w:szCs w:val="28"/>
        </w:rPr>
        <w:t>«О чем плачут лошади». </w:t>
      </w:r>
      <w:r w:rsidRPr="00CE6DFE">
        <w:rPr>
          <w:rStyle w:val="normaltextrun"/>
          <w:szCs w:val="28"/>
        </w:rPr>
        <w:t>Эстетические и нравственно-экологические проблемы, поднятые в рассказе.</w:t>
      </w:r>
      <w:r w:rsidRPr="00CE6DFE">
        <w:rPr>
          <w:rStyle w:val="eop"/>
          <w:sz w:val="28"/>
          <w:szCs w:val="28"/>
        </w:rPr>
        <w:t> </w:t>
      </w:r>
    </w:p>
    <w:p w14:paraId="7C57EA1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Литературные традиции.</w:t>
      </w:r>
      <w:r w:rsidRPr="00CE6DFE">
        <w:rPr>
          <w:rStyle w:val="eop"/>
          <w:sz w:val="28"/>
          <w:szCs w:val="28"/>
        </w:rPr>
        <w:t> </w:t>
      </w:r>
    </w:p>
    <w:p w14:paraId="53BC3757"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Евгений Иванович Носов </w:t>
      </w:r>
    </w:p>
    <w:p w14:paraId="76A3ED6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Краткий рассказ о писателе. </w:t>
      </w:r>
      <w:r w:rsidRPr="00CE6DFE">
        <w:rPr>
          <w:rStyle w:val="normaltextrun"/>
          <w:i/>
          <w:iCs/>
          <w:szCs w:val="28"/>
        </w:rPr>
        <w:t>«Кукла» («</w:t>
      </w:r>
      <w:r w:rsidRPr="00CE6DFE">
        <w:rPr>
          <w:rStyle w:val="spellingerror"/>
          <w:i/>
          <w:iCs/>
          <w:sz w:val="28"/>
          <w:szCs w:val="28"/>
        </w:rPr>
        <w:t>Акимыч</w:t>
      </w:r>
      <w:r w:rsidRPr="00CE6DFE">
        <w:rPr>
          <w:rStyle w:val="normaltextrun"/>
          <w:i/>
          <w:iCs/>
          <w:szCs w:val="28"/>
        </w:rPr>
        <w:t>»), «Живое пламя». </w:t>
      </w:r>
      <w:r w:rsidRPr="00CE6DFE">
        <w:rPr>
          <w:rStyle w:val="normaltextrun"/>
          <w:szCs w:val="28"/>
        </w:rPr>
        <w:t>Сила внутренней, духовной красоты человека. Протест против равнодушия, бездуховности, безразличного отношения к окружающим людям, природе. Осознание огромной роли прекрасного в душе человека, в окружающей природе. Взаимосвязь природы и человека.</w:t>
      </w:r>
      <w:r w:rsidRPr="00CE6DFE">
        <w:rPr>
          <w:rStyle w:val="eop"/>
          <w:sz w:val="28"/>
          <w:szCs w:val="28"/>
        </w:rPr>
        <w:t> </w:t>
      </w:r>
    </w:p>
    <w:p w14:paraId="09D8733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Юрий Павлович Казаков </w:t>
      </w:r>
    </w:p>
    <w:p w14:paraId="4FC918AA"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Краткий рассказ о писателе. </w:t>
      </w:r>
      <w:r w:rsidRPr="00CE6DFE">
        <w:rPr>
          <w:rStyle w:val="normaltextrun"/>
          <w:i/>
          <w:iCs/>
          <w:szCs w:val="28"/>
        </w:rPr>
        <w:t>«Тихое утро». </w:t>
      </w:r>
      <w:r w:rsidRPr="00CE6DFE">
        <w:rPr>
          <w:rStyle w:val="normaltextrun"/>
          <w:szCs w:val="28"/>
        </w:rPr>
        <w:t>Взаимоотношения детей, взаимопомощь, взаимовыручка. Особенности характеров героев - сельского и городского мальчиков, понимание окружающей природы. Подвиг мальчика и радость от собственного доброго поступка.</w:t>
      </w:r>
      <w:r w:rsidRPr="00CE6DFE">
        <w:rPr>
          <w:rStyle w:val="eop"/>
          <w:sz w:val="28"/>
          <w:szCs w:val="28"/>
        </w:rPr>
        <w:t> </w:t>
      </w:r>
    </w:p>
    <w:p w14:paraId="70C40C1E"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Дмитрий Сергеевич Лихачев </w:t>
      </w:r>
    </w:p>
    <w:p w14:paraId="2C11DD5A"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«Земля родная» </w:t>
      </w:r>
      <w:r w:rsidRPr="00CE6DFE">
        <w:rPr>
          <w:rStyle w:val="normaltextrun"/>
          <w:szCs w:val="28"/>
        </w:rPr>
        <w:t>(главы из книги). Духовное напутствие молодежи. Злободневные, современные вопросы жизни. </w:t>
      </w:r>
      <w:r w:rsidRPr="00CE6DFE">
        <w:rPr>
          <w:rStyle w:val="eop"/>
          <w:sz w:val="28"/>
          <w:szCs w:val="28"/>
        </w:rPr>
        <w:t> </w:t>
      </w:r>
    </w:p>
    <w:p w14:paraId="44658250"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Публицистика. Воспоминания. Мемуары (начальные представления).</w:t>
      </w:r>
      <w:r w:rsidRPr="00CE6DFE">
        <w:rPr>
          <w:rStyle w:val="eop"/>
          <w:sz w:val="28"/>
          <w:szCs w:val="28"/>
        </w:rPr>
        <w:t> </w:t>
      </w:r>
    </w:p>
    <w:p w14:paraId="05450EE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Михаил Михайлович Зощенко </w:t>
      </w:r>
    </w:p>
    <w:p w14:paraId="4558A315"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«Беда». </w:t>
      </w:r>
      <w:r w:rsidRPr="00CE6DFE">
        <w:rPr>
          <w:rStyle w:val="normaltextrun"/>
          <w:szCs w:val="28"/>
        </w:rPr>
        <w:t>Смех и горе в рассказе.</w:t>
      </w:r>
      <w:r w:rsidRPr="00CE6DFE">
        <w:rPr>
          <w:rStyle w:val="eop"/>
          <w:sz w:val="28"/>
          <w:szCs w:val="28"/>
        </w:rPr>
        <w:t> </w:t>
      </w:r>
    </w:p>
    <w:p w14:paraId="74753232"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VIII</w:t>
      </w:r>
      <w:r w:rsidRPr="00CE6DFE">
        <w:rPr>
          <w:rStyle w:val="normaltextrun"/>
          <w:b/>
          <w:bCs/>
          <w:szCs w:val="28"/>
        </w:rPr>
        <w:t>. Русская поэзия </w:t>
      </w:r>
      <w:r w:rsidRPr="00CE6DFE">
        <w:rPr>
          <w:rStyle w:val="normaltextrun"/>
          <w:b/>
          <w:bCs/>
          <w:szCs w:val="28"/>
          <w:lang w:val="en-US"/>
        </w:rPr>
        <w:t>XX</w:t>
      </w:r>
      <w:r w:rsidRPr="00CE6DFE">
        <w:rPr>
          <w:rStyle w:val="normaltextrun"/>
          <w:b/>
          <w:bCs/>
          <w:szCs w:val="28"/>
        </w:rPr>
        <w:t xml:space="preserve"> века </w:t>
      </w:r>
    </w:p>
    <w:p w14:paraId="4F1392A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«Тихая моя родина» </w:t>
      </w:r>
    </w:p>
    <w:p w14:paraId="3CED556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 xml:space="preserve">Стихотворения о родине, о природе, собственном восприятии окружающего мира. С. Есенин, А Прокофьев, М. Исаковский, Н. Заболоцкий, А. Яшин, Н. Рубцов, Н. Рыленков о </w:t>
      </w:r>
      <w:r w:rsidRPr="00CE6DFE">
        <w:rPr>
          <w:rStyle w:val="normaltextrun"/>
          <w:szCs w:val="28"/>
        </w:rPr>
        <w:lastRenderedPageBreak/>
        <w:t>человеке и природе. Выражение душевных настроений, состояний человека через описание картин природы.</w:t>
      </w:r>
      <w:r w:rsidRPr="00CE6DFE">
        <w:rPr>
          <w:rStyle w:val="eop"/>
          <w:sz w:val="28"/>
          <w:szCs w:val="28"/>
        </w:rPr>
        <w:t> </w:t>
      </w:r>
    </w:p>
    <w:p w14:paraId="77F21041"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IX</w:t>
      </w:r>
      <w:r w:rsidRPr="00CE6DFE">
        <w:rPr>
          <w:rStyle w:val="normaltextrun"/>
          <w:b/>
          <w:bCs/>
          <w:szCs w:val="28"/>
        </w:rPr>
        <w:t xml:space="preserve">. Зарубежная литература </w:t>
      </w:r>
    </w:p>
    <w:p w14:paraId="1C668487"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Роберт Бернс </w:t>
      </w:r>
    </w:p>
    <w:p w14:paraId="23F6ECB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Особенности творчества Роберта Бернса.</w:t>
      </w:r>
      <w:r w:rsidRPr="00CE6DFE">
        <w:rPr>
          <w:rStyle w:val="eop"/>
          <w:sz w:val="28"/>
          <w:szCs w:val="28"/>
        </w:rPr>
        <w:t> </w:t>
      </w:r>
    </w:p>
    <w:p w14:paraId="52E3C86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«Честная бедность». </w:t>
      </w:r>
      <w:r w:rsidRPr="00CE6DFE">
        <w:rPr>
          <w:rStyle w:val="normaltextrun"/>
          <w:szCs w:val="28"/>
        </w:rPr>
        <w:t>Представление народа о справедливости и честности.</w:t>
      </w:r>
      <w:r w:rsidRPr="00CE6DFE">
        <w:rPr>
          <w:rStyle w:val="eop"/>
          <w:sz w:val="28"/>
          <w:szCs w:val="28"/>
        </w:rPr>
        <w:t> </w:t>
      </w:r>
    </w:p>
    <w:p w14:paraId="078BD96F"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Джордж Гордон Байрон </w:t>
      </w:r>
    </w:p>
    <w:p w14:paraId="1B212BC7"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«Ты кончил жизни путь, герой!..» </w:t>
      </w:r>
      <w:r w:rsidRPr="00CE6DFE">
        <w:rPr>
          <w:rStyle w:val="normaltextrun"/>
          <w:szCs w:val="28"/>
        </w:rPr>
        <w:t>Гимн славы герою, павшему за свободу родины.</w:t>
      </w:r>
      <w:r w:rsidRPr="00CE6DFE">
        <w:rPr>
          <w:rStyle w:val="eop"/>
          <w:sz w:val="28"/>
          <w:szCs w:val="28"/>
        </w:rPr>
        <w:t> </w:t>
      </w:r>
    </w:p>
    <w:p w14:paraId="62992A7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Японские хокку</w:t>
      </w:r>
      <w:r w:rsidRPr="00CE6DFE">
        <w:rPr>
          <w:rStyle w:val="eop"/>
          <w:sz w:val="28"/>
          <w:szCs w:val="28"/>
        </w:rPr>
        <w:t> </w:t>
      </w:r>
    </w:p>
    <w:p w14:paraId="28FEE16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Особенности жанра хокку (хайку).</w:t>
      </w:r>
      <w:r w:rsidRPr="00CE6DFE">
        <w:rPr>
          <w:rStyle w:val="eop"/>
          <w:sz w:val="28"/>
          <w:szCs w:val="28"/>
        </w:rPr>
        <w:t> </w:t>
      </w:r>
    </w:p>
    <w:p w14:paraId="551A4C3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О. Генри </w:t>
      </w:r>
    </w:p>
    <w:p w14:paraId="6CEBAADB"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«Дары волхвов». </w:t>
      </w:r>
      <w:r w:rsidRPr="00CE6DFE">
        <w:rPr>
          <w:rStyle w:val="normaltextrun"/>
          <w:szCs w:val="28"/>
        </w:rPr>
        <w:t>Сила любви и преданности. Жертвенность во имя любви.</w:t>
      </w:r>
      <w:r w:rsidRPr="00CE6DFE">
        <w:rPr>
          <w:rStyle w:val="eop"/>
          <w:sz w:val="28"/>
          <w:szCs w:val="28"/>
        </w:rPr>
        <w:t> </w:t>
      </w:r>
    </w:p>
    <w:p w14:paraId="2806869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Рей Дуглас Брэдбери </w:t>
      </w:r>
    </w:p>
    <w:p w14:paraId="1D65885A" w14:textId="77777777" w:rsidR="00427096" w:rsidRPr="00CE6DFE" w:rsidRDefault="00427096" w:rsidP="00427096">
      <w:pPr>
        <w:pStyle w:val="paragraph"/>
        <w:shd w:val="clear" w:color="auto" w:fill="FFFFFF"/>
        <w:spacing w:before="0" w:beforeAutospacing="0" w:after="0" w:afterAutospacing="0" w:line="360" w:lineRule="auto"/>
        <w:ind w:firstLine="285"/>
        <w:jc w:val="both"/>
        <w:textAlignment w:val="baseline"/>
        <w:rPr>
          <w:sz w:val="28"/>
          <w:szCs w:val="28"/>
        </w:rPr>
      </w:pPr>
      <w:r w:rsidRPr="00CE6DFE">
        <w:rPr>
          <w:rStyle w:val="normaltextrun"/>
          <w:i/>
          <w:iCs/>
          <w:szCs w:val="28"/>
        </w:rPr>
        <w:t>«Каникулы». </w:t>
      </w:r>
      <w:r w:rsidRPr="00CE6DFE">
        <w:rPr>
          <w:rStyle w:val="normaltextrun"/>
          <w:szCs w:val="28"/>
        </w:rPr>
        <w:t>Фантастическое и реальное в произведении Рея Брэдбери.</w:t>
      </w:r>
      <w:r w:rsidRPr="00CE6DFE">
        <w:rPr>
          <w:rStyle w:val="eop"/>
          <w:sz w:val="28"/>
          <w:szCs w:val="28"/>
        </w:rPr>
        <w:t> </w:t>
      </w:r>
    </w:p>
    <w:p w14:paraId="5B2C9B18" w14:textId="77777777" w:rsidR="00427096" w:rsidRPr="00CE6DFE" w:rsidRDefault="00427096" w:rsidP="00427096">
      <w:pPr>
        <w:spacing w:after="0" w:line="360" w:lineRule="auto"/>
        <w:rPr>
          <w:rFonts w:ascii="Times New Roman" w:hAnsi="Times New Roman" w:cs="Times New Roman"/>
          <w:sz w:val="28"/>
          <w:szCs w:val="28"/>
        </w:rPr>
      </w:pPr>
    </w:p>
    <w:p w14:paraId="5946BC9C"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b/>
          <w:bCs/>
          <w:sz w:val="28"/>
          <w:szCs w:val="28"/>
        </w:rPr>
      </w:pPr>
      <w:r w:rsidRPr="00CE6DFE">
        <w:rPr>
          <w:b/>
          <w:bCs/>
          <w:sz w:val="28"/>
          <w:szCs w:val="28"/>
        </w:rPr>
        <w:t>Содержание курса литературы 8 КЛАСС (четвер</w:t>
      </w:r>
      <w:r>
        <w:rPr>
          <w:b/>
          <w:bCs/>
          <w:sz w:val="28"/>
          <w:szCs w:val="28"/>
        </w:rPr>
        <w:t>т</w:t>
      </w:r>
      <w:r w:rsidRPr="00CE6DFE">
        <w:rPr>
          <w:b/>
          <w:bCs/>
          <w:sz w:val="28"/>
          <w:szCs w:val="28"/>
        </w:rPr>
        <w:t>ый год обучения на уровне основного общего образования)</w:t>
      </w:r>
    </w:p>
    <w:p w14:paraId="09BEA529"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w:t>
      </w:r>
      <w:r w:rsidRPr="00CE6DFE">
        <w:rPr>
          <w:rStyle w:val="normaltextrun"/>
          <w:b/>
          <w:bCs/>
          <w:szCs w:val="28"/>
        </w:rPr>
        <w:t xml:space="preserve">. Введение </w:t>
      </w:r>
    </w:p>
    <w:p w14:paraId="71D2CC5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Литература и история. Структура учебника. Изученные произведения разных жанров.</w:t>
      </w:r>
      <w:r w:rsidRPr="00CE6DFE">
        <w:rPr>
          <w:rStyle w:val="eop"/>
          <w:sz w:val="28"/>
          <w:szCs w:val="28"/>
        </w:rPr>
        <w:t> </w:t>
      </w:r>
    </w:p>
    <w:p w14:paraId="3EF70E03"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II</w:t>
      </w:r>
      <w:r w:rsidRPr="00CE6DFE">
        <w:rPr>
          <w:rStyle w:val="normaltextrun"/>
          <w:b/>
          <w:bCs/>
          <w:szCs w:val="28"/>
        </w:rPr>
        <w:t xml:space="preserve">. Фольклор </w:t>
      </w:r>
    </w:p>
    <w:p w14:paraId="26E1573E" w14:textId="77777777" w:rsidR="00427096" w:rsidRPr="00CE6DFE" w:rsidRDefault="00427096" w:rsidP="00427096">
      <w:pPr>
        <w:pStyle w:val="paragraph"/>
        <w:shd w:val="clear" w:color="auto" w:fill="FFFFFF"/>
        <w:spacing w:before="0" w:beforeAutospacing="0" w:after="0" w:afterAutospacing="0" w:line="360" w:lineRule="auto"/>
        <w:ind w:firstLine="330"/>
        <w:jc w:val="both"/>
        <w:textAlignment w:val="baseline"/>
        <w:rPr>
          <w:sz w:val="28"/>
          <w:szCs w:val="28"/>
        </w:rPr>
      </w:pPr>
      <w:r w:rsidRPr="00CE6DFE">
        <w:rPr>
          <w:rStyle w:val="normaltextrun"/>
          <w:szCs w:val="28"/>
        </w:rPr>
        <w:t>Русские народные песни. Исторические и лирические народные песни. Особенности жанра народной песни. Анализ текста. </w:t>
      </w:r>
      <w:r w:rsidRPr="00CE6DFE">
        <w:rPr>
          <w:rStyle w:val="eop"/>
          <w:sz w:val="28"/>
          <w:szCs w:val="28"/>
        </w:rPr>
        <w:t> </w:t>
      </w:r>
    </w:p>
    <w:p w14:paraId="2DDCAA4F" w14:textId="77777777" w:rsidR="00427096" w:rsidRPr="00CE6DFE" w:rsidRDefault="00427096" w:rsidP="00427096">
      <w:pPr>
        <w:pStyle w:val="paragraph"/>
        <w:shd w:val="clear" w:color="auto" w:fill="FFFFFF"/>
        <w:spacing w:before="0" w:beforeAutospacing="0" w:after="0" w:afterAutospacing="0" w:line="360" w:lineRule="auto"/>
        <w:ind w:firstLine="330"/>
        <w:jc w:val="both"/>
        <w:textAlignment w:val="baseline"/>
        <w:rPr>
          <w:sz w:val="28"/>
          <w:szCs w:val="28"/>
        </w:rPr>
      </w:pPr>
      <w:r w:rsidRPr="00CE6DFE">
        <w:rPr>
          <w:rStyle w:val="normaltextrun"/>
          <w:szCs w:val="28"/>
        </w:rPr>
        <w:t>Особенности содержания и художественной формы преданий.Предания </w:t>
      </w:r>
      <w:r w:rsidRPr="00CE6DFE">
        <w:rPr>
          <w:rStyle w:val="normaltextrun"/>
          <w:i/>
          <w:iCs/>
          <w:szCs w:val="28"/>
        </w:rPr>
        <w:t>«О Пугачеве», «О покорении Сибири Ермаком». </w:t>
      </w:r>
      <w:r w:rsidRPr="00CE6DFE">
        <w:rPr>
          <w:rStyle w:val="eop"/>
          <w:sz w:val="28"/>
          <w:szCs w:val="28"/>
        </w:rPr>
        <w:t> </w:t>
      </w:r>
    </w:p>
    <w:p w14:paraId="057E68CD" w14:textId="77777777" w:rsidR="00427096" w:rsidRPr="00CE6DFE" w:rsidRDefault="00427096" w:rsidP="00427096">
      <w:pPr>
        <w:pStyle w:val="paragraph"/>
        <w:shd w:val="clear" w:color="auto" w:fill="FFFFFF"/>
        <w:spacing w:before="0" w:beforeAutospacing="0" w:after="0" w:afterAutospacing="0" w:line="360" w:lineRule="auto"/>
        <w:ind w:firstLine="330"/>
        <w:jc w:val="both"/>
        <w:textAlignment w:val="baseline"/>
        <w:rPr>
          <w:sz w:val="28"/>
          <w:szCs w:val="28"/>
        </w:rPr>
      </w:pPr>
      <w:r w:rsidRPr="00CE6DFE">
        <w:rPr>
          <w:rStyle w:val="normaltextrun"/>
          <w:szCs w:val="28"/>
        </w:rPr>
        <w:t>Частушки, предания.</w:t>
      </w:r>
      <w:r w:rsidRPr="00CE6DFE">
        <w:rPr>
          <w:rStyle w:val="eop"/>
          <w:sz w:val="28"/>
          <w:szCs w:val="28"/>
        </w:rPr>
        <w:t> </w:t>
      </w:r>
    </w:p>
    <w:p w14:paraId="5D873A9E"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III</w:t>
      </w:r>
      <w:r w:rsidRPr="00CE6DFE">
        <w:rPr>
          <w:rStyle w:val="normaltextrun"/>
          <w:b/>
          <w:bCs/>
          <w:szCs w:val="28"/>
        </w:rPr>
        <w:t xml:space="preserve">. Древнерусская литература </w:t>
      </w:r>
    </w:p>
    <w:p w14:paraId="27E09771" w14:textId="77777777" w:rsidR="00427096" w:rsidRPr="00CE6DFE" w:rsidRDefault="00427096" w:rsidP="00427096">
      <w:pPr>
        <w:pStyle w:val="paragraph"/>
        <w:shd w:val="clear" w:color="auto" w:fill="FFFFFF"/>
        <w:spacing w:before="0" w:beforeAutospacing="0" w:after="0" w:afterAutospacing="0" w:line="360" w:lineRule="auto"/>
        <w:ind w:firstLine="330"/>
        <w:jc w:val="both"/>
        <w:textAlignment w:val="baseline"/>
        <w:rPr>
          <w:sz w:val="28"/>
          <w:szCs w:val="28"/>
        </w:rPr>
      </w:pPr>
      <w:r w:rsidRPr="00CE6DFE">
        <w:rPr>
          <w:rStyle w:val="normaltextrun"/>
          <w:szCs w:val="28"/>
        </w:rPr>
        <w:t>Житийная литература как особый жанр. Идейно-художественное своеобразие </w:t>
      </w:r>
      <w:r w:rsidRPr="00CE6DFE">
        <w:rPr>
          <w:rStyle w:val="normaltextrun"/>
          <w:i/>
          <w:iCs/>
          <w:szCs w:val="28"/>
        </w:rPr>
        <w:t>«Повести о житии и о храбрости благородного и великого князя Александра Невского». </w:t>
      </w:r>
      <w:r w:rsidRPr="00CE6DFE">
        <w:rPr>
          <w:rStyle w:val="normaltextrun"/>
          <w:szCs w:val="28"/>
        </w:rPr>
        <w:t>Анализ текста. Монологическая речь и выразительное чтение.</w:t>
      </w:r>
      <w:r w:rsidRPr="00CE6DFE">
        <w:rPr>
          <w:rStyle w:val="normaltextrun"/>
          <w:i/>
          <w:iCs/>
          <w:szCs w:val="28"/>
        </w:rPr>
        <w:t> </w:t>
      </w:r>
      <w:r w:rsidRPr="00CE6DFE">
        <w:rPr>
          <w:rStyle w:val="eop"/>
          <w:sz w:val="28"/>
          <w:szCs w:val="28"/>
        </w:rPr>
        <w:t> </w:t>
      </w:r>
    </w:p>
    <w:p w14:paraId="6E1E8DEF" w14:textId="77777777" w:rsidR="00427096" w:rsidRPr="00CE6DFE" w:rsidRDefault="00427096" w:rsidP="00427096">
      <w:pPr>
        <w:pStyle w:val="paragraph"/>
        <w:shd w:val="clear" w:color="auto" w:fill="FFFFFF"/>
        <w:spacing w:before="0" w:beforeAutospacing="0" w:after="0" w:afterAutospacing="0" w:line="360" w:lineRule="auto"/>
        <w:ind w:firstLine="330"/>
        <w:jc w:val="both"/>
        <w:textAlignment w:val="baseline"/>
        <w:rPr>
          <w:sz w:val="28"/>
          <w:szCs w:val="28"/>
        </w:rPr>
      </w:pPr>
      <w:r w:rsidRPr="00CE6DFE">
        <w:rPr>
          <w:rStyle w:val="normaltextrun"/>
          <w:szCs w:val="28"/>
        </w:rPr>
        <w:t>Идейно-художественное своеобразие повести</w:t>
      </w:r>
      <w:r w:rsidRPr="00CE6DFE">
        <w:rPr>
          <w:rStyle w:val="normaltextrun"/>
          <w:i/>
          <w:iCs/>
          <w:szCs w:val="28"/>
        </w:rPr>
        <w:t>«Шемякин суд»</w:t>
      </w:r>
      <w:r w:rsidRPr="00CE6DFE">
        <w:rPr>
          <w:rStyle w:val="normaltextrun"/>
          <w:szCs w:val="28"/>
        </w:rPr>
        <w:t>как сатирического произведения.</w:t>
      </w:r>
      <w:r w:rsidRPr="00CE6DFE">
        <w:rPr>
          <w:rStyle w:val="eop"/>
          <w:sz w:val="28"/>
          <w:szCs w:val="28"/>
        </w:rPr>
        <w:t> </w:t>
      </w:r>
    </w:p>
    <w:p w14:paraId="2537F965"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IV</w:t>
      </w:r>
      <w:r w:rsidRPr="00CE6DFE">
        <w:rPr>
          <w:rStyle w:val="normaltextrun"/>
          <w:b/>
          <w:bCs/>
          <w:szCs w:val="28"/>
        </w:rPr>
        <w:t>. Русская литература </w:t>
      </w:r>
      <w:r w:rsidRPr="00CE6DFE">
        <w:rPr>
          <w:rStyle w:val="normaltextrun"/>
          <w:b/>
          <w:bCs/>
          <w:szCs w:val="28"/>
          <w:lang w:val="en-US"/>
        </w:rPr>
        <w:t>XVIII</w:t>
      </w:r>
      <w:r w:rsidRPr="00CE6DFE">
        <w:rPr>
          <w:rStyle w:val="normaltextrun"/>
          <w:b/>
          <w:bCs/>
          <w:szCs w:val="28"/>
        </w:rPr>
        <w:t xml:space="preserve"> века </w:t>
      </w:r>
    </w:p>
    <w:p w14:paraId="6F675CFF"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spellingerror"/>
          <w:b/>
          <w:bCs/>
          <w:i/>
          <w:iCs/>
          <w:sz w:val="28"/>
          <w:szCs w:val="28"/>
        </w:rPr>
        <w:lastRenderedPageBreak/>
        <w:t>Д.И.</w:t>
      </w:r>
      <w:r>
        <w:rPr>
          <w:rStyle w:val="spellingerror"/>
          <w:b/>
          <w:bCs/>
          <w:i/>
          <w:iCs/>
          <w:sz w:val="28"/>
          <w:szCs w:val="28"/>
        </w:rPr>
        <w:t> </w:t>
      </w:r>
      <w:r w:rsidRPr="00CE6DFE">
        <w:rPr>
          <w:rStyle w:val="spellingerror"/>
          <w:b/>
          <w:bCs/>
          <w:i/>
          <w:iCs/>
          <w:sz w:val="28"/>
          <w:szCs w:val="28"/>
        </w:rPr>
        <w:t>Фонвизин</w:t>
      </w:r>
      <w:r w:rsidRPr="00CE6DFE">
        <w:rPr>
          <w:rStyle w:val="normaltextrun"/>
          <w:b/>
          <w:bCs/>
          <w:i/>
          <w:iCs/>
          <w:szCs w:val="28"/>
        </w:rPr>
        <w:t> </w:t>
      </w:r>
    </w:p>
    <w:p w14:paraId="6B67A38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Слово о писателе. Создание комедии </w:t>
      </w:r>
      <w:r w:rsidRPr="00CE6DFE">
        <w:rPr>
          <w:rStyle w:val="normaltextrun"/>
          <w:i/>
          <w:iCs/>
          <w:szCs w:val="28"/>
        </w:rPr>
        <w:t>«Недоросль»</w:t>
      </w:r>
      <w:r w:rsidRPr="00CE6DFE">
        <w:rPr>
          <w:rStyle w:val="normaltextrun"/>
          <w:szCs w:val="28"/>
        </w:rPr>
        <w:t>. Сатирическая направленность комедии. Герои и события комедии: господа Скотинины и Митрофанушка. Значащие имена. Реалистические черты характеров. Идеал гражданина в рассуждениях Стародума и Правдина. Тема образования воспитания в комедии. Классицизм в драматическом произведении. Основные каноны классицизма. </w:t>
      </w:r>
      <w:r w:rsidRPr="00CE6DFE">
        <w:rPr>
          <w:rStyle w:val="eop"/>
          <w:sz w:val="28"/>
          <w:szCs w:val="28"/>
        </w:rPr>
        <w:t> </w:t>
      </w:r>
    </w:p>
    <w:p w14:paraId="01F8C29E"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V</w:t>
      </w:r>
      <w:r w:rsidRPr="00CE6DFE">
        <w:rPr>
          <w:rStyle w:val="normaltextrun"/>
          <w:b/>
          <w:bCs/>
          <w:szCs w:val="28"/>
        </w:rPr>
        <w:t>. Русская литература </w:t>
      </w:r>
      <w:r w:rsidRPr="00CE6DFE">
        <w:rPr>
          <w:rStyle w:val="normaltextrun"/>
          <w:b/>
          <w:bCs/>
          <w:szCs w:val="28"/>
          <w:lang w:val="en-US"/>
        </w:rPr>
        <w:t>XIX</w:t>
      </w:r>
      <w:r w:rsidRPr="00CE6DFE">
        <w:rPr>
          <w:rStyle w:val="normaltextrun"/>
          <w:b/>
          <w:bCs/>
          <w:szCs w:val="28"/>
        </w:rPr>
        <w:t xml:space="preserve"> века </w:t>
      </w:r>
    </w:p>
    <w:p w14:paraId="3F4EDBC6"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И.А. Крылов </w:t>
      </w:r>
    </w:p>
    <w:p w14:paraId="4F52137F"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Великие баснописцы. </w:t>
      </w:r>
      <w:r w:rsidRPr="00CE6DFE">
        <w:rPr>
          <w:rStyle w:val="spellingerror"/>
          <w:sz w:val="28"/>
          <w:szCs w:val="28"/>
        </w:rPr>
        <w:t>И.А.Крылов</w:t>
      </w:r>
      <w:r w:rsidRPr="00CE6DFE">
        <w:rPr>
          <w:rStyle w:val="normaltextrun"/>
          <w:szCs w:val="28"/>
        </w:rPr>
        <w:t>. Баснописец и его басни. Басни </w:t>
      </w:r>
      <w:r w:rsidRPr="00CE6DFE">
        <w:rPr>
          <w:rStyle w:val="normaltextrun"/>
          <w:i/>
          <w:iCs/>
          <w:szCs w:val="28"/>
        </w:rPr>
        <w:t>«Лягушки, просящие царя», «Обоз». </w:t>
      </w:r>
      <w:r w:rsidRPr="00CE6DFE">
        <w:rPr>
          <w:rStyle w:val="normaltextrun"/>
          <w:szCs w:val="28"/>
        </w:rPr>
        <w:t>Историческая основа басен.</w:t>
      </w:r>
      <w:r w:rsidRPr="00CE6DFE">
        <w:rPr>
          <w:rStyle w:val="eop"/>
          <w:sz w:val="28"/>
          <w:szCs w:val="28"/>
        </w:rPr>
        <w:t> </w:t>
      </w:r>
    </w:p>
    <w:p w14:paraId="1AC2D471"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К.Ф. Рылеев </w:t>
      </w:r>
    </w:p>
    <w:p w14:paraId="3F5CBCB5"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szCs w:val="28"/>
        </w:rPr>
        <w:t xml:space="preserve">Знакомство с личностью </w:t>
      </w:r>
      <w:r w:rsidRPr="00CE6DFE">
        <w:rPr>
          <w:rStyle w:val="spellingerror"/>
          <w:sz w:val="28"/>
          <w:szCs w:val="28"/>
        </w:rPr>
        <w:t>К.Ф.</w:t>
      </w:r>
      <w:r>
        <w:rPr>
          <w:rStyle w:val="spellingerror"/>
          <w:sz w:val="28"/>
          <w:szCs w:val="28"/>
        </w:rPr>
        <w:t> </w:t>
      </w:r>
      <w:r w:rsidRPr="00CE6DFE">
        <w:rPr>
          <w:rStyle w:val="spellingerror"/>
          <w:sz w:val="28"/>
          <w:szCs w:val="28"/>
        </w:rPr>
        <w:t>Рылеева</w:t>
      </w:r>
      <w:r w:rsidRPr="00CE6DFE">
        <w:rPr>
          <w:rStyle w:val="normaltextrun"/>
          <w:szCs w:val="28"/>
        </w:rPr>
        <w:t>. Жанр думы. Дума</w:t>
      </w:r>
      <w:r w:rsidRPr="00CE6DFE">
        <w:rPr>
          <w:rStyle w:val="normaltextrun"/>
          <w:i/>
          <w:iCs/>
          <w:szCs w:val="28"/>
        </w:rPr>
        <w:t>«Смерть Ермака»</w:t>
      </w:r>
      <w:r w:rsidRPr="00CE6DFE">
        <w:rPr>
          <w:rStyle w:val="normaltextrun"/>
          <w:szCs w:val="28"/>
        </w:rPr>
        <w:t>. Связь с русской историей. Отражение истории в памяти народа и в литературе. Обучение сравнительному анализу по текста</w:t>
      </w:r>
      <w:r>
        <w:rPr>
          <w:rStyle w:val="normaltextrun"/>
          <w:szCs w:val="28"/>
        </w:rPr>
        <w:t xml:space="preserve">м думы Рылеева и народной песни </w:t>
      </w:r>
      <w:r w:rsidRPr="00CE6DFE">
        <w:rPr>
          <w:rStyle w:val="normaltextrun"/>
          <w:i/>
          <w:iCs/>
          <w:szCs w:val="28"/>
        </w:rPr>
        <w:t>«О Ермаке»</w:t>
      </w:r>
      <w:r w:rsidRPr="00CE6DFE">
        <w:rPr>
          <w:rStyle w:val="normaltextrun"/>
          <w:szCs w:val="28"/>
        </w:rPr>
        <w:t>.</w:t>
      </w:r>
      <w:r w:rsidRPr="00CE6DFE">
        <w:rPr>
          <w:rStyle w:val="eop"/>
          <w:sz w:val="28"/>
          <w:szCs w:val="28"/>
        </w:rPr>
        <w:t> </w:t>
      </w:r>
    </w:p>
    <w:p w14:paraId="63C0346F"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А.С. Пушкин </w:t>
      </w:r>
    </w:p>
    <w:p w14:paraId="5FA86781"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spellingerror"/>
          <w:sz w:val="28"/>
          <w:szCs w:val="28"/>
        </w:rPr>
        <w:t>А.С.Пушкин</w:t>
      </w:r>
      <w:r>
        <w:rPr>
          <w:rStyle w:val="normaltextrun"/>
          <w:szCs w:val="28"/>
        </w:rPr>
        <w:t xml:space="preserve"> – историк. </w:t>
      </w:r>
      <w:r w:rsidRPr="00CE6DFE">
        <w:rPr>
          <w:rStyle w:val="normaltextrun"/>
          <w:i/>
          <w:iCs/>
          <w:szCs w:val="28"/>
        </w:rPr>
        <w:t>«История Пугачевского бунта». «Капитанская дочка».</w:t>
      </w:r>
      <w:r w:rsidRPr="00CE6DFE">
        <w:rPr>
          <w:rStyle w:val="normaltextrun"/>
          <w:szCs w:val="28"/>
        </w:rPr>
        <w:t>Историческая основа повести. Жа</w:t>
      </w:r>
      <w:r>
        <w:rPr>
          <w:rStyle w:val="normaltextrun"/>
          <w:szCs w:val="28"/>
        </w:rPr>
        <w:t xml:space="preserve">нровое своеобразие. Особенности </w:t>
      </w:r>
      <w:r w:rsidRPr="00CE6DFE">
        <w:rPr>
          <w:rStyle w:val="normaltextrun"/>
          <w:szCs w:val="28"/>
        </w:rPr>
        <w:t>композиции. Гринев, его роль в произведении, формирование его характера и взглядов. Духовное становление героя. Пугачев и народ в повести. «Пугачёвщина». Отношение автора и рассказчика к Пугачеву и к народному восстанию. Утверждение автором нравственных идеалов гуманности, чести и долга. Средства характеристики героев повести. Образ Маши Мироновой. Смысл названия повести. Роль эпиграфов. Замысел автора. Монологическая речь. Развитие письменной речи.</w:t>
      </w:r>
      <w:r w:rsidRPr="00CE6DFE">
        <w:rPr>
          <w:rStyle w:val="eop"/>
          <w:sz w:val="28"/>
          <w:szCs w:val="28"/>
        </w:rPr>
        <w:t> </w:t>
      </w:r>
    </w:p>
    <w:p w14:paraId="5A97B041"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Изучение лирики </w:t>
      </w:r>
      <w:r w:rsidRPr="00CE6DFE">
        <w:rPr>
          <w:rStyle w:val="spellingerror"/>
          <w:sz w:val="28"/>
          <w:szCs w:val="28"/>
        </w:rPr>
        <w:t>А.С.</w:t>
      </w:r>
      <w:r>
        <w:rPr>
          <w:rStyle w:val="spellingerror"/>
          <w:sz w:val="28"/>
          <w:szCs w:val="28"/>
        </w:rPr>
        <w:t> </w:t>
      </w:r>
      <w:r w:rsidRPr="00CE6DFE">
        <w:rPr>
          <w:rStyle w:val="spellingerror"/>
          <w:sz w:val="28"/>
          <w:szCs w:val="28"/>
        </w:rPr>
        <w:t>Пушкина</w:t>
      </w:r>
      <w:r w:rsidRPr="00CE6DFE">
        <w:rPr>
          <w:rStyle w:val="normaltextrun"/>
          <w:szCs w:val="28"/>
        </w:rPr>
        <w:t>.</w:t>
      </w:r>
      <w:r w:rsidRPr="00CE6DFE">
        <w:rPr>
          <w:rStyle w:val="eop"/>
          <w:sz w:val="28"/>
          <w:szCs w:val="28"/>
        </w:rPr>
        <w:t> </w:t>
      </w:r>
    </w:p>
    <w:p w14:paraId="08519924"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i/>
          <w:iCs/>
          <w:szCs w:val="28"/>
        </w:rPr>
        <w:t>«Пиковая дама»</w:t>
      </w:r>
      <w:r w:rsidRPr="00CE6DFE">
        <w:rPr>
          <w:rStyle w:val="normaltextrun"/>
          <w:szCs w:val="28"/>
        </w:rPr>
        <w:t> </w:t>
      </w:r>
      <w:r w:rsidRPr="00CE6DFE">
        <w:rPr>
          <w:rStyle w:val="spellingerror"/>
          <w:sz w:val="28"/>
          <w:szCs w:val="28"/>
        </w:rPr>
        <w:t>А.С.</w:t>
      </w:r>
      <w:r>
        <w:rPr>
          <w:rStyle w:val="spellingerror"/>
          <w:sz w:val="28"/>
          <w:szCs w:val="28"/>
        </w:rPr>
        <w:t> </w:t>
      </w:r>
      <w:r w:rsidRPr="00CE6DFE">
        <w:rPr>
          <w:rStyle w:val="spellingerror"/>
          <w:sz w:val="28"/>
          <w:szCs w:val="28"/>
        </w:rPr>
        <w:t>Пушкина</w:t>
      </w:r>
      <w:r w:rsidRPr="00CE6DFE">
        <w:rPr>
          <w:rStyle w:val="normaltextrun"/>
          <w:szCs w:val="28"/>
        </w:rPr>
        <w:t>.</w:t>
      </w:r>
      <w:r w:rsidRPr="00CE6DFE">
        <w:rPr>
          <w:rStyle w:val="eop"/>
          <w:sz w:val="28"/>
          <w:szCs w:val="28"/>
        </w:rPr>
        <w:t> </w:t>
      </w:r>
    </w:p>
    <w:p w14:paraId="3D6CA04B"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М.Ю. Лермонтов </w:t>
      </w:r>
    </w:p>
    <w:p w14:paraId="0B4E2927"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Особенности историзма, эволюция подхода к истории в творчеств</w:t>
      </w:r>
      <w:r>
        <w:rPr>
          <w:rStyle w:val="normaltextrun"/>
          <w:szCs w:val="28"/>
        </w:rPr>
        <w:t xml:space="preserve">е поэта. История создания поэмы </w:t>
      </w:r>
      <w:r w:rsidRPr="00CE6DFE">
        <w:rPr>
          <w:rStyle w:val="normaltextrun"/>
          <w:i/>
          <w:iCs/>
          <w:szCs w:val="28"/>
        </w:rPr>
        <w:t>«Мцыри». </w:t>
      </w:r>
      <w:r w:rsidRPr="00CE6DFE">
        <w:rPr>
          <w:rStyle w:val="normaltextrun"/>
          <w:szCs w:val="28"/>
        </w:rPr>
        <w:t>Идейное содержание поэмы. Структурные особенности произведения и их взаимосвязь (тема, идея, сюжет и композиция). Образ главного героя и средства его создания. О романтизме. Романтический герой. Романтический конфликт. Критическая литература. Развитие письменной речи.</w:t>
      </w:r>
      <w:r w:rsidRPr="00CE6DFE">
        <w:rPr>
          <w:rStyle w:val="eop"/>
          <w:sz w:val="28"/>
          <w:szCs w:val="28"/>
        </w:rPr>
        <w:t> </w:t>
      </w:r>
    </w:p>
    <w:p w14:paraId="508D70B8"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Н.В. Гоголь </w:t>
      </w:r>
    </w:p>
    <w:p w14:paraId="5D2A1B7C"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lastRenderedPageBreak/>
        <w:t>Биография писателя. Драматический род литературы. </w:t>
      </w:r>
      <w:r w:rsidRPr="00CE6DFE">
        <w:rPr>
          <w:rStyle w:val="normaltextrun"/>
          <w:i/>
          <w:iCs/>
          <w:szCs w:val="28"/>
        </w:rPr>
        <w:t>«Ревизор».</w:t>
      </w:r>
      <w:r w:rsidRPr="00CE6DFE">
        <w:rPr>
          <w:rStyle w:val="normaltextrun"/>
          <w:szCs w:val="28"/>
        </w:rPr>
        <w:t xml:space="preserve"> История создания комедии. Приемы сатирическогоизображения. Разоблачение пороков. Драматический конфликт. Мастерство комп</w:t>
      </w:r>
      <w:r>
        <w:rPr>
          <w:rStyle w:val="normaltextrun"/>
          <w:szCs w:val="28"/>
        </w:rPr>
        <w:t xml:space="preserve">озиции и речевых характеристик. </w:t>
      </w:r>
      <w:r w:rsidRPr="00CE6DFE">
        <w:rPr>
          <w:rStyle w:val="normaltextrun"/>
          <w:szCs w:val="28"/>
        </w:rPr>
        <w:t>Хлестаков и хлестаковщина. «Миражная интрига». Значение авторских ремарок. Особенности композиционной структуры. Монологическая речь. «Ревизор» в театре и в кино. Замысел комедии. Развитие письменной речи.</w:t>
      </w:r>
      <w:r w:rsidRPr="00CE6DFE">
        <w:rPr>
          <w:rStyle w:val="eop"/>
          <w:sz w:val="28"/>
          <w:szCs w:val="28"/>
        </w:rPr>
        <w:t> </w:t>
      </w:r>
    </w:p>
    <w:p w14:paraId="336D3951"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spellingerror"/>
          <w:sz w:val="28"/>
          <w:szCs w:val="28"/>
        </w:rPr>
        <w:t>Н.В.</w:t>
      </w:r>
      <w:r>
        <w:rPr>
          <w:rStyle w:val="spellingerror"/>
          <w:sz w:val="28"/>
          <w:szCs w:val="28"/>
        </w:rPr>
        <w:t> </w:t>
      </w:r>
      <w:r w:rsidRPr="00CE6DFE">
        <w:rPr>
          <w:rStyle w:val="spellingerror"/>
          <w:sz w:val="28"/>
          <w:szCs w:val="28"/>
        </w:rPr>
        <w:t>Гоголь</w:t>
      </w:r>
      <w:r w:rsidRPr="00CE6DFE">
        <w:rPr>
          <w:rStyle w:val="normaltextrun"/>
          <w:i/>
          <w:iCs/>
          <w:szCs w:val="28"/>
        </w:rPr>
        <w:t>«Шинель»</w:t>
      </w:r>
      <w:r w:rsidRPr="00CE6DFE">
        <w:rPr>
          <w:rStyle w:val="normaltextrun"/>
          <w:szCs w:val="28"/>
        </w:rPr>
        <w:t>. Образ «маленького человека» в литературе.</w:t>
      </w:r>
      <w:r w:rsidRPr="00CE6DFE">
        <w:rPr>
          <w:rStyle w:val="eop"/>
          <w:sz w:val="28"/>
          <w:szCs w:val="28"/>
        </w:rPr>
        <w:t> </w:t>
      </w:r>
    </w:p>
    <w:p w14:paraId="003CA708"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М.Е. Салтыков-Щедрин </w:t>
      </w:r>
    </w:p>
    <w:p w14:paraId="31E07FC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Творчество писателя. Жанр сказки в творчестве</w:t>
      </w:r>
      <w:r w:rsidRPr="00CE6DFE">
        <w:rPr>
          <w:rStyle w:val="spellingerror"/>
          <w:sz w:val="28"/>
          <w:szCs w:val="28"/>
        </w:rPr>
        <w:t>М.Е.</w:t>
      </w:r>
      <w:r>
        <w:rPr>
          <w:rStyle w:val="spellingerror"/>
          <w:sz w:val="28"/>
          <w:szCs w:val="28"/>
        </w:rPr>
        <w:t> </w:t>
      </w:r>
      <w:r w:rsidRPr="00CE6DFE">
        <w:rPr>
          <w:rStyle w:val="spellingerror"/>
          <w:sz w:val="28"/>
          <w:szCs w:val="28"/>
        </w:rPr>
        <w:t>Салтыкова</w:t>
      </w:r>
      <w:r>
        <w:rPr>
          <w:rStyle w:val="normaltextrun"/>
          <w:szCs w:val="28"/>
        </w:rPr>
        <w:t xml:space="preserve">-Щедрина. </w:t>
      </w:r>
      <w:r w:rsidRPr="00CE6DFE">
        <w:rPr>
          <w:rStyle w:val="normaltextrun"/>
          <w:i/>
          <w:iCs/>
          <w:szCs w:val="28"/>
        </w:rPr>
        <w:t>«История одно</w:t>
      </w:r>
      <w:r>
        <w:rPr>
          <w:rStyle w:val="normaltextrun"/>
          <w:i/>
          <w:iCs/>
          <w:szCs w:val="28"/>
        </w:rPr>
        <w:t xml:space="preserve">го города». </w:t>
      </w:r>
      <w:r w:rsidRPr="00CE6DFE">
        <w:rPr>
          <w:rStyle w:val="normaltextrun"/>
          <w:szCs w:val="28"/>
        </w:rPr>
        <w:t>Сатирическая направленность. Своеобразие историзма. Фольклор. Энциклопедия русской жизни.</w:t>
      </w:r>
      <w:r w:rsidRPr="00CE6DFE">
        <w:rPr>
          <w:rStyle w:val="eop"/>
          <w:sz w:val="28"/>
          <w:szCs w:val="28"/>
        </w:rPr>
        <w:t> </w:t>
      </w:r>
    </w:p>
    <w:p w14:paraId="0C92ACAB"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Н.С. Лесков </w:t>
      </w:r>
    </w:p>
    <w:p w14:paraId="71F6E6E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szCs w:val="28"/>
        </w:rPr>
        <w:t xml:space="preserve">Своеобразие историзма </w:t>
      </w:r>
      <w:r w:rsidRPr="00CE6DFE">
        <w:rPr>
          <w:rStyle w:val="normaltextrun"/>
          <w:szCs w:val="28"/>
        </w:rPr>
        <w:t>писателя. Нравственные проблемы в рассказе в</w:t>
      </w:r>
      <w:r w:rsidRPr="00CE6DFE">
        <w:rPr>
          <w:rStyle w:val="normaltextrun"/>
          <w:i/>
          <w:iCs/>
          <w:szCs w:val="28"/>
        </w:rPr>
        <w:t>«Старый гений».</w:t>
      </w:r>
      <w:r w:rsidRPr="00CE6DFE">
        <w:rPr>
          <w:rStyle w:val="normaltextrun"/>
          <w:szCs w:val="28"/>
        </w:rPr>
        <w:t>Проблемы в рассказе. Актуальность рассказа.</w:t>
      </w:r>
      <w:r w:rsidRPr="00CE6DFE">
        <w:rPr>
          <w:rStyle w:val="eop"/>
          <w:sz w:val="28"/>
          <w:szCs w:val="28"/>
        </w:rPr>
        <w:t> </w:t>
      </w:r>
    </w:p>
    <w:p w14:paraId="2804EA09"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Л.Н. Толстой </w:t>
      </w:r>
    </w:p>
    <w:p w14:paraId="5F93251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szCs w:val="28"/>
        </w:rPr>
        <w:t xml:space="preserve">Своеобразие историзма </w:t>
      </w:r>
      <w:r w:rsidRPr="00CE6DFE">
        <w:rPr>
          <w:rStyle w:val="spellingerror"/>
          <w:sz w:val="28"/>
          <w:szCs w:val="28"/>
        </w:rPr>
        <w:t>Л.Н.</w:t>
      </w:r>
      <w:r>
        <w:rPr>
          <w:rStyle w:val="spellingerror"/>
          <w:sz w:val="28"/>
          <w:szCs w:val="28"/>
        </w:rPr>
        <w:t> </w:t>
      </w:r>
      <w:r w:rsidRPr="00CE6DFE">
        <w:rPr>
          <w:rStyle w:val="spellingerror"/>
          <w:sz w:val="28"/>
          <w:szCs w:val="28"/>
        </w:rPr>
        <w:t>Толстого</w:t>
      </w:r>
      <w:r w:rsidRPr="00CE6DFE">
        <w:rPr>
          <w:rStyle w:val="normaltextrun"/>
          <w:szCs w:val="28"/>
        </w:rPr>
        <w:t>.</w:t>
      </w:r>
      <w:r w:rsidRPr="00CE6DFE">
        <w:rPr>
          <w:rStyle w:val="normaltextrun"/>
          <w:i/>
          <w:iCs/>
          <w:szCs w:val="28"/>
        </w:rPr>
        <w:t>«После бала».</w:t>
      </w:r>
      <w:r w:rsidRPr="00CE6DFE">
        <w:rPr>
          <w:rStyle w:val="normaltextrun"/>
          <w:szCs w:val="28"/>
        </w:rPr>
        <w:t>История создан</w:t>
      </w:r>
      <w:r>
        <w:rPr>
          <w:rStyle w:val="normaltextrun"/>
          <w:szCs w:val="28"/>
        </w:rPr>
        <w:t xml:space="preserve">ия. Художественное своеобразие. </w:t>
      </w:r>
      <w:r w:rsidRPr="00CE6DFE">
        <w:rPr>
          <w:rStyle w:val="normaltextrun"/>
          <w:szCs w:val="28"/>
        </w:rPr>
        <w:t>Контраст как основной художественный прием рассказа. Социально-нравственные проблемы. Моральная ответственность человека запроисходящее. Писательский замысел и идея произведения.</w:t>
      </w:r>
      <w:r w:rsidRPr="00CE6DFE">
        <w:rPr>
          <w:rStyle w:val="eop"/>
          <w:sz w:val="28"/>
          <w:szCs w:val="28"/>
        </w:rPr>
        <w:t> </w:t>
      </w:r>
    </w:p>
    <w:p w14:paraId="2B022085"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Поэзия родной природы </w:t>
      </w:r>
    </w:p>
    <w:p w14:paraId="0BA66743"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Поэзия родной природы в творчестве</w:t>
      </w:r>
      <w:r w:rsidRPr="00CE6DFE">
        <w:rPr>
          <w:rStyle w:val="spellingerror"/>
          <w:sz w:val="28"/>
          <w:szCs w:val="28"/>
        </w:rPr>
        <w:t>А.С.</w:t>
      </w:r>
      <w:r>
        <w:rPr>
          <w:rStyle w:val="spellingerror"/>
          <w:sz w:val="28"/>
          <w:szCs w:val="28"/>
        </w:rPr>
        <w:t> </w:t>
      </w:r>
      <w:r w:rsidRPr="00CE6DFE">
        <w:rPr>
          <w:rStyle w:val="spellingerror"/>
          <w:sz w:val="28"/>
          <w:szCs w:val="28"/>
        </w:rPr>
        <w:t>Пушкина</w:t>
      </w:r>
      <w:r>
        <w:rPr>
          <w:rStyle w:val="normaltextrun"/>
          <w:szCs w:val="28"/>
        </w:rPr>
        <w:t xml:space="preserve">, </w:t>
      </w:r>
      <w:r w:rsidRPr="00CE6DFE">
        <w:rPr>
          <w:rStyle w:val="spellingerror"/>
          <w:sz w:val="28"/>
          <w:szCs w:val="28"/>
        </w:rPr>
        <w:t>М.Ю.</w:t>
      </w:r>
      <w:r>
        <w:rPr>
          <w:rStyle w:val="spellingerror"/>
          <w:sz w:val="28"/>
          <w:szCs w:val="28"/>
        </w:rPr>
        <w:t> </w:t>
      </w:r>
      <w:r w:rsidRPr="00CE6DFE">
        <w:rPr>
          <w:rStyle w:val="spellingerror"/>
          <w:sz w:val="28"/>
          <w:szCs w:val="28"/>
        </w:rPr>
        <w:t>Лермонтова</w:t>
      </w:r>
      <w:r>
        <w:rPr>
          <w:rStyle w:val="normaltextrun"/>
          <w:szCs w:val="28"/>
        </w:rPr>
        <w:t xml:space="preserve">, </w:t>
      </w:r>
      <w:r w:rsidRPr="00CE6DFE">
        <w:rPr>
          <w:rStyle w:val="spellingerror"/>
          <w:sz w:val="28"/>
          <w:szCs w:val="28"/>
        </w:rPr>
        <w:t>Ф.И.</w:t>
      </w:r>
      <w:r>
        <w:rPr>
          <w:rStyle w:val="spellingerror"/>
          <w:sz w:val="28"/>
          <w:szCs w:val="28"/>
        </w:rPr>
        <w:t> </w:t>
      </w:r>
      <w:r w:rsidRPr="00CE6DFE">
        <w:rPr>
          <w:rStyle w:val="spellingerror"/>
          <w:sz w:val="28"/>
          <w:szCs w:val="28"/>
        </w:rPr>
        <w:t>Тютчева</w:t>
      </w:r>
      <w:r w:rsidRPr="00CE6DFE">
        <w:rPr>
          <w:rStyle w:val="normaltextrun"/>
          <w:szCs w:val="28"/>
        </w:rPr>
        <w:t>,</w:t>
      </w:r>
      <w:r w:rsidRPr="00CE6DFE">
        <w:rPr>
          <w:rStyle w:val="spellingerror"/>
          <w:sz w:val="28"/>
          <w:szCs w:val="28"/>
        </w:rPr>
        <w:t>А.А.</w:t>
      </w:r>
      <w:r>
        <w:rPr>
          <w:rStyle w:val="spellingerror"/>
          <w:sz w:val="28"/>
          <w:szCs w:val="28"/>
        </w:rPr>
        <w:t> </w:t>
      </w:r>
      <w:r w:rsidRPr="00CE6DFE">
        <w:rPr>
          <w:rStyle w:val="spellingerror"/>
          <w:sz w:val="28"/>
          <w:szCs w:val="28"/>
        </w:rPr>
        <w:t>Фета</w:t>
      </w:r>
      <w:r>
        <w:rPr>
          <w:rStyle w:val="normaltextrun"/>
          <w:szCs w:val="28"/>
        </w:rPr>
        <w:t xml:space="preserve">, </w:t>
      </w:r>
      <w:r w:rsidRPr="00CE6DFE">
        <w:rPr>
          <w:rStyle w:val="spellingerror"/>
          <w:sz w:val="28"/>
          <w:szCs w:val="28"/>
        </w:rPr>
        <w:t>А.Н.</w:t>
      </w:r>
      <w:r>
        <w:rPr>
          <w:rStyle w:val="spellingerror"/>
          <w:sz w:val="28"/>
          <w:szCs w:val="28"/>
        </w:rPr>
        <w:t> </w:t>
      </w:r>
      <w:r w:rsidRPr="00CE6DFE">
        <w:rPr>
          <w:rStyle w:val="spellingerror"/>
          <w:sz w:val="28"/>
          <w:szCs w:val="28"/>
        </w:rPr>
        <w:t>Майкова</w:t>
      </w:r>
      <w:r w:rsidRPr="00CE6DFE">
        <w:rPr>
          <w:rStyle w:val="normaltextrun"/>
          <w:szCs w:val="28"/>
        </w:rPr>
        <w:t>. Значение образов природы в творчестве поэтов. Идеи, настроения, чувства поэтов. Выразительное чтение. Анализ поэтического текста. </w:t>
      </w:r>
      <w:r w:rsidRPr="00CE6DFE">
        <w:rPr>
          <w:rStyle w:val="eop"/>
          <w:sz w:val="28"/>
          <w:szCs w:val="28"/>
        </w:rPr>
        <w:t> </w:t>
      </w:r>
    </w:p>
    <w:p w14:paraId="09D419C2"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А.П. Чехов </w:t>
      </w:r>
    </w:p>
    <w:p w14:paraId="28ECE598"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Личность писателя. История создания рассказа.</w:t>
      </w:r>
      <w:r w:rsidRPr="00CE6DFE">
        <w:rPr>
          <w:rStyle w:val="normaltextrun"/>
          <w:i/>
          <w:iCs/>
          <w:szCs w:val="28"/>
        </w:rPr>
        <w:t xml:space="preserve">«О любви» </w:t>
      </w:r>
      <w:r>
        <w:rPr>
          <w:rStyle w:val="normaltextrun"/>
          <w:i/>
          <w:iCs/>
          <w:szCs w:val="28"/>
        </w:rPr>
        <w:t xml:space="preserve">– </w:t>
      </w:r>
      <w:r w:rsidRPr="00CE6DFE">
        <w:rPr>
          <w:rStyle w:val="normaltextrun"/>
          <w:szCs w:val="28"/>
        </w:rPr>
        <w:t>рассказ об упущенном счастье.</w:t>
      </w:r>
      <w:r w:rsidRPr="00CE6DFE">
        <w:rPr>
          <w:rStyle w:val="eop"/>
          <w:sz w:val="28"/>
          <w:szCs w:val="28"/>
        </w:rPr>
        <w:t> </w:t>
      </w:r>
    </w:p>
    <w:p w14:paraId="2330C1F3"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VI</w:t>
      </w:r>
      <w:r w:rsidRPr="00CE6DFE">
        <w:rPr>
          <w:rStyle w:val="normaltextrun"/>
          <w:b/>
          <w:bCs/>
          <w:szCs w:val="28"/>
        </w:rPr>
        <w:t>. Русская литература </w:t>
      </w:r>
      <w:r w:rsidRPr="00CE6DFE">
        <w:rPr>
          <w:rStyle w:val="normaltextrun"/>
          <w:b/>
          <w:bCs/>
          <w:szCs w:val="28"/>
          <w:lang w:val="en-US"/>
        </w:rPr>
        <w:t>XX</w:t>
      </w:r>
      <w:r w:rsidRPr="00CE6DFE">
        <w:rPr>
          <w:rStyle w:val="normaltextrun"/>
          <w:b/>
          <w:bCs/>
          <w:szCs w:val="28"/>
        </w:rPr>
        <w:t xml:space="preserve"> века </w:t>
      </w:r>
    </w:p>
    <w:p w14:paraId="208D56EE"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И.А. Бунин </w:t>
      </w:r>
    </w:p>
    <w:p w14:paraId="694C9F28"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szCs w:val="28"/>
        </w:rPr>
        <w:t xml:space="preserve">Личность </w:t>
      </w:r>
      <w:r w:rsidRPr="00CE6DFE">
        <w:rPr>
          <w:rStyle w:val="spellingerror"/>
          <w:sz w:val="28"/>
          <w:szCs w:val="28"/>
        </w:rPr>
        <w:t>И.А.</w:t>
      </w:r>
      <w:r>
        <w:rPr>
          <w:rStyle w:val="spellingerror"/>
          <w:sz w:val="28"/>
          <w:szCs w:val="28"/>
        </w:rPr>
        <w:t> </w:t>
      </w:r>
      <w:r w:rsidRPr="00CE6DFE">
        <w:rPr>
          <w:rStyle w:val="spellingerror"/>
          <w:sz w:val="28"/>
          <w:szCs w:val="28"/>
        </w:rPr>
        <w:t>Бунина</w:t>
      </w:r>
      <w:r w:rsidRPr="00CE6DFE">
        <w:rPr>
          <w:rStyle w:val="normaltextrun"/>
          <w:szCs w:val="28"/>
        </w:rPr>
        <w:t>и его творческая индивидуальность. Проблему счастья в рассказе</w:t>
      </w:r>
      <w:r w:rsidRPr="00CE6DFE">
        <w:rPr>
          <w:rStyle w:val="normaltextrun"/>
          <w:i/>
          <w:iCs/>
          <w:szCs w:val="28"/>
        </w:rPr>
        <w:t>«Кавказ».</w:t>
      </w:r>
      <w:r w:rsidRPr="00CE6DFE">
        <w:rPr>
          <w:rStyle w:val="normaltextrun"/>
          <w:szCs w:val="28"/>
        </w:rPr>
        <w:t>Сильное и горячее чувство в рассказе. Время в произведении.  Роль пейзажа в рассказе. Историзм </w:t>
      </w:r>
      <w:r w:rsidRPr="00CE6DFE">
        <w:rPr>
          <w:rStyle w:val="spellingerror"/>
          <w:sz w:val="28"/>
          <w:szCs w:val="28"/>
        </w:rPr>
        <w:t>И.А.</w:t>
      </w:r>
      <w:r>
        <w:rPr>
          <w:rStyle w:val="spellingerror"/>
          <w:sz w:val="28"/>
          <w:szCs w:val="28"/>
        </w:rPr>
        <w:t> </w:t>
      </w:r>
      <w:r w:rsidRPr="00CE6DFE">
        <w:rPr>
          <w:rStyle w:val="spellingerror"/>
          <w:sz w:val="28"/>
          <w:szCs w:val="28"/>
        </w:rPr>
        <w:t>Бунина</w:t>
      </w:r>
      <w:r w:rsidRPr="00CE6DFE">
        <w:rPr>
          <w:rStyle w:val="normaltextrun"/>
          <w:szCs w:val="28"/>
        </w:rPr>
        <w:t>.</w:t>
      </w:r>
      <w:r w:rsidRPr="00CE6DFE">
        <w:rPr>
          <w:rStyle w:val="eop"/>
          <w:sz w:val="28"/>
          <w:szCs w:val="28"/>
        </w:rPr>
        <w:t> </w:t>
      </w:r>
    </w:p>
    <w:p w14:paraId="3B82B24D"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А.И. Куприн </w:t>
      </w:r>
    </w:p>
    <w:p w14:paraId="1FFEF59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lastRenderedPageBreak/>
        <w:t>Жизнь и творчество писателя.</w:t>
      </w:r>
      <w:r>
        <w:rPr>
          <w:rStyle w:val="normaltextrun"/>
          <w:szCs w:val="28"/>
        </w:rPr>
        <w:t xml:space="preserve"> Нравственные проблемы рассказа </w:t>
      </w:r>
      <w:r w:rsidRPr="00CE6DFE">
        <w:rPr>
          <w:rStyle w:val="normaltextrun"/>
          <w:i/>
          <w:iCs/>
          <w:szCs w:val="28"/>
        </w:rPr>
        <w:t>«Куст сирени».</w:t>
      </w:r>
      <w:r w:rsidRPr="00CE6DFE">
        <w:rPr>
          <w:rStyle w:val="normaltextrun"/>
          <w:szCs w:val="28"/>
        </w:rPr>
        <w:t>  Поступок героев. Сравнительная характеристика героев (Николая и Веры Алмазовых). Композиция рассказа. Авторская позиция.</w:t>
      </w:r>
      <w:r w:rsidRPr="00CE6DFE">
        <w:rPr>
          <w:rStyle w:val="eop"/>
          <w:sz w:val="28"/>
          <w:szCs w:val="28"/>
        </w:rPr>
        <w:t> </w:t>
      </w:r>
    </w:p>
    <w:p w14:paraId="13214002"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А.А. Блок </w:t>
      </w:r>
    </w:p>
    <w:p w14:paraId="7DA15A80"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Жизнь поэта. Историческая тема в творчестве Блока. Куликовская битва и её отражение в литературе. Цикл стихотворений </w:t>
      </w:r>
      <w:r w:rsidRPr="00CE6DFE">
        <w:rPr>
          <w:rStyle w:val="normaltextrun"/>
          <w:i/>
          <w:iCs/>
          <w:szCs w:val="28"/>
        </w:rPr>
        <w:t>«На поле Куликовом».</w:t>
      </w:r>
      <w:r w:rsidRPr="00CE6DFE">
        <w:rPr>
          <w:rStyle w:val="normaltextrun"/>
          <w:szCs w:val="28"/>
        </w:rPr>
        <w:t> Россия Блока. Женское начало в творчестве </w:t>
      </w:r>
      <w:r w:rsidRPr="00CE6DFE">
        <w:rPr>
          <w:rStyle w:val="spellingerror"/>
          <w:sz w:val="28"/>
          <w:szCs w:val="28"/>
        </w:rPr>
        <w:t>А.А.Блока</w:t>
      </w:r>
      <w:r w:rsidRPr="00CE6DFE">
        <w:rPr>
          <w:rStyle w:val="normaltextrun"/>
          <w:szCs w:val="28"/>
        </w:rPr>
        <w:t>. Поэт – гражданин.</w:t>
      </w:r>
      <w:r w:rsidRPr="00CE6DFE">
        <w:rPr>
          <w:rStyle w:val="eop"/>
          <w:sz w:val="28"/>
          <w:szCs w:val="28"/>
        </w:rPr>
        <w:t> </w:t>
      </w:r>
    </w:p>
    <w:p w14:paraId="3219CF2C"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С.А. Есенин </w:t>
      </w:r>
    </w:p>
    <w:p w14:paraId="232D8967"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Личность и творчество Сергея Есенина. Поэма </w:t>
      </w:r>
      <w:r w:rsidRPr="00CE6DFE">
        <w:rPr>
          <w:rStyle w:val="normaltextrun"/>
          <w:i/>
          <w:iCs/>
          <w:szCs w:val="28"/>
        </w:rPr>
        <w:t>«Пугачев». </w:t>
      </w:r>
      <w:r w:rsidRPr="00CE6DFE">
        <w:rPr>
          <w:rStyle w:val="normaltextrun"/>
          <w:szCs w:val="28"/>
        </w:rPr>
        <w:t>История создания поэмы. Характеристика героев. Художественные особенности поэмы. Повторы в тексте.  Элементы сопоставительного анализа произведений о Пугачёве (</w:t>
      </w:r>
      <w:r w:rsidRPr="00CE6DFE">
        <w:rPr>
          <w:rStyle w:val="spellingerror"/>
          <w:sz w:val="28"/>
          <w:szCs w:val="28"/>
        </w:rPr>
        <w:t>А.С.</w:t>
      </w:r>
      <w:r>
        <w:rPr>
          <w:rStyle w:val="spellingerror"/>
          <w:sz w:val="28"/>
          <w:szCs w:val="28"/>
        </w:rPr>
        <w:t> </w:t>
      </w:r>
      <w:r w:rsidRPr="00CE6DFE">
        <w:rPr>
          <w:rStyle w:val="spellingerror"/>
          <w:sz w:val="28"/>
          <w:szCs w:val="28"/>
        </w:rPr>
        <w:t>Пушкин</w:t>
      </w:r>
      <w:r w:rsidRPr="00CE6DFE">
        <w:rPr>
          <w:rStyle w:val="normaltextrun"/>
          <w:szCs w:val="28"/>
        </w:rPr>
        <w:t> «Капитанская дочка» и </w:t>
      </w:r>
      <w:r w:rsidRPr="00CE6DFE">
        <w:rPr>
          <w:rStyle w:val="spellingerror"/>
          <w:sz w:val="28"/>
          <w:szCs w:val="28"/>
        </w:rPr>
        <w:t>С.</w:t>
      </w:r>
      <w:r>
        <w:rPr>
          <w:rStyle w:val="spellingerror"/>
          <w:sz w:val="28"/>
          <w:szCs w:val="28"/>
        </w:rPr>
        <w:t> </w:t>
      </w:r>
      <w:r w:rsidRPr="00CE6DFE">
        <w:rPr>
          <w:rStyle w:val="spellingerror"/>
          <w:sz w:val="28"/>
          <w:szCs w:val="28"/>
        </w:rPr>
        <w:t>Есенин</w:t>
      </w:r>
      <w:r w:rsidRPr="00CE6DFE">
        <w:rPr>
          <w:rStyle w:val="normaltextrun"/>
          <w:szCs w:val="28"/>
        </w:rPr>
        <w:t> «Пугачёв»).</w:t>
      </w:r>
      <w:r w:rsidRPr="00CE6DFE">
        <w:rPr>
          <w:rStyle w:val="eop"/>
          <w:sz w:val="28"/>
          <w:szCs w:val="28"/>
        </w:rPr>
        <w:t> </w:t>
      </w:r>
    </w:p>
    <w:p w14:paraId="24FCF3A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 М.А. Осоргин </w:t>
      </w:r>
    </w:p>
    <w:p w14:paraId="171C5990"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Знакомство с биографией и творчеством писателя. </w:t>
      </w:r>
      <w:r w:rsidRPr="00CE6DFE">
        <w:rPr>
          <w:rStyle w:val="normaltextrun"/>
          <w:i/>
          <w:iCs/>
          <w:szCs w:val="28"/>
        </w:rPr>
        <w:t>«Пенсне». </w:t>
      </w:r>
      <w:r w:rsidRPr="00CE6DFE">
        <w:rPr>
          <w:rStyle w:val="normaltextrun"/>
          <w:szCs w:val="28"/>
        </w:rPr>
        <w:t>Сочетание реальности и фантастики. Художественные приёмы в рассказе. Рассуждения автора в рассказе. Индивидуальность в произведении.</w:t>
      </w:r>
      <w:r w:rsidRPr="00CE6DFE">
        <w:rPr>
          <w:rStyle w:val="eop"/>
          <w:sz w:val="28"/>
          <w:szCs w:val="28"/>
        </w:rPr>
        <w:t> </w:t>
      </w:r>
    </w:p>
    <w:p w14:paraId="35A4A182"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И.С. Шмелёв </w:t>
      </w:r>
    </w:p>
    <w:p w14:paraId="07D4DAE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Личная и творческая биография писателя. Рассказ </w:t>
      </w:r>
      <w:r w:rsidRPr="00CE6DFE">
        <w:rPr>
          <w:rStyle w:val="normaltextrun"/>
          <w:i/>
          <w:iCs/>
          <w:szCs w:val="28"/>
        </w:rPr>
        <w:t>«Как я стал писателем» </w:t>
      </w:r>
      <w:r>
        <w:rPr>
          <w:rStyle w:val="normaltextrun"/>
          <w:szCs w:val="28"/>
        </w:rPr>
        <w:t>–</w:t>
      </w:r>
      <w:r w:rsidRPr="00CE6DFE">
        <w:rPr>
          <w:rStyle w:val="normaltextrun"/>
          <w:szCs w:val="28"/>
        </w:rPr>
        <w:t xml:space="preserve"> воспоминание о пути к творчеству. Проявление характера автора в произведении.</w:t>
      </w:r>
      <w:r w:rsidRPr="00CE6DFE">
        <w:rPr>
          <w:rStyle w:val="eop"/>
          <w:sz w:val="28"/>
          <w:szCs w:val="28"/>
        </w:rPr>
        <w:t> </w:t>
      </w:r>
    </w:p>
    <w:p w14:paraId="0BDED897"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Журнал «</w:t>
      </w:r>
      <w:r w:rsidRPr="00CE6DFE">
        <w:rPr>
          <w:rStyle w:val="spellingerror"/>
          <w:b/>
          <w:bCs/>
          <w:i/>
          <w:iCs/>
          <w:sz w:val="28"/>
          <w:szCs w:val="28"/>
        </w:rPr>
        <w:t>Сатирикон</w:t>
      </w:r>
      <w:r w:rsidRPr="00CE6DFE">
        <w:rPr>
          <w:rStyle w:val="normaltextrun"/>
          <w:b/>
          <w:bCs/>
          <w:i/>
          <w:iCs/>
          <w:szCs w:val="28"/>
        </w:rPr>
        <w:t xml:space="preserve">» </w:t>
      </w:r>
    </w:p>
    <w:p w14:paraId="7F27D851"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Сатира и юмор. Журнал «</w:t>
      </w:r>
      <w:r w:rsidRPr="00CE6DFE">
        <w:rPr>
          <w:rStyle w:val="spellingerror"/>
          <w:sz w:val="28"/>
          <w:szCs w:val="28"/>
        </w:rPr>
        <w:t>Сатирикон</w:t>
      </w:r>
      <w:r w:rsidRPr="00CE6DFE">
        <w:rPr>
          <w:rStyle w:val="normaltextrun"/>
          <w:szCs w:val="28"/>
        </w:rPr>
        <w:t>» и его авторы. Сатирическое изображение историче</w:t>
      </w:r>
      <w:r>
        <w:rPr>
          <w:rStyle w:val="normaltextrun"/>
          <w:szCs w:val="28"/>
        </w:rPr>
        <w:t xml:space="preserve">ских событий в рассказах Тэффи, </w:t>
      </w:r>
      <w:r w:rsidRPr="00CE6DFE">
        <w:rPr>
          <w:rStyle w:val="spellingerror"/>
          <w:sz w:val="28"/>
          <w:szCs w:val="28"/>
        </w:rPr>
        <w:t>О.</w:t>
      </w:r>
      <w:r>
        <w:rPr>
          <w:rStyle w:val="spellingerror"/>
          <w:sz w:val="28"/>
          <w:szCs w:val="28"/>
        </w:rPr>
        <w:t> </w:t>
      </w:r>
      <w:r w:rsidRPr="00CE6DFE">
        <w:rPr>
          <w:rStyle w:val="spellingerror"/>
          <w:sz w:val="28"/>
          <w:szCs w:val="28"/>
        </w:rPr>
        <w:t>Дымова</w:t>
      </w:r>
      <w:r>
        <w:rPr>
          <w:rStyle w:val="normaltextrun"/>
          <w:szCs w:val="28"/>
        </w:rPr>
        <w:t xml:space="preserve">, </w:t>
      </w:r>
      <w:r w:rsidRPr="00CE6DFE">
        <w:rPr>
          <w:rStyle w:val="spellingerror"/>
          <w:sz w:val="28"/>
          <w:szCs w:val="28"/>
        </w:rPr>
        <w:t>А.</w:t>
      </w:r>
      <w:r>
        <w:rPr>
          <w:rStyle w:val="spellingerror"/>
          <w:sz w:val="28"/>
          <w:szCs w:val="28"/>
        </w:rPr>
        <w:t> </w:t>
      </w:r>
      <w:r w:rsidRPr="00CE6DFE">
        <w:rPr>
          <w:rStyle w:val="spellingerror"/>
          <w:sz w:val="28"/>
          <w:szCs w:val="28"/>
        </w:rPr>
        <w:t>Аверченко</w:t>
      </w:r>
      <w:r w:rsidRPr="00CE6DFE">
        <w:rPr>
          <w:rStyle w:val="normaltextrun"/>
          <w:szCs w:val="28"/>
        </w:rPr>
        <w:t>.</w:t>
      </w:r>
      <w:r w:rsidRPr="00CE6DFE">
        <w:rPr>
          <w:rStyle w:val="eop"/>
          <w:sz w:val="28"/>
          <w:szCs w:val="28"/>
        </w:rPr>
        <w:t> </w:t>
      </w:r>
    </w:p>
    <w:p w14:paraId="36A295DC"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Тэффи </w:t>
      </w:r>
    </w:p>
    <w:p w14:paraId="165BEB45"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szCs w:val="28"/>
        </w:rPr>
        <w:t>Знакомство с писателем. Юмор и сатира в художественном произведении</w:t>
      </w:r>
      <w:r w:rsidRPr="00CE6DFE">
        <w:rPr>
          <w:rStyle w:val="normaltextrun"/>
          <w:i/>
          <w:iCs/>
          <w:szCs w:val="28"/>
        </w:rPr>
        <w:t>«Жизнь и воротник».</w:t>
      </w:r>
      <w:r w:rsidRPr="00CE6DFE">
        <w:rPr>
          <w:rStyle w:val="eop"/>
          <w:sz w:val="28"/>
          <w:szCs w:val="28"/>
        </w:rPr>
        <w:t> </w:t>
      </w:r>
    </w:p>
    <w:p w14:paraId="5F5D8171"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М. Зощенко </w:t>
      </w:r>
    </w:p>
    <w:p w14:paraId="213BC1EA"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Знакомство с писателем. Юмор и сатира в художественном произведении</w:t>
      </w:r>
      <w:r w:rsidRPr="00CE6DFE">
        <w:rPr>
          <w:rStyle w:val="normaltextrun"/>
          <w:i/>
          <w:iCs/>
          <w:szCs w:val="28"/>
        </w:rPr>
        <w:t>«История болезни».</w:t>
      </w:r>
      <w:r w:rsidRPr="00CE6DFE">
        <w:rPr>
          <w:rStyle w:val="eop"/>
          <w:sz w:val="28"/>
          <w:szCs w:val="28"/>
        </w:rPr>
        <w:t> </w:t>
      </w:r>
    </w:p>
    <w:p w14:paraId="0C8AFD23"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А.Т. Твардовский </w:t>
      </w:r>
    </w:p>
    <w:p w14:paraId="4B1DD3FF"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Слово о поэте. Роль поэмы </w:t>
      </w:r>
      <w:r w:rsidRPr="00CE6DFE">
        <w:rPr>
          <w:rStyle w:val="normaltextrun"/>
          <w:i/>
          <w:iCs/>
          <w:szCs w:val="28"/>
        </w:rPr>
        <w:t>«Василий Теркин» </w:t>
      </w:r>
      <w:r w:rsidRPr="00CE6DFE">
        <w:rPr>
          <w:rStyle w:val="normaltextrun"/>
          <w:szCs w:val="28"/>
        </w:rPr>
        <w:t>в годы Великой Отечественной войны</w:t>
      </w:r>
      <w:r w:rsidRPr="00CE6DFE">
        <w:rPr>
          <w:rStyle w:val="normaltextrun"/>
          <w:i/>
          <w:iCs/>
          <w:szCs w:val="28"/>
        </w:rPr>
        <w:t>. </w:t>
      </w:r>
      <w:r w:rsidRPr="00CE6DFE">
        <w:rPr>
          <w:rStyle w:val="normaltextrun"/>
          <w:szCs w:val="28"/>
        </w:rPr>
        <w:t>Герой и автор поэмы. Качества героя в поэме. Особенности жанра и сюжета. Народность в литературе.  Героика и юмор. Развитие письменной речи.</w:t>
      </w:r>
      <w:r w:rsidRPr="00CE6DFE">
        <w:rPr>
          <w:rStyle w:val="eop"/>
          <w:sz w:val="28"/>
          <w:szCs w:val="28"/>
        </w:rPr>
        <w:t> </w:t>
      </w:r>
    </w:p>
    <w:p w14:paraId="525AC4E3"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А.П. Платонов </w:t>
      </w:r>
    </w:p>
    <w:p w14:paraId="7F401DD7"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szCs w:val="28"/>
        </w:rPr>
        <w:lastRenderedPageBreak/>
        <w:t xml:space="preserve">О личности </w:t>
      </w:r>
      <w:r w:rsidRPr="00CE6DFE">
        <w:rPr>
          <w:rStyle w:val="spellingerror"/>
          <w:sz w:val="28"/>
          <w:szCs w:val="28"/>
        </w:rPr>
        <w:t>А.П.</w:t>
      </w:r>
      <w:r>
        <w:rPr>
          <w:rStyle w:val="spellingerror"/>
          <w:sz w:val="28"/>
          <w:szCs w:val="28"/>
        </w:rPr>
        <w:t> </w:t>
      </w:r>
      <w:r w:rsidRPr="00CE6DFE">
        <w:rPr>
          <w:rStyle w:val="spellingerror"/>
          <w:sz w:val="28"/>
          <w:szCs w:val="28"/>
        </w:rPr>
        <w:t>Платонова</w:t>
      </w:r>
      <w:r>
        <w:rPr>
          <w:rStyle w:val="normaltextrun"/>
          <w:szCs w:val="28"/>
        </w:rPr>
        <w:t xml:space="preserve">. </w:t>
      </w:r>
      <w:r>
        <w:rPr>
          <w:rStyle w:val="normaltextrun"/>
          <w:i/>
          <w:iCs/>
          <w:szCs w:val="28"/>
        </w:rPr>
        <w:t xml:space="preserve">«Возвращение». </w:t>
      </w:r>
      <w:r w:rsidRPr="00CE6DFE">
        <w:rPr>
          <w:rStyle w:val="normaltextrun"/>
          <w:szCs w:val="28"/>
        </w:rPr>
        <w:t>Нравственная проблематика рассказа. Художественные приёмы.</w:t>
      </w:r>
      <w:r w:rsidRPr="00CE6DFE">
        <w:rPr>
          <w:rStyle w:val="eop"/>
          <w:sz w:val="28"/>
          <w:szCs w:val="28"/>
        </w:rPr>
        <w:t> </w:t>
      </w:r>
    </w:p>
    <w:p w14:paraId="59C5B817"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Великая Отечественная война в стихотворениях русских поэтов. </w:t>
      </w:r>
    </w:p>
    <w:p w14:paraId="11343548"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Значение поэзии в годы Великой Отечественной войны. Высокие патриотические чувства и глубоко личные переживания. Пафос поэзии военных лет. И</w:t>
      </w:r>
      <w:r>
        <w:rPr>
          <w:rStyle w:val="normaltextrun"/>
          <w:szCs w:val="28"/>
        </w:rPr>
        <w:t xml:space="preserve">стория создания песни «Катюша». </w:t>
      </w:r>
      <w:r w:rsidRPr="00CE6DFE">
        <w:rPr>
          <w:rStyle w:val="spellingerror"/>
          <w:sz w:val="28"/>
          <w:szCs w:val="28"/>
        </w:rPr>
        <w:t>В.</w:t>
      </w:r>
      <w:r>
        <w:rPr>
          <w:rStyle w:val="spellingerror"/>
          <w:sz w:val="28"/>
          <w:szCs w:val="28"/>
        </w:rPr>
        <w:t> </w:t>
      </w:r>
      <w:r w:rsidRPr="00CE6DFE">
        <w:rPr>
          <w:rStyle w:val="spellingerror"/>
          <w:sz w:val="28"/>
          <w:szCs w:val="28"/>
        </w:rPr>
        <w:t>Лебед</w:t>
      </w:r>
      <w:r>
        <w:rPr>
          <w:rStyle w:val="spellingerror"/>
          <w:sz w:val="28"/>
          <w:szCs w:val="28"/>
        </w:rPr>
        <w:t>ев</w:t>
      </w:r>
      <w:r>
        <w:rPr>
          <w:rStyle w:val="normaltextrun"/>
          <w:szCs w:val="28"/>
        </w:rPr>
        <w:t xml:space="preserve">-Кумач «Священная война». </w:t>
      </w:r>
      <w:r w:rsidRPr="00CE6DFE">
        <w:rPr>
          <w:rStyle w:val="spellingerror"/>
          <w:sz w:val="28"/>
          <w:szCs w:val="28"/>
        </w:rPr>
        <w:t>К.</w:t>
      </w:r>
      <w:r>
        <w:rPr>
          <w:rStyle w:val="spellingerror"/>
          <w:sz w:val="28"/>
          <w:szCs w:val="28"/>
        </w:rPr>
        <w:t> </w:t>
      </w:r>
      <w:r w:rsidRPr="00CE6DFE">
        <w:rPr>
          <w:rStyle w:val="spellingerror"/>
          <w:sz w:val="28"/>
          <w:szCs w:val="28"/>
        </w:rPr>
        <w:t>Симонов</w:t>
      </w:r>
      <w:r w:rsidRPr="00CE6DFE">
        <w:rPr>
          <w:rStyle w:val="normaltextrun"/>
          <w:szCs w:val="28"/>
        </w:rPr>
        <w:t>«Ты помн</w:t>
      </w:r>
      <w:r>
        <w:rPr>
          <w:rStyle w:val="normaltextrun"/>
          <w:szCs w:val="28"/>
        </w:rPr>
        <w:t xml:space="preserve">ишь, Алёша, дороги Смоленщины…». </w:t>
      </w:r>
      <w:r w:rsidRPr="00CE6DFE">
        <w:rPr>
          <w:rStyle w:val="spellingerror"/>
          <w:sz w:val="28"/>
          <w:szCs w:val="28"/>
        </w:rPr>
        <w:t>С.</w:t>
      </w:r>
      <w:r>
        <w:rPr>
          <w:rStyle w:val="spellingerror"/>
          <w:sz w:val="28"/>
          <w:szCs w:val="28"/>
        </w:rPr>
        <w:t> </w:t>
      </w:r>
      <w:r w:rsidRPr="00CE6DFE">
        <w:rPr>
          <w:rStyle w:val="spellingerror"/>
          <w:sz w:val="28"/>
          <w:szCs w:val="28"/>
        </w:rPr>
        <w:t>Орлов</w:t>
      </w:r>
      <w:r w:rsidRPr="00CE6DFE">
        <w:rPr>
          <w:rStyle w:val="normaltextrun"/>
          <w:szCs w:val="28"/>
        </w:rPr>
        <w:t>«Его зарыли в шар земной…»</w:t>
      </w:r>
      <w:r>
        <w:rPr>
          <w:rStyle w:val="normaltextrun"/>
          <w:szCs w:val="28"/>
        </w:rPr>
        <w:t xml:space="preserve">. </w:t>
      </w:r>
      <w:r w:rsidRPr="00CE6DFE">
        <w:rPr>
          <w:rStyle w:val="spellingerror"/>
          <w:sz w:val="28"/>
          <w:szCs w:val="28"/>
        </w:rPr>
        <w:t>Д.</w:t>
      </w:r>
      <w:r>
        <w:rPr>
          <w:rStyle w:val="spellingerror"/>
          <w:sz w:val="28"/>
          <w:szCs w:val="28"/>
        </w:rPr>
        <w:t> </w:t>
      </w:r>
      <w:r w:rsidRPr="00CE6DFE">
        <w:rPr>
          <w:rStyle w:val="spellingerror"/>
          <w:sz w:val="28"/>
          <w:szCs w:val="28"/>
        </w:rPr>
        <w:t>Самойлов</w:t>
      </w:r>
      <w:r w:rsidRPr="00CE6DFE">
        <w:rPr>
          <w:rStyle w:val="normaltextrun"/>
          <w:szCs w:val="28"/>
        </w:rPr>
        <w:t>«Сороковые».</w:t>
      </w:r>
      <w:r w:rsidRPr="00CE6DFE">
        <w:rPr>
          <w:rStyle w:val="spellingerror"/>
          <w:sz w:val="28"/>
          <w:szCs w:val="28"/>
        </w:rPr>
        <w:t>А.</w:t>
      </w:r>
      <w:r>
        <w:rPr>
          <w:rStyle w:val="spellingerror"/>
          <w:sz w:val="28"/>
          <w:szCs w:val="28"/>
        </w:rPr>
        <w:t> </w:t>
      </w:r>
      <w:r w:rsidRPr="00CE6DFE">
        <w:rPr>
          <w:rStyle w:val="spellingerror"/>
          <w:sz w:val="28"/>
          <w:szCs w:val="28"/>
        </w:rPr>
        <w:t>Твардовский</w:t>
      </w:r>
      <w:r w:rsidRPr="00CE6DFE">
        <w:rPr>
          <w:rStyle w:val="normaltextrun"/>
          <w:szCs w:val="28"/>
        </w:rPr>
        <w:t> «Я убит подо Ржевом».</w:t>
      </w:r>
      <w:r w:rsidRPr="00CE6DFE">
        <w:rPr>
          <w:rStyle w:val="eop"/>
          <w:sz w:val="28"/>
          <w:szCs w:val="28"/>
        </w:rPr>
        <w:t> </w:t>
      </w:r>
    </w:p>
    <w:p w14:paraId="1AECC65A"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В.П. Астафьев </w:t>
      </w:r>
    </w:p>
    <w:p w14:paraId="08823135"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Pr>
          <w:rStyle w:val="normaltextrun"/>
          <w:szCs w:val="28"/>
        </w:rPr>
        <w:t xml:space="preserve">Жизнь и творчество </w:t>
      </w:r>
      <w:r w:rsidRPr="00CE6DFE">
        <w:rPr>
          <w:rStyle w:val="spellingerror"/>
          <w:sz w:val="28"/>
          <w:szCs w:val="28"/>
        </w:rPr>
        <w:t>В.П.</w:t>
      </w:r>
      <w:r>
        <w:rPr>
          <w:rStyle w:val="spellingerror"/>
          <w:sz w:val="28"/>
          <w:szCs w:val="28"/>
        </w:rPr>
        <w:t> </w:t>
      </w:r>
      <w:r w:rsidRPr="00CE6DFE">
        <w:rPr>
          <w:rStyle w:val="spellingerror"/>
          <w:sz w:val="28"/>
          <w:szCs w:val="28"/>
        </w:rPr>
        <w:t>Астафьева</w:t>
      </w:r>
      <w:r>
        <w:rPr>
          <w:rStyle w:val="normaltextrun"/>
          <w:szCs w:val="28"/>
        </w:rPr>
        <w:t xml:space="preserve">. </w:t>
      </w:r>
      <w:r w:rsidRPr="00CE6DFE">
        <w:rPr>
          <w:rStyle w:val="normaltextrun"/>
          <w:i/>
          <w:iCs/>
          <w:szCs w:val="28"/>
        </w:rPr>
        <w:t>«Фотография, на которой меня нет».</w:t>
      </w:r>
      <w:r w:rsidRPr="00CE6DFE">
        <w:rPr>
          <w:rStyle w:val="normaltextrun"/>
          <w:szCs w:val="28"/>
        </w:rPr>
        <w:t>Проблемы рассказа. Память в рассказе.</w:t>
      </w:r>
      <w:r w:rsidRPr="00CE6DFE">
        <w:rPr>
          <w:rStyle w:val="eop"/>
          <w:sz w:val="28"/>
          <w:szCs w:val="28"/>
        </w:rPr>
        <w:t> </w:t>
      </w:r>
    </w:p>
    <w:p w14:paraId="05A66ED0"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VIII</w:t>
      </w:r>
      <w:r w:rsidRPr="00CE6DFE">
        <w:rPr>
          <w:rStyle w:val="normaltextrun"/>
          <w:b/>
          <w:bCs/>
          <w:szCs w:val="28"/>
        </w:rPr>
        <w:t>. Поэзия </w:t>
      </w:r>
      <w:r w:rsidRPr="00CE6DFE">
        <w:rPr>
          <w:rStyle w:val="normaltextrun"/>
          <w:b/>
          <w:bCs/>
          <w:szCs w:val="28"/>
          <w:lang w:val="en-US"/>
        </w:rPr>
        <w:t>XX</w:t>
      </w:r>
      <w:r w:rsidRPr="00CE6DFE">
        <w:rPr>
          <w:rStyle w:val="normaltextrun"/>
          <w:b/>
          <w:bCs/>
          <w:szCs w:val="28"/>
        </w:rPr>
        <w:t xml:space="preserve"> века о родной природе </w:t>
      </w:r>
    </w:p>
    <w:p w14:paraId="5CF5C9A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 xml:space="preserve">Лирика русских поэтов о родине, родной природе. Поэтический язык.  Анализ поэтического текста. Лирические пейзажные зарисовки и философские размышления о судьбах Родины, с </w:t>
      </w:r>
      <w:r>
        <w:rPr>
          <w:rStyle w:val="normaltextrun"/>
          <w:szCs w:val="28"/>
        </w:rPr>
        <w:t xml:space="preserve">высокими гражданскими мотивами. </w:t>
      </w:r>
      <w:r w:rsidRPr="00CE6DFE">
        <w:rPr>
          <w:rStyle w:val="spellingerror"/>
          <w:sz w:val="28"/>
          <w:szCs w:val="28"/>
        </w:rPr>
        <w:t>И.Ф.</w:t>
      </w:r>
      <w:r>
        <w:rPr>
          <w:rStyle w:val="spellingerror"/>
          <w:sz w:val="28"/>
          <w:szCs w:val="28"/>
        </w:rPr>
        <w:t> </w:t>
      </w:r>
      <w:r w:rsidRPr="00CE6DFE">
        <w:rPr>
          <w:rStyle w:val="spellingerror"/>
          <w:sz w:val="28"/>
          <w:szCs w:val="28"/>
        </w:rPr>
        <w:t>Анненский</w:t>
      </w:r>
      <w:r>
        <w:rPr>
          <w:rStyle w:val="normaltextrun"/>
          <w:szCs w:val="28"/>
        </w:rPr>
        <w:t xml:space="preserve"> «Снег», </w:t>
      </w:r>
      <w:r w:rsidRPr="00CE6DFE">
        <w:rPr>
          <w:rStyle w:val="spellingerror"/>
          <w:sz w:val="28"/>
          <w:szCs w:val="28"/>
        </w:rPr>
        <w:t>Д.</w:t>
      </w:r>
      <w:r>
        <w:rPr>
          <w:rStyle w:val="spellingerror"/>
          <w:sz w:val="28"/>
          <w:szCs w:val="28"/>
        </w:rPr>
        <w:t> </w:t>
      </w:r>
      <w:r w:rsidRPr="00CE6DFE">
        <w:rPr>
          <w:rStyle w:val="spellingerror"/>
          <w:sz w:val="28"/>
          <w:szCs w:val="28"/>
        </w:rPr>
        <w:t>Мережковский</w:t>
      </w:r>
      <w:r w:rsidRPr="00CE6DFE">
        <w:rPr>
          <w:rStyle w:val="normaltextrun"/>
          <w:szCs w:val="28"/>
        </w:rPr>
        <w:t> «Родное» и «Не надо звуков», </w:t>
      </w:r>
      <w:r w:rsidRPr="00CE6DFE">
        <w:rPr>
          <w:rStyle w:val="spellingerror"/>
          <w:sz w:val="28"/>
          <w:szCs w:val="28"/>
        </w:rPr>
        <w:t>Н.</w:t>
      </w:r>
      <w:r>
        <w:t> </w:t>
      </w:r>
      <w:r w:rsidRPr="00CE6DFE">
        <w:rPr>
          <w:rStyle w:val="spellingerror"/>
          <w:sz w:val="28"/>
          <w:szCs w:val="28"/>
        </w:rPr>
        <w:t>Заболоцкий</w:t>
      </w:r>
      <w:r w:rsidRPr="00CE6DFE">
        <w:rPr>
          <w:rStyle w:val="normaltextrun"/>
          <w:szCs w:val="28"/>
        </w:rPr>
        <w:t> «Вечер на Оке» и «Уступи мне, скворец, уголок», </w:t>
      </w:r>
      <w:r w:rsidRPr="00CE6DFE">
        <w:rPr>
          <w:rStyle w:val="spellingerror"/>
          <w:sz w:val="28"/>
          <w:szCs w:val="28"/>
        </w:rPr>
        <w:t>Н.</w:t>
      </w:r>
      <w:r>
        <w:rPr>
          <w:rStyle w:val="spellingerror"/>
          <w:sz w:val="28"/>
          <w:szCs w:val="28"/>
        </w:rPr>
        <w:t> </w:t>
      </w:r>
      <w:r w:rsidRPr="00CE6DFE">
        <w:rPr>
          <w:rStyle w:val="spellingerror"/>
          <w:sz w:val="28"/>
          <w:szCs w:val="28"/>
        </w:rPr>
        <w:t>Рубцов</w:t>
      </w:r>
      <w:r w:rsidRPr="00CE6DFE">
        <w:rPr>
          <w:rStyle w:val="normaltextrun"/>
          <w:szCs w:val="28"/>
        </w:rPr>
        <w:t> «Встреча» и «Привет, Россия…» Ностальгические чувства в творчестве поэтов Русского зарубежья об оставленной Родине.</w:t>
      </w:r>
      <w:r w:rsidRPr="00CE6DFE">
        <w:rPr>
          <w:rStyle w:val="eop"/>
          <w:sz w:val="28"/>
          <w:szCs w:val="28"/>
        </w:rPr>
        <w:t> </w:t>
      </w:r>
    </w:p>
    <w:p w14:paraId="5C45C5F6" w14:textId="77777777" w:rsidR="00427096" w:rsidRPr="00CE6DFE" w:rsidRDefault="00427096" w:rsidP="00427096">
      <w:pPr>
        <w:pStyle w:val="paragraph"/>
        <w:shd w:val="clear" w:color="auto" w:fill="FFFFFF"/>
        <w:spacing w:before="0" w:beforeAutospacing="0" w:after="0" w:afterAutospacing="0" w:line="360" w:lineRule="auto"/>
        <w:ind w:firstLine="1140"/>
        <w:textAlignment w:val="baseline"/>
        <w:rPr>
          <w:sz w:val="28"/>
          <w:szCs w:val="28"/>
        </w:rPr>
      </w:pPr>
      <w:r w:rsidRPr="00CE6DFE">
        <w:rPr>
          <w:rStyle w:val="normaltextrun"/>
          <w:b/>
          <w:bCs/>
          <w:szCs w:val="28"/>
          <w:lang w:val="en-US"/>
        </w:rPr>
        <w:t>IX</w:t>
      </w:r>
      <w:r w:rsidRPr="00CE6DFE">
        <w:rPr>
          <w:rStyle w:val="normaltextrun"/>
          <w:b/>
          <w:bCs/>
          <w:szCs w:val="28"/>
        </w:rPr>
        <w:t xml:space="preserve">. Зарубежная литература </w:t>
      </w:r>
    </w:p>
    <w:p w14:paraId="7BC85457"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b/>
          <w:bCs/>
          <w:i/>
          <w:iCs/>
          <w:szCs w:val="28"/>
        </w:rPr>
        <w:t xml:space="preserve">У. Шекспир </w:t>
      </w:r>
    </w:p>
    <w:p w14:paraId="4F5895F9"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Литература и искусство эпохи Возрождения.  Жизнь и творчество Уильяма Шекспира. </w:t>
      </w:r>
      <w:r w:rsidRPr="00CE6DFE">
        <w:rPr>
          <w:rStyle w:val="normaltextrun"/>
          <w:i/>
          <w:iCs/>
          <w:szCs w:val="28"/>
        </w:rPr>
        <w:t>«Ромео и Джульетта».</w:t>
      </w:r>
      <w:r w:rsidRPr="00CE6DFE">
        <w:rPr>
          <w:rStyle w:val="normaltextrun"/>
          <w:szCs w:val="28"/>
        </w:rPr>
        <w:t> Основные</w:t>
      </w:r>
      <w:r w:rsidRPr="00CE6DFE">
        <w:rPr>
          <w:rStyle w:val="normaltextrun"/>
          <w:i/>
          <w:iCs/>
          <w:szCs w:val="28"/>
        </w:rPr>
        <w:t> п</w:t>
      </w:r>
      <w:r w:rsidRPr="00CE6DFE">
        <w:rPr>
          <w:rStyle w:val="normaltextrun"/>
          <w:szCs w:val="28"/>
        </w:rPr>
        <w:t>роблемы трагедии. Анализ поэтического текста. </w:t>
      </w:r>
      <w:r w:rsidRPr="00CE6DFE">
        <w:rPr>
          <w:rStyle w:val="eop"/>
          <w:sz w:val="28"/>
          <w:szCs w:val="28"/>
        </w:rPr>
        <w:t> </w:t>
      </w:r>
    </w:p>
    <w:p w14:paraId="147E61C7"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Жан-Батист Мольер (</w:t>
      </w:r>
      <w:r w:rsidRPr="00CE6DFE">
        <w:rPr>
          <w:rStyle w:val="spellingerror"/>
          <w:b/>
          <w:bCs/>
          <w:i/>
          <w:iCs/>
          <w:sz w:val="28"/>
          <w:szCs w:val="28"/>
        </w:rPr>
        <w:t>Поклен</w:t>
      </w:r>
      <w:r w:rsidRPr="00CE6DFE">
        <w:rPr>
          <w:rStyle w:val="normaltextrun"/>
          <w:b/>
          <w:bCs/>
          <w:i/>
          <w:iCs/>
          <w:szCs w:val="28"/>
        </w:rPr>
        <w:t xml:space="preserve">) </w:t>
      </w:r>
    </w:p>
    <w:p w14:paraId="4F79CD7C"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rStyle w:val="normaltextrun"/>
          <w:szCs w:val="28"/>
        </w:rPr>
        <w:t>Пьеса Ж.-</w:t>
      </w:r>
      <w:r w:rsidRPr="00CE6DFE">
        <w:rPr>
          <w:rStyle w:val="spellingerror"/>
          <w:sz w:val="28"/>
          <w:szCs w:val="28"/>
        </w:rPr>
        <w:t>Б.Мольера</w:t>
      </w:r>
      <w:r w:rsidRPr="00CE6DFE">
        <w:rPr>
          <w:rStyle w:val="normaltextrun"/>
          <w:szCs w:val="28"/>
        </w:rPr>
        <w:t> </w:t>
      </w:r>
      <w:r w:rsidRPr="00CE6DFE">
        <w:rPr>
          <w:rStyle w:val="normaltextrun"/>
          <w:i/>
          <w:iCs/>
          <w:szCs w:val="28"/>
        </w:rPr>
        <w:t>«Мещанин во дворянстве». </w:t>
      </w:r>
      <w:r w:rsidRPr="00CE6DFE">
        <w:rPr>
          <w:rStyle w:val="normaltextrun"/>
          <w:szCs w:val="28"/>
          <w:lang w:val="en-US"/>
        </w:rPr>
        <w:t>XVII</w:t>
      </w:r>
      <w:r w:rsidRPr="00CE6DFE">
        <w:rPr>
          <w:rStyle w:val="normaltextrun"/>
          <w:szCs w:val="28"/>
        </w:rPr>
        <w:t> век – эпоха расцвета классицизма в искусстве Франции. Сатира на дворянство и невежественных буржуа. История создания комедии. Особенности классицизма в комедии. Интрига в пьесе. Смысл и образы в комедии.</w:t>
      </w:r>
      <w:r w:rsidRPr="00CE6DFE">
        <w:rPr>
          <w:rStyle w:val="eop"/>
          <w:sz w:val="28"/>
          <w:szCs w:val="28"/>
        </w:rPr>
        <w:t> </w:t>
      </w:r>
    </w:p>
    <w:p w14:paraId="0ECCDEBF" w14:textId="77777777" w:rsidR="00427096" w:rsidRPr="00CE6DFE" w:rsidRDefault="00427096" w:rsidP="00427096">
      <w:pPr>
        <w:pStyle w:val="paragraph"/>
        <w:shd w:val="clear" w:color="auto" w:fill="FFFFFF"/>
        <w:spacing w:before="0" w:beforeAutospacing="0" w:after="0" w:afterAutospacing="0" w:line="360" w:lineRule="auto"/>
        <w:ind w:firstLine="360"/>
        <w:textAlignment w:val="baseline"/>
        <w:rPr>
          <w:sz w:val="28"/>
          <w:szCs w:val="28"/>
        </w:rPr>
      </w:pPr>
      <w:r w:rsidRPr="00CE6DFE">
        <w:rPr>
          <w:rStyle w:val="normaltextrun"/>
          <w:b/>
          <w:bCs/>
          <w:i/>
          <w:iCs/>
          <w:szCs w:val="28"/>
        </w:rPr>
        <w:t xml:space="preserve">В. Скотт </w:t>
      </w:r>
    </w:p>
    <w:p w14:paraId="648A10EA"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rStyle w:val="eop"/>
          <w:sz w:val="28"/>
          <w:szCs w:val="28"/>
        </w:rPr>
      </w:pPr>
      <w:r w:rsidRPr="00CE6DFE">
        <w:rPr>
          <w:rStyle w:val="normaltextrun"/>
          <w:szCs w:val="28"/>
        </w:rPr>
        <w:lastRenderedPageBreak/>
        <w:t>Вальтер Скотт как родоначальник исторического романа. Исторический роман</w:t>
      </w:r>
      <w:r w:rsidRPr="00CE6DFE">
        <w:rPr>
          <w:rStyle w:val="normaltextrun"/>
          <w:b/>
          <w:bCs/>
          <w:i/>
          <w:iCs/>
          <w:szCs w:val="28"/>
        </w:rPr>
        <w:t> </w:t>
      </w:r>
      <w:r w:rsidRPr="00CE6DFE">
        <w:rPr>
          <w:rStyle w:val="normaltextrun"/>
          <w:i/>
          <w:iCs/>
          <w:szCs w:val="28"/>
        </w:rPr>
        <w:t>«Айвенго».</w:t>
      </w:r>
      <w:r w:rsidRPr="00CE6DFE">
        <w:rPr>
          <w:rStyle w:val="normaltextrun"/>
          <w:szCs w:val="28"/>
        </w:rPr>
        <w:t> Концепция истории и человека в романе. Образы героев романа. Тайны в романе.</w:t>
      </w:r>
      <w:r w:rsidRPr="00CE6DFE">
        <w:rPr>
          <w:rStyle w:val="eop"/>
          <w:sz w:val="28"/>
          <w:szCs w:val="28"/>
        </w:rPr>
        <w:t> </w:t>
      </w:r>
    </w:p>
    <w:p w14:paraId="1FB7BE72"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rStyle w:val="eop"/>
          <w:sz w:val="28"/>
          <w:szCs w:val="28"/>
        </w:rPr>
      </w:pPr>
    </w:p>
    <w:p w14:paraId="6711E24B"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sz w:val="28"/>
          <w:szCs w:val="28"/>
        </w:rPr>
      </w:pPr>
      <w:r w:rsidRPr="00CE6DFE">
        <w:rPr>
          <w:b/>
          <w:bCs/>
          <w:sz w:val="28"/>
          <w:szCs w:val="28"/>
        </w:rPr>
        <w:t>Содержание курса литературы 9 КЛАСС (пятый год обучения на уровне основного общего образования)</w:t>
      </w:r>
    </w:p>
    <w:p w14:paraId="34235101"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w:t>
      </w:r>
      <w:r w:rsidRPr="00CE6DFE">
        <w:rPr>
          <w:rStyle w:val="normaltextrun"/>
          <w:b/>
          <w:bCs/>
          <w:szCs w:val="28"/>
        </w:rPr>
        <w:t>. </w:t>
      </w:r>
      <w:r w:rsidRPr="00CE6DFE">
        <w:rPr>
          <w:rStyle w:val="contextualspellingandgrammarerror"/>
          <w:b/>
          <w:bCs/>
          <w:sz w:val="28"/>
          <w:szCs w:val="28"/>
        </w:rPr>
        <w:t xml:space="preserve">Введение  </w:t>
      </w:r>
    </w:p>
    <w:p w14:paraId="49E77392" w14:textId="77777777" w:rsidR="00427096" w:rsidRPr="00CE6DFE" w:rsidRDefault="00427096" w:rsidP="00427096">
      <w:pPr>
        <w:pStyle w:val="paragraph"/>
        <w:shd w:val="clear" w:color="auto" w:fill="FFFFFF"/>
        <w:spacing w:before="0" w:beforeAutospacing="0" w:after="0" w:afterAutospacing="0" w:line="360" w:lineRule="auto"/>
        <w:jc w:val="both"/>
        <w:textAlignment w:val="baseline"/>
        <w:rPr>
          <w:sz w:val="28"/>
          <w:szCs w:val="28"/>
        </w:rPr>
      </w:pPr>
      <w:r w:rsidRPr="00CE6DFE">
        <w:rPr>
          <w:rStyle w:val="normaltextrun"/>
          <w:b/>
          <w:bCs/>
          <w:i/>
          <w:iCs/>
          <w:szCs w:val="28"/>
        </w:rPr>
        <w:t xml:space="preserve">Вводный урок. Литература как искусство слова </w:t>
      </w:r>
    </w:p>
    <w:p w14:paraId="4F498A92"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sidRPr="00CE6DFE">
        <w:rPr>
          <w:rStyle w:val="normaltextrun"/>
          <w:szCs w:val="28"/>
        </w:rPr>
        <w:t>Литература и её роль в духовной жизни человека. Шедевры родной литературы в процессе формирования читательского мастерства. </w:t>
      </w:r>
      <w:r w:rsidRPr="00CE6DFE">
        <w:rPr>
          <w:rStyle w:val="eop"/>
          <w:sz w:val="28"/>
          <w:szCs w:val="28"/>
        </w:rPr>
        <w:t> </w:t>
      </w:r>
    </w:p>
    <w:p w14:paraId="5355D768"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sidRPr="00CE6DFE">
        <w:rPr>
          <w:rStyle w:val="normaltextrun"/>
          <w:b/>
          <w:bCs/>
          <w:szCs w:val="28"/>
        </w:rPr>
        <w:t>Теория:</w:t>
      </w:r>
      <w:r w:rsidRPr="00CE6DFE">
        <w:rPr>
          <w:rStyle w:val="normaltextrun"/>
          <w:szCs w:val="28"/>
        </w:rPr>
        <w:t> Литература как искусство слова.</w:t>
      </w:r>
      <w:r w:rsidRPr="00CE6DFE">
        <w:rPr>
          <w:rStyle w:val="eop"/>
          <w:sz w:val="28"/>
          <w:szCs w:val="28"/>
        </w:rPr>
        <w:t> </w:t>
      </w:r>
    </w:p>
    <w:p w14:paraId="1F359EDA"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II</w:t>
      </w:r>
      <w:r w:rsidRPr="00CE6DFE">
        <w:rPr>
          <w:rStyle w:val="normaltextrun"/>
          <w:b/>
          <w:bCs/>
          <w:szCs w:val="28"/>
        </w:rPr>
        <w:t xml:space="preserve">. Древнерусская литература </w:t>
      </w:r>
    </w:p>
    <w:p w14:paraId="671BE483" w14:textId="77777777" w:rsidR="00427096" w:rsidRPr="00CE6DFE" w:rsidRDefault="00427096" w:rsidP="00427096">
      <w:pPr>
        <w:pStyle w:val="paragraph"/>
        <w:shd w:val="clear" w:color="auto" w:fill="FFFFFF"/>
        <w:spacing w:before="0" w:beforeAutospacing="0" w:after="0" w:afterAutospacing="0" w:line="360" w:lineRule="auto"/>
        <w:jc w:val="both"/>
        <w:textAlignment w:val="baseline"/>
        <w:rPr>
          <w:sz w:val="28"/>
          <w:szCs w:val="28"/>
        </w:rPr>
      </w:pPr>
      <w:r w:rsidRPr="00CE6DFE">
        <w:rPr>
          <w:rStyle w:val="normaltextrun"/>
          <w:b/>
          <w:bCs/>
          <w:i/>
          <w:iCs/>
          <w:szCs w:val="28"/>
        </w:rPr>
        <w:t xml:space="preserve">«Слово о полку Игореве» </w:t>
      </w:r>
    </w:p>
    <w:p w14:paraId="341A7532" w14:textId="77777777" w:rsidR="00427096" w:rsidRPr="00CE6DFE" w:rsidRDefault="00427096" w:rsidP="00427096">
      <w:pPr>
        <w:pStyle w:val="paragraph"/>
        <w:shd w:val="clear" w:color="auto" w:fill="FFFFFF"/>
        <w:spacing w:before="0" w:beforeAutospacing="0" w:after="0" w:afterAutospacing="0" w:line="360" w:lineRule="auto"/>
        <w:ind w:firstLine="330"/>
        <w:jc w:val="both"/>
        <w:textAlignment w:val="baseline"/>
        <w:rPr>
          <w:sz w:val="28"/>
          <w:szCs w:val="28"/>
        </w:rPr>
      </w:pPr>
      <w:r w:rsidRPr="00CE6DFE">
        <w:rPr>
          <w:rStyle w:val="normaltextrun"/>
          <w:szCs w:val="28"/>
        </w:rPr>
        <w:t>Беседа о древнерусской литературе. Самобытный характер древнерусской литературы. Богатство и разнообразие жанров. Летописи как исторические повествования. </w:t>
      </w:r>
      <w:r w:rsidRPr="00CE6DFE">
        <w:rPr>
          <w:rStyle w:val="normaltextrun"/>
          <w:i/>
          <w:iCs/>
          <w:szCs w:val="28"/>
        </w:rPr>
        <w:t>«Слово о полку Игореве»</w:t>
      </w:r>
      <w:r>
        <w:rPr>
          <w:rStyle w:val="normaltextrun"/>
          <w:szCs w:val="28"/>
        </w:rPr>
        <w:t xml:space="preserve">– </w:t>
      </w:r>
      <w:r w:rsidRPr="00CE6DFE">
        <w:rPr>
          <w:rStyle w:val="normaltextrun"/>
          <w:szCs w:val="28"/>
        </w:rPr>
        <w:t>величайший памятник древнерусской литературы. История создания «Слова…». Проблема автора. Сюжет и образная система памятника ДРЛ. Композиция. Художественные особенности произведения. Связь «Слова…» с устным народным творчеством. Значение «Слова…» для русской литературы последующих веков.</w:t>
      </w:r>
      <w:r w:rsidRPr="00CE6DFE">
        <w:rPr>
          <w:rStyle w:val="eop"/>
          <w:sz w:val="28"/>
          <w:szCs w:val="28"/>
        </w:rPr>
        <w:t> </w:t>
      </w:r>
    </w:p>
    <w:p w14:paraId="760EBF73" w14:textId="77777777" w:rsidR="00427096" w:rsidRPr="00CE6DFE" w:rsidRDefault="00427096" w:rsidP="00427096">
      <w:pPr>
        <w:pStyle w:val="paragraph"/>
        <w:shd w:val="clear" w:color="auto" w:fill="FFFFFF"/>
        <w:spacing w:before="0" w:beforeAutospacing="0" w:after="0" w:afterAutospacing="0" w:line="360" w:lineRule="auto"/>
        <w:ind w:firstLine="900"/>
        <w:jc w:val="both"/>
        <w:textAlignment w:val="baseline"/>
        <w:rPr>
          <w:sz w:val="28"/>
          <w:szCs w:val="28"/>
        </w:rPr>
      </w:pPr>
      <w:r w:rsidRPr="00CE6DFE">
        <w:rPr>
          <w:rStyle w:val="normaltextrun"/>
          <w:b/>
          <w:bCs/>
          <w:szCs w:val="28"/>
          <w:lang w:val="en-US"/>
        </w:rPr>
        <w:t>III</w:t>
      </w:r>
      <w:r w:rsidRPr="00CE6DFE">
        <w:rPr>
          <w:rStyle w:val="normaltextrun"/>
          <w:b/>
          <w:bCs/>
          <w:szCs w:val="28"/>
        </w:rPr>
        <w:t>. Русская литература </w:t>
      </w:r>
      <w:r w:rsidRPr="00CE6DFE">
        <w:rPr>
          <w:rStyle w:val="normaltextrun"/>
          <w:b/>
          <w:bCs/>
          <w:szCs w:val="28"/>
          <w:lang w:val="en-US"/>
        </w:rPr>
        <w:t>XVIII</w:t>
      </w:r>
      <w:r w:rsidRPr="00CE6DFE">
        <w:rPr>
          <w:rStyle w:val="normaltextrun"/>
          <w:b/>
          <w:bCs/>
          <w:szCs w:val="28"/>
        </w:rPr>
        <w:t xml:space="preserve"> века </w:t>
      </w:r>
    </w:p>
    <w:p w14:paraId="2ED39923" w14:textId="77777777" w:rsidR="00427096" w:rsidRPr="00CE6DFE" w:rsidRDefault="00427096" w:rsidP="00427096">
      <w:pPr>
        <w:pStyle w:val="paragraph"/>
        <w:shd w:val="clear" w:color="auto" w:fill="FFFFFF"/>
        <w:spacing w:before="0" w:beforeAutospacing="0" w:after="0" w:afterAutospacing="0" w:line="360" w:lineRule="auto"/>
        <w:textAlignment w:val="baseline"/>
        <w:rPr>
          <w:sz w:val="28"/>
          <w:szCs w:val="28"/>
        </w:rPr>
      </w:pPr>
      <w:r w:rsidRPr="00CE6DFE">
        <w:rPr>
          <w:rStyle w:val="normaltextrun"/>
          <w:b/>
          <w:bCs/>
          <w:i/>
          <w:iCs/>
          <w:szCs w:val="28"/>
        </w:rPr>
        <w:t xml:space="preserve">Классицизм в русском и зарубежном искусстве. </w:t>
      </w:r>
    </w:p>
    <w:p w14:paraId="06A69F06"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sidRPr="00CE6DFE">
        <w:rPr>
          <w:rStyle w:val="normaltextrun"/>
          <w:szCs w:val="28"/>
        </w:rPr>
        <w:t>Характеристика русской литературы </w:t>
      </w:r>
      <w:r w:rsidRPr="00CE6DFE">
        <w:rPr>
          <w:rStyle w:val="normaltextrun"/>
          <w:szCs w:val="28"/>
          <w:lang w:val="en-US"/>
        </w:rPr>
        <w:t>XVIII</w:t>
      </w:r>
      <w:r w:rsidRPr="00CE6DFE">
        <w:rPr>
          <w:rStyle w:val="normaltextrun"/>
          <w:szCs w:val="28"/>
        </w:rPr>
        <w:t> века. Основные каноны классицизма. Гражданский пафос русского и мирового классицизма. Классицизм в русском искусстве.</w:t>
      </w:r>
      <w:r w:rsidRPr="00CE6DFE">
        <w:rPr>
          <w:rStyle w:val="eop"/>
          <w:sz w:val="28"/>
          <w:szCs w:val="28"/>
        </w:rPr>
        <w:t> </w:t>
      </w:r>
    </w:p>
    <w:p w14:paraId="412F4B59" w14:textId="77777777" w:rsidR="00427096" w:rsidRPr="00CE6DFE" w:rsidRDefault="00427096" w:rsidP="00427096">
      <w:pPr>
        <w:pStyle w:val="paragraph"/>
        <w:shd w:val="clear" w:color="auto" w:fill="FFFFFF"/>
        <w:spacing w:before="0" w:beforeAutospacing="0" w:after="0" w:afterAutospacing="0" w:line="360" w:lineRule="auto"/>
        <w:jc w:val="both"/>
        <w:textAlignment w:val="baseline"/>
        <w:rPr>
          <w:sz w:val="28"/>
          <w:szCs w:val="28"/>
        </w:rPr>
      </w:pPr>
      <w:r w:rsidRPr="00CE6DFE">
        <w:rPr>
          <w:rStyle w:val="normaltextrun"/>
          <w:b/>
          <w:bCs/>
          <w:i/>
          <w:iCs/>
          <w:szCs w:val="28"/>
        </w:rPr>
        <w:t xml:space="preserve">Михаил Васильевич Ломоносов </w:t>
      </w:r>
    </w:p>
    <w:p w14:paraId="4E6A6894"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sidRPr="00CE6DFE">
        <w:rPr>
          <w:rStyle w:val="spellingerror"/>
          <w:sz w:val="28"/>
          <w:szCs w:val="28"/>
        </w:rPr>
        <w:t>М.В.</w:t>
      </w:r>
      <w:r>
        <w:rPr>
          <w:rStyle w:val="spellingerror"/>
          <w:sz w:val="28"/>
          <w:szCs w:val="28"/>
        </w:rPr>
        <w:t> </w:t>
      </w:r>
      <w:r w:rsidRPr="00CE6DFE">
        <w:rPr>
          <w:rStyle w:val="spellingerror"/>
          <w:sz w:val="28"/>
          <w:szCs w:val="28"/>
        </w:rPr>
        <w:t>Ломоносов</w:t>
      </w:r>
      <w:r w:rsidRPr="00CE6DFE">
        <w:rPr>
          <w:rStyle w:val="normaltextrun"/>
          <w:szCs w:val="28"/>
        </w:rPr>
        <w:t>– ученый, поэт, реформатор русского литературного языка. Оды </w:t>
      </w:r>
      <w:r w:rsidRPr="00CE6DFE">
        <w:rPr>
          <w:rStyle w:val="normaltextrun"/>
          <w:i/>
          <w:iCs/>
          <w:szCs w:val="28"/>
        </w:rPr>
        <w:t>«Вечернее размышление о Божием величии при случае великого северного сияния», «Ода на день восшествия на Всероссийский престол ее Величества государыни императрицы Елисаветы Петровны 1747 года»</w:t>
      </w:r>
      <w:r w:rsidRPr="00CE6DFE">
        <w:rPr>
          <w:rStyle w:val="normaltextrun"/>
          <w:szCs w:val="28"/>
        </w:rPr>
        <w:t>. Безграничность мироздания и богатство «Божьего мира» в лирике. Прославление Родины, мира, науки и Просвещения в произведениях </w:t>
      </w:r>
      <w:r w:rsidRPr="00CE6DFE">
        <w:rPr>
          <w:rStyle w:val="spellingerror"/>
          <w:sz w:val="28"/>
          <w:szCs w:val="28"/>
        </w:rPr>
        <w:t>М.В.</w:t>
      </w:r>
      <w:r>
        <w:rPr>
          <w:rStyle w:val="spellingerror"/>
          <w:sz w:val="28"/>
          <w:szCs w:val="28"/>
        </w:rPr>
        <w:t> </w:t>
      </w:r>
      <w:r w:rsidRPr="00CE6DFE">
        <w:rPr>
          <w:rStyle w:val="spellingerror"/>
          <w:sz w:val="28"/>
          <w:szCs w:val="28"/>
        </w:rPr>
        <w:t>Ломоносова</w:t>
      </w:r>
      <w:r w:rsidRPr="00CE6DFE">
        <w:rPr>
          <w:rStyle w:val="normaltextrun"/>
          <w:szCs w:val="28"/>
        </w:rPr>
        <w:t>.</w:t>
      </w:r>
      <w:r w:rsidRPr="00CE6DFE">
        <w:rPr>
          <w:rStyle w:val="eop"/>
          <w:sz w:val="28"/>
          <w:szCs w:val="28"/>
        </w:rPr>
        <w:t> </w:t>
      </w:r>
    </w:p>
    <w:p w14:paraId="633AC809"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sidRPr="00CE6DFE">
        <w:rPr>
          <w:rStyle w:val="normaltextrun"/>
          <w:b/>
          <w:bCs/>
          <w:szCs w:val="28"/>
        </w:rPr>
        <w:t>Теория:</w:t>
      </w:r>
      <w:r w:rsidRPr="00CE6DFE">
        <w:rPr>
          <w:rStyle w:val="normaltextrun"/>
          <w:szCs w:val="28"/>
        </w:rPr>
        <w:t> Жанр оды.</w:t>
      </w:r>
      <w:r w:rsidRPr="00CE6DFE">
        <w:rPr>
          <w:rStyle w:val="eop"/>
          <w:sz w:val="28"/>
          <w:szCs w:val="28"/>
        </w:rPr>
        <w:t> </w:t>
      </w:r>
    </w:p>
    <w:p w14:paraId="6118EC0A" w14:textId="77777777" w:rsidR="00427096" w:rsidRPr="00CE6DFE" w:rsidRDefault="00427096" w:rsidP="00427096">
      <w:pPr>
        <w:pStyle w:val="paragraph"/>
        <w:shd w:val="clear" w:color="auto" w:fill="FFFFFF"/>
        <w:spacing w:before="0" w:beforeAutospacing="0" w:after="0" w:afterAutospacing="0" w:line="360" w:lineRule="auto"/>
        <w:jc w:val="both"/>
        <w:textAlignment w:val="baseline"/>
        <w:rPr>
          <w:sz w:val="28"/>
          <w:szCs w:val="28"/>
        </w:rPr>
      </w:pPr>
      <w:r w:rsidRPr="00CE6DFE">
        <w:rPr>
          <w:rStyle w:val="normaltextrun"/>
          <w:b/>
          <w:bCs/>
          <w:i/>
          <w:iCs/>
          <w:szCs w:val="28"/>
        </w:rPr>
        <w:t xml:space="preserve">Гавриил Романович Державин </w:t>
      </w:r>
    </w:p>
    <w:p w14:paraId="1424359E" w14:textId="77777777" w:rsidR="00427096" w:rsidRPr="00CE6DFE" w:rsidRDefault="00427096" w:rsidP="00427096">
      <w:pPr>
        <w:pStyle w:val="paragraph"/>
        <w:shd w:val="clear" w:color="auto" w:fill="FFFFFF"/>
        <w:spacing w:before="0" w:beforeAutospacing="0" w:after="0" w:afterAutospacing="0" w:line="360" w:lineRule="auto"/>
        <w:ind w:firstLine="270"/>
        <w:jc w:val="both"/>
        <w:textAlignment w:val="baseline"/>
        <w:rPr>
          <w:sz w:val="28"/>
          <w:szCs w:val="28"/>
        </w:rPr>
      </w:pPr>
      <w:r w:rsidRPr="00CE6DFE">
        <w:rPr>
          <w:rStyle w:val="normaltextrun"/>
          <w:szCs w:val="28"/>
        </w:rPr>
        <w:lastRenderedPageBreak/>
        <w:t>Обличение несправедливости в стихотворениях </w:t>
      </w:r>
      <w:r w:rsidRPr="00CE6DFE">
        <w:rPr>
          <w:rStyle w:val="normaltextrun"/>
          <w:i/>
          <w:iCs/>
          <w:szCs w:val="28"/>
        </w:rPr>
        <w:t>«Властителям и судиям»</w:t>
      </w:r>
      <w:r w:rsidRPr="00CE6DFE">
        <w:rPr>
          <w:rStyle w:val="normaltextrun"/>
          <w:szCs w:val="28"/>
        </w:rPr>
        <w:t>. Тема поэта и поэзии в лирике </w:t>
      </w:r>
      <w:r w:rsidRPr="00CE6DFE">
        <w:rPr>
          <w:rStyle w:val="spellingerror"/>
          <w:sz w:val="28"/>
          <w:szCs w:val="28"/>
        </w:rPr>
        <w:t>Г.Р.</w:t>
      </w:r>
      <w:r>
        <w:rPr>
          <w:rStyle w:val="spellingerror"/>
          <w:sz w:val="28"/>
          <w:szCs w:val="28"/>
        </w:rPr>
        <w:t> </w:t>
      </w:r>
      <w:r w:rsidRPr="00CE6DFE">
        <w:rPr>
          <w:rStyle w:val="spellingerror"/>
          <w:sz w:val="28"/>
          <w:szCs w:val="28"/>
        </w:rPr>
        <w:t>Державина</w:t>
      </w:r>
      <w:r w:rsidRPr="00CE6DFE">
        <w:rPr>
          <w:rStyle w:val="normaltextrun"/>
          <w:szCs w:val="28"/>
        </w:rPr>
        <w:t>. Стихотворение </w:t>
      </w:r>
      <w:r w:rsidRPr="00CE6DFE">
        <w:rPr>
          <w:rStyle w:val="normaltextrun"/>
          <w:i/>
          <w:iCs/>
          <w:szCs w:val="28"/>
        </w:rPr>
        <w:t>«Памятник»</w:t>
      </w:r>
      <w:r w:rsidRPr="00CE6DFE">
        <w:rPr>
          <w:rStyle w:val="normaltextrun"/>
          <w:szCs w:val="28"/>
        </w:rPr>
        <w:t>. </w:t>
      </w:r>
      <w:r w:rsidRPr="00CE6DFE">
        <w:rPr>
          <w:rStyle w:val="eop"/>
          <w:sz w:val="28"/>
          <w:szCs w:val="28"/>
        </w:rPr>
        <w:t> </w:t>
      </w:r>
    </w:p>
    <w:p w14:paraId="4C29BD26" w14:textId="77777777" w:rsidR="00427096" w:rsidRPr="00CE6DFE" w:rsidRDefault="00427096" w:rsidP="00427096">
      <w:pPr>
        <w:pStyle w:val="paragraph"/>
        <w:shd w:val="clear" w:color="auto" w:fill="FFFFFF"/>
        <w:spacing w:before="0" w:beforeAutospacing="0" w:after="0" w:afterAutospacing="0" w:line="360" w:lineRule="auto"/>
        <w:textAlignment w:val="baseline"/>
        <w:rPr>
          <w:sz w:val="28"/>
          <w:szCs w:val="28"/>
        </w:rPr>
      </w:pPr>
      <w:r w:rsidRPr="00CE6DFE">
        <w:rPr>
          <w:rStyle w:val="normaltextrun"/>
          <w:b/>
          <w:bCs/>
          <w:i/>
          <w:iCs/>
          <w:szCs w:val="28"/>
        </w:rPr>
        <w:t>Николай </w:t>
      </w:r>
      <w:r w:rsidRPr="00CE6DFE">
        <w:rPr>
          <w:rStyle w:val="contextualspellingandgrammarerror"/>
          <w:b/>
          <w:bCs/>
          <w:i/>
          <w:iCs/>
          <w:sz w:val="28"/>
          <w:szCs w:val="28"/>
        </w:rPr>
        <w:t>Михайлович  Карамзин</w:t>
      </w:r>
      <w:r w:rsidRPr="00CE6DFE">
        <w:rPr>
          <w:rStyle w:val="normaltextrun"/>
          <w:b/>
          <w:bCs/>
          <w:i/>
          <w:iCs/>
          <w:szCs w:val="28"/>
        </w:rPr>
        <w:t> </w:t>
      </w:r>
    </w:p>
    <w:p w14:paraId="784A30F8" w14:textId="77777777" w:rsidR="00427096" w:rsidRPr="00CE6DFE" w:rsidRDefault="00427096" w:rsidP="00427096">
      <w:pPr>
        <w:pStyle w:val="paragraph"/>
        <w:shd w:val="clear" w:color="auto" w:fill="FFFFFF"/>
        <w:spacing w:before="0" w:beforeAutospacing="0" w:after="0" w:afterAutospacing="0" w:line="360" w:lineRule="auto"/>
        <w:ind w:firstLine="330"/>
        <w:jc w:val="both"/>
        <w:textAlignment w:val="baseline"/>
        <w:rPr>
          <w:sz w:val="28"/>
          <w:szCs w:val="28"/>
        </w:rPr>
      </w:pPr>
      <w:r w:rsidRPr="00CE6DFE">
        <w:rPr>
          <w:rStyle w:val="normaltextrun"/>
          <w:szCs w:val="28"/>
        </w:rPr>
        <w:t>Сентиментализм как литературное направление. </w:t>
      </w:r>
      <w:r w:rsidRPr="00CE6DFE">
        <w:rPr>
          <w:rStyle w:val="normaltextrun"/>
          <w:i/>
          <w:iCs/>
          <w:szCs w:val="28"/>
        </w:rPr>
        <w:t> </w:t>
      </w:r>
      <w:r w:rsidRPr="00CE6DFE">
        <w:rPr>
          <w:rStyle w:val="normaltextrun"/>
          <w:szCs w:val="28"/>
        </w:rPr>
        <w:t>Жизнь и творчество писателя. Повесть</w:t>
      </w:r>
      <w:r>
        <w:rPr>
          <w:rStyle w:val="normaltextrun"/>
          <w:i/>
          <w:iCs/>
          <w:szCs w:val="28"/>
        </w:rPr>
        <w:t xml:space="preserve"> «Бедная Лиза» </w:t>
      </w:r>
      <w:r w:rsidRPr="00CE6DFE">
        <w:rPr>
          <w:rStyle w:val="normaltextrun"/>
          <w:szCs w:val="28"/>
        </w:rPr>
        <w:t>как произведение сентиментализма</w:t>
      </w:r>
      <w:r>
        <w:rPr>
          <w:rStyle w:val="normaltextrun"/>
          <w:i/>
          <w:iCs/>
          <w:szCs w:val="28"/>
        </w:rPr>
        <w:t xml:space="preserve">. </w:t>
      </w:r>
      <w:r w:rsidRPr="00CE6DFE">
        <w:rPr>
          <w:rStyle w:val="normaltextrun"/>
          <w:szCs w:val="28"/>
        </w:rPr>
        <w:t>Главные герои повести. Утверждение общечеловеческих ценностей в повести. Нравственность и безнравственность. Внимание писателя к внутреннему миру героини. Язык повести.</w:t>
      </w:r>
      <w:r w:rsidRPr="00CE6DFE">
        <w:rPr>
          <w:rStyle w:val="eop"/>
          <w:sz w:val="28"/>
          <w:szCs w:val="28"/>
        </w:rPr>
        <w:t> </w:t>
      </w:r>
    </w:p>
    <w:p w14:paraId="514595F3" w14:textId="77777777" w:rsidR="00427096" w:rsidRPr="00CE6DFE" w:rsidRDefault="00427096" w:rsidP="00427096">
      <w:pPr>
        <w:pStyle w:val="paragraph"/>
        <w:shd w:val="clear" w:color="auto" w:fill="FFFFFF"/>
        <w:spacing w:before="0" w:beforeAutospacing="0" w:after="0" w:afterAutospacing="0" w:line="360" w:lineRule="auto"/>
        <w:ind w:firstLine="330"/>
        <w:jc w:val="both"/>
        <w:textAlignment w:val="baseline"/>
        <w:rPr>
          <w:sz w:val="28"/>
          <w:szCs w:val="28"/>
        </w:rPr>
      </w:pPr>
      <w:r w:rsidRPr="00CE6DFE">
        <w:rPr>
          <w:rStyle w:val="normaltextrun"/>
          <w:b/>
          <w:bCs/>
          <w:szCs w:val="28"/>
        </w:rPr>
        <w:t>Теория:</w:t>
      </w:r>
      <w:r w:rsidRPr="00CE6DFE">
        <w:rPr>
          <w:rStyle w:val="normaltextrun"/>
          <w:szCs w:val="28"/>
        </w:rPr>
        <w:t> Понятие о сентиментализме.</w:t>
      </w:r>
      <w:r w:rsidRPr="00CE6DFE">
        <w:rPr>
          <w:rStyle w:val="eop"/>
          <w:sz w:val="28"/>
          <w:szCs w:val="28"/>
        </w:rPr>
        <w:t> </w:t>
      </w:r>
    </w:p>
    <w:p w14:paraId="75966EDB" w14:textId="77777777" w:rsidR="00427096" w:rsidRPr="00CE6DFE" w:rsidRDefault="00427096" w:rsidP="00427096">
      <w:pPr>
        <w:pStyle w:val="paragraph"/>
        <w:shd w:val="clear" w:color="auto" w:fill="FFFFFF"/>
        <w:spacing w:before="0" w:beforeAutospacing="0" w:after="0" w:afterAutospacing="0" w:line="360" w:lineRule="auto"/>
        <w:ind w:firstLine="1230"/>
        <w:jc w:val="both"/>
        <w:textAlignment w:val="baseline"/>
        <w:rPr>
          <w:sz w:val="28"/>
          <w:szCs w:val="28"/>
        </w:rPr>
      </w:pPr>
      <w:r w:rsidRPr="00CE6DFE">
        <w:rPr>
          <w:rStyle w:val="normaltextrun"/>
          <w:b/>
          <w:bCs/>
          <w:szCs w:val="28"/>
          <w:lang w:val="en-US"/>
        </w:rPr>
        <w:t>IV</w:t>
      </w:r>
      <w:r w:rsidRPr="00CE6DFE">
        <w:rPr>
          <w:rStyle w:val="normaltextrun"/>
          <w:b/>
          <w:bCs/>
          <w:szCs w:val="28"/>
        </w:rPr>
        <w:t>. Русская литература </w:t>
      </w:r>
      <w:r w:rsidRPr="00CE6DFE">
        <w:rPr>
          <w:rStyle w:val="normaltextrun"/>
          <w:b/>
          <w:bCs/>
          <w:szCs w:val="28"/>
          <w:lang w:val="en-US"/>
        </w:rPr>
        <w:t>XIX</w:t>
      </w:r>
      <w:r w:rsidRPr="00CE6DFE">
        <w:rPr>
          <w:rStyle w:val="normaltextrun"/>
          <w:b/>
          <w:bCs/>
          <w:szCs w:val="28"/>
        </w:rPr>
        <w:t xml:space="preserve"> века </w:t>
      </w:r>
    </w:p>
    <w:p w14:paraId="2727B0C2" w14:textId="77777777" w:rsidR="00427096" w:rsidRPr="00CE6DFE" w:rsidRDefault="00427096" w:rsidP="00427096">
      <w:pPr>
        <w:pStyle w:val="paragraph"/>
        <w:spacing w:before="0" w:beforeAutospacing="0" w:after="0" w:afterAutospacing="0" w:line="360" w:lineRule="auto"/>
        <w:textAlignment w:val="baseline"/>
        <w:rPr>
          <w:sz w:val="28"/>
          <w:szCs w:val="28"/>
        </w:rPr>
      </w:pPr>
      <w:r w:rsidRPr="00CE6DFE">
        <w:rPr>
          <w:rStyle w:val="normaltextrun"/>
          <w:b/>
          <w:bCs/>
          <w:i/>
          <w:iCs/>
          <w:szCs w:val="28"/>
        </w:rPr>
        <w:t>Поэзия </w:t>
      </w:r>
      <w:r w:rsidRPr="00CE6DFE">
        <w:rPr>
          <w:rStyle w:val="normaltextrun"/>
          <w:b/>
          <w:bCs/>
          <w:i/>
          <w:iCs/>
          <w:szCs w:val="28"/>
          <w:lang w:val="en-US"/>
        </w:rPr>
        <w:t>XIX</w:t>
      </w:r>
      <w:r w:rsidRPr="00CE6DFE">
        <w:rPr>
          <w:rStyle w:val="normaltextrun"/>
          <w:b/>
          <w:bCs/>
          <w:i/>
          <w:iCs/>
          <w:szCs w:val="28"/>
        </w:rPr>
        <w:t xml:space="preserve"> века. Романтизм </w:t>
      </w:r>
    </w:p>
    <w:p w14:paraId="38B4DD37" w14:textId="77777777" w:rsidR="00427096" w:rsidRPr="00CE6DFE" w:rsidRDefault="00427096" w:rsidP="00427096">
      <w:pPr>
        <w:pStyle w:val="paragraph"/>
        <w:spacing w:before="0" w:beforeAutospacing="0" w:after="0" w:afterAutospacing="0" w:line="360" w:lineRule="auto"/>
        <w:ind w:firstLine="360"/>
        <w:jc w:val="both"/>
        <w:textAlignment w:val="baseline"/>
        <w:rPr>
          <w:sz w:val="28"/>
          <w:szCs w:val="28"/>
        </w:rPr>
      </w:pPr>
      <w:r w:rsidRPr="00CE6DFE">
        <w:rPr>
          <w:rStyle w:val="normaltextrun"/>
          <w:szCs w:val="28"/>
        </w:rPr>
        <w:t>Поэзия </w:t>
      </w:r>
      <w:r w:rsidRPr="00CE6DFE">
        <w:rPr>
          <w:rStyle w:val="normaltextrun"/>
          <w:szCs w:val="28"/>
          <w:lang w:val="en-US"/>
        </w:rPr>
        <w:t>XIX</w:t>
      </w:r>
      <w:r w:rsidRPr="00CE6DFE">
        <w:rPr>
          <w:rStyle w:val="normaltextrun"/>
          <w:szCs w:val="28"/>
        </w:rPr>
        <w:t> века. Богатство содержания и мастерство формы. Проза и драматургия в эпоху «золотого века» поэзии. Понятие о романтизме. История зарождения романтизма за рубежом и в России.</w:t>
      </w:r>
      <w:r w:rsidRPr="00CE6DFE">
        <w:rPr>
          <w:rStyle w:val="eop"/>
          <w:sz w:val="28"/>
          <w:szCs w:val="28"/>
        </w:rPr>
        <w:t> </w:t>
      </w:r>
    </w:p>
    <w:p w14:paraId="0D975F8D"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Василий Андреевич Жуковский </w:t>
      </w:r>
    </w:p>
    <w:p w14:paraId="03394C2A"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Краткий очерк жизни и творчества </w:t>
      </w:r>
      <w:r w:rsidRPr="00CE6DFE">
        <w:rPr>
          <w:rStyle w:val="spellingerror"/>
          <w:sz w:val="28"/>
          <w:szCs w:val="28"/>
        </w:rPr>
        <w:t>В.А.Жуковского</w:t>
      </w:r>
      <w:r w:rsidRPr="00CE6DFE">
        <w:rPr>
          <w:rStyle w:val="normaltextrun"/>
          <w:szCs w:val="28"/>
        </w:rPr>
        <w:t>. История создания баллады</w:t>
      </w:r>
      <w:r w:rsidRPr="00CE6DFE">
        <w:rPr>
          <w:rStyle w:val="normaltextrun"/>
          <w:i/>
          <w:iCs/>
          <w:szCs w:val="28"/>
        </w:rPr>
        <w:t>«Светлана»</w:t>
      </w:r>
      <w:r w:rsidRPr="00CE6DFE">
        <w:rPr>
          <w:rStyle w:val="normaltextrun"/>
          <w:szCs w:val="28"/>
        </w:rPr>
        <w:t>. Народные обычаи. Герои и сюжет баллады. Особенности баллад</w:t>
      </w:r>
      <w:r>
        <w:rPr>
          <w:rStyle w:val="normaltextrun"/>
          <w:szCs w:val="28"/>
        </w:rPr>
        <w:t xml:space="preserve">ы. Сравнительный анализ баллады </w:t>
      </w:r>
      <w:r w:rsidRPr="00CE6DFE">
        <w:rPr>
          <w:rStyle w:val="spellingerror"/>
          <w:sz w:val="28"/>
          <w:szCs w:val="28"/>
        </w:rPr>
        <w:t>В.А.</w:t>
      </w:r>
      <w:r>
        <w:rPr>
          <w:rStyle w:val="spellingerror"/>
          <w:sz w:val="28"/>
          <w:szCs w:val="28"/>
        </w:rPr>
        <w:t> </w:t>
      </w:r>
      <w:r w:rsidRPr="00CE6DFE">
        <w:rPr>
          <w:rStyle w:val="spellingerror"/>
          <w:sz w:val="28"/>
          <w:szCs w:val="28"/>
        </w:rPr>
        <w:t>Жуковского</w:t>
      </w:r>
      <w:r w:rsidRPr="00CE6DFE">
        <w:rPr>
          <w:rStyle w:val="normaltextrun"/>
          <w:szCs w:val="28"/>
        </w:rPr>
        <w:t>«Людмила».</w:t>
      </w:r>
      <w:r w:rsidRPr="00CE6DFE">
        <w:rPr>
          <w:rStyle w:val="eop"/>
          <w:sz w:val="28"/>
          <w:szCs w:val="28"/>
        </w:rPr>
        <w:t> </w:t>
      </w:r>
    </w:p>
    <w:p w14:paraId="482B939D"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Александр Сергеевич Грибоедов </w:t>
      </w:r>
    </w:p>
    <w:p w14:paraId="4ACADC42"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Личность и судьба драма</w:t>
      </w:r>
      <w:r>
        <w:rPr>
          <w:rStyle w:val="normaltextrun"/>
          <w:szCs w:val="28"/>
        </w:rPr>
        <w:t xml:space="preserve">турга. История создания комедии </w:t>
      </w:r>
      <w:r w:rsidRPr="00CE6DFE">
        <w:rPr>
          <w:rStyle w:val="spellingerror"/>
          <w:sz w:val="28"/>
          <w:szCs w:val="28"/>
        </w:rPr>
        <w:t>А.С.</w:t>
      </w:r>
      <w:r>
        <w:rPr>
          <w:rStyle w:val="spellingerror"/>
          <w:sz w:val="28"/>
          <w:szCs w:val="28"/>
        </w:rPr>
        <w:t> </w:t>
      </w:r>
      <w:r w:rsidRPr="00CE6DFE">
        <w:rPr>
          <w:rStyle w:val="spellingerror"/>
          <w:sz w:val="28"/>
          <w:szCs w:val="28"/>
        </w:rPr>
        <w:t>Грибоедова</w:t>
      </w:r>
      <w:r w:rsidRPr="00CE6DFE">
        <w:rPr>
          <w:rStyle w:val="normaltextrun"/>
          <w:i/>
          <w:iCs/>
          <w:szCs w:val="28"/>
        </w:rPr>
        <w:t>«Горе от ума»</w:t>
      </w:r>
      <w:r w:rsidRPr="00CE6DFE">
        <w:rPr>
          <w:rStyle w:val="normaltextrun"/>
          <w:szCs w:val="28"/>
        </w:rPr>
        <w:t>. Обзор содержания комедии. Картина нравов, галерея живых типов и острая сатира. Общечеловеческое звучание образов персонажей. Своеобра</w:t>
      </w:r>
      <w:r>
        <w:rPr>
          <w:rStyle w:val="normaltextrun"/>
          <w:szCs w:val="28"/>
        </w:rPr>
        <w:t xml:space="preserve">зие конфликта.  Смысл названия. </w:t>
      </w:r>
      <w:r w:rsidRPr="00CE6DFE">
        <w:rPr>
          <w:rStyle w:val="spellingerror"/>
          <w:sz w:val="28"/>
          <w:szCs w:val="28"/>
        </w:rPr>
        <w:t>Фамусовская</w:t>
      </w:r>
      <w:r w:rsidRPr="00CE6DFE">
        <w:rPr>
          <w:rStyle w:val="normaltextrun"/>
          <w:szCs w:val="28"/>
        </w:rPr>
        <w:t xml:space="preserve">Москва в комедии. Меткий афористический язык. </w:t>
      </w:r>
      <w:r>
        <w:rPr>
          <w:rStyle w:val="normaltextrun"/>
          <w:szCs w:val="28"/>
        </w:rPr>
        <w:t xml:space="preserve">Особенности композиции комедии. </w:t>
      </w:r>
      <w:r w:rsidRPr="00CE6DFE">
        <w:rPr>
          <w:rStyle w:val="spellingerror"/>
          <w:sz w:val="28"/>
          <w:szCs w:val="28"/>
        </w:rPr>
        <w:t>И.А.</w:t>
      </w:r>
      <w:r>
        <w:rPr>
          <w:rStyle w:val="spellingerror"/>
          <w:sz w:val="28"/>
          <w:szCs w:val="28"/>
        </w:rPr>
        <w:t> </w:t>
      </w:r>
      <w:r w:rsidRPr="00CE6DFE">
        <w:rPr>
          <w:rStyle w:val="spellingerror"/>
          <w:sz w:val="28"/>
          <w:szCs w:val="28"/>
        </w:rPr>
        <w:t>Гончаров</w:t>
      </w:r>
      <w:r w:rsidRPr="00CE6DFE">
        <w:rPr>
          <w:rStyle w:val="normaltextrun"/>
          <w:szCs w:val="28"/>
        </w:rPr>
        <w:t>. </w:t>
      </w:r>
      <w:r w:rsidRPr="00CE6DFE">
        <w:rPr>
          <w:rStyle w:val="normaltextrun"/>
          <w:i/>
          <w:iCs/>
          <w:szCs w:val="28"/>
        </w:rPr>
        <w:t>«</w:t>
      </w:r>
      <w:r w:rsidRPr="00CE6DFE">
        <w:rPr>
          <w:rStyle w:val="spellingerror"/>
          <w:i/>
          <w:iCs/>
          <w:sz w:val="28"/>
          <w:szCs w:val="28"/>
        </w:rPr>
        <w:t>Мильон</w:t>
      </w:r>
      <w:r w:rsidRPr="00CE6DFE">
        <w:rPr>
          <w:rStyle w:val="normaltextrun"/>
          <w:i/>
          <w:iCs/>
          <w:szCs w:val="28"/>
        </w:rPr>
        <w:t> терзаний»</w:t>
      </w:r>
      <w:r w:rsidRPr="00CE6DFE">
        <w:rPr>
          <w:rStyle w:val="normaltextrun"/>
          <w:szCs w:val="28"/>
        </w:rPr>
        <w:t>. Критика. Сценическая жизнь комедии.</w:t>
      </w:r>
      <w:r w:rsidRPr="00CE6DFE">
        <w:rPr>
          <w:rStyle w:val="eop"/>
          <w:sz w:val="28"/>
          <w:szCs w:val="28"/>
        </w:rPr>
        <w:t> </w:t>
      </w:r>
    </w:p>
    <w:p w14:paraId="6370A1DF"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Александр Сергеевич Пушкин</w:t>
      </w:r>
    </w:p>
    <w:p w14:paraId="72FED64E"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Реализм. Жизнь и творчество</w:t>
      </w:r>
      <w:r w:rsidRPr="00CE6DFE">
        <w:rPr>
          <w:rStyle w:val="spellingerror"/>
          <w:sz w:val="28"/>
          <w:szCs w:val="28"/>
        </w:rPr>
        <w:t>А.С.</w:t>
      </w:r>
      <w:r>
        <w:rPr>
          <w:rStyle w:val="spellingerror"/>
          <w:sz w:val="28"/>
          <w:szCs w:val="28"/>
        </w:rPr>
        <w:t> </w:t>
      </w:r>
      <w:r w:rsidRPr="00CE6DFE">
        <w:rPr>
          <w:rStyle w:val="spellingerror"/>
          <w:sz w:val="28"/>
          <w:szCs w:val="28"/>
        </w:rPr>
        <w:t>Пушкина</w:t>
      </w:r>
      <w:r w:rsidRPr="00CE6DFE">
        <w:rPr>
          <w:rStyle w:val="normaltextrun"/>
          <w:szCs w:val="28"/>
        </w:rPr>
        <w:t>. годы ссылки.  Стихотворения</w:t>
      </w:r>
      <w:r w:rsidRPr="00CE6DFE">
        <w:rPr>
          <w:rStyle w:val="spellingerror"/>
          <w:sz w:val="28"/>
          <w:szCs w:val="28"/>
        </w:rPr>
        <w:t>А.С.</w:t>
      </w:r>
      <w:r>
        <w:rPr>
          <w:rStyle w:val="spellingerror"/>
          <w:sz w:val="28"/>
          <w:szCs w:val="28"/>
        </w:rPr>
        <w:t> </w:t>
      </w:r>
      <w:r w:rsidRPr="00CE6DFE">
        <w:rPr>
          <w:rStyle w:val="spellingerror"/>
          <w:sz w:val="28"/>
          <w:szCs w:val="28"/>
        </w:rPr>
        <w:t>Пушкина</w:t>
      </w:r>
      <w:r w:rsidRPr="00CE6DFE">
        <w:rPr>
          <w:rStyle w:val="normaltextrun"/>
          <w:szCs w:val="28"/>
        </w:rPr>
        <w:t>разных лет. Тема дружбы в лирике</w:t>
      </w:r>
      <w:r w:rsidRPr="00CE6DFE">
        <w:rPr>
          <w:rStyle w:val="spellingerror"/>
          <w:sz w:val="28"/>
          <w:szCs w:val="28"/>
        </w:rPr>
        <w:t>А.С.</w:t>
      </w:r>
      <w:r>
        <w:rPr>
          <w:rStyle w:val="spellingerror"/>
          <w:sz w:val="28"/>
          <w:szCs w:val="28"/>
        </w:rPr>
        <w:t> </w:t>
      </w:r>
      <w:r w:rsidRPr="00CE6DFE">
        <w:rPr>
          <w:rStyle w:val="spellingerror"/>
          <w:sz w:val="28"/>
          <w:szCs w:val="28"/>
        </w:rPr>
        <w:t>Пушкина</w:t>
      </w:r>
      <w:r w:rsidRPr="00CE6DFE">
        <w:rPr>
          <w:rStyle w:val="normaltextrun"/>
          <w:szCs w:val="28"/>
        </w:rPr>
        <w:t>. Свободолюбивая лирика. Тема поэта и поэзии, образы природы в творчестве</w:t>
      </w:r>
      <w:r w:rsidRPr="00CE6DFE">
        <w:rPr>
          <w:rStyle w:val="spellingerror"/>
          <w:sz w:val="28"/>
          <w:szCs w:val="28"/>
        </w:rPr>
        <w:t>А.С.</w:t>
      </w:r>
      <w:r>
        <w:rPr>
          <w:rStyle w:val="spellingerror"/>
          <w:sz w:val="28"/>
          <w:szCs w:val="28"/>
        </w:rPr>
        <w:t> </w:t>
      </w:r>
      <w:r w:rsidRPr="00CE6DFE">
        <w:rPr>
          <w:rStyle w:val="spellingerror"/>
          <w:sz w:val="28"/>
          <w:szCs w:val="28"/>
        </w:rPr>
        <w:t>Пушкина</w:t>
      </w:r>
      <w:r w:rsidRPr="00CE6DFE">
        <w:rPr>
          <w:rStyle w:val="normaltextrun"/>
          <w:szCs w:val="28"/>
        </w:rPr>
        <w:t>. </w:t>
      </w:r>
      <w:r w:rsidRPr="00CE6DFE">
        <w:rPr>
          <w:rStyle w:val="eop"/>
          <w:sz w:val="28"/>
          <w:szCs w:val="28"/>
        </w:rPr>
        <w:t> </w:t>
      </w:r>
    </w:p>
    <w:p w14:paraId="35705690"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i/>
          <w:iCs/>
          <w:szCs w:val="28"/>
        </w:rPr>
        <w:t>«Евгений Онегин»</w:t>
      </w:r>
      <w:r>
        <w:rPr>
          <w:rStyle w:val="normaltextrun"/>
          <w:szCs w:val="28"/>
        </w:rPr>
        <w:t xml:space="preserve"> –</w:t>
      </w:r>
      <w:r w:rsidRPr="00CE6DFE">
        <w:rPr>
          <w:rStyle w:val="normaltextrun"/>
          <w:szCs w:val="28"/>
        </w:rPr>
        <w:t xml:space="preserve"> роман в стихах. История создания романа в стихах. Образы главных героев. Татьяна Ларина – нравственный идеал. Сравнительные характеристики Онегина и Ленского, Татьяны и Ольги. Сон Татьяны. Образ дворянского общества в </w:t>
      </w:r>
      <w:r w:rsidRPr="00CE6DFE">
        <w:rPr>
          <w:rStyle w:val="normaltextrun"/>
          <w:szCs w:val="28"/>
        </w:rPr>
        <w:lastRenderedPageBreak/>
        <w:t>романе.</w:t>
      </w:r>
      <w:r w:rsidRPr="00CE6DFE">
        <w:rPr>
          <w:rStyle w:val="spellingerror"/>
          <w:sz w:val="28"/>
          <w:szCs w:val="28"/>
        </w:rPr>
        <w:t>Онегинская</w:t>
      </w:r>
      <w:r w:rsidRPr="00CE6DFE">
        <w:rPr>
          <w:rStyle w:val="normaltextrun"/>
          <w:szCs w:val="28"/>
        </w:rPr>
        <w:t>строфа. Автор как идейно-композиционный и лирический центр романа</w:t>
      </w:r>
      <w:r w:rsidRPr="00CE6DFE">
        <w:rPr>
          <w:rStyle w:val="spellingerror"/>
          <w:sz w:val="28"/>
          <w:szCs w:val="28"/>
        </w:rPr>
        <w:t>А.С.</w:t>
      </w:r>
      <w:r>
        <w:rPr>
          <w:rStyle w:val="spellingerror"/>
          <w:sz w:val="28"/>
          <w:szCs w:val="28"/>
        </w:rPr>
        <w:t> </w:t>
      </w:r>
      <w:r w:rsidRPr="00CE6DFE">
        <w:rPr>
          <w:rStyle w:val="spellingerror"/>
          <w:sz w:val="28"/>
          <w:szCs w:val="28"/>
        </w:rPr>
        <w:t>Пушкина</w:t>
      </w:r>
      <w:r w:rsidRPr="00CE6DFE">
        <w:rPr>
          <w:rStyle w:val="normaltextrun"/>
          <w:szCs w:val="28"/>
        </w:rPr>
        <w:t>.</w:t>
      </w:r>
      <w:r w:rsidRPr="00CE6DFE">
        <w:rPr>
          <w:rStyle w:val="eop"/>
          <w:sz w:val="28"/>
          <w:szCs w:val="28"/>
        </w:rPr>
        <w:t> </w:t>
      </w:r>
    </w:p>
    <w:p w14:paraId="31B59F44"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b/>
          <w:bCs/>
          <w:szCs w:val="28"/>
        </w:rPr>
        <w:t>Теория:</w:t>
      </w:r>
      <w:r w:rsidRPr="00CE6DFE">
        <w:rPr>
          <w:rStyle w:val="normaltextrun"/>
          <w:szCs w:val="28"/>
        </w:rPr>
        <w:t>Реализм.</w:t>
      </w:r>
      <w:r w:rsidRPr="00CE6DFE">
        <w:rPr>
          <w:rStyle w:val="eop"/>
          <w:sz w:val="28"/>
          <w:szCs w:val="28"/>
        </w:rPr>
        <w:t> </w:t>
      </w:r>
    </w:p>
    <w:p w14:paraId="1FABBC16"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Михаил Юрьевич Лермонтов </w:t>
      </w:r>
    </w:p>
    <w:p w14:paraId="1A5B5D4E"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Pr>
          <w:rStyle w:val="normaltextrun"/>
          <w:szCs w:val="28"/>
        </w:rPr>
        <w:t xml:space="preserve">Жизнь и творческий путь </w:t>
      </w:r>
      <w:r w:rsidRPr="00CE6DFE">
        <w:rPr>
          <w:rStyle w:val="spellingerror"/>
          <w:sz w:val="28"/>
          <w:szCs w:val="28"/>
        </w:rPr>
        <w:t>М.Ю.</w:t>
      </w:r>
      <w:r>
        <w:rPr>
          <w:rStyle w:val="spellingerror"/>
          <w:sz w:val="28"/>
          <w:szCs w:val="28"/>
        </w:rPr>
        <w:t> </w:t>
      </w:r>
      <w:r w:rsidRPr="00CE6DFE">
        <w:rPr>
          <w:rStyle w:val="spellingerror"/>
          <w:sz w:val="28"/>
          <w:szCs w:val="28"/>
        </w:rPr>
        <w:t>Лермонтова</w:t>
      </w:r>
      <w:r w:rsidRPr="00CE6DFE">
        <w:rPr>
          <w:rStyle w:val="normaltextrun"/>
          <w:szCs w:val="28"/>
        </w:rPr>
        <w:t>. Трагичность судьбы поэта. Мотивы вольности и одиночества в лирике поэта. Образ поэта-проро</w:t>
      </w:r>
      <w:r>
        <w:rPr>
          <w:rStyle w:val="normaltextrun"/>
          <w:szCs w:val="28"/>
        </w:rPr>
        <w:t xml:space="preserve">ка, поиск своего места в поэзии </w:t>
      </w:r>
      <w:r w:rsidRPr="00CE6DFE">
        <w:rPr>
          <w:rStyle w:val="normaltextrun"/>
          <w:i/>
          <w:iCs/>
          <w:szCs w:val="28"/>
        </w:rPr>
        <w:t>(«Нет, я не Байрон, я другой…» </w:t>
      </w:r>
      <w:r w:rsidRPr="00CE6DFE">
        <w:rPr>
          <w:rStyle w:val="normaltextrun"/>
          <w:szCs w:val="28"/>
        </w:rPr>
        <w:t>и др.). Любовные стихи Лермонтова (</w:t>
      </w:r>
      <w:r w:rsidRPr="00CE6DFE">
        <w:rPr>
          <w:rStyle w:val="normaltextrun"/>
          <w:i/>
          <w:iCs/>
          <w:szCs w:val="28"/>
        </w:rPr>
        <w:t>«Нищий» </w:t>
      </w:r>
      <w:r w:rsidRPr="00CE6DFE">
        <w:rPr>
          <w:rStyle w:val="normaltextrun"/>
          <w:szCs w:val="28"/>
        </w:rPr>
        <w:t>и др.). Тема России и её своеобразие в стихотворении</w:t>
      </w:r>
      <w:r w:rsidRPr="00CE6DFE">
        <w:rPr>
          <w:rStyle w:val="normaltextrun"/>
          <w:i/>
          <w:iCs/>
          <w:szCs w:val="28"/>
        </w:rPr>
        <w:t>«Родина»</w:t>
      </w:r>
      <w:r w:rsidRPr="00CE6DFE">
        <w:rPr>
          <w:rStyle w:val="normaltextrun"/>
          <w:szCs w:val="28"/>
        </w:rPr>
        <w:t>.  </w:t>
      </w:r>
      <w:r w:rsidRPr="00CE6DFE">
        <w:rPr>
          <w:rStyle w:val="eop"/>
          <w:sz w:val="28"/>
          <w:szCs w:val="28"/>
        </w:rPr>
        <w:t> </w:t>
      </w:r>
    </w:p>
    <w:p w14:paraId="3E172D7D"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i/>
          <w:iCs/>
          <w:szCs w:val="28"/>
        </w:rPr>
        <w:t>«Герой нашего времени»</w:t>
      </w:r>
      <w:r>
        <w:rPr>
          <w:rStyle w:val="normaltextrun"/>
          <w:i/>
          <w:iCs/>
          <w:szCs w:val="28"/>
        </w:rPr>
        <w:t xml:space="preserve"> –</w:t>
      </w:r>
      <w:r w:rsidRPr="00CE6DFE">
        <w:rPr>
          <w:rStyle w:val="normaltextrun"/>
          <w:szCs w:val="28"/>
        </w:rPr>
        <w:t xml:space="preserve"> первый психологический роман в русской литературе. Обзор содержания романа. Композиция романа. Незаурядная личность, загадки образа главного героя Печорина. «Дневник» как средство самораскрытия характера. Век Лермонтова в романе. Проблемы молодого поколения </w:t>
      </w:r>
      <w:r>
        <w:rPr>
          <w:rStyle w:val="normaltextrun"/>
          <w:szCs w:val="28"/>
        </w:rPr>
        <w:t xml:space="preserve">в современном обществе. Повесть </w:t>
      </w:r>
      <w:r w:rsidRPr="00CE6DFE">
        <w:rPr>
          <w:rStyle w:val="normaltextrun"/>
          <w:b/>
          <w:bCs/>
          <w:i/>
          <w:iCs/>
          <w:szCs w:val="28"/>
        </w:rPr>
        <w:t>«</w:t>
      </w:r>
      <w:r w:rsidRPr="008C3A48">
        <w:rPr>
          <w:rStyle w:val="normaltextrun"/>
          <w:bCs/>
          <w:i/>
          <w:iCs/>
          <w:szCs w:val="28"/>
        </w:rPr>
        <w:t>Фаталист</w:t>
      </w:r>
      <w:r w:rsidRPr="00CE6DFE">
        <w:rPr>
          <w:rStyle w:val="normaltextrun"/>
          <w:b/>
          <w:bCs/>
          <w:i/>
          <w:iCs/>
          <w:szCs w:val="28"/>
        </w:rPr>
        <w:t>»</w:t>
      </w:r>
      <w:r w:rsidRPr="00CE6DFE">
        <w:rPr>
          <w:rStyle w:val="normaltextrun"/>
          <w:szCs w:val="28"/>
        </w:rPr>
        <w:t>и её философско-композиционное значение. Понятие о романтизме. Споры о романтизме и реализме романа. </w:t>
      </w:r>
      <w:r w:rsidRPr="00CE6DFE">
        <w:rPr>
          <w:rStyle w:val="eop"/>
          <w:sz w:val="28"/>
          <w:szCs w:val="28"/>
        </w:rPr>
        <w:t> </w:t>
      </w:r>
    </w:p>
    <w:p w14:paraId="1A38D813"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Печорин и Максим Максимыч. Печорин и доктор Вернер. Печорин и Грушницкий. Печорин и Вера. Печорин и Мери. Печорин и «ундина».</w:t>
      </w:r>
      <w:r w:rsidRPr="00CE6DFE">
        <w:rPr>
          <w:rStyle w:val="eop"/>
          <w:sz w:val="28"/>
          <w:szCs w:val="28"/>
        </w:rPr>
        <w:t> </w:t>
      </w:r>
    </w:p>
    <w:p w14:paraId="11C60535"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b/>
          <w:bCs/>
          <w:szCs w:val="28"/>
        </w:rPr>
        <w:t>Теория:</w:t>
      </w:r>
      <w:r w:rsidRPr="00CE6DFE">
        <w:rPr>
          <w:rStyle w:val="normaltextrun"/>
          <w:szCs w:val="28"/>
        </w:rPr>
        <w:t> Романтизм. </w:t>
      </w:r>
      <w:r w:rsidRPr="00CE6DFE">
        <w:rPr>
          <w:rStyle w:val="eop"/>
          <w:sz w:val="28"/>
          <w:szCs w:val="28"/>
        </w:rPr>
        <w:t> </w:t>
      </w:r>
    </w:p>
    <w:p w14:paraId="74C26D7C"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Николай Васильевич Гоголь </w:t>
      </w:r>
    </w:p>
    <w:p w14:paraId="61EF26D4"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Pr>
          <w:rStyle w:val="normaltextrun"/>
          <w:szCs w:val="28"/>
        </w:rPr>
        <w:t xml:space="preserve">Страницы жизни и творчества </w:t>
      </w:r>
      <w:r w:rsidRPr="00CE6DFE">
        <w:rPr>
          <w:rStyle w:val="spellingerror"/>
          <w:sz w:val="28"/>
          <w:szCs w:val="28"/>
        </w:rPr>
        <w:t>Н.В.</w:t>
      </w:r>
      <w:r>
        <w:rPr>
          <w:rStyle w:val="spellingerror"/>
          <w:sz w:val="28"/>
          <w:szCs w:val="28"/>
        </w:rPr>
        <w:t> </w:t>
      </w:r>
      <w:r w:rsidRPr="00CE6DFE">
        <w:rPr>
          <w:rStyle w:val="spellingerror"/>
          <w:sz w:val="28"/>
          <w:szCs w:val="28"/>
        </w:rPr>
        <w:t>Гоголя</w:t>
      </w:r>
      <w:r>
        <w:rPr>
          <w:rStyle w:val="normaltextrun"/>
          <w:szCs w:val="28"/>
        </w:rPr>
        <w:t xml:space="preserve">. Поэма </w:t>
      </w:r>
      <w:r w:rsidRPr="00CE6DFE">
        <w:rPr>
          <w:rStyle w:val="normaltextrun"/>
          <w:i/>
          <w:iCs/>
          <w:szCs w:val="28"/>
        </w:rPr>
        <w:t>«Мёртвые души».</w:t>
      </w:r>
      <w:r w:rsidRPr="00CE6DFE">
        <w:rPr>
          <w:rStyle w:val="normaltextrun"/>
          <w:szCs w:val="28"/>
        </w:rPr>
        <w:t xml:space="preserve">Смысл названия поэмы. Система образов. Мёртвые и живые души. Чичиков </w:t>
      </w:r>
      <w:r>
        <w:rPr>
          <w:rStyle w:val="normaltextrun"/>
          <w:szCs w:val="28"/>
        </w:rPr>
        <w:t>–</w:t>
      </w:r>
      <w:r w:rsidRPr="00CE6DFE">
        <w:rPr>
          <w:rStyle w:val="normaltextrun"/>
          <w:szCs w:val="28"/>
        </w:rPr>
        <w:t xml:space="preserve"> «приобретатель», новый герой эпохи.</w:t>
      </w:r>
      <w:r w:rsidRPr="00CE6DFE">
        <w:rPr>
          <w:rStyle w:val="eop"/>
          <w:sz w:val="28"/>
          <w:szCs w:val="28"/>
        </w:rPr>
        <w:t> </w:t>
      </w:r>
    </w:p>
    <w:p w14:paraId="2EB18BBA"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Поэма о величии России. Первоначальный замысел и идея Гоголя. Соотношение с «Божественной комедией» Данте, с плутовским романом, романом-путешествием. Жанровое своеобразие произведения. Причины незавершённости поэмы. Чичиков как антигерой. Эволюция Чичикова и Плюшкина в замысле поэмы. Сатирический взгляд на события и героев. Роль лирических отступлений.</w:t>
      </w:r>
      <w:r w:rsidRPr="00CE6DFE">
        <w:rPr>
          <w:rStyle w:val="eop"/>
          <w:sz w:val="28"/>
          <w:szCs w:val="28"/>
        </w:rPr>
        <w:t> </w:t>
      </w:r>
    </w:p>
    <w:p w14:paraId="6C4A29F2"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 xml:space="preserve">Эволюция образа автора </w:t>
      </w:r>
      <w:r>
        <w:rPr>
          <w:rStyle w:val="normaltextrun"/>
          <w:szCs w:val="28"/>
        </w:rPr>
        <w:t>–</w:t>
      </w:r>
      <w:r w:rsidRPr="00CE6DFE">
        <w:rPr>
          <w:rStyle w:val="normaltextrun"/>
          <w:szCs w:val="28"/>
        </w:rPr>
        <w:t xml:space="preserve"> от сатирика к пророку и проповеднику. Поэма в оценках Белинского. Ответ Гоголя на критику Белинского.</w:t>
      </w:r>
      <w:r w:rsidRPr="00CE6DFE">
        <w:rPr>
          <w:rStyle w:val="eop"/>
          <w:sz w:val="28"/>
          <w:szCs w:val="28"/>
        </w:rPr>
        <w:t> </w:t>
      </w:r>
    </w:p>
    <w:p w14:paraId="74381EC6"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Развитие понятий об образе – символе, литературном типе, о сатире. </w:t>
      </w:r>
      <w:r w:rsidRPr="00CE6DFE">
        <w:rPr>
          <w:rStyle w:val="eop"/>
          <w:sz w:val="28"/>
          <w:szCs w:val="28"/>
        </w:rPr>
        <w:t> </w:t>
      </w:r>
    </w:p>
    <w:p w14:paraId="2801877E"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Фёдор Михайлович Достоевский </w:t>
      </w:r>
    </w:p>
    <w:p w14:paraId="5DB7C676"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Слово о писателе. Роман</w:t>
      </w:r>
      <w:r w:rsidRPr="00CE6DFE">
        <w:rPr>
          <w:rStyle w:val="spellingerror"/>
          <w:sz w:val="28"/>
          <w:szCs w:val="28"/>
        </w:rPr>
        <w:t>Ф.М.</w:t>
      </w:r>
      <w:r>
        <w:rPr>
          <w:rStyle w:val="spellingerror"/>
          <w:sz w:val="28"/>
          <w:szCs w:val="28"/>
        </w:rPr>
        <w:t> </w:t>
      </w:r>
      <w:r w:rsidRPr="00CE6DFE">
        <w:rPr>
          <w:rStyle w:val="spellingerror"/>
          <w:sz w:val="28"/>
          <w:szCs w:val="28"/>
        </w:rPr>
        <w:t>Достоевского</w:t>
      </w:r>
      <w:r w:rsidRPr="00CE6DFE">
        <w:rPr>
          <w:rStyle w:val="normaltextrun"/>
          <w:i/>
          <w:iCs/>
          <w:szCs w:val="28"/>
        </w:rPr>
        <w:t>«Белые ночи»</w:t>
      </w:r>
      <w:r w:rsidRPr="00CE6DFE">
        <w:rPr>
          <w:rStyle w:val="normaltextrun"/>
          <w:szCs w:val="28"/>
        </w:rPr>
        <w:t xml:space="preserve">. Тип «петербургского мечтателя» </w:t>
      </w:r>
      <w:r>
        <w:rPr>
          <w:rStyle w:val="normaltextrun"/>
          <w:szCs w:val="28"/>
        </w:rPr>
        <w:t>–</w:t>
      </w:r>
      <w:r w:rsidRPr="00CE6DFE">
        <w:rPr>
          <w:rStyle w:val="normaltextrun"/>
          <w:szCs w:val="28"/>
        </w:rPr>
        <w:t xml:space="preserve"> жадного к жизни и одновременно нежного, доброго, несчастного, склонного </w:t>
      </w:r>
      <w:r w:rsidRPr="00CE6DFE">
        <w:rPr>
          <w:rStyle w:val="normaltextrun"/>
          <w:szCs w:val="28"/>
        </w:rPr>
        <w:lastRenderedPageBreak/>
        <w:t>к несбыточным фантазиям. Роль истории Настеньки в романе. Содержание и смысл «сентиментальности» в понимании Достоевского.</w:t>
      </w:r>
      <w:r w:rsidRPr="00CE6DFE">
        <w:rPr>
          <w:rStyle w:val="eop"/>
          <w:sz w:val="28"/>
          <w:szCs w:val="28"/>
        </w:rPr>
        <w:t> </w:t>
      </w:r>
    </w:p>
    <w:p w14:paraId="6E4586F7"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Антон Павлович Чехов </w:t>
      </w:r>
    </w:p>
    <w:p w14:paraId="7C57935C"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Творческий путь</w:t>
      </w:r>
      <w:r w:rsidRPr="00CE6DFE">
        <w:rPr>
          <w:rStyle w:val="spellingerror"/>
          <w:sz w:val="28"/>
          <w:szCs w:val="28"/>
        </w:rPr>
        <w:t>А.П.</w:t>
      </w:r>
      <w:r>
        <w:rPr>
          <w:rStyle w:val="spellingerror"/>
          <w:sz w:val="28"/>
          <w:szCs w:val="28"/>
        </w:rPr>
        <w:t> </w:t>
      </w:r>
      <w:r w:rsidRPr="00CE6DFE">
        <w:rPr>
          <w:rStyle w:val="spellingerror"/>
          <w:sz w:val="28"/>
          <w:szCs w:val="28"/>
        </w:rPr>
        <w:t>Чехова</w:t>
      </w:r>
      <w:r w:rsidRPr="00CE6DFE">
        <w:rPr>
          <w:rStyle w:val="normaltextrun"/>
          <w:szCs w:val="28"/>
        </w:rPr>
        <w:t>. Ху</w:t>
      </w:r>
      <w:r>
        <w:rPr>
          <w:rStyle w:val="normaltextrun"/>
          <w:szCs w:val="28"/>
        </w:rPr>
        <w:t xml:space="preserve">дожественное мастерство автора. </w:t>
      </w:r>
      <w:r w:rsidRPr="00CE6DFE">
        <w:rPr>
          <w:rStyle w:val="normaltextrun"/>
          <w:i/>
          <w:iCs/>
          <w:szCs w:val="28"/>
        </w:rPr>
        <w:t>«Маленькая трилогия»</w:t>
      </w:r>
      <w:r w:rsidRPr="00CE6DFE">
        <w:rPr>
          <w:rStyle w:val="normaltextrun"/>
          <w:szCs w:val="28"/>
        </w:rPr>
        <w:t>(«Человек в футляре», «Крыжовник», «О любви») как цикл произведений, рисующих ложные представления, определяющие судьбы людей. Композиция и общая идея цикла. Сюжет и герои «Человека в футляре». Юмор и сатира в их соотношении.</w:t>
      </w:r>
      <w:r w:rsidRPr="00CE6DFE">
        <w:rPr>
          <w:rStyle w:val="eop"/>
          <w:sz w:val="28"/>
          <w:szCs w:val="28"/>
        </w:rPr>
        <w:t> </w:t>
      </w:r>
    </w:p>
    <w:p w14:paraId="46BD2456"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Тема одиночества человека в чеховских рассказах </w:t>
      </w:r>
      <w:r w:rsidRPr="00CE6DFE">
        <w:rPr>
          <w:rStyle w:val="normaltextrun"/>
          <w:i/>
          <w:iCs/>
          <w:szCs w:val="28"/>
        </w:rPr>
        <w:t>«Смерть чиновника», «Тоска».</w:t>
      </w:r>
      <w:r w:rsidRPr="00CE6DFE">
        <w:rPr>
          <w:rStyle w:val="normaltextrun"/>
          <w:szCs w:val="28"/>
        </w:rPr>
        <w:t>Сюжет и герои. </w:t>
      </w:r>
      <w:r w:rsidRPr="00CE6DFE">
        <w:rPr>
          <w:rStyle w:val="eop"/>
          <w:sz w:val="28"/>
          <w:szCs w:val="28"/>
        </w:rPr>
        <w:t> </w:t>
      </w:r>
    </w:p>
    <w:p w14:paraId="6127D114" w14:textId="77777777" w:rsidR="00427096" w:rsidRPr="00CE6DFE" w:rsidRDefault="00427096" w:rsidP="00427096">
      <w:pPr>
        <w:pStyle w:val="paragraph"/>
        <w:shd w:val="clear" w:color="auto" w:fill="FFFFFF"/>
        <w:spacing w:before="0" w:beforeAutospacing="0" w:after="0" w:afterAutospacing="0" w:line="360" w:lineRule="auto"/>
        <w:ind w:firstLine="1230"/>
        <w:jc w:val="both"/>
        <w:textAlignment w:val="baseline"/>
        <w:rPr>
          <w:sz w:val="28"/>
          <w:szCs w:val="28"/>
        </w:rPr>
      </w:pPr>
      <w:r w:rsidRPr="00CE6DFE">
        <w:rPr>
          <w:rStyle w:val="normaltextrun"/>
          <w:b/>
          <w:bCs/>
          <w:szCs w:val="28"/>
          <w:lang w:val="en-US"/>
        </w:rPr>
        <w:t>V</w:t>
      </w:r>
      <w:r w:rsidRPr="00CE6DFE">
        <w:rPr>
          <w:rStyle w:val="normaltextrun"/>
          <w:b/>
          <w:bCs/>
          <w:szCs w:val="28"/>
        </w:rPr>
        <w:t>. Русская литература </w:t>
      </w:r>
      <w:r w:rsidRPr="00CE6DFE">
        <w:rPr>
          <w:rStyle w:val="normaltextrun"/>
          <w:b/>
          <w:bCs/>
          <w:szCs w:val="28"/>
          <w:lang w:val="en-US"/>
        </w:rPr>
        <w:t>XX</w:t>
      </w:r>
      <w:r w:rsidRPr="00CE6DFE">
        <w:rPr>
          <w:rStyle w:val="normaltextrun"/>
          <w:b/>
          <w:bCs/>
          <w:szCs w:val="28"/>
        </w:rPr>
        <w:t xml:space="preserve"> века </w:t>
      </w:r>
    </w:p>
    <w:p w14:paraId="4F8CE44D"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Многообразие жанров и направлений в литературе </w:t>
      </w:r>
      <w:r w:rsidRPr="00CE6DFE">
        <w:rPr>
          <w:rStyle w:val="normaltextrun"/>
          <w:b/>
          <w:bCs/>
          <w:i/>
          <w:iCs/>
          <w:szCs w:val="28"/>
          <w:lang w:val="en-US"/>
        </w:rPr>
        <w:t>XX</w:t>
      </w:r>
      <w:r w:rsidRPr="00CE6DFE">
        <w:rPr>
          <w:rStyle w:val="normaltextrun"/>
          <w:b/>
          <w:bCs/>
          <w:i/>
          <w:iCs/>
          <w:szCs w:val="28"/>
        </w:rPr>
        <w:t xml:space="preserve"> века </w:t>
      </w:r>
    </w:p>
    <w:p w14:paraId="6B1F375C"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Богатство и разнообразие жанров и направлений русской литературы </w:t>
      </w:r>
      <w:r w:rsidRPr="00CE6DFE">
        <w:rPr>
          <w:rStyle w:val="normaltextrun"/>
          <w:szCs w:val="28"/>
          <w:lang w:val="en-US"/>
        </w:rPr>
        <w:t>XX</w:t>
      </w:r>
      <w:r w:rsidRPr="00CE6DFE">
        <w:rPr>
          <w:rStyle w:val="normaltextrun"/>
          <w:szCs w:val="28"/>
        </w:rPr>
        <w:t> века. Рождение новых жанров и стилей. Советская литература и литература русского зарубежья. Ведущие прозаики России </w:t>
      </w:r>
      <w:r w:rsidRPr="00CE6DFE">
        <w:rPr>
          <w:rStyle w:val="normaltextrun"/>
          <w:szCs w:val="28"/>
          <w:lang w:val="en-US"/>
        </w:rPr>
        <w:t>XX</w:t>
      </w:r>
      <w:r w:rsidRPr="00CE6DFE">
        <w:rPr>
          <w:rStyle w:val="normaltextrun"/>
          <w:szCs w:val="28"/>
        </w:rPr>
        <w:t> века. Художественное отражение и осмысление событий революции, гражданской войны, истории нашей Родины.</w:t>
      </w:r>
      <w:r w:rsidRPr="00CE6DFE">
        <w:rPr>
          <w:rStyle w:val="eop"/>
          <w:sz w:val="28"/>
          <w:szCs w:val="28"/>
        </w:rPr>
        <w:t> </w:t>
      </w:r>
    </w:p>
    <w:p w14:paraId="279BB903"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Иван Алексеевич Бунин </w:t>
      </w:r>
    </w:p>
    <w:p w14:paraId="1C1573D8"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Поэт и прозаик</w:t>
      </w:r>
      <w:r w:rsidRPr="00CE6DFE">
        <w:rPr>
          <w:rStyle w:val="spellingerror"/>
          <w:sz w:val="28"/>
          <w:szCs w:val="28"/>
        </w:rPr>
        <w:t>И.А.</w:t>
      </w:r>
      <w:r>
        <w:rPr>
          <w:rStyle w:val="spellingerror"/>
          <w:sz w:val="28"/>
          <w:szCs w:val="28"/>
        </w:rPr>
        <w:t> </w:t>
      </w:r>
      <w:r w:rsidRPr="00CE6DFE">
        <w:rPr>
          <w:rStyle w:val="spellingerror"/>
          <w:sz w:val="28"/>
          <w:szCs w:val="28"/>
        </w:rPr>
        <w:t>Бунин</w:t>
      </w:r>
      <w:r w:rsidRPr="00CE6DFE">
        <w:rPr>
          <w:rStyle w:val="normaltextrun"/>
          <w:szCs w:val="28"/>
        </w:rPr>
        <w:t>. Тесная связь его творчества с традициями</w:t>
      </w:r>
      <w:r w:rsidRPr="00CE6DFE">
        <w:rPr>
          <w:rStyle w:val="normaltextrun"/>
          <w:szCs w:val="28"/>
          <w:lang w:val="en-US"/>
        </w:rPr>
        <w:t>IX</w:t>
      </w:r>
      <w:r w:rsidRPr="00CE6DFE">
        <w:rPr>
          <w:rStyle w:val="normaltextrun"/>
          <w:szCs w:val="28"/>
        </w:rPr>
        <w:t> века. Первый лауреат Нобелевской премии в русской литературе. История рассказа </w:t>
      </w:r>
      <w:r w:rsidRPr="00CE6DFE">
        <w:rPr>
          <w:rStyle w:val="normaltextrun"/>
          <w:i/>
          <w:iCs/>
          <w:szCs w:val="28"/>
        </w:rPr>
        <w:t>«Тёмные аллеи»</w:t>
      </w:r>
      <w:r w:rsidRPr="00CE6DFE">
        <w:rPr>
          <w:rStyle w:val="normaltextrun"/>
          <w:szCs w:val="28"/>
        </w:rPr>
        <w:t>. История любви Надежды и Николая Алексеевича в рассказе.</w:t>
      </w:r>
      <w:r w:rsidRPr="00CE6DFE">
        <w:rPr>
          <w:rStyle w:val="eop"/>
          <w:sz w:val="28"/>
          <w:szCs w:val="28"/>
        </w:rPr>
        <w:t> </w:t>
      </w:r>
    </w:p>
    <w:p w14:paraId="7E09F171"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Русская поэзия Серебряного века </w:t>
      </w:r>
    </w:p>
    <w:p w14:paraId="5E80834B"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Художественное своеобразие поэзии Серебряного века. Многообразие и направлений, жанров, видов лирической поэзии. Общий обзор и изучение одной из монографических тем по выбору. </w:t>
      </w:r>
      <w:r w:rsidRPr="00CE6DFE">
        <w:rPr>
          <w:rStyle w:val="eop"/>
          <w:sz w:val="28"/>
          <w:szCs w:val="28"/>
        </w:rPr>
        <w:t> </w:t>
      </w:r>
    </w:p>
    <w:p w14:paraId="0339CF35"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Александр Александрович Блок </w:t>
      </w:r>
    </w:p>
    <w:p w14:paraId="5BCEDA80"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Слово о поэте. Лирика</w:t>
      </w:r>
      <w:r w:rsidRPr="00CE6DFE">
        <w:rPr>
          <w:rStyle w:val="spellingerror"/>
          <w:sz w:val="28"/>
          <w:szCs w:val="28"/>
        </w:rPr>
        <w:t>А.А.</w:t>
      </w:r>
      <w:r>
        <w:rPr>
          <w:rStyle w:val="spellingerror"/>
          <w:sz w:val="28"/>
          <w:szCs w:val="28"/>
        </w:rPr>
        <w:t> </w:t>
      </w:r>
      <w:r w:rsidRPr="00CE6DFE">
        <w:rPr>
          <w:rStyle w:val="spellingerror"/>
          <w:sz w:val="28"/>
          <w:szCs w:val="28"/>
        </w:rPr>
        <w:t>Блока</w:t>
      </w:r>
      <w:r w:rsidRPr="00CE6DFE">
        <w:rPr>
          <w:rStyle w:val="normaltextrun"/>
          <w:szCs w:val="28"/>
        </w:rPr>
        <w:t>. Высокие идеалы и предчувствие перемен.  Трагедия поэта в «страшном мире». Любовь к России, вера в её будущее. Художественное своеобразие поэзии Блока. </w:t>
      </w:r>
      <w:r w:rsidRPr="00CE6DFE">
        <w:rPr>
          <w:rStyle w:val="eop"/>
          <w:sz w:val="28"/>
          <w:szCs w:val="28"/>
        </w:rPr>
        <w:t> </w:t>
      </w:r>
    </w:p>
    <w:p w14:paraId="29A14DD3"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Сергей Александрович Есенин </w:t>
      </w:r>
    </w:p>
    <w:p w14:paraId="2C3362A8"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Pr>
          <w:rStyle w:val="normaltextrun"/>
          <w:szCs w:val="28"/>
        </w:rPr>
        <w:t xml:space="preserve">Слово о </w:t>
      </w:r>
      <w:r w:rsidRPr="00CE6DFE">
        <w:rPr>
          <w:rStyle w:val="spellingerror"/>
          <w:sz w:val="28"/>
          <w:szCs w:val="28"/>
        </w:rPr>
        <w:t>С.</w:t>
      </w:r>
      <w:r>
        <w:rPr>
          <w:rStyle w:val="spellingerror"/>
          <w:sz w:val="28"/>
          <w:szCs w:val="28"/>
        </w:rPr>
        <w:t> </w:t>
      </w:r>
      <w:r w:rsidRPr="00CE6DFE">
        <w:rPr>
          <w:rStyle w:val="spellingerror"/>
          <w:sz w:val="28"/>
          <w:szCs w:val="28"/>
        </w:rPr>
        <w:t>Есенине</w:t>
      </w:r>
      <w:r w:rsidRPr="00CE6DFE">
        <w:rPr>
          <w:rStyle w:val="normaltextrun"/>
          <w:szCs w:val="28"/>
        </w:rPr>
        <w:t>и его судьба. Тема Родины, любви в лирике поэта. Народно-песенная основа стиха Есенина. Сквозные образы в лирике поэта.</w:t>
      </w:r>
      <w:r w:rsidRPr="00CE6DFE">
        <w:rPr>
          <w:rStyle w:val="eop"/>
          <w:sz w:val="28"/>
          <w:szCs w:val="28"/>
        </w:rPr>
        <w:t> </w:t>
      </w:r>
    </w:p>
    <w:p w14:paraId="4A5C9A0D"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Владимир Владимирович Маяковский </w:t>
      </w:r>
    </w:p>
    <w:p w14:paraId="5D8EC873"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Pr>
          <w:rStyle w:val="normaltextrun"/>
          <w:szCs w:val="28"/>
        </w:rPr>
        <w:t xml:space="preserve">Слово о </w:t>
      </w:r>
      <w:r w:rsidRPr="00CE6DFE">
        <w:rPr>
          <w:rStyle w:val="spellingerror"/>
          <w:sz w:val="28"/>
          <w:szCs w:val="28"/>
        </w:rPr>
        <w:t>В.В.</w:t>
      </w:r>
      <w:r>
        <w:rPr>
          <w:rStyle w:val="spellingerror"/>
          <w:sz w:val="28"/>
          <w:szCs w:val="28"/>
        </w:rPr>
        <w:t> </w:t>
      </w:r>
      <w:r w:rsidRPr="00CE6DFE">
        <w:rPr>
          <w:rStyle w:val="spellingerror"/>
          <w:sz w:val="28"/>
          <w:szCs w:val="28"/>
        </w:rPr>
        <w:t>Маяковском</w:t>
      </w:r>
      <w:r w:rsidRPr="00CE6DFE">
        <w:rPr>
          <w:rStyle w:val="normaltextrun"/>
          <w:szCs w:val="28"/>
        </w:rPr>
        <w:t>. Поэт-публицист, поэт-новатор. Сатирические стихи и стихи о любви. Особенности стиха Маяковского. Тонический стих поэта. </w:t>
      </w:r>
      <w:r w:rsidRPr="00CE6DFE">
        <w:rPr>
          <w:rStyle w:val="eop"/>
          <w:sz w:val="28"/>
          <w:szCs w:val="28"/>
        </w:rPr>
        <w:t> </w:t>
      </w:r>
    </w:p>
    <w:p w14:paraId="49ACDAEA"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lastRenderedPageBreak/>
        <w:t xml:space="preserve">Михаил Афанасьевич Булгаков </w:t>
      </w:r>
    </w:p>
    <w:p w14:paraId="07571582"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Краткое описание творческого пути писателя. Повесть </w:t>
      </w:r>
      <w:r w:rsidRPr="00CE6DFE">
        <w:rPr>
          <w:rStyle w:val="normaltextrun"/>
          <w:i/>
          <w:iCs/>
          <w:szCs w:val="28"/>
        </w:rPr>
        <w:t>«Собачье сердце» </w:t>
      </w:r>
      <w:r w:rsidRPr="00CE6DFE">
        <w:rPr>
          <w:rStyle w:val="normaltextrun"/>
          <w:szCs w:val="28"/>
        </w:rPr>
        <w:t>как социально-философская сатира на современное общество. Смысл названия. Система образов произведения. Умственная, нравственная, духовная недоразвитость – основа живучести «</w:t>
      </w:r>
      <w:r w:rsidRPr="00CE6DFE">
        <w:rPr>
          <w:rStyle w:val="spellingerror"/>
          <w:sz w:val="28"/>
          <w:szCs w:val="28"/>
        </w:rPr>
        <w:t>шариковщины</w:t>
      </w:r>
      <w:r w:rsidRPr="00CE6DFE">
        <w:rPr>
          <w:rStyle w:val="normaltextrun"/>
          <w:szCs w:val="28"/>
        </w:rPr>
        <w:t>», «</w:t>
      </w:r>
      <w:r w:rsidRPr="00CE6DFE">
        <w:rPr>
          <w:rStyle w:val="spellingerror"/>
          <w:sz w:val="28"/>
          <w:szCs w:val="28"/>
        </w:rPr>
        <w:t>швондерщины</w:t>
      </w:r>
      <w:r w:rsidRPr="00CE6DFE">
        <w:rPr>
          <w:rStyle w:val="normaltextrun"/>
          <w:szCs w:val="28"/>
        </w:rPr>
        <w:t>». Приём гротеска в повести. </w:t>
      </w:r>
      <w:r w:rsidRPr="00CE6DFE">
        <w:rPr>
          <w:rStyle w:val="eop"/>
          <w:sz w:val="28"/>
          <w:szCs w:val="28"/>
        </w:rPr>
        <w:t> </w:t>
      </w:r>
    </w:p>
    <w:p w14:paraId="32E0CF2E"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Марина Ивановна Цветаева </w:t>
      </w:r>
    </w:p>
    <w:p w14:paraId="7578DEF7"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Судьба </w:t>
      </w:r>
      <w:r w:rsidRPr="00CE6DFE">
        <w:rPr>
          <w:rStyle w:val="spellingerror"/>
          <w:sz w:val="28"/>
          <w:szCs w:val="28"/>
        </w:rPr>
        <w:t>М.И.Цветаевой</w:t>
      </w:r>
      <w:r w:rsidRPr="00CE6DFE">
        <w:rPr>
          <w:rStyle w:val="normaltextrun"/>
          <w:szCs w:val="28"/>
        </w:rPr>
        <w:t>. Тема любви, поэта и поэзии в творчестве поэтессы. Особенности поэтики </w:t>
      </w:r>
      <w:r w:rsidRPr="00CE6DFE">
        <w:rPr>
          <w:rStyle w:val="spellingerror"/>
          <w:sz w:val="28"/>
          <w:szCs w:val="28"/>
        </w:rPr>
        <w:t>М.</w:t>
      </w:r>
      <w:r>
        <w:rPr>
          <w:rStyle w:val="spellingerror"/>
          <w:sz w:val="28"/>
          <w:szCs w:val="28"/>
        </w:rPr>
        <w:t> </w:t>
      </w:r>
      <w:r w:rsidRPr="00CE6DFE">
        <w:rPr>
          <w:rStyle w:val="spellingerror"/>
          <w:sz w:val="28"/>
          <w:szCs w:val="28"/>
        </w:rPr>
        <w:t>Цветаевой</w:t>
      </w:r>
      <w:r w:rsidRPr="00CE6DFE">
        <w:rPr>
          <w:rStyle w:val="normaltextrun"/>
          <w:szCs w:val="28"/>
        </w:rPr>
        <w:t>.</w:t>
      </w:r>
      <w:r w:rsidRPr="00CE6DFE">
        <w:rPr>
          <w:rStyle w:val="eop"/>
          <w:sz w:val="28"/>
          <w:szCs w:val="28"/>
        </w:rPr>
        <w:t> </w:t>
      </w:r>
    </w:p>
    <w:p w14:paraId="390E9FF8"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Анна Андреевна Ахматова </w:t>
      </w:r>
    </w:p>
    <w:p w14:paraId="011BB8DA"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Судьба </w:t>
      </w:r>
      <w:r w:rsidRPr="00CE6DFE">
        <w:rPr>
          <w:rStyle w:val="spellingerror"/>
          <w:sz w:val="28"/>
          <w:szCs w:val="28"/>
        </w:rPr>
        <w:t>А.</w:t>
      </w:r>
      <w:r>
        <w:rPr>
          <w:rStyle w:val="spellingerror"/>
          <w:sz w:val="28"/>
          <w:szCs w:val="28"/>
        </w:rPr>
        <w:t> </w:t>
      </w:r>
      <w:r w:rsidRPr="00CE6DFE">
        <w:rPr>
          <w:rStyle w:val="spellingerror"/>
          <w:sz w:val="28"/>
          <w:szCs w:val="28"/>
        </w:rPr>
        <w:t>Ахматовой</w:t>
      </w:r>
      <w:r w:rsidRPr="00CE6DFE">
        <w:rPr>
          <w:rStyle w:val="normaltextrun"/>
          <w:szCs w:val="28"/>
        </w:rPr>
        <w:t>. Тема любви, поэта и поэзии в творчестве поэтессы. Особенности поэтики </w:t>
      </w:r>
      <w:r w:rsidRPr="00CE6DFE">
        <w:rPr>
          <w:rStyle w:val="spellingerror"/>
          <w:sz w:val="28"/>
          <w:szCs w:val="28"/>
        </w:rPr>
        <w:t>А.</w:t>
      </w:r>
      <w:r>
        <w:rPr>
          <w:rStyle w:val="spellingerror"/>
          <w:sz w:val="28"/>
          <w:szCs w:val="28"/>
        </w:rPr>
        <w:t> </w:t>
      </w:r>
      <w:r w:rsidRPr="00CE6DFE">
        <w:rPr>
          <w:rStyle w:val="spellingerror"/>
          <w:sz w:val="28"/>
          <w:szCs w:val="28"/>
        </w:rPr>
        <w:t>Ахматовой</w:t>
      </w:r>
      <w:r w:rsidRPr="00CE6DFE">
        <w:rPr>
          <w:rStyle w:val="normaltextrun"/>
          <w:szCs w:val="28"/>
        </w:rPr>
        <w:t>.</w:t>
      </w:r>
      <w:r w:rsidRPr="00CE6DFE">
        <w:rPr>
          <w:rStyle w:val="eop"/>
          <w:sz w:val="28"/>
          <w:szCs w:val="28"/>
        </w:rPr>
        <w:t> </w:t>
      </w:r>
    </w:p>
    <w:p w14:paraId="1F8F28D0"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Борис Леонидович Пастернак </w:t>
      </w:r>
    </w:p>
    <w:p w14:paraId="521D6E15"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Слово о </w:t>
      </w:r>
      <w:r w:rsidRPr="00CE6DFE">
        <w:rPr>
          <w:rStyle w:val="spellingerror"/>
          <w:sz w:val="28"/>
          <w:szCs w:val="28"/>
        </w:rPr>
        <w:t>Б.</w:t>
      </w:r>
      <w:r>
        <w:rPr>
          <w:rStyle w:val="spellingerror"/>
          <w:sz w:val="28"/>
          <w:szCs w:val="28"/>
        </w:rPr>
        <w:t> </w:t>
      </w:r>
      <w:r w:rsidRPr="00CE6DFE">
        <w:rPr>
          <w:rStyle w:val="spellingerror"/>
          <w:sz w:val="28"/>
          <w:szCs w:val="28"/>
        </w:rPr>
        <w:t>Пастернаке</w:t>
      </w:r>
      <w:r w:rsidRPr="00CE6DFE">
        <w:rPr>
          <w:rStyle w:val="normaltextrun"/>
          <w:szCs w:val="28"/>
        </w:rPr>
        <w:t>. Темы творчества поэта. Человек и природа в творчестве поэта. </w:t>
      </w:r>
      <w:r w:rsidRPr="00CE6DFE">
        <w:rPr>
          <w:rStyle w:val="eop"/>
          <w:sz w:val="28"/>
          <w:szCs w:val="28"/>
        </w:rPr>
        <w:t> </w:t>
      </w:r>
    </w:p>
    <w:p w14:paraId="4E14FBA6"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Николай Алексеевич Заболоцкий </w:t>
      </w:r>
    </w:p>
    <w:p w14:paraId="1606F390"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Слово о  </w:t>
      </w:r>
      <w:r w:rsidRPr="00CE6DFE">
        <w:rPr>
          <w:rStyle w:val="spellingerror"/>
          <w:sz w:val="28"/>
          <w:szCs w:val="28"/>
        </w:rPr>
        <w:t>Н.</w:t>
      </w:r>
      <w:r>
        <w:rPr>
          <w:rStyle w:val="spellingerror"/>
          <w:sz w:val="28"/>
          <w:szCs w:val="28"/>
        </w:rPr>
        <w:t> </w:t>
      </w:r>
      <w:r w:rsidRPr="00CE6DFE">
        <w:rPr>
          <w:rStyle w:val="spellingerror"/>
          <w:sz w:val="28"/>
          <w:szCs w:val="28"/>
        </w:rPr>
        <w:t>Заболоцком</w:t>
      </w:r>
      <w:r w:rsidRPr="00CE6DFE">
        <w:rPr>
          <w:rStyle w:val="normaltextrun"/>
          <w:szCs w:val="28"/>
        </w:rPr>
        <w:t>. Темы творчества поэта. Человек и природа в творчестве поэта. </w:t>
      </w:r>
      <w:r w:rsidRPr="00CE6DFE">
        <w:rPr>
          <w:rStyle w:val="eop"/>
          <w:sz w:val="28"/>
          <w:szCs w:val="28"/>
        </w:rPr>
        <w:t> </w:t>
      </w:r>
    </w:p>
    <w:p w14:paraId="23BA9024"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Михаил Александрович Шолохов </w:t>
      </w:r>
    </w:p>
    <w:p w14:paraId="47386ABA"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Pr>
          <w:rStyle w:val="normaltextrun"/>
          <w:szCs w:val="28"/>
        </w:rPr>
        <w:t xml:space="preserve">Слово о </w:t>
      </w:r>
      <w:r w:rsidRPr="00CE6DFE">
        <w:rPr>
          <w:rStyle w:val="spellingerror"/>
          <w:sz w:val="28"/>
          <w:szCs w:val="28"/>
        </w:rPr>
        <w:t>М.</w:t>
      </w:r>
      <w:r>
        <w:rPr>
          <w:rStyle w:val="spellingerror"/>
          <w:sz w:val="28"/>
          <w:szCs w:val="28"/>
        </w:rPr>
        <w:t> </w:t>
      </w:r>
      <w:r w:rsidRPr="00CE6DFE">
        <w:rPr>
          <w:rStyle w:val="spellingerror"/>
          <w:sz w:val="28"/>
          <w:szCs w:val="28"/>
        </w:rPr>
        <w:t>Шолохове</w:t>
      </w:r>
      <w:r w:rsidRPr="00CE6DFE">
        <w:rPr>
          <w:rStyle w:val="normaltextrun"/>
          <w:szCs w:val="28"/>
        </w:rPr>
        <w:t>. Гуманизм рассказа </w:t>
      </w:r>
      <w:r w:rsidRPr="00CE6DFE">
        <w:rPr>
          <w:rStyle w:val="normaltextrun"/>
          <w:i/>
          <w:iCs/>
          <w:szCs w:val="28"/>
        </w:rPr>
        <w:t>«Судьба человека». </w:t>
      </w:r>
      <w:r w:rsidRPr="00CE6DFE">
        <w:rPr>
          <w:rStyle w:val="normaltextrun"/>
          <w:szCs w:val="28"/>
        </w:rPr>
        <w:t>Судьба человека в годы Великой Отечественной войны. Война и судьба детей. Психологическая точность и доброжелательность повествования. Андрей Соколов – образ простого и стойкого русского Человека, который прошел и войну, и плен. Андрей Соколов и Ванюшка. Проблемы разрушенных семей в годы войны. Забота о судьбе детей, пострадавших от войны. Композиция рассказа. Сказовая манера повествования.</w:t>
      </w:r>
      <w:r w:rsidRPr="00CE6DFE">
        <w:rPr>
          <w:rStyle w:val="eop"/>
          <w:sz w:val="28"/>
          <w:szCs w:val="28"/>
        </w:rPr>
        <w:t> </w:t>
      </w:r>
    </w:p>
    <w:p w14:paraId="5A633D82"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Александр Трифонович Твардовский </w:t>
      </w:r>
    </w:p>
    <w:p w14:paraId="2C3B7932"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Военная тема в лирике </w:t>
      </w:r>
      <w:r w:rsidRPr="00CE6DFE">
        <w:rPr>
          <w:rStyle w:val="spellingerror"/>
          <w:sz w:val="28"/>
          <w:szCs w:val="28"/>
        </w:rPr>
        <w:t>А.Т.</w:t>
      </w:r>
      <w:r>
        <w:rPr>
          <w:rStyle w:val="spellingerror"/>
          <w:sz w:val="28"/>
          <w:szCs w:val="28"/>
        </w:rPr>
        <w:t> </w:t>
      </w:r>
      <w:r w:rsidRPr="00CE6DFE">
        <w:rPr>
          <w:rStyle w:val="spellingerror"/>
          <w:sz w:val="28"/>
          <w:szCs w:val="28"/>
        </w:rPr>
        <w:t>Твардовского</w:t>
      </w:r>
      <w:r w:rsidRPr="00CE6DFE">
        <w:rPr>
          <w:rStyle w:val="normaltextrun"/>
          <w:szCs w:val="28"/>
        </w:rPr>
        <w:t>. Стихотворения о Родине, о природе. Реальность и фантастика в стихах поэта. Нравственная позиция солдата. Незаметный и высокий героизм воина. Интонации и стиль стихотворений.</w:t>
      </w:r>
      <w:r w:rsidRPr="00CE6DFE">
        <w:rPr>
          <w:rStyle w:val="eop"/>
          <w:sz w:val="28"/>
          <w:szCs w:val="28"/>
        </w:rPr>
        <w:t> </w:t>
      </w:r>
    </w:p>
    <w:p w14:paraId="00A54C42"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Александр Исаевич Солженицын </w:t>
      </w:r>
    </w:p>
    <w:p w14:paraId="606B3254"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Pr>
          <w:rStyle w:val="normaltextrun"/>
          <w:szCs w:val="28"/>
        </w:rPr>
        <w:t xml:space="preserve">Жизнь и творчество </w:t>
      </w:r>
      <w:r w:rsidRPr="00CE6DFE">
        <w:rPr>
          <w:rStyle w:val="spellingerror"/>
          <w:sz w:val="28"/>
          <w:szCs w:val="28"/>
        </w:rPr>
        <w:t>А.И.</w:t>
      </w:r>
      <w:r>
        <w:rPr>
          <w:rStyle w:val="spellingerror"/>
          <w:sz w:val="28"/>
          <w:szCs w:val="28"/>
        </w:rPr>
        <w:t> </w:t>
      </w:r>
      <w:r w:rsidRPr="00CE6DFE">
        <w:rPr>
          <w:rStyle w:val="spellingerror"/>
          <w:sz w:val="28"/>
          <w:szCs w:val="28"/>
        </w:rPr>
        <w:t>Солженицына</w:t>
      </w:r>
      <w:r w:rsidRPr="00CE6DFE">
        <w:rPr>
          <w:rStyle w:val="normaltextrun"/>
          <w:szCs w:val="28"/>
        </w:rPr>
        <w:t>. Рассказ</w:t>
      </w:r>
      <w:r w:rsidRPr="00CE6DFE">
        <w:rPr>
          <w:rStyle w:val="normaltextrun"/>
          <w:i/>
          <w:iCs/>
          <w:szCs w:val="28"/>
        </w:rPr>
        <w:t>«Матрёнин двор».</w:t>
      </w:r>
      <w:r w:rsidRPr="00CE6DFE">
        <w:rPr>
          <w:rStyle w:val="normaltextrun"/>
          <w:szCs w:val="28"/>
        </w:rPr>
        <w:t> Первоначальное название рассказа. Тема</w:t>
      </w:r>
      <w:r w:rsidRPr="00CE6DFE">
        <w:rPr>
          <w:rStyle w:val="spellingerror"/>
          <w:sz w:val="28"/>
          <w:szCs w:val="28"/>
        </w:rPr>
        <w:t>праведничества</w:t>
      </w:r>
      <w:r w:rsidRPr="00CE6DFE">
        <w:rPr>
          <w:rStyle w:val="normaltextrun"/>
          <w:szCs w:val="28"/>
        </w:rPr>
        <w:t>в рассказе. Образ России. Главная героиня. Трагизм жизни и судьбы Матрёны. Жизненная основа притчи. </w:t>
      </w:r>
      <w:r w:rsidRPr="00CE6DFE">
        <w:rPr>
          <w:rStyle w:val="eop"/>
          <w:sz w:val="28"/>
          <w:szCs w:val="28"/>
        </w:rPr>
        <w:t> </w:t>
      </w:r>
    </w:p>
    <w:p w14:paraId="0B769CC2"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lastRenderedPageBreak/>
        <w:t xml:space="preserve">Песни и романсы на стихи русских поэтов </w:t>
      </w:r>
    </w:p>
    <w:p w14:paraId="60686E0E"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Песни и романсы на стихи русских поэтов. Возникновение русского романса. Отличие романса от песни. Разновидности русского романса. </w:t>
      </w:r>
      <w:r w:rsidRPr="00CE6DFE">
        <w:rPr>
          <w:rStyle w:val="eop"/>
          <w:sz w:val="28"/>
          <w:szCs w:val="28"/>
        </w:rPr>
        <w:t> </w:t>
      </w:r>
    </w:p>
    <w:p w14:paraId="2152F60A" w14:textId="77777777" w:rsidR="00427096" w:rsidRPr="00CE6DFE" w:rsidRDefault="00427096" w:rsidP="00427096">
      <w:pPr>
        <w:pStyle w:val="paragraph"/>
        <w:spacing w:before="0" w:beforeAutospacing="0" w:after="0" w:afterAutospacing="0" w:line="360" w:lineRule="auto"/>
        <w:ind w:firstLine="1260"/>
        <w:jc w:val="both"/>
        <w:textAlignment w:val="baseline"/>
        <w:rPr>
          <w:sz w:val="28"/>
          <w:szCs w:val="28"/>
        </w:rPr>
      </w:pPr>
      <w:r w:rsidRPr="00CE6DFE">
        <w:rPr>
          <w:rStyle w:val="normaltextrun"/>
          <w:b/>
          <w:bCs/>
          <w:szCs w:val="28"/>
          <w:lang w:val="en-US"/>
        </w:rPr>
        <w:t>VI</w:t>
      </w:r>
      <w:r w:rsidRPr="00CE6DFE">
        <w:rPr>
          <w:rStyle w:val="normaltextrun"/>
          <w:b/>
          <w:bCs/>
          <w:szCs w:val="28"/>
        </w:rPr>
        <w:t xml:space="preserve">. Зарубежная литература </w:t>
      </w:r>
      <w:r w:rsidRPr="00CE6DFE">
        <w:rPr>
          <w:rStyle w:val="eop"/>
          <w:sz w:val="28"/>
          <w:szCs w:val="28"/>
        </w:rPr>
        <w:t> </w:t>
      </w:r>
    </w:p>
    <w:p w14:paraId="06B5A724"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Гай Валерий </w:t>
      </w:r>
      <w:r w:rsidRPr="00CE6DFE">
        <w:rPr>
          <w:rStyle w:val="spellingerror"/>
          <w:b/>
          <w:bCs/>
          <w:i/>
          <w:iCs/>
          <w:sz w:val="28"/>
          <w:szCs w:val="28"/>
        </w:rPr>
        <w:t>Каттул</w:t>
      </w:r>
      <w:r w:rsidRPr="00CE6DFE">
        <w:rPr>
          <w:rStyle w:val="normaltextrun"/>
          <w:b/>
          <w:bCs/>
          <w:i/>
          <w:iCs/>
          <w:szCs w:val="28"/>
        </w:rPr>
        <w:t>. Квинт Гораций </w:t>
      </w:r>
      <w:r w:rsidRPr="00CE6DFE">
        <w:rPr>
          <w:rStyle w:val="spellingerror"/>
          <w:b/>
          <w:bCs/>
          <w:i/>
          <w:iCs/>
          <w:sz w:val="28"/>
          <w:szCs w:val="28"/>
        </w:rPr>
        <w:t>Флакк</w:t>
      </w:r>
      <w:r w:rsidRPr="00CE6DFE">
        <w:rPr>
          <w:rStyle w:val="normaltextrun"/>
          <w:b/>
          <w:bCs/>
          <w:i/>
          <w:iCs/>
          <w:szCs w:val="28"/>
        </w:rPr>
        <w:t> </w:t>
      </w:r>
    </w:p>
    <w:p w14:paraId="01D9CAD3"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Поэзия </w:t>
      </w:r>
      <w:r w:rsidRPr="00CE6DFE">
        <w:rPr>
          <w:rStyle w:val="spellingerror"/>
          <w:sz w:val="28"/>
          <w:szCs w:val="28"/>
        </w:rPr>
        <w:t>Г.В.</w:t>
      </w:r>
      <w:r>
        <w:rPr>
          <w:rStyle w:val="spellingerror"/>
          <w:sz w:val="28"/>
          <w:szCs w:val="28"/>
        </w:rPr>
        <w:t> </w:t>
      </w:r>
      <w:r w:rsidRPr="00CE6DFE">
        <w:rPr>
          <w:rStyle w:val="spellingerror"/>
          <w:sz w:val="28"/>
          <w:szCs w:val="28"/>
        </w:rPr>
        <w:t>Каттул</w:t>
      </w:r>
      <w:r w:rsidRPr="00CE6DFE">
        <w:rPr>
          <w:rStyle w:val="normaltextrun"/>
          <w:szCs w:val="28"/>
        </w:rPr>
        <w:t> и </w:t>
      </w:r>
      <w:r w:rsidRPr="00CE6DFE">
        <w:rPr>
          <w:rStyle w:val="spellingerror"/>
          <w:sz w:val="28"/>
          <w:szCs w:val="28"/>
        </w:rPr>
        <w:t>К.Г.Флакк</w:t>
      </w:r>
      <w:r w:rsidRPr="00CE6DFE">
        <w:rPr>
          <w:rStyle w:val="normaltextrun"/>
          <w:szCs w:val="28"/>
        </w:rPr>
        <w:t>.</w:t>
      </w:r>
      <w:r w:rsidRPr="00CE6DFE">
        <w:rPr>
          <w:rStyle w:val="eop"/>
          <w:sz w:val="28"/>
          <w:szCs w:val="28"/>
        </w:rPr>
        <w:t> </w:t>
      </w:r>
    </w:p>
    <w:p w14:paraId="1B46C3B7"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Данте Алигьери </w:t>
      </w:r>
    </w:p>
    <w:p w14:paraId="04CF0CC4"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Поэт переходной эпохи от Средневековья к Возрождению. Композиция </w:t>
      </w:r>
      <w:r w:rsidRPr="00CE6DFE">
        <w:rPr>
          <w:rStyle w:val="normaltextrun"/>
          <w:i/>
          <w:iCs/>
          <w:szCs w:val="28"/>
        </w:rPr>
        <w:t>«Божественной комедии» (фрагменты)</w:t>
      </w:r>
      <w:r w:rsidRPr="00CE6DFE">
        <w:rPr>
          <w:rStyle w:val="normaltextrun"/>
          <w:szCs w:val="28"/>
        </w:rPr>
        <w:t>. Множественность смыслов поэмы: буквальный (изображение загробного мира), аллегорический (движение идеи бытия от мрака к свету, от страданий к радости, от заблуждений к истине, идея восхождения души к духовным высотам через познание мира), моральный (идея воздаяния в загробном мире за земные дела), мистический (интуитивное постижение божественной идеи через восприятие красоты поэзии как божественного языка, хотя и сотворённого земным человеком).</w:t>
      </w:r>
      <w:r w:rsidRPr="00CE6DFE">
        <w:rPr>
          <w:rStyle w:val="eop"/>
          <w:sz w:val="28"/>
          <w:szCs w:val="28"/>
        </w:rPr>
        <w:t> </w:t>
      </w:r>
    </w:p>
    <w:p w14:paraId="1629780C"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Жестокость жизни и низость пороков. Вера в человека, в теплоту его сердца, в способность к состраданию.</w:t>
      </w:r>
      <w:r w:rsidRPr="00CE6DFE">
        <w:rPr>
          <w:rStyle w:val="eop"/>
          <w:sz w:val="28"/>
          <w:szCs w:val="28"/>
        </w:rPr>
        <w:t> </w:t>
      </w:r>
    </w:p>
    <w:p w14:paraId="4FEF2AB7"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Уильям Шекспир </w:t>
      </w:r>
    </w:p>
    <w:p w14:paraId="25469DD3"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Эпоха Возрождения.</w:t>
      </w:r>
      <w:r w:rsidRPr="00CE6DFE">
        <w:rPr>
          <w:rStyle w:val="eop"/>
          <w:sz w:val="28"/>
          <w:szCs w:val="28"/>
        </w:rPr>
        <w:t> </w:t>
      </w:r>
    </w:p>
    <w:p w14:paraId="21217E59"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Основной конфликт трагедии </w:t>
      </w:r>
      <w:r w:rsidRPr="00CE6DFE">
        <w:rPr>
          <w:rStyle w:val="normaltextrun"/>
          <w:i/>
          <w:iCs/>
          <w:szCs w:val="28"/>
        </w:rPr>
        <w:t>«Гамлет»</w:t>
      </w:r>
      <w:r w:rsidRPr="00CE6DFE">
        <w:rPr>
          <w:rStyle w:val="normaltextrun"/>
          <w:szCs w:val="28"/>
        </w:rPr>
        <w:t xml:space="preserve"> (обзор с чтением отдельных сцен по выбору учителя, например: монологи Гамлета из сцены пятой (1-й акт), сцены первой (3-й акт), сцены четвёртой (4-й акт). «Гамлет» </w:t>
      </w:r>
      <w:r>
        <w:rPr>
          <w:rStyle w:val="normaltextrun"/>
          <w:szCs w:val="28"/>
        </w:rPr>
        <w:t>–</w:t>
      </w:r>
      <w:r w:rsidRPr="00CE6DFE">
        <w:rPr>
          <w:rStyle w:val="normaltextrun"/>
          <w:szCs w:val="28"/>
        </w:rPr>
        <w:t xml:space="preserve"> «пьеса на все века» (А. </w:t>
      </w:r>
      <w:r w:rsidRPr="00CE6DFE">
        <w:rPr>
          <w:rStyle w:val="spellingerror"/>
          <w:sz w:val="28"/>
          <w:szCs w:val="28"/>
        </w:rPr>
        <w:t>Аникст</w:t>
      </w:r>
      <w:r w:rsidRPr="00CE6DFE">
        <w:rPr>
          <w:rStyle w:val="normaltextrun"/>
          <w:szCs w:val="28"/>
        </w:rPr>
        <w:t>). Герои трагедии. Трактовка образов Гамлета критикой. Одиночество Гамлета в его конфликте с реальным миром «расшатавшегося века». Трагизм любви Гамлета и Офелии. Философская глубина трагедии «Гамлет». Гамлет как вечный образ мировой литературы. Шекспир и русская литература. Мастерство Шекспира-драматурга.</w:t>
      </w:r>
      <w:r w:rsidRPr="00CE6DFE">
        <w:rPr>
          <w:rStyle w:val="eop"/>
          <w:sz w:val="28"/>
          <w:szCs w:val="28"/>
        </w:rPr>
        <w:t> </w:t>
      </w:r>
    </w:p>
    <w:p w14:paraId="1CF8D5E1"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b/>
          <w:bCs/>
          <w:i/>
          <w:iCs/>
          <w:szCs w:val="28"/>
        </w:rPr>
        <w:t xml:space="preserve">Иоганн Вольфганг Гёте </w:t>
      </w:r>
    </w:p>
    <w:p w14:paraId="1131DF66" w14:textId="77777777" w:rsidR="00427096" w:rsidRPr="00CE6DFE" w:rsidRDefault="00427096" w:rsidP="00427096">
      <w:pPr>
        <w:pStyle w:val="paragraph"/>
        <w:spacing w:before="0" w:beforeAutospacing="0" w:after="0" w:afterAutospacing="0" w:line="360" w:lineRule="auto"/>
        <w:ind w:firstLine="420"/>
        <w:textAlignment w:val="baseline"/>
        <w:rPr>
          <w:sz w:val="28"/>
          <w:szCs w:val="28"/>
        </w:rPr>
      </w:pPr>
      <w:r w:rsidRPr="00CE6DFE">
        <w:rPr>
          <w:rStyle w:val="normaltextrun"/>
          <w:szCs w:val="28"/>
        </w:rPr>
        <w:t>Характеристика особенностей эпохи Просвещения.</w:t>
      </w:r>
      <w:r w:rsidRPr="00CE6DFE">
        <w:rPr>
          <w:rStyle w:val="eop"/>
          <w:sz w:val="28"/>
          <w:szCs w:val="28"/>
        </w:rPr>
        <w:t> </w:t>
      </w:r>
    </w:p>
    <w:p w14:paraId="41540A8C" w14:textId="77777777" w:rsidR="00427096" w:rsidRPr="00CE6DFE" w:rsidRDefault="00427096" w:rsidP="00427096">
      <w:pPr>
        <w:pStyle w:val="paragraph"/>
        <w:spacing w:before="0" w:beforeAutospacing="0" w:after="0" w:afterAutospacing="0" w:line="360" w:lineRule="auto"/>
        <w:jc w:val="both"/>
        <w:textAlignment w:val="baseline"/>
        <w:rPr>
          <w:sz w:val="28"/>
          <w:szCs w:val="28"/>
        </w:rPr>
      </w:pPr>
      <w:r w:rsidRPr="00CE6DFE">
        <w:rPr>
          <w:rStyle w:val="normaltextrun"/>
          <w:szCs w:val="28"/>
        </w:rPr>
        <w:t>Трагедия </w:t>
      </w:r>
      <w:r w:rsidRPr="00CE6DFE">
        <w:rPr>
          <w:rStyle w:val="normaltextrun"/>
          <w:i/>
          <w:iCs/>
          <w:szCs w:val="28"/>
        </w:rPr>
        <w:t>«Фауст» </w:t>
      </w:r>
      <w:r w:rsidRPr="00CE6DFE">
        <w:rPr>
          <w:rStyle w:val="normaltextrun"/>
          <w:szCs w:val="28"/>
        </w:rPr>
        <w:t xml:space="preserve">(обзор с чтением отдельных сцен по выбору учителя, например: «Пролог на небесах», «У городских ворот», «Кабинет Фауста», «Сад», «Ночь. Улица перед домом Гретхен», «Тюрьма», последний монолог Фауста из второй части трагедии). «Фауст» </w:t>
      </w:r>
      <w:r>
        <w:rPr>
          <w:rStyle w:val="normaltextrun"/>
          <w:szCs w:val="28"/>
        </w:rPr>
        <w:t>–</w:t>
      </w:r>
      <w:r w:rsidRPr="00CE6DFE">
        <w:rPr>
          <w:rStyle w:val="normaltextrun"/>
          <w:szCs w:val="28"/>
        </w:rPr>
        <w:t xml:space="preserve"> философская трагедия эпохи Просвещения. Сюжет и композиция трагедии. Борьба добра и зла в мире как движущая сила его развития, динамики бытия. </w:t>
      </w:r>
      <w:r w:rsidRPr="00CE6DFE">
        <w:rPr>
          <w:rStyle w:val="normaltextrun"/>
          <w:szCs w:val="28"/>
        </w:rPr>
        <w:lastRenderedPageBreak/>
        <w:t xml:space="preserve">Противостояние творческой личности Фауста и неверия, духа сомнения Мефистофеля. Поиски Фаустом справедливости и разумного смысла жизни человечества. «Пролог на небесах» </w:t>
      </w:r>
      <w:r>
        <w:rPr>
          <w:rStyle w:val="normaltextrun"/>
          <w:szCs w:val="28"/>
        </w:rPr>
        <w:t>–</w:t>
      </w:r>
      <w:r w:rsidRPr="00CE6DFE">
        <w:rPr>
          <w:rStyle w:val="normaltextrun"/>
          <w:szCs w:val="28"/>
        </w:rPr>
        <w:t xml:space="preserve"> ключ к основной идее трагедии. Смысл противопоставления Фауста и Вагнера, творчества и схоластической рутины. Трагизм любви Фауста и Гретхен. Итоговый смысл великой трагедии </w:t>
      </w:r>
      <w:r>
        <w:rPr>
          <w:rStyle w:val="normaltextrun"/>
          <w:szCs w:val="28"/>
        </w:rPr>
        <w:t>–</w:t>
      </w:r>
      <w:r w:rsidRPr="00CE6DFE">
        <w:rPr>
          <w:rStyle w:val="normaltextrun"/>
          <w:szCs w:val="28"/>
        </w:rPr>
        <w:t xml:space="preserve"> «Лишь тот достоин жизни и свободы, кто каждый день идёт за них на бой». Особенности жанра трагедии «Фауст»: сочетание в ней реальности и элементов условности и фантастики. Фауст как вечный образ мировой литературы.</w:t>
      </w:r>
      <w:r w:rsidRPr="00CE6DFE">
        <w:rPr>
          <w:rStyle w:val="eop"/>
          <w:sz w:val="28"/>
          <w:szCs w:val="28"/>
        </w:rPr>
        <w:t> </w:t>
      </w:r>
    </w:p>
    <w:p w14:paraId="50256311"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Противостояние добра и зла. Пафос трагедии. Поиски справедливости и смысла жизни. </w:t>
      </w:r>
      <w:r w:rsidRPr="00CE6DFE">
        <w:rPr>
          <w:rStyle w:val="eop"/>
          <w:sz w:val="28"/>
          <w:szCs w:val="28"/>
        </w:rPr>
        <w:t> </w:t>
      </w:r>
    </w:p>
    <w:p w14:paraId="45566495" w14:textId="77777777" w:rsidR="00427096" w:rsidRPr="00CE6DFE" w:rsidRDefault="00427096" w:rsidP="00427096">
      <w:pPr>
        <w:pStyle w:val="paragraph"/>
        <w:spacing w:before="0" w:beforeAutospacing="0" w:after="0" w:afterAutospacing="0" w:line="360" w:lineRule="auto"/>
        <w:ind w:firstLine="420"/>
        <w:jc w:val="both"/>
        <w:textAlignment w:val="baseline"/>
        <w:rPr>
          <w:sz w:val="28"/>
          <w:szCs w:val="28"/>
        </w:rPr>
      </w:pPr>
      <w:r w:rsidRPr="00CE6DFE">
        <w:rPr>
          <w:rStyle w:val="normaltextrun"/>
          <w:szCs w:val="28"/>
        </w:rPr>
        <w:t>Гёте и русская литература.</w:t>
      </w:r>
      <w:r w:rsidRPr="00CE6DFE">
        <w:rPr>
          <w:rStyle w:val="eop"/>
          <w:sz w:val="28"/>
          <w:szCs w:val="28"/>
        </w:rPr>
        <w:t> </w:t>
      </w:r>
    </w:p>
    <w:p w14:paraId="1E5D8711" w14:textId="77777777" w:rsidR="00427096" w:rsidRPr="00554368" w:rsidRDefault="00427096" w:rsidP="00427096">
      <w:pPr>
        <w:spacing w:after="0" w:line="360" w:lineRule="auto"/>
        <w:ind w:firstLine="708"/>
        <w:jc w:val="both"/>
        <w:rPr>
          <w:rFonts w:ascii="Times New Roman" w:hAnsi="Times New Roman" w:cs="Times New Roman"/>
          <w:sz w:val="28"/>
          <w:szCs w:val="28"/>
        </w:rPr>
      </w:pPr>
      <w:r w:rsidRPr="00554368">
        <w:rPr>
          <w:rFonts w:ascii="Times New Roman" w:hAnsi="Times New Roman" w:cs="Times New Roman"/>
          <w:sz w:val="28"/>
          <w:szCs w:val="28"/>
        </w:rPr>
        <w:t xml:space="preserve">Распределение учебного материала по годам обучения </w:t>
      </w:r>
      <w:r>
        <w:rPr>
          <w:rFonts w:ascii="Times New Roman" w:hAnsi="Times New Roman" w:cs="Times New Roman"/>
          <w:sz w:val="28"/>
          <w:szCs w:val="28"/>
        </w:rPr>
        <w:t>может варьироваться в зависимости от выбранного образовательной организацией УМК.</w:t>
      </w:r>
    </w:p>
    <w:p w14:paraId="05134FFA" w14:textId="77777777" w:rsidR="00427096" w:rsidRPr="00A725E5" w:rsidRDefault="00427096" w:rsidP="00427096">
      <w:pPr>
        <w:spacing w:after="0" w:line="360" w:lineRule="auto"/>
        <w:ind w:firstLine="567"/>
        <w:jc w:val="both"/>
        <w:rPr>
          <w:rFonts w:ascii="Times New Roman" w:hAnsi="Times New Roman" w:cs="Times New Roman"/>
          <w:b/>
          <w:sz w:val="28"/>
          <w:szCs w:val="28"/>
        </w:rPr>
      </w:pPr>
      <w:r w:rsidRPr="0005491D">
        <w:rPr>
          <w:rFonts w:ascii="Times New Roman" w:hAnsi="Times New Roman" w:cs="Times New Roman"/>
          <w:b/>
          <w:sz w:val="28"/>
          <w:szCs w:val="28"/>
        </w:rPr>
        <w:t xml:space="preserve">Примерные виды деятельности обучающихся с ЗПР, обусловленные особыми образовательными потребностями и обеспечивающие осмысленное освоение содержании образования по предмету </w:t>
      </w:r>
      <w:r w:rsidRPr="0005491D">
        <w:rPr>
          <w:rFonts w:ascii="Times New Roman" w:eastAsia="Times New Roman" w:hAnsi="Times New Roman" w:cs="Times New Roman"/>
          <w:b/>
          <w:bCs/>
          <w:sz w:val="28"/>
          <w:szCs w:val="28"/>
        </w:rPr>
        <w:t>«</w:t>
      </w:r>
      <w:r>
        <w:rPr>
          <w:rFonts w:ascii="Times New Roman" w:eastAsia="Times New Roman" w:hAnsi="Times New Roman" w:cs="Times New Roman"/>
          <w:b/>
          <w:bCs/>
          <w:sz w:val="28"/>
          <w:szCs w:val="28"/>
        </w:rPr>
        <w:t>Литература</w:t>
      </w:r>
      <w:r w:rsidRPr="0005491D">
        <w:rPr>
          <w:rFonts w:ascii="Times New Roman" w:eastAsia="Times New Roman" w:hAnsi="Times New Roman" w:cs="Times New Roman"/>
          <w:b/>
          <w:bCs/>
          <w:sz w:val="28"/>
          <w:szCs w:val="28"/>
        </w:rPr>
        <w:t>»</w:t>
      </w:r>
    </w:p>
    <w:p w14:paraId="50EFD12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Pr>
          <w:rFonts w:ascii="Times New Roman" w:hAnsi="Times New Roman"/>
          <w:sz w:val="28"/>
          <w:szCs w:val="28"/>
        </w:rPr>
        <w:t xml:space="preserve">Для преодоления трудностей в изучении учебного предмета «Литература» необходима адаптация объема и характера учебного материала к познавательным возможностям </w:t>
      </w:r>
      <w:r w:rsidRPr="003A1248">
        <w:rPr>
          <w:rFonts w:ascii="Times New Roman" w:hAnsi="Times New Roman"/>
          <w:sz w:val="28"/>
          <w:szCs w:val="28"/>
        </w:rPr>
        <w:t>обуча</w:t>
      </w:r>
      <w:r>
        <w:rPr>
          <w:rFonts w:ascii="Times New Roman" w:hAnsi="Times New Roman"/>
          <w:sz w:val="28"/>
          <w:szCs w:val="28"/>
        </w:rPr>
        <w:t>ю</w:t>
      </w:r>
      <w:r w:rsidRPr="003A1248">
        <w:rPr>
          <w:rFonts w:ascii="Times New Roman" w:hAnsi="Times New Roman"/>
          <w:sz w:val="28"/>
          <w:szCs w:val="28"/>
        </w:rPr>
        <w:t>щихся с ЗПР</w:t>
      </w:r>
      <w:r>
        <w:rPr>
          <w:rFonts w:ascii="Times New Roman" w:hAnsi="Times New Roman"/>
          <w:sz w:val="28"/>
          <w:szCs w:val="28"/>
        </w:rPr>
        <w:t xml:space="preserve">. </w:t>
      </w:r>
      <w:r w:rsidRPr="00CE6DFE">
        <w:rPr>
          <w:rFonts w:ascii="Times New Roman" w:hAnsi="Times New Roman" w:cs="Times New Roman"/>
          <w:sz w:val="28"/>
          <w:szCs w:val="28"/>
        </w:rPr>
        <w:t xml:space="preserve">Впроцессе </w:t>
      </w:r>
      <w:r>
        <w:rPr>
          <w:rFonts w:ascii="Times New Roman" w:hAnsi="Times New Roman" w:cs="Times New Roman"/>
          <w:sz w:val="28"/>
          <w:szCs w:val="28"/>
        </w:rPr>
        <w:t xml:space="preserve">занятий </w:t>
      </w:r>
      <w:r w:rsidRPr="00CE6DFE">
        <w:rPr>
          <w:rFonts w:ascii="Times New Roman" w:hAnsi="Times New Roman" w:cs="Times New Roman"/>
          <w:sz w:val="28"/>
          <w:szCs w:val="28"/>
        </w:rPr>
        <w:t>учитель</w:t>
      </w:r>
      <w:r>
        <w:rPr>
          <w:rFonts w:ascii="Times New Roman" w:hAnsi="Times New Roman" w:cs="Times New Roman"/>
          <w:sz w:val="28"/>
          <w:szCs w:val="28"/>
        </w:rPr>
        <w:t xml:space="preserve"> на практической основе</w:t>
      </w:r>
      <w:r w:rsidRPr="00CE6DFE">
        <w:rPr>
          <w:rFonts w:ascii="Times New Roman" w:hAnsi="Times New Roman" w:cs="Times New Roman"/>
          <w:sz w:val="28"/>
          <w:szCs w:val="28"/>
        </w:rPr>
        <w:t xml:space="preserve"> знакомит </w:t>
      </w:r>
      <w:r>
        <w:rPr>
          <w:rFonts w:ascii="Times New Roman" w:hAnsi="Times New Roman" w:cs="Times New Roman"/>
          <w:sz w:val="28"/>
          <w:szCs w:val="28"/>
        </w:rPr>
        <w:t>обучающихся</w:t>
      </w:r>
      <w:r w:rsidRPr="00CE6DFE">
        <w:rPr>
          <w:rFonts w:ascii="Times New Roman" w:hAnsi="Times New Roman" w:cs="Times New Roman"/>
          <w:sz w:val="28"/>
          <w:szCs w:val="28"/>
        </w:rPr>
        <w:t xml:space="preserve"> с основными теоретико-литературными сведениями, не прибегая к сложным литературоведческим определениям.Подбор заданий</w:t>
      </w:r>
      <w:r>
        <w:rPr>
          <w:rFonts w:ascii="Times New Roman" w:hAnsi="Times New Roman" w:cs="Times New Roman"/>
          <w:sz w:val="28"/>
          <w:szCs w:val="28"/>
        </w:rPr>
        <w:t xml:space="preserve"> должен максимально </w:t>
      </w:r>
      <w:r w:rsidRPr="00CE6DFE">
        <w:rPr>
          <w:rFonts w:ascii="Times New Roman" w:hAnsi="Times New Roman" w:cs="Times New Roman"/>
          <w:sz w:val="28"/>
          <w:szCs w:val="28"/>
        </w:rPr>
        <w:t>актив</w:t>
      </w:r>
      <w:r>
        <w:rPr>
          <w:rFonts w:ascii="Times New Roman" w:hAnsi="Times New Roman" w:cs="Times New Roman"/>
          <w:sz w:val="28"/>
          <w:szCs w:val="28"/>
        </w:rPr>
        <w:t>изировать</w:t>
      </w:r>
      <w:r w:rsidRPr="00CE6DFE">
        <w:rPr>
          <w:rFonts w:ascii="Times New Roman" w:hAnsi="Times New Roman" w:cs="Times New Roman"/>
          <w:sz w:val="28"/>
          <w:szCs w:val="28"/>
        </w:rPr>
        <w:t xml:space="preserve"> познавательн</w:t>
      </w:r>
      <w:r>
        <w:rPr>
          <w:rFonts w:ascii="Times New Roman" w:hAnsi="Times New Roman" w:cs="Times New Roman"/>
          <w:sz w:val="28"/>
          <w:szCs w:val="28"/>
        </w:rPr>
        <w:t>ую</w:t>
      </w:r>
      <w:r w:rsidRPr="00CE6DFE">
        <w:rPr>
          <w:rFonts w:ascii="Times New Roman" w:hAnsi="Times New Roman" w:cs="Times New Roman"/>
          <w:sz w:val="28"/>
          <w:szCs w:val="28"/>
        </w:rPr>
        <w:t xml:space="preserve"> деятельност</w:t>
      </w:r>
      <w:r>
        <w:rPr>
          <w:rFonts w:ascii="Times New Roman" w:hAnsi="Times New Roman" w:cs="Times New Roman"/>
          <w:sz w:val="28"/>
          <w:szCs w:val="28"/>
        </w:rPr>
        <w:t>ь обучающегося с ЗПР.Необходимо неоднократное</w:t>
      </w:r>
      <w:r w:rsidRPr="00CE6DFE">
        <w:rPr>
          <w:rFonts w:ascii="Times New Roman" w:hAnsi="Times New Roman" w:cs="Times New Roman"/>
          <w:sz w:val="28"/>
          <w:szCs w:val="28"/>
        </w:rPr>
        <w:t xml:space="preserve"> объяснение учебного материала </w:t>
      </w:r>
      <w:r>
        <w:rPr>
          <w:rFonts w:ascii="Times New Roman" w:hAnsi="Times New Roman" w:cs="Times New Roman"/>
          <w:sz w:val="28"/>
          <w:szCs w:val="28"/>
        </w:rPr>
        <w:t>и подбор дополнительных заданий;п</w:t>
      </w:r>
      <w:r w:rsidRPr="00CE6DFE">
        <w:rPr>
          <w:rFonts w:ascii="Times New Roman" w:hAnsi="Times New Roman" w:cs="Times New Roman"/>
          <w:sz w:val="28"/>
          <w:szCs w:val="28"/>
        </w:rPr>
        <w:t>остоянное использование наглядности, наводящих вопросов, аналогий</w:t>
      </w:r>
      <w:r>
        <w:rPr>
          <w:rFonts w:ascii="Times New Roman" w:hAnsi="Times New Roman" w:cs="Times New Roman"/>
          <w:sz w:val="28"/>
          <w:szCs w:val="28"/>
        </w:rPr>
        <w:t>;и</w:t>
      </w:r>
      <w:r w:rsidRPr="00CE6DFE">
        <w:rPr>
          <w:rFonts w:ascii="Times New Roman" w:hAnsi="Times New Roman" w:cs="Times New Roman"/>
          <w:sz w:val="28"/>
          <w:szCs w:val="28"/>
        </w:rPr>
        <w:t>спользование многократных указаний, упражнений</w:t>
      </w:r>
      <w:r>
        <w:rPr>
          <w:rFonts w:ascii="Times New Roman" w:hAnsi="Times New Roman" w:cs="Times New Roman"/>
          <w:sz w:val="28"/>
          <w:szCs w:val="28"/>
        </w:rPr>
        <w:t>;п</w:t>
      </w:r>
      <w:r w:rsidRPr="00CE6DFE">
        <w:rPr>
          <w:rFonts w:ascii="Times New Roman" w:hAnsi="Times New Roman" w:cs="Times New Roman"/>
          <w:sz w:val="28"/>
          <w:szCs w:val="28"/>
        </w:rPr>
        <w:t>оэтапное обобще</w:t>
      </w:r>
      <w:r>
        <w:rPr>
          <w:rFonts w:ascii="Times New Roman" w:hAnsi="Times New Roman" w:cs="Times New Roman"/>
          <w:sz w:val="28"/>
          <w:szCs w:val="28"/>
        </w:rPr>
        <w:t>ние проделанной на уроке работы; и</w:t>
      </w:r>
      <w:r w:rsidRPr="00CE6DFE">
        <w:rPr>
          <w:rFonts w:ascii="Times New Roman" w:hAnsi="Times New Roman" w:cs="Times New Roman"/>
          <w:sz w:val="28"/>
          <w:szCs w:val="28"/>
        </w:rPr>
        <w:t xml:space="preserve">спользование заданий с опорой на образцы, доступных инструкций. </w:t>
      </w:r>
      <w:r>
        <w:rPr>
          <w:rFonts w:ascii="Times New Roman" w:hAnsi="Times New Roman" w:cs="Times New Roman"/>
          <w:sz w:val="28"/>
          <w:szCs w:val="28"/>
        </w:rPr>
        <w:t>Учитель должен всячески поощрять активность обучающегося с ЗПР</w:t>
      </w:r>
      <w:r w:rsidRPr="00CE6DFE">
        <w:rPr>
          <w:rFonts w:ascii="Times New Roman" w:hAnsi="Times New Roman" w:cs="Times New Roman"/>
          <w:sz w:val="28"/>
          <w:szCs w:val="28"/>
        </w:rPr>
        <w:t>, повыш</w:t>
      </w:r>
      <w:r>
        <w:rPr>
          <w:rFonts w:ascii="Times New Roman" w:hAnsi="Times New Roman" w:cs="Times New Roman"/>
          <w:sz w:val="28"/>
          <w:szCs w:val="28"/>
        </w:rPr>
        <w:t>ать его</w:t>
      </w:r>
      <w:r w:rsidRPr="00CE6DFE">
        <w:rPr>
          <w:rFonts w:ascii="Times New Roman" w:hAnsi="Times New Roman" w:cs="Times New Roman"/>
          <w:sz w:val="28"/>
          <w:szCs w:val="28"/>
        </w:rPr>
        <w:t xml:space="preserve"> самооценк</w:t>
      </w:r>
      <w:r>
        <w:rPr>
          <w:rFonts w:ascii="Times New Roman" w:hAnsi="Times New Roman" w:cs="Times New Roman"/>
          <w:sz w:val="28"/>
          <w:szCs w:val="28"/>
        </w:rPr>
        <w:t>у</w:t>
      </w:r>
      <w:r w:rsidRPr="00CE6DFE">
        <w:rPr>
          <w:rFonts w:ascii="Times New Roman" w:hAnsi="Times New Roman" w:cs="Times New Roman"/>
          <w:sz w:val="28"/>
          <w:szCs w:val="28"/>
        </w:rPr>
        <w:t>, укрепл</w:t>
      </w:r>
      <w:r>
        <w:rPr>
          <w:rFonts w:ascii="Times New Roman" w:hAnsi="Times New Roman" w:cs="Times New Roman"/>
          <w:sz w:val="28"/>
          <w:szCs w:val="28"/>
        </w:rPr>
        <w:t>ять</w:t>
      </w:r>
      <w:r w:rsidRPr="00CE6DFE">
        <w:rPr>
          <w:rFonts w:ascii="Times New Roman" w:hAnsi="Times New Roman" w:cs="Times New Roman"/>
          <w:sz w:val="28"/>
          <w:szCs w:val="28"/>
        </w:rPr>
        <w:t xml:space="preserve"> в нем веры в свои силы.Для чтения и </w:t>
      </w:r>
      <w:r w:rsidRPr="00CE6DFE">
        <w:rPr>
          <w:rFonts w:ascii="Times New Roman" w:hAnsi="Times New Roman" w:cs="Times New Roman"/>
          <w:sz w:val="28"/>
          <w:szCs w:val="28"/>
        </w:rPr>
        <w:lastRenderedPageBreak/>
        <w:t xml:space="preserve">анализа следует подбирать небольшие по объему произведения (сокращенные варианты), обязательно проводить предварительную словарную работу. При работе с текстом в устном плане формировать умение работать по образцу, плану, перечню представленных вопросов, </w:t>
      </w:r>
      <w:r>
        <w:rPr>
          <w:rFonts w:ascii="Times New Roman" w:hAnsi="Times New Roman" w:cs="Times New Roman"/>
          <w:sz w:val="28"/>
          <w:szCs w:val="28"/>
        </w:rPr>
        <w:t>ч</w:t>
      </w:r>
      <w:r w:rsidRPr="00CE6DFE">
        <w:rPr>
          <w:rFonts w:ascii="Times New Roman" w:hAnsi="Times New Roman" w:cs="Times New Roman"/>
          <w:sz w:val="28"/>
          <w:szCs w:val="28"/>
        </w:rPr>
        <w:t>то поможет обучающимся в последующем перенести усвоенный навык на различные виды письменных работ, написание сочинений. Важно сокращать объем теоретических сведений; включатьотдельныетемы или целыеразделыв</w:t>
      </w:r>
      <w:r>
        <w:rPr>
          <w:rFonts w:ascii="Times New Roman" w:hAnsi="Times New Roman" w:cs="Times New Roman"/>
          <w:sz w:val="28"/>
          <w:szCs w:val="28"/>
        </w:rPr>
        <w:t xml:space="preserve"> материалы </w:t>
      </w:r>
      <w:r w:rsidRPr="00CE6DFE">
        <w:rPr>
          <w:rFonts w:ascii="Times New Roman" w:hAnsi="Times New Roman" w:cs="Times New Roman"/>
          <w:sz w:val="28"/>
          <w:szCs w:val="28"/>
        </w:rPr>
        <w:t>для обзорного, ознакомительно</w:t>
      </w:r>
      <w:r>
        <w:rPr>
          <w:rFonts w:ascii="Times New Roman" w:hAnsi="Times New Roman" w:cs="Times New Roman"/>
          <w:sz w:val="28"/>
          <w:szCs w:val="28"/>
        </w:rPr>
        <w:t>го или факультативного изучения; п</w:t>
      </w:r>
      <w:r w:rsidRPr="00CE6DFE">
        <w:rPr>
          <w:rFonts w:ascii="Times New Roman" w:hAnsi="Times New Roman" w:cs="Times New Roman"/>
          <w:sz w:val="28"/>
          <w:szCs w:val="28"/>
        </w:rPr>
        <w:t>риспосабливать темп изучения учебного материала, методов обучения, объема домашнего задания, уровня сложности про</w:t>
      </w:r>
      <w:r>
        <w:rPr>
          <w:rFonts w:ascii="Times New Roman" w:hAnsi="Times New Roman" w:cs="Times New Roman"/>
          <w:sz w:val="28"/>
          <w:szCs w:val="28"/>
        </w:rPr>
        <w:t>верочных и контрольных работ к возможностямобучающихся</w:t>
      </w:r>
      <w:r w:rsidRPr="00CE6DFE">
        <w:rPr>
          <w:rFonts w:ascii="Times New Roman" w:hAnsi="Times New Roman" w:cs="Times New Roman"/>
          <w:sz w:val="28"/>
          <w:szCs w:val="28"/>
        </w:rPr>
        <w:t xml:space="preserve"> с ЗПР. </w:t>
      </w:r>
    </w:p>
    <w:p w14:paraId="1B37D33C" w14:textId="77777777" w:rsidR="00427096" w:rsidRPr="00A725E5" w:rsidRDefault="00427096" w:rsidP="00427096">
      <w:pPr>
        <w:spacing w:after="0" w:line="360" w:lineRule="auto"/>
        <w:ind w:firstLine="709"/>
        <w:jc w:val="both"/>
        <w:rPr>
          <w:rFonts w:ascii="Times New Roman" w:hAnsi="Times New Roman"/>
          <w:b/>
          <w:sz w:val="28"/>
          <w:szCs w:val="28"/>
        </w:rPr>
      </w:pPr>
      <w:r w:rsidRPr="00A725E5">
        <w:rPr>
          <w:rFonts w:ascii="Times New Roman" w:hAnsi="Times New Roman"/>
          <w:b/>
          <w:sz w:val="28"/>
          <w:szCs w:val="28"/>
        </w:rPr>
        <w:t>Примерные контрольно-измерительные материалы</w:t>
      </w:r>
    </w:p>
    <w:p w14:paraId="47AF6742" w14:textId="77777777" w:rsidR="00427096" w:rsidRPr="00CE6DFE" w:rsidRDefault="00427096" w:rsidP="00427096">
      <w:pPr>
        <w:pStyle w:val="paragraph"/>
        <w:spacing w:before="0" w:beforeAutospacing="0" w:after="0" w:afterAutospacing="0" w:line="360" w:lineRule="auto"/>
        <w:ind w:firstLine="420"/>
        <w:jc w:val="both"/>
        <w:textAlignment w:val="baseline"/>
        <w:rPr>
          <w:rStyle w:val="normaltextrun"/>
          <w:szCs w:val="28"/>
        </w:rPr>
      </w:pPr>
      <w:r w:rsidRPr="00CE6DFE">
        <w:rPr>
          <w:rStyle w:val="normaltextrun"/>
          <w:szCs w:val="28"/>
        </w:rPr>
        <w:t xml:space="preserve">Проведение оценки достижений планируемых результатов освоения учебного предмета </w:t>
      </w:r>
      <w:r>
        <w:rPr>
          <w:rStyle w:val="normaltextrun"/>
          <w:szCs w:val="28"/>
        </w:rPr>
        <w:t xml:space="preserve">«Литература» </w:t>
      </w:r>
      <w:r w:rsidRPr="00CE6DFE">
        <w:rPr>
          <w:rStyle w:val="normaltextrun"/>
          <w:szCs w:val="28"/>
        </w:rPr>
        <w:t xml:space="preserve">проводится в форме текущего и рубежного контроля в виде: контрольные работы, сочинения по изученным произведениям, итоговых сочинений на заданную тему, сжатого изложения, уроков – контроля направленных на оценку умения составлять устное высказывание. </w:t>
      </w:r>
    </w:p>
    <w:p w14:paraId="2F192D3D" w14:textId="77777777" w:rsidR="00427096" w:rsidRPr="00CE6DFE" w:rsidRDefault="00427096" w:rsidP="00427096">
      <w:pPr>
        <w:pStyle w:val="paragraph"/>
        <w:spacing w:before="0" w:beforeAutospacing="0" w:after="0" w:afterAutospacing="0" w:line="360" w:lineRule="auto"/>
        <w:ind w:firstLine="420"/>
        <w:jc w:val="both"/>
        <w:textAlignment w:val="baseline"/>
        <w:rPr>
          <w:rStyle w:val="normaltextrun"/>
          <w:szCs w:val="28"/>
        </w:rPr>
      </w:pPr>
      <w:r w:rsidRPr="00CE6DFE">
        <w:rPr>
          <w:rStyle w:val="normaltextrun"/>
          <w:szCs w:val="28"/>
        </w:rPr>
        <w:t>Для обучающихся с ЗПР возможно изменение формулировки заданий на «пошаговую», адаптацию предлагаемого обучающемуся тестового (контрольно-оценочного) материала, использование справочной информации.</w:t>
      </w:r>
    </w:p>
    <w:p w14:paraId="73E943F7" w14:textId="77777777" w:rsidR="00427096" w:rsidRPr="00BC3967" w:rsidRDefault="00427096" w:rsidP="00427096">
      <w:pPr>
        <w:spacing w:after="0" w:line="360" w:lineRule="auto"/>
        <w:ind w:firstLine="709"/>
        <w:jc w:val="both"/>
        <w:rPr>
          <w:rFonts w:ascii="Times New Roman" w:eastAsia="Times New Roman" w:hAnsi="Times New Roman" w:cs="Times New Roman"/>
          <w:b/>
          <w:sz w:val="28"/>
          <w:szCs w:val="28"/>
        </w:rPr>
      </w:pPr>
      <w:r w:rsidRPr="00BC3967">
        <w:rPr>
          <w:rFonts w:ascii="Times New Roman" w:eastAsia="Times New Roman" w:hAnsi="Times New Roman" w:cs="Times New Roman"/>
          <w:b/>
          <w:sz w:val="28"/>
          <w:szCs w:val="28"/>
        </w:rPr>
        <w:t>Контрольные работы по темам:</w:t>
      </w:r>
    </w:p>
    <w:p w14:paraId="56E14D85" w14:textId="77777777" w:rsidR="00427096" w:rsidRPr="0030323B" w:rsidRDefault="00427096" w:rsidP="00427096">
      <w:pPr>
        <w:spacing w:after="0" w:line="360" w:lineRule="auto"/>
        <w:jc w:val="both"/>
        <w:rPr>
          <w:rFonts w:ascii="Times New Roman" w:hAnsi="Times New Roman" w:cs="Times New Roman"/>
          <w:b/>
          <w:bCs/>
          <w:sz w:val="28"/>
          <w:szCs w:val="28"/>
        </w:rPr>
      </w:pPr>
      <w:r w:rsidRPr="0030323B">
        <w:rPr>
          <w:rFonts w:ascii="Times New Roman" w:hAnsi="Times New Roman" w:cs="Times New Roman"/>
          <w:b/>
          <w:bCs/>
          <w:sz w:val="28"/>
          <w:szCs w:val="28"/>
        </w:rPr>
        <w:t xml:space="preserve">5 класс </w:t>
      </w:r>
    </w:p>
    <w:p w14:paraId="1C67CBA6" w14:textId="77777777" w:rsidR="00427096" w:rsidRPr="00CE6DFE" w:rsidRDefault="00427096" w:rsidP="00427096">
      <w:pPr>
        <w:spacing w:after="0" w:line="360" w:lineRule="auto"/>
        <w:jc w:val="both"/>
        <w:rPr>
          <w:rFonts w:ascii="Times New Roman" w:hAnsi="Times New Roman" w:cs="Times New Roman"/>
          <w:sz w:val="28"/>
          <w:szCs w:val="28"/>
        </w:rPr>
      </w:pPr>
      <w:r w:rsidRPr="00E45FDE">
        <w:rPr>
          <w:rFonts w:ascii="Times New Roman" w:hAnsi="Times New Roman" w:cs="Times New Roman"/>
          <w:i/>
          <w:sz w:val="28"/>
          <w:szCs w:val="28"/>
        </w:rPr>
        <w:t>Контрольная работа №1.</w:t>
      </w:r>
      <w:r w:rsidRPr="00CE6DFE">
        <w:rPr>
          <w:rFonts w:ascii="Times New Roman" w:hAnsi="Times New Roman" w:cs="Times New Roman"/>
          <w:sz w:val="28"/>
          <w:szCs w:val="28"/>
        </w:rPr>
        <w:t xml:space="preserve"> Тема «Устное народное творчество». Сочинение. </w:t>
      </w:r>
    </w:p>
    <w:p w14:paraId="54FC5B19" w14:textId="77777777" w:rsidR="00427096" w:rsidRPr="00CE6DFE" w:rsidRDefault="00427096" w:rsidP="00427096">
      <w:pPr>
        <w:spacing w:after="0" w:line="360" w:lineRule="auto"/>
        <w:jc w:val="both"/>
        <w:rPr>
          <w:rFonts w:ascii="Times New Roman" w:hAnsi="Times New Roman" w:cs="Times New Roman"/>
          <w:sz w:val="28"/>
          <w:szCs w:val="28"/>
        </w:rPr>
      </w:pPr>
      <w:r w:rsidRPr="00E45FDE">
        <w:rPr>
          <w:rFonts w:ascii="Times New Roman" w:hAnsi="Times New Roman" w:cs="Times New Roman"/>
          <w:i/>
          <w:sz w:val="28"/>
          <w:szCs w:val="28"/>
        </w:rPr>
        <w:t>Контрольная работа №2.</w:t>
      </w:r>
      <w:r w:rsidRPr="00CE6DFE">
        <w:rPr>
          <w:rFonts w:ascii="Times New Roman" w:hAnsi="Times New Roman" w:cs="Times New Roman"/>
          <w:sz w:val="28"/>
          <w:szCs w:val="28"/>
        </w:rPr>
        <w:t xml:space="preserve"> Тема «Устное народное творчество». Контрольная работа по теме «Сказки».</w:t>
      </w:r>
    </w:p>
    <w:p w14:paraId="703FA5F8" w14:textId="77777777" w:rsidR="00427096" w:rsidRPr="00CE6DFE" w:rsidRDefault="00427096" w:rsidP="00427096">
      <w:pPr>
        <w:spacing w:after="0" w:line="360" w:lineRule="auto"/>
        <w:jc w:val="both"/>
        <w:rPr>
          <w:rFonts w:ascii="Times New Roman" w:hAnsi="Times New Roman" w:cs="Times New Roman"/>
          <w:sz w:val="28"/>
          <w:szCs w:val="28"/>
        </w:rPr>
      </w:pPr>
      <w:r w:rsidRPr="00E45FDE">
        <w:rPr>
          <w:rFonts w:ascii="Times New Roman" w:hAnsi="Times New Roman" w:cs="Times New Roman"/>
          <w:i/>
          <w:sz w:val="28"/>
          <w:szCs w:val="28"/>
        </w:rPr>
        <w:t>Контрольная работа №3.</w:t>
      </w:r>
      <w:r w:rsidRPr="00CE6DFE">
        <w:rPr>
          <w:rFonts w:ascii="Times New Roman" w:hAnsi="Times New Roman" w:cs="Times New Roman"/>
          <w:sz w:val="28"/>
          <w:szCs w:val="28"/>
        </w:rPr>
        <w:t xml:space="preserve"> Тема «Литература </w:t>
      </w:r>
      <w:r w:rsidRPr="00CE6DFE">
        <w:rPr>
          <w:rFonts w:ascii="Times New Roman" w:hAnsi="Times New Roman" w:cs="Times New Roman"/>
          <w:sz w:val="28"/>
          <w:szCs w:val="28"/>
          <w:lang w:val="en-US"/>
        </w:rPr>
        <w:t>X</w:t>
      </w:r>
      <w:r w:rsidRPr="00CE6DFE">
        <w:rPr>
          <w:rFonts w:ascii="Times New Roman" w:hAnsi="Times New Roman" w:cs="Times New Roman"/>
          <w:sz w:val="28"/>
          <w:szCs w:val="28"/>
        </w:rPr>
        <w:t>1</w:t>
      </w:r>
      <w:r w:rsidRPr="00CE6DFE">
        <w:rPr>
          <w:rFonts w:ascii="Times New Roman" w:hAnsi="Times New Roman" w:cs="Times New Roman"/>
          <w:sz w:val="28"/>
          <w:szCs w:val="28"/>
          <w:lang w:val="en-US"/>
        </w:rPr>
        <w:t>X</w:t>
      </w:r>
      <w:r w:rsidRPr="00CE6DFE">
        <w:rPr>
          <w:rFonts w:ascii="Times New Roman" w:hAnsi="Times New Roman" w:cs="Times New Roman"/>
          <w:sz w:val="28"/>
          <w:szCs w:val="28"/>
        </w:rPr>
        <w:t xml:space="preserve"> века». Сочинение по творчеству А.С.Пушкина (В.А.Жуковского). </w:t>
      </w:r>
    </w:p>
    <w:p w14:paraId="54CF1DC5" w14:textId="77777777" w:rsidR="00427096" w:rsidRPr="00CE6DFE" w:rsidRDefault="00427096" w:rsidP="00427096">
      <w:pPr>
        <w:spacing w:after="0" w:line="360" w:lineRule="auto"/>
        <w:jc w:val="both"/>
        <w:rPr>
          <w:rFonts w:ascii="Times New Roman" w:hAnsi="Times New Roman" w:cs="Times New Roman"/>
          <w:sz w:val="28"/>
          <w:szCs w:val="28"/>
        </w:rPr>
      </w:pPr>
      <w:r w:rsidRPr="00E45FDE">
        <w:rPr>
          <w:rFonts w:ascii="Times New Roman" w:hAnsi="Times New Roman" w:cs="Times New Roman"/>
          <w:i/>
          <w:sz w:val="28"/>
          <w:szCs w:val="28"/>
        </w:rPr>
        <w:t>Контрольная работа №4.</w:t>
      </w:r>
      <w:r w:rsidRPr="00CE6DFE">
        <w:rPr>
          <w:rFonts w:ascii="Times New Roman" w:hAnsi="Times New Roman" w:cs="Times New Roman"/>
          <w:sz w:val="28"/>
          <w:szCs w:val="28"/>
        </w:rPr>
        <w:t xml:space="preserve"> «Тема Литература X1X века». Сочинение по произведениям И.С.Тургенева. </w:t>
      </w:r>
    </w:p>
    <w:p w14:paraId="28B5E004" w14:textId="77777777" w:rsidR="00427096" w:rsidRPr="00CE6DFE" w:rsidRDefault="00427096" w:rsidP="00427096">
      <w:pPr>
        <w:spacing w:after="0" w:line="360" w:lineRule="auto"/>
        <w:jc w:val="both"/>
        <w:rPr>
          <w:rFonts w:ascii="Times New Roman" w:hAnsi="Times New Roman" w:cs="Times New Roman"/>
          <w:sz w:val="28"/>
          <w:szCs w:val="28"/>
        </w:rPr>
      </w:pPr>
      <w:r w:rsidRPr="00E45FDE">
        <w:rPr>
          <w:rFonts w:ascii="Times New Roman" w:hAnsi="Times New Roman" w:cs="Times New Roman"/>
          <w:i/>
          <w:sz w:val="28"/>
          <w:szCs w:val="28"/>
        </w:rPr>
        <w:t>Контрольная работа №5.</w:t>
      </w:r>
      <w:r w:rsidRPr="00CE6DFE">
        <w:rPr>
          <w:rFonts w:ascii="Times New Roman" w:hAnsi="Times New Roman" w:cs="Times New Roman"/>
          <w:sz w:val="28"/>
          <w:szCs w:val="28"/>
        </w:rPr>
        <w:t xml:space="preserve"> Тема «Литература </w:t>
      </w:r>
      <w:r w:rsidRPr="00CE6DFE">
        <w:rPr>
          <w:rFonts w:ascii="Times New Roman" w:hAnsi="Times New Roman" w:cs="Times New Roman"/>
          <w:sz w:val="28"/>
          <w:szCs w:val="28"/>
          <w:lang w:val="en-US"/>
        </w:rPr>
        <w:t>XX</w:t>
      </w:r>
      <w:r w:rsidRPr="00CE6DFE">
        <w:rPr>
          <w:rFonts w:ascii="Times New Roman" w:hAnsi="Times New Roman" w:cs="Times New Roman"/>
          <w:sz w:val="28"/>
          <w:szCs w:val="28"/>
        </w:rPr>
        <w:t xml:space="preserve"> века». Сжатое изложение отрывка из драматического произведения.  </w:t>
      </w:r>
    </w:p>
    <w:p w14:paraId="645FBDF0" w14:textId="77777777" w:rsidR="00427096" w:rsidRPr="00CE6DFE" w:rsidRDefault="00427096" w:rsidP="00427096">
      <w:pPr>
        <w:spacing w:after="0" w:line="360" w:lineRule="auto"/>
        <w:jc w:val="both"/>
        <w:rPr>
          <w:rFonts w:ascii="Times New Roman" w:hAnsi="Times New Roman" w:cs="Times New Roman"/>
          <w:sz w:val="28"/>
          <w:szCs w:val="28"/>
        </w:rPr>
      </w:pPr>
      <w:bookmarkStart w:id="141" w:name="_Hlk55649374"/>
      <w:r w:rsidRPr="00E45FDE">
        <w:rPr>
          <w:rFonts w:ascii="Times New Roman" w:hAnsi="Times New Roman" w:cs="Times New Roman"/>
          <w:i/>
          <w:sz w:val="28"/>
          <w:szCs w:val="28"/>
        </w:rPr>
        <w:lastRenderedPageBreak/>
        <w:t xml:space="preserve">Контрольная работа №6. </w:t>
      </w:r>
      <w:r w:rsidRPr="00CE6DFE">
        <w:rPr>
          <w:rFonts w:ascii="Times New Roman" w:hAnsi="Times New Roman" w:cs="Times New Roman"/>
          <w:sz w:val="28"/>
          <w:szCs w:val="28"/>
        </w:rPr>
        <w:t>Тема «Зарубежная литература». Контрольная работа по изученным произведениям.</w:t>
      </w:r>
    </w:p>
    <w:bookmarkEnd w:id="141"/>
    <w:p w14:paraId="48067AC7" w14:textId="77777777" w:rsidR="00427096" w:rsidRPr="00CE6DFE" w:rsidRDefault="00427096" w:rsidP="00427096">
      <w:pPr>
        <w:spacing w:after="0" w:line="360" w:lineRule="auto"/>
        <w:jc w:val="both"/>
        <w:rPr>
          <w:rFonts w:ascii="Times New Roman" w:hAnsi="Times New Roman" w:cs="Times New Roman"/>
          <w:sz w:val="28"/>
          <w:szCs w:val="28"/>
        </w:rPr>
      </w:pPr>
      <w:r w:rsidRPr="00E45FDE">
        <w:rPr>
          <w:rFonts w:ascii="Times New Roman" w:hAnsi="Times New Roman" w:cs="Times New Roman"/>
          <w:i/>
          <w:sz w:val="28"/>
          <w:szCs w:val="28"/>
        </w:rPr>
        <w:t>Контрольная работа №7.</w:t>
      </w:r>
      <w:r w:rsidRPr="00CE6DFE">
        <w:rPr>
          <w:rFonts w:ascii="Times New Roman" w:hAnsi="Times New Roman" w:cs="Times New Roman"/>
          <w:sz w:val="28"/>
          <w:szCs w:val="28"/>
        </w:rPr>
        <w:t xml:space="preserve"> Тема Повторение. Итоговое сочинение. </w:t>
      </w:r>
    </w:p>
    <w:p w14:paraId="3BA0EEEC" w14:textId="77777777" w:rsidR="00427096" w:rsidRPr="0030323B" w:rsidRDefault="00427096" w:rsidP="00427096">
      <w:pPr>
        <w:spacing w:after="0" w:line="360" w:lineRule="auto"/>
        <w:jc w:val="both"/>
        <w:rPr>
          <w:rFonts w:ascii="Times New Roman" w:hAnsi="Times New Roman" w:cs="Times New Roman"/>
          <w:b/>
          <w:bCs/>
          <w:sz w:val="28"/>
          <w:szCs w:val="28"/>
        </w:rPr>
      </w:pPr>
      <w:bookmarkStart w:id="142" w:name="_Hlk55661502"/>
      <w:bookmarkStart w:id="143" w:name="_Hlk55649797"/>
      <w:r w:rsidRPr="0030323B">
        <w:rPr>
          <w:rFonts w:ascii="Times New Roman" w:hAnsi="Times New Roman" w:cs="Times New Roman"/>
          <w:b/>
          <w:bCs/>
          <w:sz w:val="28"/>
          <w:szCs w:val="28"/>
        </w:rPr>
        <w:t xml:space="preserve">6 класс </w:t>
      </w:r>
      <w:bookmarkEnd w:id="142"/>
    </w:p>
    <w:p w14:paraId="27FAAA47" w14:textId="77777777" w:rsidR="00427096" w:rsidRPr="00CE6DFE" w:rsidRDefault="00427096" w:rsidP="00427096">
      <w:pPr>
        <w:spacing w:after="0" w:line="360" w:lineRule="auto"/>
        <w:jc w:val="both"/>
        <w:rPr>
          <w:rFonts w:ascii="Times New Roman" w:hAnsi="Times New Roman" w:cs="Times New Roman"/>
          <w:sz w:val="28"/>
          <w:szCs w:val="28"/>
        </w:rPr>
      </w:pPr>
      <w:r w:rsidRPr="00E45FDE">
        <w:rPr>
          <w:rFonts w:ascii="Times New Roman" w:hAnsi="Times New Roman" w:cs="Times New Roman"/>
          <w:i/>
          <w:sz w:val="28"/>
          <w:szCs w:val="28"/>
        </w:rPr>
        <w:t xml:space="preserve">Контрольная работа №1. </w:t>
      </w:r>
      <w:r w:rsidRPr="00CE6DFE">
        <w:rPr>
          <w:rFonts w:ascii="Times New Roman" w:hAnsi="Times New Roman" w:cs="Times New Roman"/>
          <w:sz w:val="28"/>
          <w:szCs w:val="28"/>
        </w:rPr>
        <w:t xml:space="preserve">Тема «Устное народное творчество». Контрольная работа по теме. </w:t>
      </w:r>
    </w:p>
    <w:p w14:paraId="566337C3" w14:textId="77777777" w:rsidR="00427096" w:rsidRPr="00CE6DFE" w:rsidRDefault="00427096" w:rsidP="00427096">
      <w:pPr>
        <w:spacing w:after="0" w:line="360" w:lineRule="auto"/>
        <w:jc w:val="both"/>
        <w:rPr>
          <w:rFonts w:ascii="Times New Roman" w:hAnsi="Times New Roman" w:cs="Times New Roman"/>
          <w:sz w:val="28"/>
          <w:szCs w:val="28"/>
        </w:rPr>
      </w:pPr>
      <w:r w:rsidRPr="00E45FDE">
        <w:rPr>
          <w:rFonts w:ascii="Times New Roman" w:hAnsi="Times New Roman" w:cs="Times New Roman"/>
          <w:i/>
          <w:sz w:val="28"/>
          <w:szCs w:val="28"/>
        </w:rPr>
        <w:t>Контрольная работа №2.</w:t>
      </w:r>
      <w:r w:rsidRPr="00CE6DFE">
        <w:rPr>
          <w:rFonts w:ascii="Times New Roman" w:hAnsi="Times New Roman" w:cs="Times New Roman"/>
          <w:sz w:val="28"/>
          <w:szCs w:val="28"/>
        </w:rPr>
        <w:t xml:space="preserve"> Тема «Литература X1X века». Сочинение по произведению А.С.Пушкина.</w:t>
      </w:r>
    </w:p>
    <w:p w14:paraId="375F291A" w14:textId="77777777" w:rsidR="00427096" w:rsidRPr="00CE6DFE" w:rsidRDefault="00427096" w:rsidP="00427096">
      <w:pPr>
        <w:spacing w:after="0" w:line="360" w:lineRule="auto"/>
        <w:jc w:val="both"/>
        <w:rPr>
          <w:rFonts w:ascii="Times New Roman" w:hAnsi="Times New Roman" w:cs="Times New Roman"/>
          <w:sz w:val="28"/>
          <w:szCs w:val="28"/>
        </w:rPr>
      </w:pPr>
      <w:r w:rsidRPr="00E45FDE">
        <w:rPr>
          <w:rFonts w:ascii="Times New Roman" w:hAnsi="Times New Roman" w:cs="Times New Roman"/>
          <w:i/>
          <w:sz w:val="28"/>
          <w:szCs w:val="28"/>
        </w:rPr>
        <w:t>Контрольная работа №3.</w:t>
      </w:r>
      <w:r w:rsidRPr="00CE6DFE">
        <w:rPr>
          <w:rFonts w:ascii="Times New Roman" w:hAnsi="Times New Roman" w:cs="Times New Roman"/>
          <w:sz w:val="28"/>
          <w:szCs w:val="28"/>
        </w:rPr>
        <w:t xml:space="preserve"> Тема «Литература X1X века». Контрольная работа по творчеству А.А. Пушкина</w:t>
      </w:r>
    </w:p>
    <w:p w14:paraId="58B8AE8C" w14:textId="77777777" w:rsidR="00427096" w:rsidRPr="00CE6DFE" w:rsidRDefault="00427096" w:rsidP="00427096">
      <w:pPr>
        <w:spacing w:after="0" w:line="360" w:lineRule="auto"/>
        <w:jc w:val="both"/>
        <w:rPr>
          <w:rFonts w:ascii="Times New Roman" w:hAnsi="Times New Roman" w:cs="Times New Roman"/>
          <w:sz w:val="28"/>
          <w:szCs w:val="28"/>
        </w:rPr>
      </w:pPr>
      <w:r w:rsidRPr="00E45FDE">
        <w:rPr>
          <w:rFonts w:ascii="Times New Roman" w:hAnsi="Times New Roman" w:cs="Times New Roman"/>
          <w:i/>
          <w:sz w:val="28"/>
          <w:szCs w:val="28"/>
        </w:rPr>
        <w:t>Контрольная работа №4.</w:t>
      </w:r>
      <w:r w:rsidRPr="00CE6DFE">
        <w:rPr>
          <w:rFonts w:ascii="Times New Roman" w:hAnsi="Times New Roman" w:cs="Times New Roman"/>
          <w:sz w:val="28"/>
          <w:szCs w:val="28"/>
        </w:rPr>
        <w:t xml:space="preserve"> Тема «Литература XX века». Сочинение по рассказам В.Астафьева и В.Распутина.  </w:t>
      </w:r>
    </w:p>
    <w:p w14:paraId="400D2479" w14:textId="77777777" w:rsidR="00427096" w:rsidRPr="00CE6DFE" w:rsidRDefault="00427096" w:rsidP="00427096">
      <w:pPr>
        <w:spacing w:after="0" w:line="360" w:lineRule="auto"/>
        <w:jc w:val="both"/>
        <w:rPr>
          <w:rFonts w:ascii="Times New Roman" w:hAnsi="Times New Roman" w:cs="Times New Roman"/>
          <w:sz w:val="28"/>
          <w:szCs w:val="28"/>
        </w:rPr>
      </w:pPr>
      <w:r w:rsidRPr="00E45FDE">
        <w:rPr>
          <w:rFonts w:ascii="Times New Roman" w:hAnsi="Times New Roman" w:cs="Times New Roman"/>
          <w:i/>
          <w:sz w:val="28"/>
          <w:szCs w:val="28"/>
        </w:rPr>
        <w:t>Контрольная работа №5.</w:t>
      </w:r>
      <w:r w:rsidRPr="00CE6DFE">
        <w:rPr>
          <w:rFonts w:ascii="Times New Roman" w:hAnsi="Times New Roman" w:cs="Times New Roman"/>
          <w:sz w:val="28"/>
          <w:szCs w:val="28"/>
        </w:rPr>
        <w:t xml:space="preserve"> Тема «Зарубежная литература». Сочинение о любимых героях мифов. </w:t>
      </w:r>
    </w:p>
    <w:p w14:paraId="533D1A36" w14:textId="77777777" w:rsidR="00427096" w:rsidRPr="00CE6DFE" w:rsidRDefault="00427096" w:rsidP="00427096">
      <w:pPr>
        <w:spacing w:after="0" w:line="360" w:lineRule="auto"/>
        <w:jc w:val="both"/>
        <w:rPr>
          <w:rFonts w:ascii="Times New Roman" w:hAnsi="Times New Roman" w:cs="Times New Roman"/>
          <w:sz w:val="28"/>
          <w:szCs w:val="28"/>
        </w:rPr>
      </w:pPr>
      <w:r w:rsidRPr="00E45FDE">
        <w:rPr>
          <w:rFonts w:ascii="Times New Roman" w:hAnsi="Times New Roman" w:cs="Times New Roman"/>
          <w:i/>
          <w:sz w:val="28"/>
          <w:szCs w:val="28"/>
        </w:rPr>
        <w:t>Контрольная работа №6.</w:t>
      </w:r>
      <w:r w:rsidRPr="00CE6DFE">
        <w:rPr>
          <w:rFonts w:ascii="Times New Roman" w:hAnsi="Times New Roman" w:cs="Times New Roman"/>
          <w:sz w:val="28"/>
          <w:szCs w:val="28"/>
        </w:rPr>
        <w:t xml:space="preserve"> Тема «Повторение». Итоговая контрольная работа.</w:t>
      </w:r>
    </w:p>
    <w:p w14:paraId="6A2364CD" w14:textId="77777777" w:rsidR="00427096" w:rsidRPr="0030323B" w:rsidRDefault="00427096" w:rsidP="00427096">
      <w:pPr>
        <w:spacing w:after="0" w:line="360" w:lineRule="auto"/>
        <w:jc w:val="both"/>
        <w:rPr>
          <w:rFonts w:ascii="Times New Roman" w:hAnsi="Times New Roman" w:cs="Times New Roman"/>
          <w:b/>
          <w:bCs/>
          <w:sz w:val="28"/>
          <w:szCs w:val="28"/>
        </w:rPr>
      </w:pPr>
      <w:bookmarkStart w:id="144" w:name="_Hlk55675440"/>
      <w:bookmarkEnd w:id="143"/>
      <w:r w:rsidRPr="0030323B">
        <w:rPr>
          <w:rFonts w:ascii="Times New Roman" w:hAnsi="Times New Roman" w:cs="Times New Roman"/>
          <w:b/>
          <w:bCs/>
          <w:sz w:val="28"/>
          <w:szCs w:val="28"/>
        </w:rPr>
        <w:t>7 класс</w:t>
      </w:r>
    </w:p>
    <w:bookmarkEnd w:id="144"/>
    <w:p w14:paraId="6ADF0ED8" w14:textId="77777777" w:rsidR="00427096" w:rsidRPr="00CE6DFE" w:rsidRDefault="00427096" w:rsidP="00427096">
      <w:pPr>
        <w:spacing w:after="0" w:line="360" w:lineRule="auto"/>
        <w:jc w:val="both"/>
        <w:rPr>
          <w:rFonts w:ascii="Times New Roman" w:hAnsi="Times New Roman" w:cs="Times New Roman"/>
          <w:sz w:val="28"/>
          <w:szCs w:val="28"/>
        </w:rPr>
      </w:pPr>
      <w:r w:rsidRPr="00E45FDE">
        <w:rPr>
          <w:rFonts w:ascii="Times New Roman" w:hAnsi="Times New Roman" w:cs="Times New Roman"/>
          <w:i/>
          <w:sz w:val="28"/>
          <w:szCs w:val="28"/>
        </w:rPr>
        <w:t>Контрольная работа №1.</w:t>
      </w:r>
      <w:r w:rsidRPr="00CE6DFE">
        <w:rPr>
          <w:rFonts w:ascii="Times New Roman" w:hAnsi="Times New Roman" w:cs="Times New Roman"/>
          <w:sz w:val="28"/>
          <w:szCs w:val="28"/>
        </w:rPr>
        <w:t xml:space="preserve"> Тема «Устное народное творчество». Контрольная работа по древнерусской литературе.  </w:t>
      </w:r>
    </w:p>
    <w:p w14:paraId="0A4976C6" w14:textId="77777777" w:rsidR="00427096" w:rsidRPr="00CE6DFE" w:rsidRDefault="00427096" w:rsidP="00427096">
      <w:pPr>
        <w:spacing w:after="0" w:line="360" w:lineRule="auto"/>
        <w:jc w:val="both"/>
        <w:rPr>
          <w:rFonts w:ascii="Times New Roman" w:hAnsi="Times New Roman" w:cs="Times New Roman"/>
          <w:sz w:val="28"/>
          <w:szCs w:val="28"/>
        </w:rPr>
      </w:pPr>
      <w:r w:rsidRPr="00E45FDE">
        <w:rPr>
          <w:rFonts w:ascii="Times New Roman" w:hAnsi="Times New Roman" w:cs="Times New Roman"/>
          <w:i/>
          <w:sz w:val="28"/>
          <w:szCs w:val="28"/>
        </w:rPr>
        <w:t>Контрольная работа №2.</w:t>
      </w:r>
      <w:r w:rsidRPr="00CE6DFE">
        <w:rPr>
          <w:rFonts w:ascii="Times New Roman" w:hAnsi="Times New Roman" w:cs="Times New Roman"/>
          <w:sz w:val="28"/>
          <w:szCs w:val="28"/>
        </w:rPr>
        <w:t xml:space="preserve"> Тема «Литература X1X века». Сочинение по произведению А.С.Пушкина.</w:t>
      </w:r>
    </w:p>
    <w:p w14:paraId="3F5E389C"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№3.</w:t>
      </w:r>
      <w:r w:rsidRPr="00CE6DFE">
        <w:rPr>
          <w:rFonts w:ascii="Times New Roman" w:hAnsi="Times New Roman" w:cs="Times New Roman"/>
          <w:sz w:val="28"/>
          <w:szCs w:val="28"/>
        </w:rPr>
        <w:t xml:space="preserve"> Тема «Литература X1X века». Сочинение по произведению Н.В.Гоголя.</w:t>
      </w:r>
    </w:p>
    <w:p w14:paraId="1CAE98BC"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Урок-контроля №4.</w:t>
      </w:r>
      <w:r w:rsidRPr="00CE6DFE">
        <w:rPr>
          <w:rFonts w:ascii="Times New Roman" w:hAnsi="Times New Roman" w:cs="Times New Roman"/>
          <w:sz w:val="28"/>
          <w:szCs w:val="28"/>
        </w:rPr>
        <w:t xml:space="preserve"> Тема «Литература X1X века». Составления устного рассказа о проблемах и героях изученных произведений.  </w:t>
      </w:r>
    </w:p>
    <w:p w14:paraId="71261286"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№5.</w:t>
      </w:r>
      <w:r w:rsidRPr="00CE6DFE">
        <w:rPr>
          <w:rFonts w:ascii="Times New Roman" w:hAnsi="Times New Roman" w:cs="Times New Roman"/>
          <w:sz w:val="28"/>
          <w:szCs w:val="28"/>
        </w:rPr>
        <w:t xml:space="preserve"> Тема «Литература XX века». Сочинение-рассуждение по тематике изученных произведений.   </w:t>
      </w:r>
    </w:p>
    <w:p w14:paraId="5CA1A1A7"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№6.</w:t>
      </w:r>
      <w:r w:rsidRPr="00CE6DFE">
        <w:rPr>
          <w:rFonts w:ascii="Times New Roman" w:hAnsi="Times New Roman" w:cs="Times New Roman"/>
          <w:sz w:val="28"/>
          <w:szCs w:val="28"/>
        </w:rPr>
        <w:t xml:space="preserve"> Тема «Литература XX века». Контрольная работа по произведениям русской литературы.</w:t>
      </w:r>
    </w:p>
    <w:p w14:paraId="3FC370FD"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№7.</w:t>
      </w:r>
      <w:r w:rsidRPr="00CE6DFE">
        <w:rPr>
          <w:rFonts w:ascii="Times New Roman" w:hAnsi="Times New Roman" w:cs="Times New Roman"/>
          <w:sz w:val="28"/>
          <w:szCs w:val="28"/>
        </w:rPr>
        <w:t xml:space="preserve"> Тема «Повторение». Итоговая контрольная работа.</w:t>
      </w:r>
    </w:p>
    <w:p w14:paraId="47D27446" w14:textId="77777777" w:rsidR="00427096" w:rsidRPr="0030323B" w:rsidRDefault="00427096" w:rsidP="00427096">
      <w:pPr>
        <w:spacing w:after="0" w:line="360" w:lineRule="auto"/>
        <w:jc w:val="both"/>
        <w:rPr>
          <w:rFonts w:ascii="Times New Roman" w:hAnsi="Times New Roman" w:cs="Times New Roman"/>
          <w:b/>
          <w:bCs/>
          <w:sz w:val="28"/>
          <w:szCs w:val="28"/>
        </w:rPr>
      </w:pPr>
      <w:bookmarkStart w:id="145" w:name="_Hlk55675499"/>
      <w:r w:rsidRPr="0030323B">
        <w:rPr>
          <w:rFonts w:ascii="Times New Roman" w:hAnsi="Times New Roman" w:cs="Times New Roman"/>
          <w:b/>
          <w:bCs/>
          <w:sz w:val="28"/>
          <w:szCs w:val="28"/>
        </w:rPr>
        <w:t xml:space="preserve">8 класс </w:t>
      </w:r>
    </w:p>
    <w:bookmarkEnd w:id="145"/>
    <w:p w14:paraId="6FC37D84"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lastRenderedPageBreak/>
        <w:t>Контрольная работа №1.</w:t>
      </w:r>
      <w:r w:rsidRPr="00CE6DFE">
        <w:rPr>
          <w:rFonts w:ascii="Times New Roman" w:hAnsi="Times New Roman" w:cs="Times New Roman"/>
          <w:sz w:val="28"/>
          <w:szCs w:val="28"/>
        </w:rPr>
        <w:t xml:space="preserve"> Тема «Древнерусская литература». Сочинение по изученным произведениям древнерусской литературе.  </w:t>
      </w:r>
    </w:p>
    <w:p w14:paraId="39B313DC"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№2 -3.</w:t>
      </w:r>
      <w:r w:rsidRPr="00CE6DFE">
        <w:rPr>
          <w:rFonts w:ascii="Times New Roman" w:hAnsi="Times New Roman" w:cs="Times New Roman"/>
          <w:sz w:val="28"/>
          <w:szCs w:val="28"/>
        </w:rPr>
        <w:t xml:space="preserve"> Тема «Литература X1X века». Сочинение по произведениям изученных писателей. </w:t>
      </w:r>
    </w:p>
    <w:p w14:paraId="260DAFC5"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№4.</w:t>
      </w:r>
      <w:r w:rsidRPr="00CE6DFE">
        <w:rPr>
          <w:rFonts w:ascii="Times New Roman" w:hAnsi="Times New Roman" w:cs="Times New Roman"/>
          <w:sz w:val="28"/>
          <w:szCs w:val="28"/>
        </w:rPr>
        <w:t xml:space="preserve"> Тема «Литература XX века». Сочинение-рассуждение по тематике изученных произведений.   </w:t>
      </w:r>
    </w:p>
    <w:p w14:paraId="761CF207"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№5</w:t>
      </w:r>
      <w:r w:rsidRPr="00CE6DFE">
        <w:rPr>
          <w:rFonts w:ascii="Times New Roman" w:hAnsi="Times New Roman" w:cs="Times New Roman"/>
          <w:sz w:val="28"/>
          <w:szCs w:val="28"/>
        </w:rPr>
        <w:t>. Тема «Литература XX века». Контрольная работа по произведениям русской литературы.</w:t>
      </w:r>
    </w:p>
    <w:p w14:paraId="4F7DF219"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№6.</w:t>
      </w:r>
      <w:r w:rsidRPr="00CE6DFE">
        <w:rPr>
          <w:rFonts w:ascii="Times New Roman" w:hAnsi="Times New Roman" w:cs="Times New Roman"/>
          <w:sz w:val="28"/>
          <w:szCs w:val="28"/>
        </w:rPr>
        <w:t xml:space="preserve"> Тема Повторение. Итоговая контрольная работа.</w:t>
      </w:r>
    </w:p>
    <w:p w14:paraId="2DBD9727" w14:textId="77777777" w:rsidR="00427096" w:rsidRPr="0030323B" w:rsidRDefault="00427096" w:rsidP="00427096">
      <w:pPr>
        <w:spacing w:after="0" w:line="360" w:lineRule="auto"/>
        <w:jc w:val="both"/>
        <w:rPr>
          <w:rFonts w:ascii="Times New Roman" w:hAnsi="Times New Roman" w:cs="Times New Roman"/>
          <w:b/>
          <w:bCs/>
          <w:sz w:val="28"/>
          <w:szCs w:val="28"/>
        </w:rPr>
      </w:pPr>
      <w:bookmarkStart w:id="146" w:name="_Hlk55675536"/>
      <w:r w:rsidRPr="0030323B">
        <w:rPr>
          <w:rFonts w:ascii="Times New Roman" w:hAnsi="Times New Roman" w:cs="Times New Roman"/>
          <w:b/>
          <w:bCs/>
          <w:sz w:val="28"/>
          <w:szCs w:val="28"/>
        </w:rPr>
        <w:t>9 класс</w:t>
      </w:r>
    </w:p>
    <w:bookmarkEnd w:id="146"/>
    <w:p w14:paraId="5D5C867D"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№1.</w:t>
      </w:r>
      <w:r w:rsidRPr="00CE6DFE">
        <w:rPr>
          <w:rFonts w:ascii="Times New Roman" w:hAnsi="Times New Roman" w:cs="Times New Roman"/>
          <w:sz w:val="28"/>
          <w:szCs w:val="28"/>
        </w:rPr>
        <w:t xml:space="preserve"> Тема «Древнерусская литература». Сочинение по изученным произведениям древнерусской литературе.  </w:t>
      </w:r>
    </w:p>
    <w:p w14:paraId="41A042A6"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№2.</w:t>
      </w:r>
      <w:r w:rsidRPr="00CE6DFE">
        <w:rPr>
          <w:rFonts w:ascii="Times New Roman" w:hAnsi="Times New Roman" w:cs="Times New Roman"/>
          <w:sz w:val="28"/>
          <w:szCs w:val="28"/>
        </w:rPr>
        <w:t xml:space="preserve"> Тема» Литература X</w:t>
      </w:r>
      <w:r w:rsidRPr="00CE6DFE">
        <w:rPr>
          <w:rFonts w:ascii="Times New Roman" w:hAnsi="Times New Roman" w:cs="Times New Roman"/>
          <w:sz w:val="28"/>
          <w:szCs w:val="28"/>
          <w:lang w:val="en-US"/>
        </w:rPr>
        <w:t>VIII</w:t>
      </w:r>
      <w:r w:rsidRPr="00CE6DFE">
        <w:rPr>
          <w:rFonts w:ascii="Times New Roman" w:hAnsi="Times New Roman" w:cs="Times New Roman"/>
          <w:sz w:val="28"/>
          <w:szCs w:val="28"/>
        </w:rPr>
        <w:t xml:space="preserve"> века». Сочинение-рассуждение. </w:t>
      </w:r>
    </w:p>
    <w:p w14:paraId="3C29C0F5"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№3</w:t>
      </w:r>
      <w:r w:rsidRPr="00CE6DFE">
        <w:rPr>
          <w:rFonts w:ascii="Times New Roman" w:hAnsi="Times New Roman" w:cs="Times New Roman"/>
          <w:sz w:val="28"/>
          <w:szCs w:val="28"/>
        </w:rPr>
        <w:t>. Тема «Литература X</w:t>
      </w:r>
      <w:r w:rsidRPr="00CE6DFE">
        <w:rPr>
          <w:rFonts w:ascii="Times New Roman" w:hAnsi="Times New Roman" w:cs="Times New Roman"/>
          <w:sz w:val="28"/>
          <w:szCs w:val="28"/>
          <w:lang w:val="en-US"/>
        </w:rPr>
        <w:t>I</w:t>
      </w:r>
      <w:r w:rsidRPr="00CE6DFE">
        <w:rPr>
          <w:rFonts w:ascii="Times New Roman" w:hAnsi="Times New Roman" w:cs="Times New Roman"/>
          <w:sz w:val="28"/>
          <w:szCs w:val="28"/>
        </w:rPr>
        <w:t xml:space="preserve">X века». Сочинение по творчеству А.С.Грибоедова. </w:t>
      </w:r>
    </w:p>
    <w:p w14:paraId="28DC4B00"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№4.</w:t>
      </w:r>
      <w:r w:rsidRPr="00CE6DFE">
        <w:rPr>
          <w:rFonts w:ascii="Times New Roman" w:hAnsi="Times New Roman" w:cs="Times New Roman"/>
          <w:sz w:val="28"/>
          <w:szCs w:val="28"/>
        </w:rPr>
        <w:t xml:space="preserve"> Тема «Литература X</w:t>
      </w:r>
      <w:r w:rsidRPr="00CE6DFE">
        <w:rPr>
          <w:rFonts w:ascii="Times New Roman" w:hAnsi="Times New Roman" w:cs="Times New Roman"/>
          <w:sz w:val="28"/>
          <w:szCs w:val="28"/>
          <w:lang w:val="en-US"/>
        </w:rPr>
        <w:t>I</w:t>
      </w:r>
      <w:r w:rsidRPr="00CE6DFE">
        <w:rPr>
          <w:rFonts w:ascii="Times New Roman" w:hAnsi="Times New Roman" w:cs="Times New Roman"/>
          <w:sz w:val="28"/>
          <w:szCs w:val="28"/>
        </w:rPr>
        <w:t xml:space="preserve">X века». Контрольная работа по романтической лирике начала </w:t>
      </w:r>
      <w:r w:rsidRPr="00CE6DFE">
        <w:rPr>
          <w:rFonts w:ascii="Times New Roman" w:hAnsi="Times New Roman" w:cs="Times New Roman"/>
          <w:sz w:val="28"/>
          <w:szCs w:val="28"/>
          <w:lang w:val="en-US"/>
        </w:rPr>
        <w:t>XIX</w:t>
      </w:r>
      <w:r w:rsidRPr="00CE6DFE">
        <w:rPr>
          <w:rFonts w:ascii="Times New Roman" w:hAnsi="Times New Roman" w:cs="Times New Roman"/>
          <w:sz w:val="28"/>
          <w:szCs w:val="28"/>
        </w:rPr>
        <w:t xml:space="preserve"> века.</w:t>
      </w:r>
    </w:p>
    <w:p w14:paraId="26360A3B"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№5.</w:t>
      </w:r>
      <w:r w:rsidRPr="00CE6DFE">
        <w:rPr>
          <w:rFonts w:ascii="Times New Roman" w:hAnsi="Times New Roman" w:cs="Times New Roman"/>
          <w:sz w:val="28"/>
          <w:szCs w:val="28"/>
        </w:rPr>
        <w:t xml:space="preserve"> Тема «Литература XIX века». Сочинение по произведениям А.С.Пушкина</w:t>
      </w:r>
    </w:p>
    <w:p w14:paraId="02333B00"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№6.</w:t>
      </w:r>
      <w:r w:rsidRPr="00CE6DFE">
        <w:rPr>
          <w:rFonts w:ascii="Times New Roman" w:hAnsi="Times New Roman" w:cs="Times New Roman"/>
          <w:sz w:val="28"/>
          <w:szCs w:val="28"/>
        </w:rPr>
        <w:t xml:space="preserve"> Тема «Литература XIX века». Сочинение по творчеству М.Ю.Лермонтова. </w:t>
      </w:r>
    </w:p>
    <w:p w14:paraId="026B2002"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№7.</w:t>
      </w:r>
      <w:r w:rsidRPr="00CE6DFE">
        <w:rPr>
          <w:rFonts w:ascii="Times New Roman" w:hAnsi="Times New Roman" w:cs="Times New Roman"/>
          <w:sz w:val="28"/>
          <w:szCs w:val="28"/>
        </w:rPr>
        <w:t xml:space="preserve"> Тема «Литература XIX века». Сочинение по произведению Н.В.Гоголя</w:t>
      </w:r>
    </w:p>
    <w:p w14:paraId="62B79843"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№8.</w:t>
      </w:r>
      <w:r w:rsidRPr="00CE6DFE">
        <w:rPr>
          <w:rFonts w:ascii="Times New Roman" w:hAnsi="Times New Roman" w:cs="Times New Roman"/>
          <w:sz w:val="28"/>
          <w:szCs w:val="28"/>
        </w:rPr>
        <w:t xml:space="preserve"> Тема «Литература XIX века». Сочинение – рассуждение по проблематике изученных произведений.</w:t>
      </w:r>
    </w:p>
    <w:p w14:paraId="38592145" w14:textId="77777777" w:rsidR="00427096" w:rsidRPr="00CE6DFE" w:rsidRDefault="00427096" w:rsidP="00427096">
      <w:pPr>
        <w:spacing w:after="0" w:line="360" w:lineRule="auto"/>
        <w:jc w:val="both"/>
        <w:rPr>
          <w:rFonts w:ascii="Times New Roman" w:hAnsi="Times New Roman" w:cs="Times New Roman"/>
          <w:sz w:val="28"/>
          <w:szCs w:val="28"/>
        </w:rPr>
      </w:pPr>
      <w:r w:rsidRPr="00861025">
        <w:rPr>
          <w:rFonts w:ascii="Times New Roman" w:hAnsi="Times New Roman" w:cs="Times New Roman"/>
          <w:i/>
          <w:sz w:val="28"/>
          <w:szCs w:val="28"/>
        </w:rPr>
        <w:t>Контрольная работа №9.</w:t>
      </w:r>
      <w:r w:rsidRPr="00CE6DFE">
        <w:rPr>
          <w:rFonts w:ascii="Times New Roman" w:hAnsi="Times New Roman" w:cs="Times New Roman"/>
          <w:sz w:val="28"/>
          <w:szCs w:val="28"/>
        </w:rPr>
        <w:t xml:space="preserve"> Тема «Повторение». Итоговая контрольная работа.</w:t>
      </w:r>
    </w:p>
    <w:p w14:paraId="4E5E2B95" w14:textId="77777777" w:rsidR="00427096" w:rsidRPr="00CE6DFE" w:rsidRDefault="00427096" w:rsidP="00427096">
      <w:pPr>
        <w:spacing w:after="0" w:line="360" w:lineRule="auto"/>
        <w:ind w:firstLine="567"/>
        <w:jc w:val="center"/>
        <w:rPr>
          <w:rFonts w:ascii="Times New Roman" w:hAnsi="Times New Roman" w:cs="Times New Roman"/>
          <w:b/>
          <w:sz w:val="28"/>
          <w:szCs w:val="28"/>
        </w:rPr>
      </w:pPr>
    </w:p>
    <w:p w14:paraId="0DBAD2F7" w14:textId="77777777" w:rsidR="00427096" w:rsidRPr="00CE6DFE" w:rsidRDefault="00427096" w:rsidP="00427096">
      <w:pPr>
        <w:spacing w:after="0" w:line="360" w:lineRule="auto"/>
        <w:ind w:firstLine="567"/>
        <w:jc w:val="center"/>
        <w:rPr>
          <w:rFonts w:ascii="Times New Roman" w:hAnsi="Times New Roman" w:cs="Times New Roman"/>
          <w:b/>
          <w:sz w:val="28"/>
          <w:szCs w:val="28"/>
        </w:rPr>
      </w:pPr>
      <w:r w:rsidRPr="00CE6DFE">
        <w:rPr>
          <w:rFonts w:ascii="Times New Roman" w:hAnsi="Times New Roman" w:cs="Times New Roman"/>
          <w:b/>
          <w:sz w:val="28"/>
          <w:szCs w:val="28"/>
        </w:rPr>
        <w:t>2.2.2.3. Иностранный язык (английский язык)</w:t>
      </w:r>
    </w:p>
    <w:p w14:paraId="533C0D6B" w14:textId="77777777" w:rsidR="00427096" w:rsidRPr="00392DC9" w:rsidRDefault="00427096" w:rsidP="00427096">
      <w:pPr>
        <w:spacing w:after="0" w:line="360" w:lineRule="auto"/>
        <w:ind w:firstLine="709"/>
        <w:jc w:val="both"/>
        <w:rPr>
          <w:rFonts w:ascii="Times New Roman" w:hAnsi="Times New Roman" w:cs="Times New Roman"/>
          <w:sz w:val="28"/>
          <w:szCs w:val="28"/>
        </w:rPr>
      </w:pPr>
      <w:r w:rsidRPr="00392DC9">
        <w:rPr>
          <w:rFonts w:ascii="Times New Roman" w:hAnsi="Times New Roman" w:cs="Times New Roman"/>
          <w:sz w:val="28"/>
          <w:szCs w:val="28"/>
        </w:rPr>
        <w:lastRenderedPageBreak/>
        <w:t xml:space="preserve">Изучение иностранного языка является необходимым для современного культурного человека. Для лиц с задержкой психического развития владение английским языком открывает дополнительные возможности для понимания современного мира, профессиональной деятельности, интеграции в обществе. </w:t>
      </w:r>
      <w:r w:rsidRPr="00392DC9">
        <w:rPr>
          <w:rFonts w:asciiTheme="majorBidi" w:hAnsiTheme="majorBidi" w:cstheme="majorBidi"/>
          <w:sz w:val="28"/>
          <w:szCs w:val="28"/>
        </w:rPr>
        <w:t xml:space="preserve">Ряд особенностей восприятия обращённой и формирования самостоятельной речи у детей с ЗПР, в частности, слабая способность к звуковому и смысловому анализу речи, как правило, вызывают трудности в овладении рецептивными и продуктивными навыками речи, что необходимо учитывать при планировании конечного уровня практического владения языком. </w:t>
      </w:r>
      <w:r w:rsidRPr="00392DC9">
        <w:rPr>
          <w:rFonts w:ascii="Times New Roman" w:hAnsi="Times New Roman" w:cs="Times New Roman"/>
          <w:sz w:val="28"/>
          <w:szCs w:val="28"/>
        </w:rPr>
        <w:t>В результате изучения курса иностранного языка у детей с ЗПР формируются начальные навыки общения на иностранном языке, первоначальные представления о роли и значимости иностранного языка в жизни современного человека в поликультурном мире.</w:t>
      </w:r>
    </w:p>
    <w:p w14:paraId="41DBAAD9" w14:textId="77777777" w:rsidR="00427096" w:rsidRPr="00392DC9" w:rsidRDefault="00427096" w:rsidP="00427096">
      <w:pPr>
        <w:pStyle w:val="a7"/>
        <w:spacing w:after="0" w:line="360" w:lineRule="auto"/>
        <w:ind w:left="0" w:firstLine="709"/>
        <w:jc w:val="both"/>
        <w:rPr>
          <w:rFonts w:ascii="Times New Roman" w:hAnsi="Times New Roman" w:cs="Times New Roman"/>
          <w:sz w:val="28"/>
          <w:szCs w:val="28"/>
        </w:rPr>
      </w:pPr>
      <w:r w:rsidRPr="00392DC9">
        <w:rPr>
          <w:rFonts w:ascii="Times New Roman" w:hAnsi="Times New Roman" w:cs="Times New Roman"/>
          <w:sz w:val="28"/>
          <w:szCs w:val="28"/>
        </w:rPr>
        <w:t xml:space="preserve">В курсе английского языка для обучающихся с ЗПР решаются следующие </w:t>
      </w:r>
      <w:r w:rsidRPr="00392DC9">
        <w:rPr>
          <w:rFonts w:ascii="Times New Roman" w:hAnsi="Times New Roman" w:cs="Times New Roman"/>
          <w:b/>
          <w:sz w:val="28"/>
          <w:szCs w:val="28"/>
        </w:rPr>
        <w:t>коррекционные задачи</w:t>
      </w:r>
      <w:r w:rsidRPr="00392DC9">
        <w:rPr>
          <w:rFonts w:ascii="Times New Roman" w:hAnsi="Times New Roman" w:cs="Times New Roman"/>
          <w:sz w:val="28"/>
          <w:szCs w:val="28"/>
        </w:rPr>
        <w:t>:</w:t>
      </w:r>
    </w:p>
    <w:p w14:paraId="23360CAB" w14:textId="77777777" w:rsidR="00427096" w:rsidRPr="00392DC9"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392DC9">
        <w:rPr>
          <w:rFonts w:ascii="Times New Roman" w:hAnsi="Times New Roman" w:cs="Times New Roman"/>
          <w:sz w:val="28"/>
          <w:szCs w:val="28"/>
        </w:rPr>
        <w:t>расширение представлений об окружающем мире; </w:t>
      </w:r>
    </w:p>
    <w:p w14:paraId="6B90BAAF" w14:textId="77777777" w:rsidR="00427096" w:rsidRPr="00392DC9"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392DC9">
        <w:rPr>
          <w:rFonts w:ascii="Times New Roman" w:hAnsi="Times New Roman" w:cs="Times New Roman"/>
          <w:sz w:val="28"/>
          <w:szCs w:val="28"/>
        </w:rPr>
        <w:t xml:space="preserve">формирование навыка понимания обращенной иноязычной речи; </w:t>
      </w:r>
    </w:p>
    <w:p w14:paraId="2A56BF1E" w14:textId="77777777" w:rsidR="00427096" w:rsidRPr="00392DC9"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392DC9">
        <w:rPr>
          <w:rFonts w:ascii="Times New Roman" w:hAnsi="Times New Roman" w:cs="Times New Roman"/>
          <w:sz w:val="28"/>
          <w:szCs w:val="28"/>
        </w:rPr>
        <w:t>развитие познавательной деятельности, своеобразие которой обусловлено несовершенством познавательных психических процессов и незрелостью эмоционально-волевой сферы;</w:t>
      </w:r>
    </w:p>
    <w:p w14:paraId="5CEE98F8" w14:textId="77777777" w:rsidR="00427096" w:rsidRPr="00392DC9"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392DC9">
        <w:rPr>
          <w:rFonts w:ascii="Times New Roman" w:hAnsi="Times New Roman" w:cs="Times New Roman"/>
          <w:sz w:val="28"/>
          <w:szCs w:val="28"/>
        </w:rPr>
        <w:t>коррекция специфических проблем, возникающих в сфере общения и взаимодействии с собеседником у детей с ЗПР;</w:t>
      </w:r>
    </w:p>
    <w:p w14:paraId="486F4F57" w14:textId="77777777" w:rsidR="00427096" w:rsidRPr="00392DC9"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392DC9">
        <w:rPr>
          <w:rFonts w:ascii="Times New Roman" w:hAnsi="Times New Roman" w:cs="Times New Roman"/>
          <w:sz w:val="28"/>
          <w:szCs w:val="28"/>
        </w:rPr>
        <w:t>развитие навыков сотрудничества со взрослыми и сверстниками в различных социальных ситуациях;</w:t>
      </w:r>
    </w:p>
    <w:p w14:paraId="71438FFF" w14:textId="77777777" w:rsidR="00427096" w:rsidRPr="00392DC9"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392DC9">
        <w:rPr>
          <w:rFonts w:ascii="Times New Roman" w:hAnsi="Times New Roman" w:cs="Times New Roman"/>
          <w:sz w:val="28"/>
          <w:szCs w:val="28"/>
        </w:rPr>
        <w:t>развитие английской речи в связи с организованной предметно-практической деятельностью;</w:t>
      </w:r>
    </w:p>
    <w:p w14:paraId="47F83035" w14:textId="77777777" w:rsidR="00427096" w:rsidRPr="00392DC9" w:rsidRDefault="00427096" w:rsidP="002E6322">
      <w:pPr>
        <w:pStyle w:val="a7"/>
        <w:numPr>
          <w:ilvl w:val="0"/>
          <w:numId w:val="95"/>
        </w:numPr>
        <w:spacing w:after="0" w:line="360" w:lineRule="auto"/>
        <w:ind w:left="142" w:firstLine="218"/>
        <w:jc w:val="both"/>
        <w:rPr>
          <w:rFonts w:ascii="Times New Roman" w:hAnsi="Times New Roman" w:cs="Times New Roman"/>
          <w:sz w:val="28"/>
          <w:szCs w:val="28"/>
        </w:rPr>
      </w:pPr>
      <w:r w:rsidRPr="00392DC9">
        <w:rPr>
          <w:rFonts w:ascii="Times New Roman" w:hAnsi="Times New Roman" w:cs="Times New Roman"/>
          <w:sz w:val="28"/>
          <w:szCs w:val="28"/>
        </w:rPr>
        <w:t>развитие способности вести целенаправленную учебную деятельность.</w:t>
      </w:r>
    </w:p>
    <w:p w14:paraId="175E43CA" w14:textId="77777777" w:rsidR="00427096" w:rsidRPr="00E73058" w:rsidRDefault="00427096" w:rsidP="00427096">
      <w:pPr>
        <w:spacing w:after="0" w:line="360" w:lineRule="auto"/>
        <w:ind w:firstLine="709"/>
        <w:jc w:val="both"/>
        <w:rPr>
          <w:rFonts w:ascii="Times New Roman" w:eastAsia="Times New Roman" w:hAnsi="Times New Roman" w:cs="Times New Roman"/>
          <w:sz w:val="28"/>
          <w:szCs w:val="28"/>
          <w:shd w:val="clear" w:color="auto" w:fill="FFFFFF"/>
        </w:rPr>
      </w:pPr>
      <w:r w:rsidRPr="00E73058">
        <w:rPr>
          <w:rFonts w:ascii="Times New Roman" w:eastAsia="Times New Roman" w:hAnsi="Times New Roman" w:cs="Times New Roman"/>
          <w:sz w:val="28"/>
          <w:szCs w:val="28"/>
          <w:shd w:val="clear" w:color="auto" w:fill="FFFFFF"/>
        </w:rPr>
        <w:t>При реализации курса «Иностранный язык» необходимо учитывать следующие специфические образовательные потребности обучающихся с ЗПР на уровне основного общего образования:</w:t>
      </w:r>
    </w:p>
    <w:p w14:paraId="165B4A64" w14:textId="77777777" w:rsidR="00427096" w:rsidRPr="006D7988" w:rsidRDefault="00427096" w:rsidP="002E6322">
      <w:pPr>
        <w:pStyle w:val="a7"/>
        <w:numPr>
          <w:ilvl w:val="0"/>
          <w:numId w:val="161"/>
        </w:numPr>
        <w:spacing w:after="0" w:line="360" w:lineRule="auto"/>
        <w:ind w:left="0" w:firstLine="284"/>
        <w:jc w:val="both"/>
        <w:rPr>
          <w:rFonts w:ascii="Times New Roman" w:hAnsi="Times New Roman" w:cs="Times New Roman"/>
          <w:sz w:val="28"/>
          <w:szCs w:val="28"/>
        </w:rPr>
      </w:pPr>
      <w:r w:rsidRPr="006D7988">
        <w:rPr>
          <w:rFonts w:ascii="Times New Roman" w:hAnsi="Times New Roman" w:cs="Times New Roman"/>
          <w:sz w:val="28"/>
          <w:szCs w:val="28"/>
        </w:rPr>
        <w:lastRenderedPageBreak/>
        <w:t>осуществление развития познавательной деятельности в процессе изучения иностранного языка обучающимися с ЗПР, создание условий для развития высших психических функций и осуществления психических операций, направленных на формирование учебных действий и речевой деятельности;</w:t>
      </w:r>
    </w:p>
    <w:p w14:paraId="4741A609" w14:textId="77777777" w:rsidR="00427096" w:rsidRPr="006D7988" w:rsidRDefault="00427096" w:rsidP="002E6322">
      <w:pPr>
        <w:pStyle w:val="a7"/>
        <w:numPr>
          <w:ilvl w:val="0"/>
          <w:numId w:val="161"/>
        </w:numPr>
        <w:spacing w:after="0" w:line="360" w:lineRule="auto"/>
        <w:ind w:left="0" w:firstLine="284"/>
        <w:jc w:val="both"/>
        <w:rPr>
          <w:rFonts w:ascii="Times New Roman" w:hAnsi="Times New Roman" w:cs="Times New Roman"/>
          <w:sz w:val="28"/>
          <w:szCs w:val="28"/>
        </w:rPr>
      </w:pPr>
      <w:r w:rsidRPr="006D7988">
        <w:rPr>
          <w:rFonts w:ascii="Times New Roman" w:hAnsi="Times New Roman" w:cs="Times New Roman"/>
          <w:sz w:val="28"/>
          <w:szCs w:val="28"/>
        </w:rPr>
        <w:t>развитие учебно-познавательной мотивации, интереса к изучению иностранного языка в связи с его значимостью в будущей профессиональной деятельности и необходимостью более полной социальной интеграции в современном обществе;</w:t>
      </w:r>
    </w:p>
    <w:p w14:paraId="3C8B7A97" w14:textId="77777777" w:rsidR="00427096" w:rsidRPr="006D7988" w:rsidRDefault="00427096" w:rsidP="002E6322">
      <w:pPr>
        <w:pStyle w:val="a7"/>
        <w:numPr>
          <w:ilvl w:val="0"/>
          <w:numId w:val="161"/>
        </w:numPr>
        <w:spacing w:after="0" w:line="360" w:lineRule="auto"/>
        <w:ind w:left="0" w:firstLine="284"/>
        <w:jc w:val="both"/>
        <w:rPr>
          <w:rFonts w:ascii="Times New Roman" w:hAnsi="Times New Roman" w:cs="Times New Roman"/>
          <w:sz w:val="28"/>
          <w:szCs w:val="28"/>
        </w:rPr>
      </w:pPr>
      <w:r w:rsidRPr="006D7988">
        <w:rPr>
          <w:rFonts w:ascii="Times New Roman" w:hAnsi="Times New Roman" w:cs="Times New Roman"/>
          <w:sz w:val="28"/>
          <w:szCs w:val="28"/>
        </w:rPr>
        <w:t>обучение навыкам общения и взаимодействия на иностранном языке в контексте различных коммуникативных ситуаций.</w:t>
      </w:r>
    </w:p>
    <w:p w14:paraId="4DEACC18" w14:textId="77777777" w:rsidR="00427096" w:rsidRPr="00E73058" w:rsidRDefault="00427096" w:rsidP="00427096">
      <w:pPr>
        <w:spacing w:after="0" w:line="360" w:lineRule="auto"/>
        <w:ind w:firstLine="709"/>
        <w:jc w:val="both"/>
        <w:rPr>
          <w:rFonts w:ascii="Times New Roman" w:hAnsi="Times New Roman" w:cs="Times New Roman"/>
          <w:sz w:val="28"/>
          <w:szCs w:val="28"/>
        </w:rPr>
      </w:pPr>
      <w:r w:rsidRPr="00E73058">
        <w:rPr>
          <w:rFonts w:ascii="Times New Roman" w:hAnsi="Times New Roman" w:cs="Times New Roman"/>
          <w:sz w:val="28"/>
          <w:szCs w:val="28"/>
        </w:rPr>
        <w:t xml:space="preserve">Обучение английскому языку детей с ЗПР строится на основе следующих </w:t>
      </w:r>
      <w:r w:rsidRPr="00E73058">
        <w:rPr>
          <w:rFonts w:ascii="Times New Roman" w:hAnsi="Times New Roman" w:cs="Times New Roman"/>
          <w:b/>
          <w:sz w:val="28"/>
          <w:szCs w:val="28"/>
        </w:rPr>
        <w:t>базовых положений</w:t>
      </w:r>
      <w:r w:rsidRPr="00E73058">
        <w:rPr>
          <w:rFonts w:ascii="Times New Roman" w:hAnsi="Times New Roman" w:cs="Times New Roman"/>
          <w:sz w:val="28"/>
          <w:szCs w:val="28"/>
        </w:rPr>
        <w:t>.</w:t>
      </w:r>
    </w:p>
    <w:p w14:paraId="43A49B5F" w14:textId="77777777" w:rsidR="00427096" w:rsidRPr="00E73058" w:rsidRDefault="00427096" w:rsidP="00427096">
      <w:pPr>
        <w:spacing w:after="0" w:line="360" w:lineRule="auto"/>
        <w:ind w:firstLine="709"/>
        <w:jc w:val="both"/>
        <w:rPr>
          <w:rFonts w:ascii="Times New Roman" w:hAnsi="Times New Roman" w:cs="Times New Roman"/>
          <w:sz w:val="28"/>
          <w:szCs w:val="28"/>
        </w:rPr>
      </w:pPr>
      <w:r w:rsidRPr="00E73058">
        <w:rPr>
          <w:rFonts w:ascii="Wingdings" w:hAnsi="Wingdings"/>
          <w:sz w:val="28"/>
          <w:szCs w:val="28"/>
        </w:rPr>
        <w:t></w:t>
      </w:r>
      <w:r w:rsidRPr="00E73058">
        <w:rPr>
          <w:rFonts w:ascii="Wingdings" w:hAnsi="Wingdings"/>
          <w:sz w:val="28"/>
          <w:szCs w:val="28"/>
        </w:rPr>
        <w:t></w:t>
      </w:r>
      <w:r w:rsidRPr="00E73058">
        <w:rPr>
          <w:rFonts w:ascii="Times New Roman" w:hAnsi="Times New Roman" w:cs="Times New Roman"/>
          <w:sz w:val="28"/>
          <w:szCs w:val="28"/>
        </w:rPr>
        <w:t>Важным условием является организация искусственной англоязычной речевой среды.</w:t>
      </w:r>
    </w:p>
    <w:p w14:paraId="1CE95F82" w14:textId="77777777" w:rsidR="00427096" w:rsidRPr="00E73058" w:rsidRDefault="00427096" w:rsidP="00427096">
      <w:pPr>
        <w:spacing w:after="0" w:line="360" w:lineRule="auto"/>
        <w:ind w:firstLine="709"/>
        <w:jc w:val="both"/>
        <w:rPr>
          <w:rFonts w:ascii="Times New Roman" w:hAnsi="Times New Roman" w:cs="Times New Roman"/>
          <w:sz w:val="28"/>
          <w:szCs w:val="28"/>
        </w:rPr>
      </w:pPr>
      <w:r w:rsidRPr="00E73058">
        <w:rPr>
          <w:rFonts w:ascii="Wingdings" w:hAnsi="Wingdings"/>
          <w:sz w:val="28"/>
          <w:szCs w:val="28"/>
        </w:rPr>
        <w:t></w:t>
      </w:r>
      <w:r w:rsidRPr="00E73058">
        <w:rPr>
          <w:rFonts w:ascii="Wingdings" w:hAnsi="Wingdings"/>
          <w:sz w:val="28"/>
          <w:szCs w:val="28"/>
        </w:rPr>
        <w:t></w:t>
      </w:r>
      <w:r w:rsidRPr="00E73058">
        <w:rPr>
          <w:rFonts w:ascii="Times New Roman" w:hAnsi="Times New Roman" w:cs="Times New Roman"/>
          <w:sz w:val="28"/>
          <w:szCs w:val="28"/>
        </w:rPr>
        <w:t>Изучаемые образцы речи соответствуют языковым нормам современного английского языка и предъявляются через общение с учителем и аудирование с обязательным применением наглядных средств.</w:t>
      </w:r>
    </w:p>
    <w:p w14:paraId="4001C974" w14:textId="77777777" w:rsidR="00427096" w:rsidRPr="00E73058" w:rsidRDefault="00427096" w:rsidP="00427096">
      <w:pPr>
        <w:spacing w:after="0" w:line="360" w:lineRule="auto"/>
        <w:ind w:firstLine="709"/>
        <w:jc w:val="both"/>
        <w:rPr>
          <w:rFonts w:ascii="Times New Roman" w:hAnsi="Times New Roman" w:cs="Times New Roman"/>
          <w:sz w:val="28"/>
          <w:szCs w:val="28"/>
        </w:rPr>
      </w:pPr>
      <w:r w:rsidRPr="00E73058">
        <w:rPr>
          <w:rFonts w:ascii="Wingdings" w:hAnsi="Wingdings"/>
          <w:sz w:val="28"/>
          <w:szCs w:val="28"/>
        </w:rPr>
        <w:t></w:t>
      </w:r>
      <w:r w:rsidRPr="00E73058">
        <w:rPr>
          <w:rFonts w:ascii="Wingdings" w:hAnsi="Wingdings"/>
          <w:sz w:val="28"/>
          <w:szCs w:val="28"/>
        </w:rPr>
        <w:t></w:t>
      </w:r>
      <w:r w:rsidRPr="00E73058">
        <w:rPr>
          <w:rFonts w:ascii="Times New Roman" w:hAnsi="Times New Roman" w:cs="Times New Roman"/>
          <w:sz w:val="28"/>
          <w:szCs w:val="28"/>
        </w:rPr>
        <w:t xml:space="preserve">Отбор языкового материала осуществляется на основе тематики, соответствующей возрастным интересам и потребностям обучающихся с учетом реалий современного мира. Отбираемый для изучения языковой материал обладает высокой частотностью. </w:t>
      </w:r>
    </w:p>
    <w:p w14:paraId="1F9A4F12" w14:textId="77777777" w:rsidR="00427096" w:rsidRPr="00E73058" w:rsidRDefault="00427096" w:rsidP="00427096">
      <w:pPr>
        <w:spacing w:after="0" w:line="360" w:lineRule="auto"/>
        <w:ind w:firstLine="709"/>
        <w:jc w:val="both"/>
        <w:rPr>
          <w:rFonts w:ascii="Times New Roman" w:hAnsi="Times New Roman" w:cs="Times New Roman"/>
          <w:sz w:val="28"/>
          <w:szCs w:val="28"/>
        </w:rPr>
      </w:pPr>
      <w:r w:rsidRPr="00E73058">
        <w:rPr>
          <w:rFonts w:ascii="Wingdings" w:hAnsi="Wingdings"/>
          <w:sz w:val="28"/>
          <w:szCs w:val="28"/>
        </w:rPr>
        <w:t></w:t>
      </w:r>
      <w:r w:rsidRPr="00E73058">
        <w:rPr>
          <w:rFonts w:ascii="Wingdings" w:hAnsi="Wingdings"/>
          <w:sz w:val="28"/>
          <w:szCs w:val="28"/>
        </w:rPr>
        <w:t></w:t>
      </w:r>
      <w:r w:rsidRPr="00E73058">
        <w:rPr>
          <w:rFonts w:ascii="Times New Roman" w:hAnsi="Times New Roman" w:cs="Times New Roman"/>
          <w:sz w:val="28"/>
          <w:szCs w:val="28"/>
        </w:rPr>
        <w:t xml:space="preserve">Предлагаемый для изучения на иностранном языке языковой материал должен быть знаком обучающимся на родном языке.  </w:t>
      </w:r>
    </w:p>
    <w:p w14:paraId="7DD8168A" w14:textId="77777777" w:rsidR="00427096" w:rsidRPr="00E73058" w:rsidRDefault="00427096" w:rsidP="00427096">
      <w:pPr>
        <w:spacing w:after="0" w:line="360" w:lineRule="auto"/>
        <w:ind w:firstLine="709"/>
        <w:jc w:val="both"/>
        <w:rPr>
          <w:rFonts w:ascii="Times New Roman" w:hAnsi="Times New Roman" w:cs="Times New Roman"/>
          <w:sz w:val="28"/>
          <w:szCs w:val="28"/>
        </w:rPr>
      </w:pPr>
      <w:r w:rsidRPr="00E73058">
        <w:rPr>
          <w:rFonts w:ascii="Wingdings" w:hAnsi="Wingdings"/>
          <w:sz w:val="28"/>
          <w:szCs w:val="28"/>
        </w:rPr>
        <w:t></w:t>
      </w:r>
      <w:r w:rsidRPr="00E73058">
        <w:rPr>
          <w:rFonts w:ascii="Wingdings" w:hAnsi="Wingdings"/>
          <w:sz w:val="28"/>
          <w:szCs w:val="28"/>
        </w:rPr>
        <w:t></w:t>
      </w:r>
      <w:r w:rsidRPr="00E73058">
        <w:rPr>
          <w:rFonts w:ascii="Times New Roman" w:hAnsi="Times New Roman" w:cs="Times New Roman"/>
          <w:sz w:val="28"/>
          <w:szCs w:val="28"/>
        </w:rPr>
        <w:t>Обязательным условием является включение речевой деятельности на иностранном языке в различные виды деятельности (учебную, игровую, предметно-практическую), при этом должны быть задействованы различные анализаторные системы восприятия информации.</w:t>
      </w:r>
    </w:p>
    <w:p w14:paraId="65E5A464" w14:textId="77777777" w:rsidR="00427096" w:rsidRPr="00E73058" w:rsidRDefault="00427096" w:rsidP="00427096">
      <w:pPr>
        <w:spacing w:after="0" w:line="360" w:lineRule="auto"/>
        <w:ind w:firstLine="709"/>
        <w:jc w:val="both"/>
        <w:rPr>
          <w:rFonts w:ascii="Times New Roman" w:hAnsi="Times New Roman" w:cs="Times New Roman"/>
          <w:sz w:val="28"/>
          <w:szCs w:val="28"/>
        </w:rPr>
      </w:pPr>
      <w:r w:rsidRPr="00E73058">
        <w:rPr>
          <w:rFonts w:ascii="Wingdings" w:hAnsi="Wingdings"/>
          <w:sz w:val="28"/>
          <w:szCs w:val="28"/>
        </w:rPr>
        <w:lastRenderedPageBreak/>
        <w:t></w:t>
      </w:r>
      <w:r w:rsidRPr="00E73058">
        <w:rPr>
          <w:rFonts w:ascii="Wingdings" w:hAnsi="Wingdings"/>
          <w:sz w:val="28"/>
          <w:szCs w:val="28"/>
        </w:rPr>
        <w:t></w:t>
      </w:r>
      <w:r w:rsidRPr="00E73058">
        <w:rPr>
          <w:rFonts w:ascii="Times New Roman" w:hAnsi="Times New Roman" w:cs="Times New Roman"/>
          <w:sz w:val="28"/>
          <w:szCs w:val="28"/>
        </w:rPr>
        <w:t>Уроки строятся по принципу формирования потребности в общении. Мотивация обучающегося к общению на английском языке имеет принципиальное значение.</w:t>
      </w:r>
    </w:p>
    <w:p w14:paraId="35E07EB3" w14:textId="77777777" w:rsidR="00427096" w:rsidRPr="00E73058" w:rsidRDefault="00427096" w:rsidP="00427096">
      <w:pPr>
        <w:spacing w:after="0" w:line="360" w:lineRule="auto"/>
        <w:ind w:firstLine="709"/>
        <w:jc w:val="both"/>
        <w:rPr>
          <w:rFonts w:ascii="Times New Roman" w:hAnsi="Times New Roman" w:cs="Times New Roman"/>
          <w:sz w:val="28"/>
          <w:szCs w:val="28"/>
        </w:rPr>
      </w:pPr>
      <w:r w:rsidRPr="00E73058">
        <w:rPr>
          <w:rFonts w:ascii="Wingdings" w:hAnsi="Wingdings"/>
          <w:sz w:val="28"/>
          <w:szCs w:val="28"/>
        </w:rPr>
        <w:t></w:t>
      </w:r>
      <w:r w:rsidRPr="00E73058">
        <w:rPr>
          <w:rFonts w:ascii="Wingdings" w:hAnsi="Wingdings"/>
          <w:sz w:val="28"/>
          <w:szCs w:val="28"/>
        </w:rPr>
        <w:t></w:t>
      </w:r>
      <w:r w:rsidRPr="00E73058">
        <w:rPr>
          <w:rFonts w:ascii="Times New Roman" w:hAnsi="Times New Roman" w:cs="Times New Roman"/>
          <w:sz w:val="28"/>
          <w:szCs w:val="28"/>
        </w:rPr>
        <w:t xml:space="preserve">Аудирование является одним из важнейших видов учебной деятельности. При этом необходимо учитывать особенности восприятия и запоминания вербальной информации у детей с ЗПР и обеспечивать наглядность предъявляемого материала на каждом этапе урока.  </w:t>
      </w:r>
    </w:p>
    <w:p w14:paraId="006961DD" w14:textId="77777777" w:rsidR="00427096" w:rsidRPr="00E73058" w:rsidRDefault="00427096" w:rsidP="00427096">
      <w:pPr>
        <w:spacing w:after="0" w:line="360" w:lineRule="auto"/>
        <w:ind w:firstLine="709"/>
        <w:jc w:val="both"/>
        <w:rPr>
          <w:rFonts w:ascii="Times New Roman" w:hAnsi="Times New Roman" w:cs="Times New Roman"/>
          <w:sz w:val="28"/>
          <w:szCs w:val="28"/>
        </w:rPr>
      </w:pPr>
      <w:r w:rsidRPr="00E73058">
        <w:rPr>
          <w:rFonts w:ascii="Wingdings" w:hAnsi="Wingdings"/>
          <w:sz w:val="28"/>
          <w:szCs w:val="28"/>
        </w:rPr>
        <w:t></w:t>
      </w:r>
      <w:r w:rsidRPr="00E73058">
        <w:rPr>
          <w:rFonts w:ascii="Wingdings" w:hAnsi="Wingdings"/>
          <w:sz w:val="28"/>
          <w:szCs w:val="28"/>
        </w:rPr>
        <w:t></w:t>
      </w:r>
      <w:r w:rsidRPr="00E73058">
        <w:rPr>
          <w:rFonts w:ascii="Times New Roman" w:hAnsi="Times New Roman" w:cs="Times New Roman"/>
          <w:sz w:val="28"/>
          <w:szCs w:val="28"/>
        </w:rPr>
        <w:t>Для детей с ЗПР допустимо приближенное произношение английских звуков, английская речь должна быть доступна для понимания.</w:t>
      </w:r>
    </w:p>
    <w:p w14:paraId="65DBFDAD" w14:textId="77777777" w:rsidR="00427096" w:rsidRPr="006D7988" w:rsidRDefault="00427096" w:rsidP="00427096">
      <w:pPr>
        <w:pStyle w:val="ConsPlusNormal"/>
        <w:tabs>
          <w:tab w:val="left" w:pos="993"/>
        </w:tabs>
        <w:spacing w:line="360" w:lineRule="auto"/>
        <w:jc w:val="both"/>
        <w:rPr>
          <w:rFonts w:ascii="Times New Roman" w:hAnsi="Times New Roman" w:cs="Times New Roman"/>
          <w:b/>
          <w:bCs/>
          <w:sz w:val="28"/>
          <w:szCs w:val="28"/>
        </w:rPr>
      </w:pPr>
      <w:r w:rsidRPr="006D7988">
        <w:rPr>
          <w:rFonts w:ascii="Times New Roman" w:hAnsi="Times New Roman" w:cs="Times New Roman"/>
          <w:b/>
          <w:bCs/>
          <w:sz w:val="28"/>
          <w:szCs w:val="28"/>
        </w:rPr>
        <w:t>Тематика для организации ситуации общения по годам обучения:</w:t>
      </w:r>
    </w:p>
    <w:p w14:paraId="439FBE00" w14:textId="77777777" w:rsidR="00427096" w:rsidRPr="006D7988" w:rsidRDefault="00427096" w:rsidP="00427096">
      <w:pPr>
        <w:pStyle w:val="ConsPlusNormal"/>
        <w:tabs>
          <w:tab w:val="left" w:pos="993"/>
        </w:tabs>
        <w:spacing w:line="360" w:lineRule="auto"/>
        <w:jc w:val="both"/>
        <w:rPr>
          <w:rFonts w:ascii="Times New Roman" w:hAnsi="Times New Roman" w:cs="Times New Roman"/>
          <w:b/>
          <w:bCs/>
          <w:sz w:val="28"/>
          <w:szCs w:val="28"/>
        </w:rPr>
      </w:pPr>
      <w:r w:rsidRPr="006D7988">
        <w:rPr>
          <w:rFonts w:ascii="Times New Roman" w:hAnsi="Times New Roman" w:cs="Times New Roman"/>
          <w:b/>
          <w:bCs/>
          <w:sz w:val="28"/>
          <w:szCs w:val="28"/>
        </w:rPr>
        <w:t>5 класс</w:t>
      </w:r>
    </w:p>
    <w:p w14:paraId="6248DA4B" w14:textId="77777777" w:rsidR="00427096" w:rsidRPr="006D7988" w:rsidRDefault="00427096" w:rsidP="002E6322">
      <w:pPr>
        <w:pStyle w:val="ConsPlusNormal"/>
        <w:numPr>
          <w:ilvl w:val="0"/>
          <w:numId w:val="162"/>
        </w:numPr>
        <w:tabs>
          <w:tab w:val="left" w:pos="993"/>
        </w:tabs>
        <w:spacing w:line="360" w:lineRule="auto"/>
        <w:ind w:left="426"/>
        <w:jc w:val="both"/>
        <w:rPr>
          <w:rFonts w:ascii="Times New Roman" w:hAnsi="Times New Roman" w:cs="Times New Roman"/>
          <w:sz w:val="28"/>
          <w:szCs w:val="28"/>
        </w:rPr>
      </w:pPr>
      <w:r w:rsidRPr="006D7988">
        <w:rPr>
          <w:rFonts w:asciiTheme="majorBidi" w:hAnsiTheme="majorBidi" w:cstheme="majorBidi"/>
          <w:b/>
          <w:sz w:val="28"/>
          <w:szCs w:val="28"/>
        </w:rPr>
        <w:t>Я и моя семья</w:t>
      </w:r>
      <w:r w:rsidRPr="006D7988">
        <w:rPr>
          <w:rFonts w:asciiTheme="majorBidi" w:hAnsiTheme="majorBidi" w:cstheme="majorBidi"/>
          <w:sz w:val="28"/>
          <w:szCs w:val="28"/>
        </w:rPr>
        <w:t xml:space="preserve">, Знакомство, страны и национальности, семейные фотографии, профессии в семье, семейные праздники, день рождения. </w:t>
      </w:r>
    </w:p>
    <w:p w14:paraId="1FEB565A" w14:textId="77777777" w:rsidR="00427096" w:rsidRPr="006D7988" w:rsidRDefault="00427096" w:rsidP="002E6322">
      <w:pPr>
        <w:pStyle w:val="ConsPlusNormal"/>
        <w:numPr>
          <w:ilvl w:val="0"/>
          <w:numId w:val="162"/>
        </w:numPr>
        <w:tabs>
          <w:tab w:val="left" w:pos="993"/>
        </w:tabs>
        <w:spacing w:line="360" w:lineRule="auto"/>
        <w:ind w:left="426"/>
        <w:jc w:val="both"/>
        <w:rPr>
          <w:rFonts w:ascii="Times New Roman" w:hAnsi="Times New Roman" w:cs="Times New Roman"/>
          <w:sz w:val="28"/>
          <w:szCs w:val="28"/>
        </w:rPr>
      </w:pPr>
      <w:r w:rsidRPr="006D7988">
        <w:rPr>
          <w:rFonts w:asciiTheme="majorBidi" w:hAnsiTheme="majorBidi" w:cstheme="majorBidi"/>
          <w:b/>
          <w:sz w:val="28"/>
          <w:szCs w:val="28"/>
        </w:rPr>
        <w:t xml:space="preserve">Мои друзья и наши увлечения. </w:t>
      </w:r>
      <w:r w:rsidRPr="006D7988">
        <w:rPr>
          <w:rFonts w:asciiTheme="majorBidi" w:hAnsiTheme="majorBidi" w:cstheme="majorBidi"/>
          <w:sz w:val="28"/>
          <w:szCs w:val="28"/>
        </w:rPr>
        <w:t>Наши интересы, игры, кино, спорт посещение кружков, спортивных секций.</w:t>
      </w:r>
    </w:p>
    <w:p w14:paraId="225C6BC7" w14:textId="77777777" w:rsidR="00427096" w:rsidRPr="006D7988" w:rsidRDefault="00427096" w:rsidP="002E6322">
      <w:pPr>
        <w:pStyle w:val="ConsPlusNormal"/>
        <w:numPr>
          <w:ilvl w:val="0"/>
          <w:numId w:val="162"/>
        </w:numPr>
        <w:tabs>
          <w:tab w:val="left" w:pos="993"/>
        </w:tabs>
        <w:spacing w:line="360" w:lineRule="auto"/>
        <w:ind w:left="426"/>
        <w:jc w:val="both"/>
        <w:rPr>
          <w:rFonts w:ascii="Times New Roman" w:hAnsi="Times New Roman" w:cs="Times New Roman"/>
          <w:sz w:val="28"/>
          <w:szCs w:val="28"/>
        </w:rPr>
      </w:pPr>
      <w:r w:rsidRPr="006D7988">
        <w:rPr>
          <w:rFonts w:asciiTheme="majorBidi" w:hAnsiTheme="majorBidi" w:cstheme="majorBidi"/>
          <w:b/>
          <w:sz w:val="28"/>
          <w:szCs w:val="28"/>
        </w:rPr>
        <w:t>Моя школа.</w:t>
      </w:r>
      <w:r w:rsidRPr="006D7988">
        <w:rPr>
          <w:rFonts w:asciiTheme="majorBidi" w:hAnsiTheme="majorBidi" w:cstheme="majorBidi"/>
          <w:sz w:val="28"/>
          <w:szCs w:val="28"/>
        </w:rPr>
        <w:t xml:space="preserve"> Школьные предметы, мой любимый урок, мой портфель, мой день.</w:t>
      </w:r>
    </w:p>
    <w:p w14:paraId="4E9F63CB" w14:textId="77777777" w:rsidR="00427096" w:rsidRPr="006D7988" w:rsidRDefault="00427096" w:rsidP="002E6322">
      <w:pPr>
        <w:pStyle w:val="ConsPlusNormal"/>
        <w:numPr>
          <w:ilvl w:val="0"/>
          <w:numId w:val="162"/>
        </w:numPr>
        <w:tabs>
          <w:tab w:val="left" w:pos="993"/>
        </w:tabs>
        <w:spacing w:line="360" w:lineRule="auto"/>
        <w:ind w:left="426"/>
        <w:jc w:val="both"/>
        <w:rPr>
          <w:rFonts w:ascii="Times New Roman" w:hAnsi="Times New Roman" w:cs="Times New Roman"/>
          <w:sz w:val="28"/>
          <w:szCs w:val="28"/>
        </w:rPr>
      </w:pPr>
      <w:r w:rsidRPr="006D7988">
        <w:rPr>
          <w:rFonts w:asciiTheme="majorBidi" w:hAnsiTheme="majorBidi" w:cstheme="majorBidi"/>
          <w:b/>
          <w:sz w:val="28"/>
          <w:szCs w:val="28"/>
        </w:rPr>
        <w:t>Моя квартира.</w:t>
      </w:r>
      <w:r w:rsidRPr="006D7988">
        <w:rPr>
          <w:rFonts w:asciiTheme="majorBidi" w:hAnsiTheme="majorBidi" w:cstheme="majorBidi"/>
          <w:sz w:val="28"/>
          <w:szCs w:val="28"/>
        </w:rPr>
        <w:t xml:space="preserve"> Моя комната, названия предметов мебели, с кем я живу, мои питомцы.</w:t>
      </w:r>
    </w:p>
    <w:p w14:paraId="53C44CEB" w14:textId="77777777" w:rsidR="00427096" w:rsidRPr="00266920" w:rsidRDefault="00427096" w:rsidP="00427096">
      <w:pPr>
        <w:pStyle w:val="ConsPlusNormal"/>
        <w:tabs>
          <w:tab w:val="left" w:pos="993"/>
        </w:tabs>
        <w:spacing w:line="360" w:lineRule="auto"/>
        <w:jc w:val="both"/>
        <w:rPr>
          <w:rFonts w:ascii="Times New Roman" w:hAnsi="Times New Roman" w:cs="Times New Roman"/>
          <w:b/>
          <w:bCs/>
          <w:sz w:val="28"/>
          <w:szCs w:val="28"/>
        </w:rPr>
      </w:pPr>
      <w:r w:rsidRPr="00266920">
        <w:rPr>
          <w:rFonts w:ascii="Times New Roman" w:hAnsi="Times New Roman" w:cs="Times New Roman"/>
          <w:b/>
          <w:bCs/>
          <w:sz w:val="28"/>
          <w:szCs w:val="28"/>
        </w:rPr>
        <w:t>6 класс</w:t>
      </w:r>
    </w:p>
    <w:p w14:paraId="2CC7BBF9" w14:textId="77777777" w:rsidR="00427096" w:rsidRPr="00266920" w:rsidRDefault="00427096" w:rsidP="002E6322">
      <w:pPr>
        <w:pStyle w:val="ConsPlusNormal"/>
        <w:numPr>
          <w:ilvl w:val="0"/>
          <w:numId w:val="162"/>
        </w:numPr>
        <w:tabs>
          <w:tab w:val="left" w:pos="993"/>
        </w:tabs>
        <w:spacing w:line="360" w:lineRule="auto"/>
        <w:ind w:left="426"/>
        <w:jc w:val="both"/>
        <w:rPr>
          <w:rFonts w:ascii="Times New Roman" w:hAnsi="Times New Roman"/>
          <w:sz w:val="28"/>
          <w:szCs w:val="28"/>
        </w:rPr>
      </w:pPr>
      <w:r w:rsidRPr="00266920">
        <w:rPr>
          <w:rFonts w:ascii="Times New Roman" w:hAnsi="Times New Roman"/>
          <w:b/>
          <w:sz w:val="28"/>
          <w:szCs w:val="28"/>
        </w:rPr>
        <w:t xml:space="preserve">Мой день. </w:t>
      </w:r>
      <w:r w:rsidRPr="00266920">
        <w:rPr>
          <w:rFonts w:ascii="Times New Roman" w:hAnsi="Times New Roman"/>
          <w:sz w:val="28"/>
          <w:szCs w:val="28"/>
        </w:rPr>
        <w:t>Распорядок дня, что я делаю в свободное время, как я ухаживаю за питомцами, как я помогаю по дому.</w:t>
      </w:r>
    </w:p>
    <w:p w14:paraId="058308D1" w14:textId="77777777" w:rsidR="00427096" w:rsidRPr="00266920" w:rsidRDefault="00427096" w:rsidP="002E6322">
      <w:pPr>
        <w:pStyle w:val="ConsPlusNormal"/>
        <w:numPr>
          <w:ilvl w:val="0"/>
          <w:numId w:val="162"/>
        </w:numPr>
        <w:tabs>
          <w:tab w:val="left" w:pos="993"/>
        </w:tabs>
        <w:spacing w:line="360" w:lineRule="auto"/>
        <w:ind w:left="426"/>
        <w:jc w:val="both"/>
        <w:rPr>
          <w:rFonts w:ascii="Times New Roman" w:hAnsi="Times New Roman"/>
          <w:b/>
          <w:sz w:val="28"/>
          <w:szCs w:val="28"/>
        </w:rPr>
      </w:pPr>
      <w:r w:rsidRPr="00266920">
        <w:rPr>
          <w:rFonts w:ascii="Times New Roman" w:hAnsi="Times New Roman"/>
          <w:b/>
          <w:sz w:val="28"/>
          <w:szCs w:val="28"/>
        </w:rPr>
        <w:t xml:space="preserve">Мой город. </w:t>
      </w:r>
      <w:r w:rsidRPr="00266920">
        <w:rPr>
          <w:rFonts w:ascii="Times New Roman" w:hAnsi="Times New Roman"/>
          <w:sz w:val="28"/>
          <w:szCs w:val="28"/>
        </w:rPr>
        <w:t>Городские объекты, транспорт, посещение кафе, магазины.</w:t>
      </w:r>
    </w:p>
    <w:p w14:paraId="0EF5E6BC" w14:textId="77777777" w:rsidR="00427096" w:rsidRPr="00266920" w:rsidRDefault="00427096" w:rsidP="002E6322">
      <w:pPr>
        <w:pStyle w:val="ConsPlusNormal"/>
        <w:numPr>
          <w:ilvl w:val="0"/>
          <w:numId w:val="162"/>
        </w:numPr>
        <w:tabs>
          <w:tab w:val="left" w:pos="993"/>
        </w:tabs>
        <w:spacing w:line="360" w:lineRule="auto"/>
        <w:ind w:left="426"/>
        <w:jc w:val="both"/>
        <w:rPr>
          <w:rFonts w:ascii="Times New Roman" w:hAnsi="Times New Roman"/>
          <w:sz w:val="28"/>
          <w:szCs w:val="28"/>
        </w:rPr>
      </w:pPr>
      <w:r w:rsidRPr="00266920">
        <w:rPr>
          <w:rFonts w:ascii="Times New Roman" w:hAnsi="Times New Roman"/>
          <w:b/>
          <w:sz w:val="28"/>
          <w:szCs w:val="28"/>
        </w:rPr>
        <w:t>Моя любимая еда.</w:t>
      </w:r>
      <w:r w:rsidRPr="00266920">
        <w:rPr>
          <w:rFonts w:ascii="Times New Roman" w:hAnsi="Times New Roman"/>
          <w:sz w:val="28"/>
          <w:szCs w:val="28"/>
        </w:rPr>
        <w:t xml:space="preserve"> Что взять на пикник, покупка продуктов, правильное питание, приготовление еды, рецепты.</w:t>
      </w:r>
    </w:p>
    <w:p w14:paraId="0AA1859A" w14:textId="77777777" w:rsidR="00427096" w:rsidRPr="00266920" w:rsidRDefault="00427096" w:rsidP="002E6322">
      <w:pPr>
        <w:pStyle w:val="ConsPlusNormal"/>
        <w:numPr>
          <w:ilvl w:val="0"/>
          <w:numId w:val="162"/>
        </w:numPr>
        <w:tabs>
          <w:tab w:val="left" w:pos="993"/>
        </w:tabs>
        <w:spacing w:line="360" w:lineRule="auto"/>
        <w:ind w:left="426"/>
        <w:jc w:val="both"/>
        <w:rPr>
          <w:rFonts w:ascii="Times New Roman" w:hAnsi="Times New Roman"/>
          <w:sz w:val="28"/>
          <w:szCs w:val="28"/>
        </w:rPr>
      </w:pPr>
      <w:r w:rsidRPr="00266920">
        <w:rPr>
          <w:rFonts w:ascii="Times New Roman" w:hAnsi="Times New Roman"/>
          <w:b/>
          <w:sz w:val="28"/>
          <w:szCs w:val="28"/>
        </w:rPr>
        <w:t>Моя любимая одежда.</w:t>
      </w:r>
      <w:r w:rsidRPr="00266920">
        <w:rPr>
          <w:rFonts w:ascii="Times New Roman" w:hAnsi="Times New Roman"/>
          <w:sz w:val="28"/>
          <w:szCs w:val="28"/>
        </w:rPr>
        <w:t xml:space="preserve"> Летняя и зимняя одежда, школьная форма, как я выбираю одежду, внешний вид. </w:t>
      </w:r>
    </w:p>
    <w:p w14:paraId="718F2D79" w14:textId="77777777" w:rsidR="00427096" w:rsidRPr="00750A66" w:rsidRDefault="00427096" w:rsidP="00427096">
      <w:pPr>
        <w:pStyle w:val="ConsPlusNormal"/>
        <w:tabs>
          <w:tab w:val="left" w:pos="993"/>
        </w:tabs>
        <w:spacing w:line="360" w:lineRule="auto"/>
        <w:jc w:val="both"/>
        <w:rPr>
          <w:rFonts w:asciiTheme="majorBidi" w:hAnsiTheme="majorBidi" w:cstheme="majorBidi"/>
          <w:b/>
          <w:bCs/>
          <w:sz w:val="28"/>
          <w:szCs w:val="28"/>
        </w:rPr>
      </w:pPr>
      <w:r w:rsidRPr="00750A66">
        <w:rPr>
          <w:rFonts w:asciiTheme="majorBidi" w:hAnsiTheme="majorBidi" w:cstheme="majorBidi"/>
          <w:b/>
          <w:bCs/>
          <w:sz w:val="28"/>
          <w:szCs w:val="28"/>
        </w:rPr>
        <w:t>7 класс</w:t>
      </w:r>
    </w:p>
    <w:p w14:paraId="1CD07491" w14:textId="77777777" w:rsidR="00427096" w:rsidRPr="00750A66" w:rsidRDefault="00427096" w:rsidP="002E6322">
      <w:pPr>
        <w:pStyle w:val="ConsPlusNormal"/>
        <w:numPr>
          <w:ilvl w:val="0"/>
          <w:numId w:val="162"/>
        </w:numPr>
        <w:tabs>
          <w:tab w:val="left" w:pos="993"/>
        </w:tabs>
        <w:spacing w:line="360" w:lineRule="auto"/>
        <w:ind w:left="426"/>
        <w:jc w:val="both"/>
        <w:rPr>
          <w:rFonts w:asciiTheme="majorBidi" w:hAnsiTheme="majorBidi" w:cstheme="majorBidi"/>
          <w:sz w:val="28"/>
          <w:szCs w:val="28"/>
        </w:rPr>
      </w:pPr>
      <w:r w:rsidRPr="00750A66">
        <w:rPr>
          <w:rFonts w:asciiTheme="majorBidi" w:hAnsiTheme="majorBidi" w:cstheme="majorBidi"/>
          <w:b/>
          <w:sz w:val="28"/>
          <w:szCs w:val="28"/>
        </w:rPr>
        <w:t>Природа.</w:t>
      </w:r>
      <w:r w:rsidRPr="00750A66">
        <w:rPr>
          <w:rFonts w:asciiTheme="majorBidi" w:hAnsiTheme="majorBidi" w:cstheme="majorBidi"/>
          <w:sz w:val="28"/>
          <w:szCs w:val="28"/>
        </w:rPr>
        <w:t xml:space="preserve"> Погода, явления природы, мир животных и растений, охрана окружающей среды.</w:t>
      </w:r>
    </w:p>
    <w:p w14:paraId="0414B107" w14:textId="77777777" w:rsidR="00427096" w:rsidRPr="00750A66" w:rsidRDefault="00427096" w:rsidP="002E6322">
      <w:pPr>
        <w:pStyle w:val="ConsPlusNormal"/>
        <w:numPr>
          <w:ilvl w:val="0"/>
          <w:numId w:val="162"/>
        </w:numPr>
        <w:tabs>
          <w:tab w:val="left" w:pos="993"/>
        </w:tabs>
        <w:spacing w:line="360" w:lineRule="auto"/>
        <w:ind w:left="426"/>
        <w:jc w:val="both"/>
        <w:rPr>
          <w:rFonts w:ascii="Times New Roman" w:hAnsi="Times New Roman"/>
          <w:sz w:val="28"/>
          <w:szCs w:val="28"/>
        </w:rPr>
      </w:pPr>
      <w:r w:rsidRPr="00750A66">
        <w:rPr>
          <w:rFonts w:ascii="Times New Roman" w:hAnsi="Times New Roman"/>
          <w:b/>
          <w:sz w:val="28"/>
          <w:szCs w:val="28"/>
        </w:rPr>
        <w:lastRenderedPageBreak/>
        <w:t xml:space="preserve">Путешествия. </w:t>
      </w:r>
      <w:r w:rsidRPr="00750A66">
        <w:rPr>
          <w:rFonts w:ascii="Times New Roman" w:hAnsi="Times New Roman"/>
          <w:sz w:val="28"/>
          <w:szCs w:val="28"/>
        </w:rPr>
        <w:t>разные виды транспорта, мои каникулы, аэропорт, гостиницы, куда поехать летом и зимой, развлечения.</w:t>
      </w:r>
    </w:p>
    <w:p w14:paraId="28D7FE8F" w14:textId="77777777" w:rsidR="00427096" w:rsidRPr="00750A66" w:rsidRDefault="00427096" w:rsidP="002E6322">
      <w:pPr>
        <w:pStyle w:val="ConsPlusNormal"/>
        <w:numPr>
          <w:ilvl w:val="0"/>
          <w:numId w:val="162"/>
        </w:numPr>
        <w:tabs>
          <w:tab w:val="left" w:pos="993"/>
        </w:tabs>
        <w:spacing w:line="360" w:lineRule="auto"/>
        <w:ind w:left="426"/>
        <w:jc w:val="both"/>
        <w:rPr>
          <w:rFonts w:asciiTheme="majorBidi" w:hAnsiTheme="majorBidi" w:cstheme="majorBidi"/>
          <w:sz w:val="28"/>
          <w:szCs w:val="28"/>
        </w:rPr>
      </w:pPr>
      <w:r w:rsidRPr="00750A66">
        <w:rPr>
          <w:rFonts w:asciiTheme="majorBidi" w:hAnsiTheme="majorBidi" w:cstheme="majorBidi"/>
          <w:b/>
          <w:sz w:val="28"/>
          <w:szCs w:val="28"/>
        </w:rPr>
        <w:t>Профессии и работа.</w:t>
      </w:r>
      <w:r w:rsidRPr="00750A66">
        <w:rPr>
          <w:rFonts w:asciiTheme="majorBidi" w:hAnsiTheme="majorBidi" w:cstheme="majorBidi"/>
          <w:sz w:val="28"/>
          <w:szCs w:val="28"/>
        </w:rPr>
        <w:t xml:space="preserve"> Выбор профессии, продолжение образования. Профессии в семье и описание рабочего дня и профессиональных обязанностей взрослых.</w:t>
      </w:r>
    </w:p>
    <w:p w14:paraId="014D8374" w14:textId="77777777" w:rsidR="00427096" w:rsidRPr="00750A66" w:rsidRDefault="00427096" w:rsidP="002E6322">
      <w:pPr>
        <w:pStyle w:val="ConsPlusNormal"/>
        <w:numPr>
          <w:ilvl w:val="0"/>
          <w:numId w:val="162"/>
        </w:numPr>
        <w:tabs>
          <w:tab w:val="left" w:pos="993"/>
        </w:tabs>
        <w:spacing w:line="360" w:lineRule="auto"/>
        <w:ind w:left="426"/>
        <w:jc w:val="both"/>
        <w:rPr>
          <w:rFonts w:asciiTheme="majorBidi" w:hAnsiTheme="majorBidi" w:cstheme="majorBidi"/>
          <w:sz w:val="28"/>
          <w:szCs w:val="28"/>
        </w:rPr>
      </w:pPr>
      <w:r w:rsidRPr="00750A66">
        <w:rPr>
          <w:rFonts w:asciiTheme="majorBidi" w:hAnsiTheme="majorBidi" w:cstheme="majorBidi"/>
          <w:b/>
          <w:sz w:val="28"/>
          <w:szCs w:val="28"/>
        </w:rPr>
        <w:t xml:space="preserve">Праздники и знаменательные даты </w:t>
      </w:r>
      <w:r w:rsidRPr="00750A66">
        <w:rPr>
          <w:rFonts w:asciiTheme="majorBidi" w:hAnsiTheme="majorBidi" w:cstheme="majorBidi"/>
          <w:sz w:val="28"/>
          <w:szCs w:val="28"/>
        </w:rPr>
        <w:t>в различных странах мира. Популярные праздники в России и Великобритании, посещение фестиваля.</w:t>
      </w:r>
    </w:p>
    <w:p w14:paraId="15B8A1E8" w14:textId="77777777" w:rsidR="00427096" w:rsidRPr="00750A66" w:rsidRDefault="00427096" w:rsidP="00427096">
      <w:pPr>
        <w:pStyle w:val="ConsPlusNormal"/>
        <w:tabs>
          <w:tab w:val="left" w:pos="993"/>
        </w:tabs>
        <w:spacing w:line="360" w:lineRule="auto"/>
        <w:jc w:val="both"/>
        <w:rPr>
          <w:rFonts w:asciiTheme="majorBidi" w:hAnsiTheme="majorBidi" w:cstheme="majorBidi"/>
          <w:b/>
          <w:bCs/>
          <w:sz w:val="28"/>
          <w:szCs w:val="28"/>
        </w:rPr>
      </w:pPr>
      <w:r w:rsidRPr="00750A66">
        <w:rPr>
          <w:rFonts w:asciiTheme="majorBidi" w:hAnsiTheme="majorBidi" w:cstheme="majorBidi"/>
          <w:b/>
          <w:bCs/>
          <w:sz w:val="28"/>
          <w:szCs w:val="28"/>
        </w:rPr>
        <w:t>8 класс</w:t>
      </w:r>
    </w:p>
    <w:p w14:paraId="6727ED90" w14:textId="77777777" w:rsidR="00427096" w:rsidRPr="00750A66" w:rsidRDefault="00427096" w:rsidP="002E6322">
      <w:pPr>
        <w:pStyle w:val="ConsPlusNormal"/>
        <w:numPr>
          <w:ilvl w:val="0"/>
          <w:numId w:val="162"/>
        </w:numPr>
        <w:tabs>
          <w:tab w:val="left" w:pos="993"/>
        </w:tabs>
        <w:spacing w:line="360" w:lineRule="auto"/>
        <w:ind w:left="426"/>
        <w:jc w:val="both"/>
        <w:rPr>
          <w:rFonts w:ascii="Times New Roman" w:hAnsi="Times New Roman" w:cstheme="minorBidi"/>
          <w:b/>
          <w:sz w:val="28"/>
          <w:szCs w:val="28"/>
        </w:rPr>
      </w:pPr>
      <w:r w:rsidRPr="00750A66">
        <w:rPr>
          <w:rFonts w:ascii="Times New Roman" w:hAnsi="Times New Roman" w:cstheme="minorBidi"/>
          <w:b/>
          <w:sz w:val="28"/>
          <w:szCs w:val="28"/>
        </w:rPr>
        <w:t>Интернет и гаджеты. Интернет-технологии, социальные сети, блоги.</w:t>
      </w:r>
    </w:p>
    <w:p w14:paraId="01D1A012" w14:textId="77777777" w:rsidR="00427096" w:rsidRPr="00750A66" w:rsidRDefault="00427096" w:rsidP="002E6322">
      <w:pPr>
        <w:pStyle w:val="ConsPlusNormal"/>
        <w:numPr>
          <w:ilvl w:val="0"/>
          <w:numId w:val="162"/>
        </w:numPr>
        <w:tabs>
          <w:tab w:val="left" w:pos="993"/>
        </w:tabs>
        <w:spacing w:line="360" w:lineRule="auto"/>
        <w:ind w:left="426"/>
        <w:jc w:val="both"/>
        <w:rPr>
          <w:rFonts w:ascii="Times New Roman" w:hAnsi="Times New Roman"/>
          <w:sz w:val="28"/>
          <w:szCs w:val="28"/>
        </w:rPr>
      </w:pPr>
      <w:r w:rsidRPr="00750A66">
        <w:rPr>
          <w:rFonts w:ascii="Times New Roman" w:hAnsi="Times New Roman"/>
          <w:b/>
          <w:sz w:val="28"/>
          <w:szCs w:val="28"/>
        </w:rPr>
        <w:t>Здоровье.</w:t>
      </w:r>
      <w:r w:rsidRPr="00750A66">
        <w:rPr>
          <w:rFonts w:ascii="Times New Roman" w:hAnsi="Times New Roman"/>
          <w:sz w:val="28"/>
          <w:szCs w:val="28"/>
        </w:rPr>
        <w:t xml:space="preserve"> Здоровый образ жизни, самочувствие, правильное питание, режим дня, меры профилактики.</w:t>
      </w:r>
    </w:p>
    <w:p w14:paraId="61F679CD" w14:textId="77777777" w:rsidR="00427096" w:rsidRPr="00750A66" w:rsidRDefault="00427096" w:rsidP="002E6322">
      <w:pPr>
        <w:pStyle w:val="ConsPlusNormal"/>
        <w:numPr>
          <w:ilvl w:val="0"/>
          <w:numId w:val="162"/>
        </w:numPr>
        <w:tabs>
          <w:tab w:val="left" w:pos="993"/>
        </w:tabs>
        <w:spacing w:line="360" w:lineRule="auto"/>
        <w:ind w:left="426"/>
        <w:jc w:val="both"/>
        <w:rPr>
          <w:rFonts w:ascii="Times New Roman" w:hAnsi="Times New Roman"/>
          <w:bCs/>
          <w:sz w:val="28"/>
          <w:szCs w:val="28"/>
        </w:rPr>
      </w:pPr>
      <w:r w:rsidRPr="00750A66">
        <w:rPr>
          <w:rFonts w:ascii="Times New Roman" w:hAnsi="Times New Roman"/>
          <w:b/>
          <w:sz w:val="28"/>
          <w:szCs w:val="28"/>
        </w:rPr>
        <w:t xml:space="preserve">Наука и технологии. </w:t>
      </w:r>
      <w:r w:rsidRPr="00750A66">
        <w:rPr>
          <w:rFonts w:ascii="Times New Roman" w:hAnsi="Times New Roman"/>
          <w:bCs/>
          <w:sz w:val="28"/>
          <w:szCs w:val="28"/>
        </w:rPr>
        <w:t>Научно-технический прогресс, влияние современных технологий на жизнь человека,знаменитые изобретатели;</w:t>
      </w:r>
    </w:p>
    <w:p w14:paraId="47AB8E35" w14:textId="77777777" w:rsidR="00427096" w:rsidRPr="00750A66" w:rsidRDefault="00427096" w:rsidP="002E6322">
      <w:pPr>
        <w:pStyle w:val="ConsPlusNormal"/>
        <w:numPr>
          <w:ilvl w:val="0"/>
          <w:numId w:val="162"/>
        </w:numPr>
        <w:tabs>
          <w:tab w:val="left" w:pos="993"/>
        </w:tabs>
        <w:spacing w:line="360" w:lineRule="auto"/>
        <w:ind w:left="426"/>
        <w:jc w:val="both"/>
        <w:rPr>
          <w:rFonts w:asciiTheme="majorBidi" w:hAnsiTheme="majorBidi" w:cstheme="majorBidi"/>
          <w:sz w:val="28"/>
          <w:szCs w:val="28"/>
        </w:rPr>
      </w:pPr>
      <w:r w:rsidRPr="00750A66">
        <w:rPr>
          <w:rFonts w:asciiTheme="majorBidi" w:hAnsiTheme="majorBidi" w:cstheme="majorBidi"/>
          <w:b/>
          <w:sz w:val="28"/>
          <w:szCs w:val="28"/>
        </w:rPr>
        <w:t>Выдающиеся люди.</w:t>
      </w:r>
      <w:r w:rsidRPr="00750A66">
        <w:rPr>
          <w:rFonts w:asciiTheme="majorBidi" w:hAnsiTheme="majorBidi" w:cstheme="majorBidi"/>
          <w:sz w:val="28"/>
          <w:szCs w:val="28"/>
        </w:rPr>
        <w:t xml:space="preserve"> Писатели, спортсмены, актеры.</w:t>
      </w:r>
    </w:p>
    <w:p w14:paraId="1B7B64D8" w14:textId="77777777" w:rsidR="00427096" w:rsidRPr="00750A66" w:rsidRDefault="00427096" w:rsidP="00427096">
      <w:pPr>
        <w:pStyle w:val="ConsPlusNormal"/>
        <w:tabs>
          <w:tab w:val="left" w:pos="993"/>
        </w:tabs>
        <w:spacing w:line="360" w:lineRule="auto"/>
        <w:jc w:val="both"/>
        <w:rPr>
          <w:rFonts w:asciiTheme="majorBidi" w:hAnsiTheme="majorBidi" w:cstheme="majorBidi"/>
          <w:b/>
          <w:bCs/>
          <w:sz w:val="28"/>
          <w:szCs w:val="28"/>
        </w:rPr>
      </w:pPr>
      <w:r w:rsidRPr="00750A66">
        <w:rPr>
          <w:rFonts w:asciiTheme="majorBidi" w:hAnsiTheme="majorBidi" w:cstheme="majorBidi"/>
          <w:b/>
          <w:bCs/>
          <w:sz w:val="28"/>
          <w:szCs w:val="28"/>
        </w:rPr>
        <w:t>9 класс</w:t>
      </w:r>
    </w:p>
    <w:p w14:paraId="67D860EC" w14:textId="77777777" w:rsidR="00427096" w:rsidRPr="00750A66" w:rsidRDefault="00427096" w:rsidP="002E6322">
      <w:pPr>
        <w:pStyle w:val="ConsPlusNormal"/>
        <w:numPr>
          <w:ilvl w:val="0"/>
          <w:numId w:val="162"/>
        </w:numPr>
        <w:tabs>
          <w:tab w:val="left" w:pos="993"/>
        </w:tabs>
        <w:spacing w:line="360" w:lineRule="auto"/>
        <w:ind w:left="426"/>
        <w:jc w:val="both"/>
        <w:rPr>
          <w:rFonts w:ascii="Times New Roman" w:hAnsi="Times New Roman"/>
          <w:b/>
          <w:sz w:val="28"/>
          <w:szCs w:val="28"/>
        </w:rPr>
      </w:pPr>
      <w:r w:rsidRPr="00750A66">
        <w:rPr>
          <w:rFonts w:ascii="Times New Roman" w:hAnsi="Times New Roman"/>
          <w:b/>
          <w:sz w:val="28"/>
          <w:szCs w:val="28"/>
        </w:rPr>
        <w:t xml:space="preserve">Культура и искусство. </w:t>
      </w:r>
      <w:r w:rsidRPr="00750A66">
        <w:rPr>
          <w:rFonts w:ascii="Times New Roman" w:hAnsi="Times New Roman"/>
          <w:bCs/>
          <w:sz w:val="28"/>
          <w:szCs w:val="28"/>
        </w:rPr>
        <w:t xml:space="preserve">Музыка, посещение музея и выставки, театра, описание картины, сюжета фильма. </w:t>
      </w:r>
    </w:p>
    <w:p w14:paraId="730B2F3F" w14:textId="77777777" w:rsidR="00427096" w:rsidRPr="00750A66" w:rsidRDefault="00427096" w:rsidP="002E6322">
      <w:pPr>
        <w:pStyle w:val="ConsPlusNormal"/>
        <w:numPr>
          <w:ilvl w:val="0"/>
          <w:numId w:val="162"/>
        </w:numPr>
        <w:tabs>
          <w:tab w:val="left" w:pos="993"/>
        </w:tabs>
        <w:spacing w:line="360" w:lineRule="auto"/>
        <w:ind w:left="426"/>
        <w:jc w:val="both"/>
        <w:rPr>
          <w:rFonts w:ascii="Times New Roman" w:hAnsi="Times New Roman"/>
          <w:b/>
          <w:sz w:val="28"/>
          <w:szCs w:val="28"/>
        </w:rPr>
      </w:pPr>
      <w:r w:rsidRPr="00750A66">
        <w:rPr>
          <w:rFonts w:ascii="Times New Roman" w:hAnsi="Times New Roman"/>
          <w:b/>
          <w:sz w:val="28"/>
          <w:szCs w:val="28"/>
        </w:rPr>
        <w:t>Кино.</w:t>
      </w:r>
      <w:r w:rsidRPr="00750A66">
        <w:rPr>
          <w:rFonts w:ascii="Times New Roman" w:hAnsi="Times New Roman"/>
          <w:bCs/>
          <w:sz w:val="28"/>
          <w:szCs w:val="28"/>
        </w:rPr>
        <w:t xml:space="preserve"> Мой любимый фильм, мультфильм, любимый актер, персонаж, описание сюжета.</w:t>
      </w:r>
    </w:p>
    <w:p w14:paraId="0F208B36" w14:textId="77777777" w:rsidR="00427096" w:rsidRPr="00750A66" w:rsidRDefault="00427096" w:rsidP="002E6322">
      <w:pPr>
        <w:pStyle w:val="ConsPlusNormal"/>
        <w:numPr>
          <w:ilvl w:val="0"/>
          <w:numId w:val="162"/>
        </w:numPr>
        <w:tabs>
          <w:tab w:val="left" w:pos="993"/>
        </w:tabs>
        <w:spacing w:line="360" w:lineRule="auto"/>
        <w:ind w:left="426"/>
        <w:jc w:val="both"/>
        <w:rPr>
          <w:rFonts w:ascii="Times New Roman" w:hAnsi="Times New Roman"/>
          <w:bCs/>
          <w:sz w:val="28"/>
          <w:szCs w:val="28"/>
        </w:rPr>
      </w:pPr>
      <w:r w:rsidRPr="00750A66">
        <w:rPr>
          <w:rFonts w:ascii="Times New Roman" w:hAnsi="Times New Roman"/>
          <w:b/>
          <w:sz w:val="28"/>
          <w:szCs w:val="28"/>
        </w:rPr>
        <w:t xml:space="preserve">Книги. </w:t>
      </w:r>
      <w:r w:rsidRPr="00750A66">
        <w:rPr>
          <w:rFonts w:ascii="Times New Roman" w:hAnsi="Times New Roman"/>
          <w:bCs/>
          <w:sz w:val="28"/>
          <w:szCs w:val="28"/>
        </w:rPr>
        <w:t>Жанры литературных произведений, мой любимый писатель, мой любимый персонаж, известные писатели России и Великобритании, экранизации литературных произведений.</w:t>
      </w:r>
    </w:p>
    <w:p w14:paraId="6E894BE4" w14:textId="77777777" w:rsidR="00427096" w:rsidRPr="00750A66" w:rsidRDefault="00427096" w:rsidP="002E6322">
      <w:pPr>
        <w:pStyle w:val="ConsPlusNormal"/>
        <w:numPr>
          <w:ilvl w:val="0"/>
          <w:numId w:val="162"/>
        </w:numPr>
        <w:tabs>
          <w:tab w:val="left" w:pos="993"/>
        </w:tabs>
        <w:spacing w:line="360" w:lineRule="auto"/>
        <w:ind w:left="426"/>
        <w:jc w:val="both"/>
        <w:rPr>
          <w:rFonts w:ascii="Times New Roman" w:hAnsi="Times New Roman"/>
          <w:bCs/>
          <w:sz w:val="28"/>
          <w:szCs w:val="28"/>
        </w:rPr>
      </w:pPr>
      <w:r w:rsidRPr="00750A66">
        <w:rPr>
          <w:rFonts w:ascii="Times New Roman" w:hAnsi="Times New Roman"/>
          <w:b/>
          <w:sz w:val="28"/>
          <w:szCs w:val="28"/>
        </w:rPr>
        <w:t>Иностранные языки.</w:t>
      </w:r>
      <w:r w:rsidRPr="00750A66">
        <w:rPr>
          <w:rFonts w:ascii="Times New Roman" w:hAnsi="Times New Roman"/>
          <w:bCs/>
          <w:sz w:val="28"/>
          <w:szCs w:val="28"/>
        </w:rPr>
        <w:t xml:space="preserve"> Язык международного общения, общение с англоязычными друзьями.</w:t>
      </w:r>
    </w:p>
    <w:p w14:paraId="2431494A" w14:textId="77777777" w:rsidR="00427096" w:rsidRPr="00750A66" w:rsidRDefault="00427096" w:rsidP="00427096">
      <w:pPr>
        <w:pStyle w:val="ConsPlusNormal"/>
        <w:tabs>
          <w:tab w:val="left" w:pos="993"/>
        </w:tabs>
        <w:spacing w:line="360" w:lineRule="auto"/>
        <w:ind w:firstLine="992"/>
        <w:jc w:val="both"/>
        <w:rPr>
          <w:rFonts w:ascii="Times New Roman" w:hAnsi="Times New Roman" w:cs="Times New Roman"/>
          <w:sz w:val="28"/>
          <w:szCs w:val="28"/>
        </w:rPr>
      </w:pPr>
      <w:r w:rsidRPr="00750A66">
        <w:rPr>
          <w:rFonts w:ascii="Times New Roman" w:hAnsi="Times New Roman" w:cs="Times New Roman"/>
          <w:sz w:val="28"/>
          <w:szCs w:val="28"/>
        </w:rPr>
        <w:t>При изучении тем каждого раздела программы предполагается организация художественной проектной работы, изучение английского языка в процессе предметно-практической деятельности.</w:t>
      </w:r>
    </w:p>
    <w:p w14:paraId="11D55F3F" w14:textId="77777777" w:rsidR="00427096" w:rsidRPr="00750A66" w:rsidRDefault="00427096" w:rsidP="00427096">
      <w:pPr>
        <w:pStyle w:val="ConsPlusNormal"/>
        <w:tabs>
          <w:tab w:val="left" w:pos="993"/>
        </w:tabs>
        <w:spacing w:line="360" w:lineRule="auto"/>
        <w:ind w:firstLine="992"/>
        <w:jc w:val="center"/>
        <w:rPr>
          <w:rFonts w:ascii="Times New Roman" w:hAnsi="Times New Roman" w:cs="Times New Roman"/>
          <w:b/>
          <w:bCs/>
          <w:sz w:val="28"/>
          <w:szCs w:val="28"/>
        </w:rPr>
      </w:pPr>
    </w:p>
    <w:p w14:paraId="41B3B2A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b/>
          <w:bCs/>
          <w:sz w:val="28"/>
          <w:szCs w:val="28"/>
        </w:rPr>
      </w:pPr>
      <w:r w:rsidRPr="00CE6DFE">
        <w:rPr>
          <w:b/>
          <w:bCs/>
          <w:sz w:val="28"/>
          <w:szCs w:val="28"/>
        </w:rPr>
        <w:lastRenderedPageBreak/>
        <w:t xml:space="preserve">Содержание курса </w:t>
      </w:r>
      <w:r>
        <w:rPr>
          <w:b/>
          <w:bCs/>
          <w:sz w:val="28"/>
          <w:szCs w:val="28"/>
        </w:rPr>
        <w:t>иностранного языка</w:t>
      </w:r>
      <w:r w:rsidRPr="00CE6DFE">
        <w:rPr>
          <w:b/>
          <w:bCs/>
          <w:sz w:val="28"/>
          <w:szCs w:val="28"/>
        </w:rPr>
        <w:t xml:space="preserve"> 5 КЛАСС (первый год обучения на уровне основного общего образования)</w:t>
      </w:r>
    </w:p>
    <w:p w14:paraId="25DA78EE" w14:textId="77777777" w:rsidR="00427096" w:rsidRPr="00B62D1A" w:rsidRDefault="00427096" w:rsidP="00427096">
      <w:pPr>
        <w:pStyle w:val="ConsPlusNormal"/>
        <w:tabs>
          <w:tab w:val="left" w:pos="993"/>
        </w:tabs>
        <w:spacing w:line="360" w:lineRule="auto"/>
        <w:ind w:left="360"/>
        <w:jc w:val="both"/>
        <w:rPr>
          <w:rFonts w:asciiTheme="majorBidi" w:hAnsiTheme="majorBidi" w:cstheme="majorBidi"/>
          <w:b/>
          <w:sz w:val="28"/>
          <w:szCs w:val="28"/>
        </w:rPr>
      </w:pPr>
      <w:r w:rsidRPr="00B62D1A">
        <w:rPr>
          <w:rFonts w:asciiTheme="majorBidi" w:hAnsiTheme="majorBidi" w:cstheme="majorBidi"/>
          <w:b/>
          <w:sz w:val="28"/>
          <w:szCs w:val="28"/>
        </w:rPr>
        <w:t xml:space="preserve">Раздел 1. Я и моя семья.  </w:t>
      </w:r>
    </w:p>
    <w:p w14:paraId="495E1362" w14:textId="77777777" w:rsidR="00427096" w:rsidRPr="00B62D1A" w:rsidRDefault="00427096" w:rsidP="00427096">
      <w:pPr>
        <w:pStyle w:val="ConsPlusNormal"/>
        <w:tabs>
          <w:tab w:val="left" w:pos="993"/>
        </w:tabs>
        <w:spacing w:line="360" w:lineRule="auto"/>
        <w:ind w:left="360"/>
        <w:jc w:val="both"/>
        <w:rPr>
          <w:rFonts w:asciiTheme="majorBidi" w:hAnsiTheme="majorBidi" w:cstheme="majorBidi"/>
          <w:sz w:val="28"/>
          <w:szCs w:val="28"/>
        </w:rPr>
      </w:pPr>
      <w:r w:rsidRPr="00B62D1A">
        <w:rPr>
          <w:rFonts w:asciiTheme="majorBidi" w:hAnsiTheme="majorBidi" w:cstheme="majorBidi"/>
          <w:sz w:val="28"/>
          <w:szCs w:val="28"/>
        </w:rPr>
        <w:t xml:space="preserve">Тема 1. Знакомство, страны и национальности. </w:t>
      </w:r>
    </w:p>
    <w:p w14:paraId="391A7709" w14:textId="77777777" w:rsidR="00427096" w:rsidRPr="00B62D1A" w:rsidRDefault="00427096" w:rsidP="00427096">
      <w:pPr>
        <w:pStyle w:val="ConsPlusNormal"/>
        <w:tabs>
          <w:tab w:val="left" w:pos="993"/>
        </w:tabs>
        <w:spacing w:line="360" w:lineRule="auto"/>
        <w:ind w:left="360"/>
        <w:jc w:val="both"/>
        <w:rPr>
          <w:rFonts w:asciiTheme="majorBidi" w:hAnsiTheme="majorBidi" w:cstheme="majorBidi"/>
          <w:sz w:val="28"/>
          <w:szCs w:val="28"/>
        </w:rPr>
      </w:pPr>
      <w:r w:rsidRPr="00B62D1A">
        <w:rPr>
          <w:rFonts w:asciiTheme="majorBidi" w:hAnsiTheme="majorBidi" w:cstheme="majorBidi"/>
          <w:sz w:val="28"/>
          <w:szCs w:val="28"/>
        </w:rPr>
        <w:t xml:space="preserve">Тема 2. Семейные фотографии. </w:t>
      </w:r>
    </w:p>
    <w:p w14:paraId="47556558" w14:textId="77777777" w:rsidR="00427096" w:rsidRPr="00B62D1A" w:rsidRDefault="00427096" w:rsidP="00427096">
      <w:pPr>
        <w:pStyle w:val="ConsPlusNormal"/>
        <w:tabs>
          <w:tab w:val="left" w:pos="993"/>
        </w:tabs>
        <w:spacing w:line="360" w:lineRule="auto"/>
        <w:ind w:left="360"/>
        <w:jc w:val="both"/>
        <w:rPr>
          <w:rFonts w:asciiTheme="majorBidi" w:hAnsiTheme="majorBidi" w:cstheme="majorBidi"/>
          <w:sz w:val="28"/>
          <w:szCs w:val="28"/>
        </w:rPr>
      </w:pPr>
      <w:r w:rsidRPr="00B62D1A">
        <w:rPr>
          <w:rFonts w:asciiTheme="majorBidi" w:hAnsiTheme="majorBidi" w:cstheme="majorBidi"/>
          <w:sz w:val="28"/>
          <w:szCs w:val="28"/>
        </w:rPr>
        <w:t xml:space="preserve">Тема 3. Профессии в семье. </w:t>
      </w:r>
    </w:p>
    <w:p w14:paraId="321DA8FA" w14:textId="77777777" w:rsidR="00427096" w:rsidRPr="00B62D1A" w:rsidRDefault="00427096" w:rsidP="00427096">
      <w:pPr>
        <w:pStyle w:val="ConsPlusNormal"/>
        <w:tabs>
          <w:tab w:val="left" w:pos="993"/>
        </w:tabs>
        <w:spacing w:line="360" w:lineRule="auto"/>
        <w:ind w:left="360"/>
        <w:jc w:val="both"/>
        <w:rPr>
          <w:rFonts w:asciiTheme="majorBidi" w:hAnsiTheme="majorBidi" w:cstheme="majorBidi"/>
          <w:sz w:val="28"/>
          <w:szCs w:val="28"/>
        </w:rPr>
      </w:pPr>
      <w:r w:rsidRPr="00B62D1A">
        <w:rPr>
          <w:rFonts w:asciiTheme="majorBidi" w:hAnsiTheme="majorBidi" w:cstheme="majorBidi"/>
          <w:sz w:val="28"/>
          <w:szCs w:val="28"/>
        </w:rPr>
        <w:t>Тема 4. Семейные праздники, День рождения.</w:t>
      </w:r>
    </w:p>
    <w:p w14:paraId="36E847A7" w14:textId="77777777" w:rsidR="00427096" w:rsidRPr="00B62D1A"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B62D1A">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08119A6D" w14:textId="77777777" w:rsidR="00427096" w:rsidRPr="00B62D1A" w:rsidRDefault="00427096" w:rsidP="00427096">
      <w:pPr>
        <w:tabs>
          <w:tab w:val="left" w:pos="0"/>
        </w:tabs>
        <w:spacing w:after="0" w:line="360" w:lineRule="auto"/>
        <w:jc w:val="both"/>
        <w:rPr>
          <w:rFonts w:ascii="Times New Roman" w:eastAsia="Times New Roman" w:hAnsi="Times New Roman"/>
          <w:sz w:val="28"/>
          <w:szCs w:val="28"/>
          <w:lang w:bidi="he-IL"/>
        </w:rPr>
      </w:pPr>
      <w:r w:rsidRPr="00B62D1A">
        <w:rPr>
          <w:rFonts w:ascii="Times New Roman" w:eastAsia="Times New Roman" w:hAnsi="Times New Roman"/>
          <w:b/>
          <w:bCs/>
          <w:sz w:val="28"/>
          <w:szCs w:val="28"/>
          <w:lang w:bidi="he-IL"/>
        </w:rPr>
        <w:t>В области монологической формы речи</w:t>
      </w:r>
      <w:r w:rsidRPr="00B62D1A">
        <w:rPr>
          <w:rFonts w:ascii="Times New Roman" w:eastAsia="Times New Roman" w:hAnsi="Times New Roman"/>
          <w:sz w:val="28"/>
          <w:szCs w:val="28"/>
          <w:lang w:bidi="he-IL"/>
        </w:rPr>
        <w:t>:</w:t>
      </w:r>
    </w:p>
    <w:p w14:paraId="265E0963" w14:textId="77777777" w:rsidR="00427096" w:rsidRPr="00B62D1A" w:rsidRDefault="00427096" w:rsidP="00427096">
      <w:pPr>
        <w:pStyle w:val="ConsPlusNormal"/>
        <w:tabs>
          <w:tab w:val="left" w:pos="993"/>
        </w:tabs>
        <w:spacing w:line="360" w:lineRule="auto"/>
        <w:jc w:val="both"/>
        <w:rPr>
          <w:rFonts w:asciiTheme="majorBidi" w:hAnsiTheme="majorBidi" w:cstheme="majorBidi"/>
          <w:sz w:val="28"/>
          <w:szCs w:val="28"/>
        </w:rPr>
      </w:pPr>
      <w:r w:rsidRPr="00B62D1A">
        <w:rPr>
          <w:rFonts w:ascii="Wingdings" w:hAnsi="Wingdings"/>
          <w:sz w:val="28"/>
          <w:szCs w:val="28"/>
        </w:rPr>
        <w:t></w:t>
      </w:r>
      <w:r w:rsidRPr="00B62D1A">
        <w:rPr>
          <w:rFonts w:ascii="Wingdings" w:hAnsi="Wingdings"/>
          <w:sz w:val="28"/>
          <w:szCs w:val="28"/>
        </w:rPr>
        <w:t></w:t>
      </w:r>
      <w:r w:rsidRPr="00B62D1A">
        <w:rPr>
          <w:rFonts w:asciiTheme="majorBidi" w:hAnsiTheme="majorBidi" w:cstheme="majorBidi"/>
          <w:sz w:val="28"/>
          <w:szCs w:val="28"/>
          <w:shd w:val="clear" w:color="auto" w:fill="FFFFFF"/>
          <w:lang w:bidi="he-IL"/>
        </w:rPr>
        <w:t>составлять краткий рассказ о себе</w:t>
      </w:r>
      <w:r w:rsidRPr="00B62D1A">
        <w:rPr>
          <w:rFonts w:asciiTheme="majorBidi" w:hAnsiTheme="majorBidi" w:cstheme="majorBidi"/>
          <w:sz w:val="28"/>
          <w:szCs w:val="28"/>
        </w:rPr>
        <w:t>;</w:t>
      </w:r>
    </w:p>
    <w:p w14:paraId="009AE0E1" w14:textId="77777777" w:rsidR="00427096" w:rsidRPr="00B62D1A" w:rsidRDefault="00427096" w:rsidP="00427096">
      <w:pPr>
        <w:pStyle w:val="a7"/>
        <w:spacing w:after="0" w:line="360" w:lineRule="auto"/>
        <w:ind w:left="0"/>
        <w:rPr>
          <w:rFonts w:asciiTheme="majorBidi" w:hAnsiTheme="majorBidi" w:cstheme="majorBidi"/>
          <w:sz w:val="28"/>
          <w:szCs w:val="28"/>
          <w:shd w:val="clear" w:color="auto" w:fill="FFFFFF"/>
          <w:lang w:bidi="he-IL"/>
        </w:rPr>
      </w:pPr>
      <w:r w:rsidRPr="00B62D1A">
        <w:rPr>
          <w:rFonts w:ascii="Wingdings" w:hAnsi="Wingdings"/>
          <w:sz w:val="28"/>
          <w:szCs w:val="28"/>
        </w:rPr>
        <w:t></w:t>
      </w:r>
      <w:r w:rsidRPr="00B62D1A">
        <w:rPr>
          <w:rFonts w:ascii="Wingdings" w:hAnsi="Wingdings"/>
          <w:sz w:val="28"/>
          <w:szCs w:val="28"/>
        </w:rPr>
        <w:t></w:t>
      </w:r>
      <w:r w:rsidRPr="00B62D1A">
        <w:rPr>
          <w:rFonts w:asciiTheme="majorBidi" w:hAnsiTheme="majorBidi" w:cstheme="majorBidi"/>
          <w:sz w:val="28"/>
          <w:szCs w:val="28"/>
          <w:shd w:val="clear" w:color="auto" w:fill="FFFFFF"/>
          <w:lang w:bidi="he-IL"/>
        </w:rPr>
        <w:t>составлять краткое описание внешности и характера членов семьи;</w:t>
      </w:r>
    </w:p>
    <w:p w14:paraId="50B1B6E8" w14:textId="77777777" w:rsidR="00427096" w:rsidRPr="00B62D1A" w:rsidRDefault="00427096" w:rsidP="00427096">
      <w:pPr>
        <w:pStyle w:val="a7"/>
        <w:spacing w:after="0" w:line="360" w:lineRule="auto"/>
        <w:ind w:left="0"/>
        <w:rPr>
          <w:rFonts w:ascii="Times New Roman" w:hAnsi="Times New Roman" w:cs="Times New Roman"/>
          <w:sz w:val="28"/>
          <w:szCs w:val="28"/>
          <w:lang w:bidi="he-IL"/>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составлять коллективный видео блог о профессиях в семьях;</w:t>
      </w:r>
    </w:p>
    <w:p w14:paraId="4CC2D1B3" w14:textId="77777777" w:rsidR="00427096" w:rsidRPr="00B62D1A" w:rsidRDefault="00427096" w:rsidP="00427096">
      <w:pPr>
        <w:pStyle w:val="a7"/>
        <w:spacing w:after="0" w:line="360" w:lineRule="auto"/>
        <w:ind w:left="0"/>
        <w:rPr>
          <w:rFonts w:ascii="Times New Roman" w:hAnsi="Times New Roman" w:cs="Times New Roman"/>
          <w:sz w:val="28"/>
          <w:szCs w:val="28"/>
          <w:shd w:val="clear" w:color="auto" w:fill="FFFFFF"/>
          <w:lang w:bidi="he-IL"/>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составлять краткий рассказ о своей семье;</w:t>
      </w:r>
    </w:p>
    <w:p w14:paraId="68F3A926" w14:textId="77777777" w:rsidR="00427096" w:rsidRPr="00B62D1A" w:rsidRDefault="00427096" w:rsidP="00427096">
      <w:pPr>
        <w:tabs>
          <w:tab w:val="left" w:pos="0"/>
        </w:tabs>
        <w:spacing w:after="0" w:line="360" w:lineRule="auto"/>
        <w:jc w:val="both"/>
        <w:rPr>
          <w:rFonts w:ascii="Times New Roman" w:hAnsi="Times New Roman"/>
          <w:b/>
          <w:sz w:val="28"/>
          <w:szCs w:val="28"/>
        </w:rPr>
      </w:pPr>
      <w:r w:rsidRPr="00B62D1A">
        <w:rPr>
          <w:rFonts w:ascii="Times New Roman" w:hAnsi="Times New Roman"/>
          <w:b/>
          <w:sz w:val="28"/>
          <w:szCs w:val="28"/>
        </w:rPr>
        <w:t>в области письма:</w:t>
      </w:r>
    </w:p>
    <w:p w14:paraId="66AD10F0" w14:textId="77777777" w:rsidR="00427096" w:rsidRPr="00B62D1A" w:rsidRDefault="00427096" w:rsidP="00427096">
      <w:pPr>
        <w:tabs>
          <w:tab w:val="left" w:pos="0"/>
        </w:tabs>
        <w:suppressAutoHyphens/>
        <w:spacing w:after="0" w:line="360" w:lineRule="auto"/>
        <w:jc w:val="both"/>
        <w:rPr>
          <w:rFonts w:ascii="Times New Roman" w:hAnsi="Times New Roman" w:cs="Times New Roman"/>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заполнять свои личные данные в анкету;</w:t>
      </w:r>
    </w:p>
    <w:p w14:paraId="186FA3E0" w14:textId="77777777" w:rsidR="00427096" w:rsidRPr="00B62D1A" w:rsidRDefault="00427096" w:rsidP="00427096">
      <w:pPr>
        <w:tabs>
          <w:tab w:val="left" w:pos="0"/>
        </w:tabs>
        <w:suppressAutoHyphens/>
        <w:spacing w:after="0" w:line="360" w:lineRule="auto"/>
        <w:jc w:val="both"/>
        <w:rPr>
          <w:rFonts w:ascii="Times New Roman" w:hAnsi="Times New Roman" w:cs="Times New Roman"/>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писать поздравительные открытки с Днем рождения, Новым годом, 8 марта;</w:t>
      </w:r>
    </w:p>
    <w:p w14:paraId="0DEE964E" w14:textId="77777777" w:rsidR="00427096" w:rsidRPr="00B62D1A" w:rsidRDefault="00427096" w:rsidP="00427096">
      <w:pPr>
        <w:tabs>
          <w:tab w:val="left" w:pos="0"/>
        </w:tabs>
        <w:suppressAutoHyphens/>
        <w:spacing w:after="0" w:line="360" w:lineRule="auto"/>
        <w:jc w:val="both"/>
        <w:rPr>
          <w:rFonts w:ascii="Times New Roman" w:hAnsi="Times New Roman" w:cs="Times New Roman"/>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составлять краткую презентацию о семейных праздниках;</w:t>
      </w:r>
    </w:p>
    <w:p w14:paraId="1508DE38" w14:textId="77777777" w:rsidR="00427096" w:rsidRPr="00B62D1A" w:rsidRDefault="00427096" w:rsidP="00427096">
      <w:pPr>
        <w:pStyle w:val="ConsPlusNormal"/>
        <w:tabs>
          <w:tab w:val="left" w:pos="993"/>
        </w:tabs>
        <w:spacing w:line="360" w:lineRule="auto"/>
        <w:jc w:val="both"/>
        <w:rPr>
          <w:rFonts w:ascii="Times New Roman" w:hAnsi="Times New Roman" w:cs="Times New Roman"/>
          <w:b/>
          <w:bCs/>
          <w:sz w:val="28"/>
          <w:szCs w:val="28"/>
          <w:highlight w:val="cyan"/>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составлять пост для социальных сетей с семейными фотографиями и комментариями.</w:t>
      </w:r>
    </w:p>
    <w:p w14:paraId="1041C072" w14:textId="77777777" w:rsidR="00427096" w:rsidRPr="00B62D1A" w:rsidRDefault="00427096" w:rsidP="00427096">
      <w:pPr>
        <w:pStyle w:val="ConsPlusNormal"/>
        <w:tabs>
          <w:tab w:val="left" w:pos="993"/>
        </w:tabs>
        <w:spacing w:line="360" w:lineRule="auto"/>
        <w:ind w:firstLine="992"/>
        <w:jc w:val="both"/>
        <w:rPr>
          <w:rFonts w:ascii="Times New Roman" w:hAnsi="Times New Roman"/>
          <w:b/>
          <w:sz w:val="28"/>
          <w:szCs w:val="28"/>
        </w:rPr>
      </w:pPr>
      <w:r w:rsidRPr="00B62D1A">
        <w:rPr>
          <w:rFonts w:ascii="Times New Roman" w:hAnsi="Times New Roman"/>
          <w:b/>
          <w:sz w:val="28"/>
          <w:szCs w:val="28"/>
        </w:rPr>
        <w:t>Примерный лексико-грамматический материал.</w:t>
      </w:r>
    </w:p>
    <w:p w14:paraId="45808E6F" w14:textId="77777777" w:rsidR="00427096" w:rsidRPr="00B62D1A" w:rsidRDefault="00427096" w:rsidP="00427096">
      <w:pPr>
        <w:pStyle w:val="ConsPlusNormal"/>
        <w:tabs>
          <w:tab w:val="left" w:pos="993"/>
        </w:tabs>
        <w:spacing w:line="360" w:lineRule="auto"/>
        <w:ind w:firstLine="992"/>
        <w:jc w:val="both"/>
        <w:rPr>
          <w:rFonts w:ascii="Times New Roman" w:hAnsi="Times New Roman"/>
          <w:sz w:val="28"/>
          <w:szCs w:val="28"/>
        </w:rPr>
      </w:pPr>
      <w:r w:rsidRPr="00B62D1A">
        <w:rPr>
          <w:rFonts w:ascii="Times New Roman" w:hAnsi="Times New Roman"/>
          <w:sz w:val="28"/>
          <w:szCs w:val="28"/>
        </w:rPr>
        <w:t>Изучение тематики Раздела 1 предполагает овладение лексическими единицами (словами, словосочетаниями, лексико-грамматическими единствами, речевыми клише) в объеме не менее 35. Предполагается введение в речь следующих конструкций:</w:t>
      </w:r>
    </w:p>
    <w:p w14:paraId="6FE51AED" w14:textId="77777777" w:rsidR="00427096" w:rsidRPr="00B62D1A" w:rsidRDefault="00427096" w:rsidP="00427096">
      <w:pPr>
        <w:tabs>
          <w:tab w:val="left" w:pos="0"/>
        </w:tabs>
        <w:suppressAutoHyphens/>
        <w:spacing w:after="0" w:line="360" w:lineRule="auto"/>
        <w:jc w:val="both"/>
        <w:rPr>
          <w:rFonts w:ascii="Times New Roman" w:hAnsi="Times New Roman"/>
          <w:i/>
          <w:sz w:val="28"/>
          <w:szCs w:val="28"/>
        </w:rPr>
      </w:pPr>
      <w:r w:rsidRPr="00B62D1A">
        <w:rPr>
          <w:rFonts w:ascii="Wingdings" w:hAnsi="Wingdings"/>
          <w:sz w:val="28"/>
          <w:szCs w:val="28"/>
        </w:rPr>
        <w:t></w:t>
      </w:r>
      <w:r w:rsidRPr="00B62D1A">
        <w:rPr>
          <w:rFonts w:ascii="Wingdings" w:hAnsi="Wingdings"/>
          <w:sz w:val="28"/>
          <w:szCs w:val="28"/>
        </w:rPr>
        <w:t></w:t>
      </w:r>
      <w:r w:rsidRPr="00B62D1A">
        <w:rPr>
          <w:rFonts w:asciiTheme="majorBidi" w:hAnsiTheme="majorBidi" w:cstheme="majorBidi"/>
          <w:bCs/>
          <w:sz w:val="28"/>
          <w:szCs w:val="28"/>
        </w:rPr>
        <w:t>личные местоимения</w:t>
      </w:r>
      <w:r w:rsidRPr="00B62D1A">
        <w:rPr>
          <w:rFonts w:asciiTheme="majorBidi" w:hAnsiTheme="majorBidi" w:cstheme="majorBidi"/>
          <w:bCs/>
          <w:i/>
          <w:sz w:val="28"/>
          <w:szCs w:val="28"/>
        </w:rPr>
        <w:t xml:space="preserve"> + </w:t>
      </w:r>
      <w:r w:rsidRPr="00B62D1A">
        <w:rPr>
          <w:rFonts w:asciiTheme="majorBidi" w:hAnsiTheme="majorBidi" w:cstheme="majorBidi"/>
          <w:bCs/>
          <w:i/>
          <w:sz w:val="28"/>
          <w:szCs w:val="28"/>
          <w:lang w:val="en-US"/>
        </w:rPr>
        <w:t>tobe</w:t>
      </w:r>
      <w:r w:rsidRPr="00B62D1A">
        <w:rPr>
          <w:rFonts w:ascii="Times New Roman" w:hAnsi="Times New Roman"/>
          <w:sz w:val="28"/>
          <w:szCs w:val="28"/>
        </w:rPr>
        <w:t xml:space="preserve">в лексико-грамматических единствах типа </w:t>
      </w:r>
      <w:r w:rsidRPr="00B62D1A">
        <w:rPr>
          <w:rFonts w:ascii="Times New Roman" w:hAnsi="Times New Roman"/>
          <w:i/>
          <w:sz w:val="28"/>
          <w:szCs w:val="28"/>
          <w:lang w:val="en-US"/>
        </w:rPr>
        <w:t>I</w:t>
      </w:r>
      <w:r w:rsidRPr="00B62D1A">
        <w:rPr>
          <w:rFonts w:ascii="Times New Roman" w:hAnsi="Times New Roman"/>
          <w:i/>
          <w:sz w:val="28"/>
          <w:szCs w:val="28"/>
        </w:rPr>
        <w:t>’</w:t>
      </w:r>
      <w:r w:rsidRPr="00B62D1A">
        <w:rPr>
          <w:rFonts w:ascii="Times New Roman" w:hAnsi="Times New Roman"/>
          <w:i/>
          <w:sz w:val="28"/>
          <w:szCs w:val="28"/>
          <w:lang w:val="en-US"/>
        </w:rPr>
        <w:t>mMasha</w:t>
      </w:r>
      <w:r w:rsidRPr="00B62D1A">
        <w:rPr>
          <w:rFonts w:ascii="Times New Roman" w:hAnsi="Times New Roman"/>
          <w:i/>
          <w:sz w:val="28"/>
          <w:szCs w:val="28"/>
        </w:rPr>
        <w:t xml:space="preserve">, </w:t>
      </w:r>
      <w:r w:rsidRPr="00B62D1A">
        <w:rPr>
          <w:rFonts w:ascii="Times New Roman" w:hAnsi="Times New Roman"/>
          <w:i/>
          <w:sz w:val="28"/>
          <w:szCs w:val="28"/>
          <w:lang w:val="en-US"/>
        </w:rPr>
        <w:t>I</w:t>
      </w:r>
      <w:r w:rsidRPr="00B62D1A">
        <w:rPr>
          <w:rFonts w:ascii="Times New Roman" w:hAnsi="Times New Roman"/>
          <w:i/>
          <w:sz w:val="28"/>
          <w:szCs w:val="28"/>
        </w:rPr>
        <w:t>’</w:t>
      </w:r>
      <w:r w:rsidRPr="00B62D1A">
        <w:rPr>
          <w:rFonts w:ascii="Times New Roman" w:hAnsi="Times New Roman"/>
          <w:i/>
          <w:sz w:val="28"/>
          <w:szCs w:val="28"/>
          <w:lang w:val="en-US"/>
        </w:rPr>
        <w:t>mDavid</w:t>
      </w:r>
      <w:r w:rsidRPr="00B62D1A">
        <w:rPr>
          <w:rFonts w:ascii="Times New Roman" w:hAnsi="Times New Roman"/>
          <w:i/>
          <w:sz w:val="28"/>
          <w:szCs w:val="28"/>
        </w:rPr>
        <w:t xml:space="preserve">, </w:t>
      </w:r>
      <w:r w:rsidRPr="00B62D1A">
        <w:rPr>
          <w:rFonts w:ascii="Times New Roman" w:hAnsi="Times New Roman"/>
          <w:i/>
          <w:sz w:val="28"/>
          <w:szCs w:val="28"/>
          <w:lang w:val="en-US"/>
        </w:rPr>
        <w:t>I</w:t>
      </w:r>
      <w:r w:rsidRPr="00B62D1A">
        <w:rPr>
          <w:rFonts w:ascii="Times New Roman" w:hAnsi="Times New Roman"/>
          <w:i/>
          <w:sz w:val="28"/>
          <w:szCs w:val="28"/>
        </w:rPr>
        <w:t>’</w:t>
      </w:r>
      <w:r w:rsidRPr="00B62D1A">
        <w:rPr>
          <w:rFonts w:ascii="Times New Roman" w:hAnsi="Times New Roman"/>
          <w:i/>
          <w:sz w:val="28"/>
          <w:szCs w:val="28"/>
          <w:lang w:val="en-US"/>
        </w:rPr>
        <w:t>mten</w:t>
      </w:r>
      <w:r w:rsidRPr="00B62D1A">
        <w:rPr>
          <w:rFonts w:ascii="Times New Roman" w:hAnsi="Times New Roman"/>
          <w:i/>
          <w:sz w:val="28"/>
          <w:szCs w:val="28"/>
        </w:rPr>
        <w:t xml:space="preserve">, </w:t>
      </w:r>
      <w:r w:rsidRPr="00B62D1A">
        <w:rPr>
          <w:rFonts w:ascii="Times New Roman" w:hAnsi="Times New Roman"/>
          <w:i/>
          <w:sz w:val="28"/>
          <w:szCs w:val="28"/>
          <w:lang w:val="en-US"/>
        </w:rPr>
        <w:t>I</w:t>
      </w:r>
      <w:r w:rsidRPr="00B62D1A">
        <w:rPr>
          <w:rFonts w:ascii="Times New Roman" w:hAnsi="Times New Roman"/>
          <w:i/>
          <w:sz w:val="28"/>
          <w:szCs w:val="28"/>
        </w:rPr>
        <w:t>’</w:t>
      </w:r>
      <w:r w:rsidRPr="00B62D1A">
        <w:rPr>
          <w:rFonts w:ascii="Times New Roman" w:hAnsi="Times New Roman"/>
          <w:i/>
          <w:sz w:val="28"/>
          <w:szCs w:val="28"/>
          <w:lang w:val="en-US"/>
        </w:rPr>
        <w:t>mfine</w:t>
      </w:r>
      <w:r w:rsidRPr="00B62D1A">
        <w:rPr>
          <w:rFonts w:ascii="Times New Roman" w:hAnsi="Times New Roman"/>
          <w:i/>
          <w:sz w:val="28"/>
          <w:szCs w:val="28"/>
        </w:rPr>
        <w:t xml:space="preserve">, </w:t>
      </w:r>
      <w:r w:rsidRPr="00B62D1A">
        <w:rPr>
          <w:rFonts w:ascii="Times New Roman" w:hAnsi="Times New Roman"/>
          <w:i/>
          <w:sz w:val="28"/>
          <w:szCs w:val="28"/>
          <w:lang w:val="en-US"/>
        </w:rPr>
        <w:t>Wearestudents</w:t>
      </w:r>
      <w:r w:rsidRPr="00B62D1A">
        <w:rPr>
          <w:rFonts w:ascii="Times New Roman" w:hAnsi="Times New Roman"/>
          <w:i/>
          <w:sz w:val="28"/>
          <w:szCs w:val="28"/>
        </w:rPr>
        <w:t>…;</w:t>
      </w:r>
    </w:p>
    <w:p w14:paraId="4346F7CC" w14:textId="77777777" w:rsidR="00427096" w:rsidRPr="00B62D1A" w:rsidRDefault="00427096" w:rsidP="00427096">
      <w:pPr>
        <w:tabs>
          <w:tab w:val="left" w:pos="0"/>
        </w:tabs>
        <w:suppressAutoHyphens/>
        <w:spacing w:after="0" w:line="360" w:lineRule="auto"/>
        <w:jc w:val="both"/>
        <w:rPr>
          <w:rFonts w:ascii="Times New Roman" w:hAnsi="Times New Roman"/>
          <w:i/>
          <w:sz w:val="28"/>
          <w:szCs w:val="28"/>
        </w:rPr>
      </w:pPr>
      <w:r w:rsidRPr="00B62D1A">
        <w:rPr>
          <w:rFonts w:ascii="Wingdings" w:hAnsi="Wingdings"/>
          <w:sz w:val="28"/>
          <w:szCs w:val="28"/>
        </w:rPr>
        <w:t></w:t>
      </w:r>
      <w:r w:rsidRPr="00B62D1A">
        <w:rPr>
          <w:rFonts w:ascii="Wingdings" w:hAnsi="Wingdings"/>
          <w:sz w:val="28"/>
          <w:szCs w:val="28"/>
        </w:rPr>
        <w:t></w:t>
      </w:r>
      <w:r w:rsidRPr="00B62D1A">
        <w:rPr>
          <w:rFonts w:asciiTheme="majorBidi" w:hAnsiTheme="majorBidi" w:cstheme="majorBidi"/>
          <w:bCs/>
          <w:sz w:val="28"/>
          <w:szCs w:val="28"/>
        </w:rPr>
        <w:t>притяжательных прилагательных для описания членов семьи, их имен, профессий (</w:t>
      </w:r>
      <w:r w:rsidRPr="00B62D1A">
        <w:rPr>
          <w:rFonts w:asciiTheme="majorBidi" w:hAnsiTheme="majorBidi" w:cstheme="majorBidi"/>
          <w:i/>
          <w:iCs/>
          <w:sz w:val="28"/>
          <w:szCs w:val="28"/>
          <w:lang w:val="en-US"/>
        </w:rPr>
        <w:t>mymotheris</w:t>
      </w:r>
      <w:r w:rsidRPr="00B62D1A">
        <w:rPr>
          <w:rFonts w:asciiTheme="majorBidi" w:hAnsiTheme="majorBidi" w:cstheme="majorBidi"/>
          <w:i/>
          <w:iCs/>
          <w:sz w:val="28"/>
          <w:szCs w:val="28"/>
        </w:rPr>
        <w:t xml:space="preserve">, </w:t>
      </w:r>
      <w:r w:rsidRPr="00B62D1A">
        <w:rPr>
          <w:rFonts w:asciiTheme="majorBidi" w:hAnsiTheme="majorBidi" w:cstheme="majorBidi"/>
          <w:i/>
          <w:iCs/>
          <w:sz w:val="28"/>
          <w:szCs w:val="28"/>
          <w:lang w:val="en-US"/>
        </w:rPr>
        <w:t>hernameis</w:t>
      </w:r>
      <w:r w:rsidRPr="00B62D1A">
        <w:rPr>
          <w:rFonts w:asciiTheme="majorBidi" w:hAnsiTheme="majorBidi" w:cstheme="majorBidi"/>
          <w:i/>
          <w:iCs/>
          <w:sz w:val="28"/>
          <w:szCs w:val="28"/>
        </w:rPr>
        <w:t>…);</w:t>
      </w:r>
    </w:p>
    <w:p w14:paraId="149D3723" w14:textId="77777777" w:rsidR="00427096" w:rsidRPr="00B62D1A" w:rsidRDefault="00427096" w:rsidP="00427096">
      <w:pPr>
        <w:spacing w:after="0" w:line="360" w:lineRule="auto"/>
        <w:jc w:val="both"/>
        <w:rPr>
          <w:rFonts w:asciiTheme="majorBidi" w:hAnsiTheme="majorBidi" w:cstheme="majorBidi"/>
          <w:bCs/>
          <w:i/>
          <w:iCs/>
          <w:sz w:val="28"/>
          <w:szCs w:val="28"/>
        </w:rPr>
      </w:pPr>
      <w:r w:rsidRPr="00B62D1A">
        <w:rPr>
          <w:rFonts w:ascii="Wingdings" w:hAnsi="Wingdings"/>
          <w:sz w:val="28"/>
          <w:szCs w:val="28"/>
        </w:rPr>
        <w:lastRenderedPageBreak/>
        <w:t></w:t>
      </w:r>
      <w:r w:rsidRPr="00B62D1A">
        <w:rPr>
          <w:rFonts w:ascii="Wingdings" w:hAnsi="Wingdings"/>
          <w:sz w:val="28"/>
          <w:szCs w:val="28"/>
        </w:rPr>
        <w:t></w:t>
      </w:r>
      <w:r w:rsidRPr="00B62D1A">
        <w:rPr>
          <w:rFonts w:asciiTheme="majorBidi" w:hAnsiTheme="majorBidi" w:cstheme="majorBidi"/>
          <w:bCs/>
          <w:sz w:val="28"/>
          <w:szCs w:val="28"/>
        </w:rPr>
        <w:t xml:space="preserve">указательные местоимения для описания семейной фотографии </w:t>
      </w:r>
      <w:r w:rsidRPr="00B62D1A">
        <w:rPr>
          <w:rFonts w:asciiTheme="majorBidi" w:hAnsiTheme="majorBidi" w:cstheme="majorBidi"/>
          <w:bCs/>
          <w:i/>
          <w:iCs/>
          <w:sz w:val="28"/>
          <w:szCs w:val="28"/>
        </w:rPr>
        <w:t>(</w:t>
      </w:r>
      <w:r w:rsidRPr="00B62D1A">
        <w:rPr>
          <w:rFonts w:asciiTheme="majorBidi" w:hAnsiTheme="majorBidi" w:cstheme="majorBidi"/>
          <w:bCs/>
          <w:i/>
          <w:iCs/>
          <w:sz w:val="28"/>
          <w:szCs w:val="28"/>
          <w:lang w:val="en-US"/>
        </w:rPr>
        <w:t>Thisismymother</w:t>
      </w:r>
      <w:r w:rsidRPr="00B62D1A">
        <w:rPr>
          <w:rFonts w:asciiTheme="majorBidi" w:hAnsiTheme="majorBidi" w:cstheme="majorBidi"/>
          <w:bCs/>
          <w:i/>
          <w:iCs/>
          <w:sz w:val="28"/>
          <w:szCs w:val="28"/>
        </w:rPr>
        <w:t xml:space="preserve">. </w:t>
      </w:r>
      <w:r w:rsidRPr="00B62D1A">
        <w:rPr>
          <w:rFonts w:asciiTheme="majorBidi" w:hAnsiTheme="majorBidi" w:cstheme="majorBidi"/>
          <w:bCs/>
          <w:i/>
          <w:iCs/>
          <w:sz w:val="28"/>
          <w:szCs w:val="28"/>
          <w:lang w:val="en-US"/>
        </w:rPr>
        <w:t>Thatishersister</w:t>
      </w:r>
      <w:r w:rsidRPr="00B62D1A">
        <w:rPr>
          <w:rFonts w:asciiTheme="majorBidi" w:hAnsiTheme="majorBidi" w:cstheme="majorBidi"/>
          <w:bCs/>
          <w:i/>
          <w:iCs/>
          <w:sz w:val="28"/>
          <w:szCs w:val="28"/>
        </w:rPr>
        <w:t>);</w:t>
      </w:r>
    </w:p>
    <w:p w14:paraId="6E58EE03" w14:textId="77777777" w:rsidR="00427096" w:rsidRPr="00B62D1A" w:rsidRDefault="00427096" w:rsidP="00427096">
      <w:pPr>
        <w:spacing w:after="0" w:line="360" w:lineRule="auto"/>
        <w:jc w:val="both"/>
        <w:rPr>
          <w:rFonts w:asciiTheme="majorBidi" w:hAnsiTheme="majorBidi" w:cstheme="majorBidi"/>
          <w:bCs/>
          <w:i/>
          <w:iCs/>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bCs/>
          <w:i/>
          <w:sz w:val="28"/>
          <w:szCs w:val="28"/>
          <w:lang w:val="en-US"/>
        </w:rPr>
        <w:t>havegot</w:t>
      </w:r>
      <w:r w:rsidRPr="00B62D1A">
        <w:rPr>
          <w:rFonts w:ascii="Times New Roman" w:hAnsi="Times New Roman"/>
          <w:bCs/>
          <w:sz w:val="28"/>
          <w:szCs w:val="28"/>
        </w:rPr>
        <w:t xml:space="preserve"> для перечисления членов семьи;</w:t>
      </w:r>
    </w:p>
    <w:p w14:paraId="64AFE10C" w14:textId="77777777" w:rsidR="00427096" w:rsidRPr="00B62D1A" w:rsidRDefault="00427096" w:rsidP="00427096">
      <w:pPr>
        <w:tabs>
          <w:tab w:val="left" w:pos="0"/>
        </w:tabs>
        <w:suppressAutoHyphens/>
        <w:spacing w:after="0" w:line="360" w:lineRule="auto"/>
        <w:jc w:val="both"/>
        <w:rPr>
          <w:rFonts w:ascii="Times New Roman" w:hAnsi="Times New Roman"/>
          <w:i/>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bCs/>
          <w:sz w:val="28"/>
          <w:szCs w:val="28"/>
        </w:rPr>
        <w:t>форма повелительного наклонения глаголов, связанных с учебной деятельностью для сообщения инструкций в ситуациях общения на уроке</w:t>
      </w:r>
      <w:r w:rsidRPr="00B62D1A">
        <w:rPr>
          <w:rFonts w:ascii="Times New Roman" w:hAnsi="Times New Roman"/>
          <w:sz w:val="28"/>
          <w:szCs w:val="28"/>
        </w:rPr>
        <w:t xml:space="preserve"> (</w:t>
      </w:r>
      <w:r w:rsidRPr="00B62D1A">
        <w:rPr>
          <w:rFonts w:ascii="Times New Roman" w:hAnsi="Times New Roman"/>
          <w:i/>
          <w:sz w:val="28"/>
          <w:szCs w:val="28"/>
          <w:lang w:val="en-US"/>
        </w:rPr>
        <w:t>Closeyourbooks</w:t>
      </w:r>
      <w:r w:rsidRPr="00B62D1A">
        <w:rPr>
          <w:rFonts w:ascii="Times New Roman" w:hAnsi="Times New Roman"/>
          <w:i/>
          <w:sz w:val="28"/>
          <w:szCs w:val="28"/>
        </w:rPr>
        <w:t>).</w:t>
      </w:r>
    </w:p>
    <w:p w14:paraId="4A598238" w14:textId="77777777" w:rsidR="00427096" w:rsidRPr="00B62D1A" w:rsidRDefault="00427096" w:rsidP="00427096">
      <w:pPr>
        <w:pStyle w:val="ConsPlusNormal"/>
        <w:tabs>
          <w:tab w:val="left" w:pos="993"/>
        </w:tabs>
        <w:spacing w:line="360" w:lineRule="auto"/>
        <w:ind w:firstLine="992"/>
        <w:jc w:val="both"/>
        <w:rPr>
          <w:rFonts w:ascii="Times New Roman" w:hAnsi="Times New Roman"/>
          <w:sz w:val="28"/>
          <w:szCs w:val="28"/>
        </w:rPr>
      </w:pPr>
      <w:r w:rsidRPr="00B62D1A">
        <w:rPr>
          <w:rFonts w:ascii="Times New Roman" w:hAnsi="Times New Roman" w:cs="Times New Roman"/>
          <w:sz w:val="28"/>
          <w:szCs w:val="28"/>
        </w:rPr>
        <w:t>Л</w:t>
      </w:r>
      <w:r w:rsidRPr="00B62D1A">
        <w:rPr>
          <w:rFonts w:ascii="Times New Roman" w:hAnsi="Times New Roman"/>
          <w:sz w:val="28"/>
          <w:szCs w:val="28"/>
        </w:rPr>
        <w:t>ексический материал отбирается с учетом тематики общения Раздела 1:</w:t>
      </w:r>
    </w:p>
    <w:p w14:paraId="66E577A8" w14:textId="77777777" w:rsidR="00427096" w:rsidRPr="00B62D1A" w:rsidRDefault="00427096" w:rsidP="00427096">
      <w:pPr>
        <w:pStyle w:val="ConsPlusNormal"/>
        <w:tabs>
          <w:tab w:val="left" w:pos="993"/>
        </w:tabs>
        <w:spacing w:line="360" w:lineRule="auto"/>
        <w:jc w:val="both"/>
        <w:rPr>
          <w:rFonts w:ascii="Times New Roman" w:hAnsi="Times New Roman"/>
          <w:sz w:val="28"/>
          <w:szCs w:val="28"/>
          <w:lang w:val="en-US"/>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sz w:val="28"/>
          <w:szCs w:val="28"/>
        </w:rPr>
        <w:t>названиячленовсемьи</w:t>
      </w:r>
      <w:r w:rsidRPr="00B62D1A">
        <w:rPr>
          <w:rFonts w:ascii="Times New Roman" w:hAnsi="Times New Roman"/>
          <w:i/>
          <w:sz w:val="28"/>
          <w:szCs w:val="28"/>
          <w:lang w:val="en-US"/>
        </w:rPr>
        <w:t xml:space="preserve">: mother, father, brother, sister </w:t>
      </w:r>
      <w:r w:rsidRPr="00B62D1A">
        <w:rPr>
          <w:rFonts w:ascii="Times New Roman" w:hAnsi="Times New Roman"/>
          <w:sz w:val="28"/>
          <w:szCs w:val="28"/>
        </w:rPr>
        <w:t>идр</w:t>
      </w:r>
      <w:r w:rsidRPr="00B62D1A">
        <w:rPr>
          <w:rFonts w:ascii="Times New Roman" w:hAnsi="Times New Roman"/>
          <w:sz w:val="28"/>
          <w:szCs w:val="28"/>
          <w:lang w:val="en-US"/>
        </w:rPr>
        <w:t>.</w:t>
      </w:r>
    </w:p>
    <w:p w14:paraId="0C2C55A8" w14:textId="77777777" w:rsidR="00427096" w:rsidRPr="00B62D1A" w:rsidRDefault="00427096" w:rsidP="00427096">
      <w:pPr>
        <w:pStyle w:val="ConsPlusNormal"/>
        <w:tabs>
          <w:tab w:val="left" w:pos="993"/>
        </w:tabs>
        <w:spacing w:line="360" w:lineRule="auto"/>
        <w:jc w:val="both"/>
        <w:rPr>
          <w:rFonts w:ascii="Times New Roman" w:hAnsi="Times New Roman" w:cs="Times New Roman"/>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 xml:space="preserve">употребление конструкции </w:t>
      </w:r>
      <w:r w:rsidRPr="00B62D1A">
        <w:rPr>
          <w:rFonts w:ascii="Times New Roman" w:hAnsi="Times New Roman" w:cs="Times New Roman"/>
          <w:i/>
          <w:sz w:val="28"/>
          <w:szCs w:val="28"/>
          <w:lang w:val="en-US"/>
        </w:rPr>
        <w:t>havegot</w:t>
      </w:r>
      <w:r w:rsidRPr="00B62D1A">
        <w:rPr>
          <w:rFonts w:ascii="Times New Roman" w:hAnsi="Times New Roman" w:cs="Times New Roman"/>
          <w:sz w:val="28"/>
          <w:szCs w:val="28"/>
        </w:rPr>
        <w:t>для обозначения принадлежности;</w:t>
      </w:r>
    </w:p>
    <w:p w14:paraId="1BDEB78B" w14:textId="77777777" w:rsidR="00427096" w:rsidRPr="00B62D1A" w:rsidRDefault="00427096" w:rsidP="00427096">
      <w:pPr>
        <w:pStyle w:val="ConsPlusNormal"/>
        <w:tabs>
          <w:tab w:val="left" w:pos="993"/>
        </w:tabs>
        <w:spacing w:line="360" w:lineRule="auto"/>
        <w:jc w:val="both"/>
        <w:rPr>
          <w:rFonts w:ascii="Times New Roman" w:hAnsi="Times New Roman" w:cs="Times New Roman"/>
          <w:i/>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 xml:space="preserve">формулы приветствия и прощания: </w:t>
      </w:r>
      <w:r w:rsidRPr="00B62D1A">
        <w:rPr>
          <w:rFonts w:ascii="Times New Roman" w:hAnsi="Times New Roman" w:cs="Times New Roman"/>
          <w:i/>
          <w:sz w:val="28"/>
          <w:szCs w:val="28"/>
          <w:lang w:val="en-US"/>
        </w:rPr>
        <w:t>hi</w:t>
      </w:r>
      <w:r w:rsidRPr="00B62D1A">
        <w:rPr>
          <w:rFonts w:ascii="Times New Roman" w:hAnsi="Times New Roman" w:cs="Times New Roman"/>
          <w:i/>
          <w:sz w:val="28"/>
          <w:szCs w:val="28"/>
        </w:rPr>
        <w:t xml:space="preserve">, </w:t>
      </w:r>
      <w:r w:rsidRPr="00B62D1A">
        <w:rPr>
          <w:rFonts w:ascii="Times New Roman" w:hAnsi="Times New Roman" w:cs="Times New Roman"/>
          <w:i/>
          <w:sz w:val="28"/>
          <w:szCs w:val="28"/>
          <w:lang w:val="en-US"/>
        </w:rPr>
        <w:t>hello</w:t>
      </w:r>
      <w:r w:rsidRPr="00B62D1A">
        <w:rPr>
          <w:rFonts w:ascii="Times New Roman" w:hAnsi="Times New Roman" w:cs="Times New Roman"/>
          <w:i/>
          <w:sz w:val="28"/>
          <w:szCs w:val="28"/>
        </w:rPr>
        <w:t xml:space="preserve">, </w:t>
      </w:r>
      <w:r w:rsidRPr="00B62D1A">
        <w:rPr>
          <w:rFonts w:ascii="Times New Roman" w:hAnsi="Times New Roman" w:cs="Times New Roman"/>
          <w:i/>
          <w:sz w:val="28"/>
          <w:szCs w:val="28"/>
          <w:lang w:val="en-US"/>
        </w:rPr>
        <w:t>bye</w:t>
      </w:r>
      <w:r w:rsidRPr="00B62D1A">
        <w:rPr>
          <w:rFonts w:ascii="Times New Roman" w:hAnsi="Times New Roman" w:cs="Times New Roman"/>
          <w:i/>
          <w:sz w:val="28"/>
          <w:szCs w:val="28"/>
        </w:rPr>
        <w:t>;</w:t>
      </w:r>
    </w:p>
    <w:p w14:paraId="4A341B19" w14:textId="77777777" w:rsidR="00427096" w:rsidRPr="00B62D1A" w:rsidRDefault="00427096" w:rsidP="00427096">
      <w:pPr>
        <w:pStyle w:val="ConsPlusNormal"/>
        <w:tabs>
          <w:tab w:val="left" w:pos="993"/>
        </w:tabs>
        <w:spacing w:line="360" w:lineRule="auto"/>
        <w:jc w:val="both"/>
        <w:rPr>
          <w:rFonts w:ascii="Times New Roman" w:hAnsi="Times New Roman"/>
          <w:sz w:val="28"/>
          <w:szCs w:val="28"/>
          <w:lang w:val="en-US"/>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sz w:val="28"/>
          <w:szCs w:val="28"/>
        </w:rPr>
        <w:t>личныеместоимения</w:t>
      </w:r>
      <w:r w:rsidRPr="00B62D1A">
        <w:rPr>
          <w:rFonts w:ascii="Times New Roman" w:hAnsi="Times New Roman"/>
          <w:sz w:val="28"/>
          <w:szCs w:val="28"/>
          <w:lang w:val="en-US"/>
        </w:rPr>
        <w:t xml:space="preserve">: </w:t>
      </w:r>
      <w:r w:rsidRPr="00B62D1A">
        <w:rPr>
          <w:rFonts w:ascii="Times New Roman" w:hAnsi="Times New Roman"/>
          <w:i/>
          <w:sz w:val="28"/>
          <w:szCs w:val="28"/>
          <w:lang w:val="en-US"/>
        </w:rPr>
        <w:t>I, we, you, she, he</w:t>
      </w:r>
      <w:r w:rsidRPr="00B62D1A">
        <w:rPr>
          <w:rFonts w:ascii="Times New Roman" w:hAnsi="Times New Roman"/>
          <w:sz w:val="28"/>
          <w:szCs w:val="28"/>
          <w:lang w:val="en-US"/>
        </w:rPr>
        <w:t>…;</w:t>
      </w:r>
    </w:p>
    <w:p w14:paraId="4C00727C" w14:textId="77777777" w:rsidR="00427096" w:rsidRPr="00B62D1A" w:rsidRDefault="00427096" w:rsidP="00427096">
      <w:pPr>
        <w:pStyle w:val="ConsPlusNormal"/>
        <w:tabs>
          <w:tab w:val="left" w:pos="993"/>
        </w:tabs>
        <w:spacing w:line="360" w:lineRule="auto"/>
        <w:jc w:val="both"/>
        <w:rPr>
          <w:rFonts w:ascii="Times New Roman" w:hAnsi="Times New Roman"/>
          <w:sz w:val="28"/>
          <w:szCs w:val="28"/>
          <w:lang w:val="en-US"/>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sz w:val="28"/>
          <w:szCs w:val="28"/>
        </w:rPr>
        <w:t>притяжательныеприлагательные</w:t>
      </w:r>
      <w:r w:rsidRPr="00B62D1A">
        <w:rPr>
          <w:rFonts w:ascii="Times New Roman" w:hAnsi="Times New Roman"/>
          <w:sz w:val="28"/>
          <w:szCs w:val="28"/>
          <w:lang w:val="en-US"/>
        </w:rPr>
        <w:t xml:space="preserve">: </w:t>
      </w:r>
      <w:r w:rsidRPr="00B62D1A">
        <w:rPr>
          <w:rFonts w:ascii="Times New Roman" w:hAnsi="Times New Roman"/>
          <w:i/>
          <w:sz w:val="28"/>
          <w:szCs w:val="28"/>
          <w:lang w:val="en-US"/>
        </w:rPr>
        <w:t>his, her</w:t>
      </w:r>
      <w:r w:rsidRPr="00B62D1A">
        <w:rPr>
          <w:rFonts w:ascii="Times New Roman" w:hAnsi="Times New Roman"/>
          <w:sz w:val="28"/>
          <w:szCs w:val="28"/>
          <w:lang w:val="en-US"/>
        </w:rPr>
        <w:t>…;</w:t>
      </w:r>
    </w:p>
    <w:p w14:paraId="4834E82C" w14:textId="77777777" w:rsidR="00427096" w:rsidRPr="00B62D1A" w:rsidRDefault="00427096" w:rsidP="00427096">
      <w:pPr>
        <w:pStyle w:val="ConsPlusNormal"/>
        <w:tabs>
          <w:tab w:val="left" w:pos="993"/>
        </w:tabs>
        <w:spacing w:line="360" w:lineRule="auto"/>
        <w:jc w:val="both"/>
        <w:rPr>
          <w:rFonts w:ascii="Times New Roman" w:hAnsi="Times New Roman" w:cs="Times New Roman"/>
          <w:sz w:val="28"/>
          <w:szCs w:val="28"/>
          <w:lang w:val="en-US"/>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названияпрофессий</w:t>
      </w:r>
      <w:r w:rsidRPr="00B62D1A">
        <w:rPr>
          <w:rFonts w:ascii="Times New Roman" w:hAnsi="Times New Roman" w:cs="Times New Roman"/>
          <w:sz w:val="28"/>
          <w:szCs w:val="28"/>
          <w:lang w:val="en-US"/>
        </w:rPr>
        <w:t xml:space="preserve">: </w:t>
      </w:r>
      <w:r w:rsidRPr="00B62D1A">
        <w:rPr>
          <w:rFonts w:ascii="Times New Roman" w:hAnsi="Times New Roman" w:cs="Times New Roman"/>
          <w:i/>
          <w:sz w:val="28"/>
          <w:szCs w:val="28"/>
          <w:lang w:val="en-US"/>
        </w:rPr>
        <w:t>doctor, teacher, taxi driver</w:t>
      </w:r>
      <w:r w:rsidRPr="00B62D1A">
        <w:rPr>
          <w:rFonts w:ascii="Times New Roman" w:hAnsi="Times New Roman" w:cs="Times New Roman"/>
          <w:sz w:val="28"/>
          <w:szCs w:val="28"/>
          <w:lang w:val="en-US"/>
        </w:rPr>
        <w:t>…;</w:t>
      </w:r>
    </w:p>
    <w:p w14:paraId="30BBB3C1" w14:textId="77777777" w:rsidR="00427096" w:rsidRPr="00B62D1A" w:rsidRDefault="00427096" w:rsidP="00427096">
      <w:pPr>
        <w:pStyle w:val="ConsPlusNormal"/>
        <w:tabs>
          <w:tab w:val="left" w:pos="993"/>
        </w:tabs>
        <w:spacing w:line="360" w:lineRule="auto"/>
        <w:jc w:val="both"/>
        <w:rPr>
          <w:rFonts w:ascii="Times New Roman" w:hAnsi="Times New Roman" w:cs="Times New Roman"/>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числительные 1–12:</w:t>
      </w:r>
    </w:p>
    <w:p w14:paraId="2BEBCFCD" w14:textId="77777777" w:rsidR="00427096" w:rsidRPr="00B62D1A" w:rsidRDefault="00427096" w:rsidP="00427096">
      <w:pPr>
        <w:pStyle w:val="ConsPlusNormal"/>
        <w:tabs>
          <w:tab w:val="left" w:pos="993"/>
        </w:tabs>
        <w:spacing w:line="360" w:lineRule="auto"/>
        <w:jc w:val="both"/>
        <w:rPr>
          <w:rFonts w:ascii="Times New Roman" w:hAnsi="Times New Roman" w:cs="Times New Roman"/>
          <w:i/>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 xml:space="preserve">названия стран, национальностей: </w:t>
      </w:r>
      <w:r w:rsidRPr="00B62D1A">
        <w:rPr>
          <w:rFonts w:ascii="Times New Roman" w:hAnsi="Times New Roman" w:cs="Times New Roman"/>
          <w:i/>
          <w:sz w:val="28"/>
          <w:szCs w:val="28"/>
          <w:lang w:val="en-US"/>
        </w:rPr>
        <w:t>Russia</w:t>
      </w:r>
      <w:r w:rsidRPr="00B62D1A">
        <w:rPr>
          <w:rFonts w:ascii="Times New Roman" w:hAnsi="Times New Roman" w:cs="Times New Roman"/>
          <w:i/>
          <w:sz w:val="28"/>
          <w:szCs w:val="28"/>
        </w:rPr>
        <w:t xml:space="preserve">, </w:t>
      </w:r>
      <w:r w:rsidRPr="00B62D1A">
        <w:rPr>
          <w:rFonts w:ascii="Times New Roman" w:hAnsi="Times New Roman" w:cs="Times New Roman"/>
          <w:i/>
          <w:sz w:val="28"/>
          <w:szCs w:val="28"/>
          <w:lang w:val="en-US"/>
        </w:rPr>
        <w:t>UK</w:t>
      </w:r>
      <w:r w:rsidRPr="00B62D1A">
        <w:rPr>
          <w:rFonts w:ascii="Times New Roman" w:hAnsi="Times New Roman" w:cs="Times New Roman"/>
          <w:i/>
          <w:sz w:val="28"/>
          <w:szCs w:val="28"/>
        </w:rPr>
        <w:t xml:space="preserve">, </w:t>
      </w:r>
      <w:r w:rsidRPr="00B62D1A">
        <w:rPr>
          <w:rFonts w:ascii="Times New Roman" w:hAnsi="Times New Roman" w:cs="Times New Roman"/>
          <w:i/>
          <w:sz w:val="28"/>
          <w:szCs w:val="28"/>
          <w:lang w:val="en-US"/>
        </w:rPr>
        <w:t>Russian</w:t>
      </w:r>
      <w:r w:rsidRPr="00B62D1A">
        <w:rPr>
          <w:rFonts w:ascii="Times New Roman" w:hAnsi="Times New Roman" w:cs="Times New Roman"/>
          <w:i/>
          <w:sz w:val="28"/>
          <w:szCs w:val="28"/>
        </w:rPr>
        <w:t xml:space="preserve">, </w:t>
      </w:r>
      <w:r w:rsidRPr="00B62D1A">
        <w:rPr>
          <w:rFonts w:ascii="Times New Roman" w:hAnsi="Times New Roman" w:cs="Times New Roman"/>
          <w:i/>
          <w:sz w:val="28"/>
          <w:szCs w:val="28"/>
          <w:lang w:val="en-US"/>
        </w:rPr>
        <w:t>British</w:t>
      </w:r>
      <w:r w:rsidRPr="00B62D1A">
        <w:rPr>
          <w:rFonts w:ascii="Times New Roman" w:hAnsi="Times New Roman" w:cs="Times New Roman"/>
          <w:i/>
          <w:sz w:val="28"/>
          <w:szCs w:val="28"/>
        </w:rPr>
        <w:t>;</w:t>
      </w:r>
    </w:p>
    <w:p w14:paraId="108FB967" w14:textId="77777777" w:rsidR="00427096" w:rsidRPr="00B62D1A" w:rsidRDefault="00427096" w:rsidP="00427096">
      <w:pPr>
        <w:pStyle w:val="ConsPlusNormal"/>
        <w:tabs>
          <w:tab w:val="left" w:pos="993"/>
        </w:tabs>
        <w:spacing w:line="360" w:lineRule="auto"/>
        <w:jc w:val="both"/>
        <w:rPr>
          <w:rFonts w:ascii="Times New Roman" w:hAnsi="Times New Roman" w:cs="Times New Roman"/>
          <w:i/>
          <w:sz w:val="28"/>
          <w:szCs w:val="28"/>
          <w:lang w:val="en-US"/>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речевыеклише</w:t>
      </w:r>
      <w:r w:rsidRPr="00B62D1A">
        <w:rPr>
          <w:rFonts w:ascii="Times New Roman" w:hAnsi="Times New Roman" w:cs="Times New Roman"/>
          <w:sz w:val="28"/>
          <w:szCs w:val="28"/>
          <w:lang w:val="en-US"/>
        </w:rPr>
        <w:t xml:space="preserve">: </w:t>
      </w:r>
      <w:r w:rsidRPr="00B62D1A">
        <w:rPr>
          <w:rFonts w:ascii="Times New Roman" w:hAnsi="Times New Roman" w:cs="Times New Roman"/>
          <w:i/>
          <w:sz w:val="28"/>
          <w:szCs w:val="28"/>
          <w:lang w:val="en-US"/>
        </w:rPr>
        <w:t>What is your name?, How old are you?, Where are you from?;</w:t>
      </w:r>
    </w:p>
    <w:p w14:paraId="74C8544B" w14:textId="77777777" w:rsidR="00427096" w:rsidRPr="00B62D1A" w:rsidRDefault="00427096" w:rsidP="00427096">
      <w:pPr>
        <w:pStyle w:val="ConsPlusNormal"/>
        <w:tabs>
          <w:tab w:val="left" w:pos="993"/>
        </w:tabs>
        <w:spacing w:line="360" w:lineRule="auto"/>
        <w:jc w:val="both"/>
        <w:rPr>
          <w:rFonts w:ascii="Times New Roman" w:hAnsi="Times New Roman" w:cs="Times New Roman"/>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 xml:space="preserve">лексико-грамматическое единство  </w:t>
      </w:r>
      <w:r w:rsidRPr="00B62D1A">
        <w:rPr>
          <w:rFonts w:ascii="Times New Roman" w:hAnsi="Times New Roman" w:cs="Times New Roman"/>
          <w:i/>
          <w:sz w:val="28"/>
          <w:szCs w:val="28"/>
          <w:lang w:val="en-US"/>
        </w:rPr>
        <w:t>theymetin</w:t>
      </w:r>
      <w:r w:rsidRPr="00B62D1A">
        <w:rPr>
          <w:rFonts w:ascii="Times New Roman" w:hAnsi="Times New Roman" w:cs="Times New Roman"/>
          <w:sz w:val="28"/>
          <w:szCs w:val="28"/>
        </w:rPr>
        <w:t>….;</w:t>
      </w:r>
    </w:p>
    <w:p w14:paraId="4456C412" w14:textId="77777777" w:rsidR="00427096" w:rsidRPr="00B62D1A" w:rsidRDefault="00427096" w:rsidP="00427096">
      <w:pPr>
        <w:pStyle w:val="ConsPlusNormal"/>
        <w:tabs>
          <w:tab w:val="left" w:pos="993"/>
        </w:tabs>
        <w:spacing w:line="360" w:lineRule="auto"/>
        <w:jc w:val="both"/>
        <w:rPr>
          <w:rFonts w:ascii="Times New Roman" w:hAnsi="Times New Roman" w:cs="Times New Roman"/>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 xml:space="preserve">лексико-грамматическое единство  </w:t>
      </w:r>
      <w:r w:rsidRPr="00B62D1A">
        <w:rPr>
          <w:rFonts w:ascii="Times New Roman" w:hAnsi="Times New Roman" w:cs="Times New Roman"/>
          <w:i/>
          <w:sz w:val="28"/>
          <w:szCs w:val="28"/>
          <w:lang w:val="en-US"/>
        </w:rPr>
        <w:t>hewasbornin</w:t>
      </w:r>
      <w:r w:rsidRPr="00B62D1A">
        <w:rPr>
          <w:rFonts w:ascii="Times New Roman" w:hAnsi="Times New Roman" w:cs="Times New Roman"/>
          <w:sz w:val="28"/>
          <w:szCs w:val="28"/>
        </w:rPr>
        <w:t>….;</w:t>
      </w:r>
    </w:p>
    <w:p w14:paraId="4FACC612" w14:textId="77777777" w:rsidR="00427096" w:rsidRPr="00B62D1A" w:rsidRDefault="00427096" w:rsidP="00427096">
      <w:pPr>
        <w:pStyle w:val="ConsPlusNormal"/>
        <w:tabs>
          <w:tab w:val="left" w:pos="993"/>
        </w:tabs>
        <w:spacing w:line="360" w:lineRule="auto"/>
        <w:jc w:val="both"/>
        <w:rPr>
          <w:rFonts w:ascii="Times New Roman" w:hAnsi="Times New Roman" w:cs="Times New Roman"/>
          <w:i/>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 xml:space="preserve">речевое клише для поздравления с Днем рождения </w:t>
      </w:r>
      <w:r w:rsidRPr="00B62D1A">
        <w:rPr>
          <w:rFonts w:ascii="Times New Roman" w:hAnsi="Times New Roman" w:cs="Times New Roman"/>
          <w:i/>
          <w:noProof/>
          <w:sz w:val="28"/>
          <w:szCs w:val="28"/>
          <w:lang w:val="en-US"/>
        </w:rPr>
        <w:t>Happybirthday</w:t>
      </w:r>
      <w:r w:rsidRPr="00B62D1A">
        <w:rPr>
          <w:rFonts w:ascii="Times New Roman" w:hAnsi="Times New Roman" w:cs="Times New Roman"/>
          <w:i/>
          <w:sz w:val="28"/>
          <w:szCs w:val="28"/>
        </w:rPr>
        <w:t>!</w:t>
      </w:r>
    </w:p>
    <w:p w14:paraId="32379115" w14:textId="77777777" w:rsidR="00427096" w:rsidRPr="00B62D1A" w:rsidRDefault="00427096" w:rsidP="00427096">
      <w:pPr>
        <w:pStyle w:val="ConsPlusNormal"/>
        <w:tabs>
          <w:tab w:val="left" w:pos="993"/>
        </w:tabs>
        <w:spacing w:line="360" w:lineRule="auto"/>
        <w:jc w:val="both"/>
        <w:rPr>
          <w:rFonts w:asciiTheme="majorBidi" w:hAnsiTheme="majorBidi" w:cstheme="majorBidi"/>
          <w:sz w:val="28"/>
          <w:szCs w:val="28"/>
        </w:rPr>
      </w:pPr>
      <w:r w:rsidRPr="00B62D1A">
        <w:rPr>
          <w:rFonts w:asciiTheme="majorBidi" w:hAnsiTheme="majorBidi" w:cstheme="majorBidi"/>
          <w:b/>
          <w:sz w:val="28"/>
          <w:szCs w:val="28"/>
        </w:rPr>
        <w:t xml:space="preserve">Раздел 2. Мои друзья и наши увлечения.  </w:t>
      </w:r>
    </w:p>
    <w:p w14:paraId="18C5A5BA" w14:textId="77777777" w:rsidR="00427096" w:rsidRPr="00B62D1A" w:rsidRDefault="00427096" w:rsidP="00427096">
      <w:pPr>
        <w:pStyle w:val="ConsPlusNormal"/>
        <w:tabs>
          <w:tab w:val="left" w:pos="993"/>
        </w:tabs>
        <w:spacing w:line="360" w:lineRule="auto"/>
        <w:jc w:val="both"/>
        <w:rPr>
          <w:rFonts w:asciiTheme="majorBidi" w:hAnsiTheme="majorBidi" w:cstheme="majorBidi"/>
          <w:sz w:val="28"/>
          <w:szCs w:val="28"/>
        </w:rPr>
      </w:pPr>
      <w:r w:rsidRPr="00B62D1A">
        <w:rPr>
          <w:rFonts w:asciiTheme="majorBidi" w:hAnsiTheme="majorBidi" w:cstheme="majorBidi"/>
          <w:sz w:val="28"/>
          <w:szCs w:val="28"/>
        </w:rPr>
        <w:t xml:space="preserve">Тема 1.  Наши увлечения. </w:t>
      </w:r>
    </w:p>
    <w:p w14:paraId="717394E7" w14:textId="77777777" w:rsidR="00427096" w:rsidRPr="00B62D1A" w:rsidRDefault="00427096" w:rsidP="00427096">
      <w:pPr>
        <w:pStyle w:val="ConsPlusNormal"/>
        <w:tabs>
          <w:tab w:val="left" w:pos="993"/>
        </w:tabs>
        <w:spacing w:line="360" w:lineRule="auto"/>
        <w:jc w:val="both"/>
        <w:rPr>
          <w:rFonts w:asciiTheme="majorBidi" w:hAnsiTheme="majorBidi" w:cstheme="majorBidi"/>
          <w:sz w:val="28"/>
          <w:szCs w:val="28"/>
        </w:rPr>
      </w:pPr>
      <w:r w:rsidRPr="00B62D1A">
        <w:rPr>
          <w:rFonts w:asciiTheme="majorBidi" w:hAnsiTheme="majorBidi" w:cstheme="majorBidi"/>
          <w:sz w:val="28"/>
          <w:szCs w:val="28"/>
        </w:rPr>
        <w:t xml:space="preserve">Тема 2.   Спорт в нашей жизни. </w:t>
      </w:r>
    </w:p>
    <w:p w14:paraId="7A2454EE" w14:textId="77777777" w:rsidR="00427096" w:rsidRPr="00B62D1A" w:rsidRDefault="00427096" w:rsidP="00427096">
      <w:pPr>
        <w:pStyle w:val="ConsPlusNormal"/>
        <w:tabs>
          <w:tab w:val="left" w:pos="993"/>
        </w:tabs>
        <w:spacing w:line="360" w:lineRule="auto"/>
        <w:jc w:val="both"/>
        <w:rPr>
          <w:rFonts w:asciiTheme="majorBidi" w:hAnsiTheme="majorBidi" w:cstheme="majorBidi"/>
          <w:sz w:val="28"/>
          <w:szCs w:val="28"/>
        </w:rPr>
      </w:pPr>
      <w:r w:rsidRPr="00B62D1A">
        <w:rPr>
          <w:rFonts w:asciiTheme="majorBidi" w:hAnsiTheme="majorBidi" w:cstheme="majorBidi"/>
          <w:sz w:val="28"/>
          <w:szCs w:val="28"/>
        </w:rPr>
        <w:t xml:space="preserve">Тема 3.   Поход в кино. </w:t>
      </w:r>
    </w:p>
    <w:p w14:paraId="5EDB27C5" w14:textId="77777777" w:rsidR="00427096" w:rsidRPr="00B62D1A" w:rsidRDefault="00427096" w:rsidP="00427096">
      <w:pPr>
        <w:pStyle w:val="ConsPlusNormal"/>
        <w:tabs>
          <w:tab w:val="left" w:pos="993"/>
        </w:tabs>
        <w:spacing w:line="360" w:lineRule="auto"/>
        <w:jc w:val="both"/>
        <w:rPr>
          <w:rFonts w:asciiTheme="majorBidi" w:hAnsiTheme="majorBidi" w:cstheme="majorBidi"/>
          <w:sz w:val="28"/>
          <w:szCs w:val="28"/>
        </w:rPr>
      </w:pPr>
      <w:r w:rsidRPr="00B62D1A">
        <w:rPr>
          <w:rFonts w:asciiTheme="majorBidi" w:hAnsiTheme="majorBidi" w:cstheme="majorBidi"/>
          <w:sz w:val="28"/>
          <w:szCs w:val="28"/>
        </w:rPr>
        <w:t xml:space="preserve">Тема  4.  Мое свободное время. </w:t>
      </w:r>
    </w:p>
    <w:p w14:paraId="18918D68" w14:textId="77777777" w:rsidR="00427096" w:rsidRPr="00B62D1A"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B62D1A">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22EA8448" w14:textId="77777777" w:rsidR="00427096" w:rsidRPr="00B62D1A" w:rsidRDefault="00427096" w:rsidP="00427096">
      <w:pPr>
        <w:tabs>
          <w:tab w:val="left" w:pos="0"/>
        </w:tabs>
        <w:spacing w:after="0" w:line="360" w:lineRule="auto"/>
        <w:jc w:val="both"/>
        <w:rPr>
          <w:rFonts w:ascii="Times New Roman" w:eastAsia="Times New Roman" w:hAnsi="Times New Roman"/>
          <w:sz w:val="28"/>
          <w:szCs w:val="28"/>
          <w:lang w:bidi="he-IL"/>
        </w:rPr>
      </w:pPr>
      <w:r w:rsidRPr="00B62D1A">
        <w:rPr>
          <w:rFonts w:ascii="Times New Roman" w:eastAsia="Times New Roman" w:hAnsi="Times New Roman"/>
          <w:b/>
          <w:bCs/>
          <w:sz w:val="28"/>
          <w:szCs w:val="28"/>
          <w:lang w:bidi="he-IL"/>
        </w:rPr>
        <w:t>В области монологической формы речи</w:t>
      </w:r>
      <w:r w:rsidRPr="00B62D1A">
        <w:rPr>
          <w:rFonts w:ascii="Times New Roman" w:eastAsia="Times New Roman" w:hAnsi="Times New Roman"/>
          <w:sz w:val="28"/>
          <w:szCs w:val="28"/>
          <w:lang w:bidi="he-IL"/>
        </w:rPr>
        <w:t>:</w:t>
      </w:r>
    </w:p>
    <w:p w14:paraId="19E18C29" w14:textId="77777777" w:rsidR="00427096" w:rsidRPr="00B62D1A" w:rsidRDefault="00427096" w:rsidP="00427096">
      <w:pPr>
        <w:pStyle w:val="a7"/>
        <w:spacing w:after="0" w:line="360" w:lineRule="auto"/>
        <w:ind w:left="0"/>
        <w:rPr>
          <w:rFonts w:asciiTheme="majorBidi" w:hAnsiTheme="majorBidi" w:cstheme="majorBidi"/>
          <w:sz w:val="28"/>
          <w:szCs w:val="28"/>
          <w:lang w:bidi="he-IL"/>
        </w:rPr>
      </w:pPr>
      <w:r w:rsidRPr="00B62D1A">
        <w:rPr>
          <w:rFonts w:ascii="Wingdings" w:hAnsi="Wingdings"/>
          <w:sz w:val="28"/>
          <w:szCs w:val="28"/>
        </w:rPr>
        <w:t></w:t>
      </w:r>
      <w:r w:rsidRPr="00B62D1A">
        <w:rPr>
          <w:rFonts w:ascii="Wingdings" w:hAnsi="Wingdings"/>
          <w:sz w:val="28"/>
          <w:szCs w:val="28"/>
        </w:rPr>
        <w:t></w:t>
      </w:r>
      <w:r w:rsidRPr="00B62D1A">
        <w:rPr>
          <w:rFonts w:asciiTheme="majorBidi" w:hAnsiTheme="majorBidi" w:cstheme="majorBidi"/>
          <w:sz w:val="28"/>
          <w:szCs w:val="28"/>
          <w:shd w:val="clear" w:color="auto" w:fill="FFFFFF"/>
          <w:lang w:bidi="he-IL"/>
        </w:rPr>
        <w:t>составлять краткое описание своего хобби;</w:t>
      </w:r>
    </w:p>
    <w:p w14:paraId="7CCAB7BD" w14:textId="77777777" w:rsidR="00427096" w:rsidRPr="00B62D1A" w:rsidRDefault="00427096" w:rsidP="00427096">
      <w:pPr>
        <w:pStyle w:val="ConsPlusNormal"/>
        <w:tabs>
          <w:tab w:val="left" w:pos="993"/>
        </w:tabs>
        <w:spacing w:line="360" w:lineRule="auto"/>
        <w:jc w:val="both"/>
        <w:rPr>
          <w:rFonts w:asciiTheme="majorBidi" w:hAnsiTheme="majorBidi" w:cstheme="majorBidi"/>
          <w:sz w:val="28"/>
          <w:szCs w:val="28"/>
        </w:rPr>
      </w:pPr>
      <w:r w:rsidRPr="00B62D1A">
        <w:rPr>
          <w:rFonts w:ascii="Wingdings" w:hAnsi="Wingdings"/>
          <w:sz w:val="28"/>
          <w:szCs w:val="28"/>
        </w:rPr>
        <w:t></w:t>
      </w:r>
      <w:r w:rsidRPr="00B62D1A">
        <w:rPr>
          <w:rFonts w:ascii="Wingdings" w:hAnsi="Wingdings"/>
          <w:sz w:val="28"/>
          <w:szCs w:val="28"/>
        </w:rPr>
        <w:t></w:t>
      </w:r>
      <w:r w:rsidRPr="00B62D1A">
        <w:rPr>
          <w:rFonts w:asciiTheme="majorBidi" w:hAnsiTheme="majorBidi" w:cstheme="majorBidi"/>
          <w:sz w:val="28"/>
          <w:szCs w:val="28"/>
          <w:shd w:val="clear" w:color="auto" w:fill="FFFFFF"/>
          <w:lang w:bidi="he-IL"/>
        </w:rPr>
        <w:t xml:space="preserve"> составлять  краткий рассказ о своих спортивных увлечениях</w:t>
      </w:r>
      <w:r w:rsidRPr="00B62D1A">
        <w:rPr>
          <w:rFonts w:asciiTheme="majorBidi" w:hAnsiTheme="majorBidi" w:cstheme="majorBidi"/>
          <w:sz w:val="28"/>
          <w:szCs w:val="28"/>
        </w:rPr>
        <w:t>;</w:t>
      </w:r>
    </w:p>
    <w:p w14:paraId="07F7CC5E" w14:textId="77777777" w:rsidR="00427096" w:rsidRPr="00B62D1A" w:rsidRDefault="00427096" w:rsidP="00427096">
      <w:pPr>
        <w:pStyle w:val="ConsPlusNormal"/>
        <w:tabs>
          <w:tab w:val="left" w:pos="993"/>
        </w:tabs>
        <w:spacing w:line="360" w:lineRule="auto"/>
        <w:jc w:val="both"/>
        <w:rPr>
          <w:rFonts w:ascii="Times New Roman" w:hAnsi="Times New Roman" w:cs="Times New Roman"/>
          <w:sz w:val="28"/>
          <w:szCs w:val="28"/>
        </w:rPr>
      </w:pPr>
      <w:r w:rsidRPr="00B62D1A">
        <w:rPr>
          <w:rFonts w:ascii="Wingdings" w:hAnsi="Wingdings"/>
          <w:sz w:val="28"/>
          <w:szCs w:val="28"/>
        </w:rPr>
        <w:lastRenderedPageBreak/>
        <w:t></w:t>
      </w:r>
      <w:r w:rsidRPr="00B62D1A">
        <w:rPr>
          <w:rFonts w:ascii="Wingdings" w:hAnsi="Wingdings"/>
          <w:sz w:val="28"/>
          <w:szCs w:val="28"/>
        </w:rPr>
        <w:t></w:t>
      </w:r>
      <w:r w:rsidRPr="00B62D1A">
        <w:rPr>
          <w:rFonts w:ascii="Times New Roman" w:hAnsi="Times New Roman" w:cs="Times New Roman"/>
          <w:sz w:val="28"/>
          <w:szCs w:val="28"/>
        </w:rPr>
        <w:t>составлять коллективный видео благ о своих увлечениях;</w:t>
      </w:r>
    </w:p>
    <w:p w14:paraId="4867EB9E" w14:textId="77777777" w:rsidR="00427096" w:rsidRPr="00B62D1A" w:rsidRDefault="00427096" w:rsidP="00427096">
      <w:pPr>
        <w:pStyle w:val="a7"/>
        <w:spacing w:after="0" w:line="360" w:lineRule="auto"/>
        <w:ind w:left="0"/>
        <w:jc w:val="both"/>
        <w:rPr>
          <w:rFonts w:asciiTheme="majorBidi" w:hAnsiTheme="majorBidi" w:cstheme="majorBidi"/>
          <w:sz w:val="28"/>
          <w:szCs w:val="28"/>
          <w:lang w:bidi="he-IL"/>
        </w:rPr>
      </w:pPr>
      <w:r w:rsidRPr="00B62D1A">
        <w:rPr>
          <w:rFonts w:ascii="Wingdings" w:hAnsi="Wingdings"/>
          <w:sz w:val="28"/>
          <w:szCs w:val="28"/>
        </w:rPr>
        <w:t></w:t>
      </w:r>
      <w:r w:rsidRPr="00B62D1A">
        <w:rPr>
          <w:rFonts w:ascii="Wingdings" w:hAnsi="Wingdings"/>
          <w:sz w:val="28"/>
          <w:szCs w:val="28"/>
        </w:rPr>
        <w:t></w:t>
      </w:r>
      <w:r w:rsidRPr="00B62D1A">
        <w:rPr>
          <w:rFonts w:asciiTheme="majorBidi" w:hAnsiTheme="majorBidi" w:cstheme="majorBidi"/>
          <w:sz w:val="28"/>
          <w:szCs w:val="28"/>
          <w:shd w:val="clear" w:color="auto" w:fill="FFFFFF"/>
          <w:lang w:bidi="he-IL"/>
        </w:rPr>
        <w:t>составлять голосовое сообщение с предложением пойти в кино;</w:t>
      </w:r>
    </w:p>
    <w:p w14:paraId="55C6F273" w14:textId="77777777" w:rsidR="00427096" w:rsidRPr="00B62D1A" w:rsidRDefault="00427096" w:rsidP="00427096">
      <w:pPr>
        <w:pStyle w:val="a7"/>
        <w:spacing w:after="0" w:line="360" w:lineRule="auto"/>
        <w:ind w:left="0"/>
        <w:rPr>
          <w:rFonts w:ascii="Times New Roman" w:hAnsi="Times New Roman"/>
          <w:b/>
          <w:sz w:val="28"/>
          <w:szCs w:val="28"/>
        </w:rPr>
      </w:pPr>
      <w:r w:rsidRPr="00B62D1A">
        <w:rPr>
          <w:rFonts w:ascii="Times New Roman" w:hAnsi="Times New Roman"/>
          <w:b/>
          <w:sz w:val="28"/>
          <w:szCs w:val="28"/>
        </w:rPr>
        <w:t>в области письма:</w:t>
      </w:r>
    </w:p>
    <w:p w14:paraId="4C500EC0" w14:textId="77777777" w:rsidR="00427096" w:rsidRPr="00B62D1A" w:rsidRDefault="00427096" w:rsidP="00427096">
      <w:pPr>
        <w:tabs>
          <w:tab w:val="left" w:pos="0"/>
        </w:tabs>
        <w:suppressAutoHyphens/>
        <w:spacing w:after="0" w:line="360" w:lineRule="auto"/>
        <w:jc w:val="both"/>
        <w:rPr>
          <w:rFonts w:asciiTheme="majorBidi" w:hAnsiTheme="majorBidi" w:cstheme="majorBidi"/>
          <w:sz w:val="28"/>
          <w:szCs w:val="28"/>
        </w:rPr>
      </w:pPr>
      <w:r w:rsidRPr="00B62D1A">
        <w:rPr>
          <w:rFonts w:ascii="Wingdings" w:hAnsi="Wingdings"/>
          <w:sz w:val="28"/>
          <w:szCs w:val="28"/>
        </w:rPr>
        <w:t></w:t>
      </w:r>
      <w:r w:rsidRPr="00B62D1A">
        <w:rPr>
          <w:rFonts w:ascii="Wingdings" w:hAnsi="Wingdings"/>
          <w:sz w:val="28"/>
          <w:szCs w:val="28"/>
        </w:rPr>
        <w:t></w:t>
      </w:r>
      <w:r w:rsidRPr="00B62D1A">
        <w:rPr>
          <w:rFonts w:asciiTheme="majorBidi" w:hAnsiTheme="majorBidi" w:cstheme="majorBidi"/>
          <w:sz w:val="28"/>
          <w:szCs w:val="28"/>
        </w:rPr>
        <w:t>составлять презентацию о своем хобби;</w:t>
      </w:r>
    </w:p>
    <w:p w14:paraId="3652C7F3" w14:textId="77777777" w:rsidR="00427096" w:rsidRPr="00B62D1A" w:rsidRDefault="00427096" w:rsidP="00427096">
      <w:pPr>
        <w:tabs>
          <w:tab w:val="left" w:pos="0"/>
        </w:tabs>
        <w:suppressAutoHyphens/>
        <w:spacing w:after="0" w:line="360" w:lineRule="auto"/>
        <w:jc w:val="both"/>
        <w:rPr>
          <w:rFonts w:asciiTheme="majorBidi" w:hAnsiTheme="majorBidi" w:cstheme="majorBidi"/>
          <w:sz w:val="28"/>
          <w:szCs w:val="28"/>
        </w:rPr>
      </w:pPr>
      <w:r w:rsidRPr="00B62D1A">
        <w:rPr>
          <w:rFonts w:ascii="Wingdings" w:hAnsi="Wingdings"/>
          <w:sz w:val="28"/>
          <w:szCs w:val="28"/>
        </w:rPr>
        <w:t></w:t>
      </w:r>
      <w:r w:rsidRPr="00B62D1A">
        <w:rPr>
          <w:rFonts w:ascii="Wingdings" w:hAnsi="Wingdings"/>
          <w:sz w:val="28"/>
          <w:szCs w:val="28"/>
        </w:rPr>
        <w:t></w:t>
      </w:r>
      <w:r w:rsidRPr="00B62D1A">
        <w:rPr>
          <w:rFonts w:asciiTheme="majorBidi" w:hAnsiTheme="majorBidi" w:cstheme="majorBidi"/>
          <w:sz w:val="28"/>
          <w:szCs w:val="28"/>
        </w:rPr>
        <w:t>заполнить информацию о своих спортивных увлечениях на своей страничке в социальных сетях;</w:t>
      </w:r>
    </w:p>
    <w:p w14:paraId="20CD73D8" w14:textId="77777777" w:rsidR="00427096" w:rsidRPr="00B62D1A" w:rsidRDefault="00427096" w:rsidP="00427096">
      <w:pPr>
        <w:tabs>
          <w:tab w:val="left" w:pos="0"/>
        </w:tabs>
        <w:suppressAutoHyphens/>
        <w:spacing w:after="0" w:line="360" w:lineRule="auto"/>
        <w:jc w:val="both"/>
        <w:rPr>
          <w:rFonts w:ascii="Times New Roman" w:hAnsi="Times New Roman" w:cs="Times New Roman"/>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составлять краткое электронное письмо другу о своих увлечениях;</w:t>
      </w:r>
    </w:p>
    <w:p w14:paraId="04E1F2A6" w14:textId="77777777" w:rsidR="00427096" w:rsidRPr="00B62D1A" w:rsidRDefault="00427096" w:rsidP="00427096">
      <w:pPr>
        <w:tabs>
          <w:tab w:val="left" w:pos="0"/>
        </w:tabs>
        <w:suppressAutoHyphens/>
        <w:spacing w:after="0" w:line="360" w:lineRule="auto"/>
        <w:jc w:val="both"/>
        <w:rPr>
          <w:rFonts w:asciiTheme="majorBidi" w:hAnsiTheme="majorBidi" w:cstheme="majorBidi"/>
          <w:sz w:val="28"/>
          <w:szCs w:val="28"/>
        </w:rPr>
      </w:pPr>
      <w:r w:rsidRPr="00B62D1A">
        <w:rPr>
          <w:rFonts w:ascii="Wingdings" w:hAnsi="Wingdings"/>
          <w:sz w:val="28"/>
          <w:szCs w:val="28"/>
        </w:rPr>
        <w:t></w:t>
      </w:r>
      <w:r w:rsidRPr="00B62D1A">
        <w:rPr>
          <w:rFonts w:ascii="Wingdings" w:hAnsi="Wingdings"/>
          <w:sz w:val="28"/>
          <w:szCs w:val="28"/>
        </w:rPr>
        <w:t></w:t>
      </w:r>
      <w:r w:rsidRPr="00B62D1A">
        <w:rPr>
          <w:rFonts w:asciiTheme="majorBidi" w:hAnsiTheme="majorBidi" w:cstheme="majorBidi"/>
          <w:sz w:val="28"/>
          <w:szCs w:val="28"/>
        </w:rPr>
        <w:t>писать записку с приглашением пойти в кино.</w:t>
      </w:r>
    </w:p>
    <w:p w14:paraId="6B26813A" w14:textId="77777777" w:rsidR="00427096" w:rsidRPr="00B62D1A" w:rsidRDefault="00427096" w:rsidP="00427096">
      <w:pPr>
        <w:pStyle w:val="ConsPlusNormal"/>
        <w:tabs>
          <w:tab w:val="left" w:pos="993"/>
        </w:tabs>
        <w:spacing w:line="360" w:lineRule="auto"/>
        <w:ind w:firstLine="992"/>
        <w:jc w:val="both"/>
        <w:rPr>
          <w:rFonts w:ascii="Times New Roman" w:hAnsi="Times New Roman"/>
          <w:b/>
          <w:sz w:val="28"/>
          <w:szCs w:val="28"/>
        </w:rPr>
      </w:pPr>
      <w:r w:rsidRPr="00B62D1A">
        <w:rPr>
          <w:rFonts w:ascii="Times New Roman" w:hAnsi="Times New Roman"/>
          <w:b/>
          <w:sz w:val="28"/>
          <w:szCs w:val="28"/>
        </w:rPr>
        <w:t>Примерный лексико-грамматический материал.</w:t>
      </w:r>
    </w:p>
    <w:p w14:paraId="3F386D61" w14:textId="77777777" w:rsidR="00427096" w:rsidRPr="00B62D1A" w:rsidRDefault="00427096" w:rsidP="00427096">
      <w:pPr>
        <w:pStyle w:val="ConsPlusNormal"/>
        <w:tabs>
          <w:tab w:val="left" w:pos="993"/>
        </w:tabs>
        <w:spacing w:line="360" w:lineRule="auto"/>
        <w:ind w:firstLine="992"/>
        <w:jc w:val="both"/>
        <w:rPr>
          <w:rFonts w:ascii="Times New Roman" w:hAnsi="Times New Roman"/>
          <w:sz w:val="28"/>
          <w:szCs w:val="28"/>
        </w:rPr>
      </w:pPr>
      <w:r w:rsidRPr="00B62D1A">
        <w:rPr>
          <w:rFonts w:ascii="Times New Roman" w:hAnsi="Times New Roman"/>
          <w:sz w:val="28"/>
          <w:szCs w:val="28"/>
        </w:rPr>
        <w:t>Изучение тематики Раздела 2 предполагает овладение лексическими единицами (словами, словосочетаниями, лексико-грамматическими единствами, речевыми клише) в объеме не менее 35. Предполагается введение в речь следующих конструкций:</w:t>
      </w:r>
    </w:p>
    <w:p w14:paraId="72C8FDDF" w14:textId="77777777" w:rsidR="00427096" w:rsidRPr="00B62D1A" w:rsidRDefault="00427096" w:rsidP="00427096">
      <w:pPr>
        <w:tabs>
          <w:tab w:val="left" w:pos="0"/>
        </w:tabs>
        <w:suppressAutoHyphens/>
        <w:spacing w:after="0" w:line="360" w:lineRule="auto"/>
        <w:jc w:val="both"/>
        <w:rPr>
          <w:rFonts w:ascii="Times New Roman" w:hAnsi="Times New Roman"/>
          <w:i/>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bCs/>
          <w:sz w:val="28"/>
          <w:szCs w:val="28"/>
        </w:rPr>
        <w:t xml:space="preserve">глагол </w:t>
      </w:r>
      <w:r w:rsidRPr="00B62D1A">
        <w:rPr>
          <w:rFonts w:ascii="Times New Roman" w:hAnsi="Times New Roman"/>
          <w:bCs/>
          <w:i/>
          <w:sz w:val="28"/>
          <w:szCs w:val="28"/>
          <w:lang w:val="en-US"/>
        </w:rPr>
        <w:t>like</w:t>
      </w:r>
      <w:r w:rsidRPr="00B62D1A">
        <w:rPr>
          <w:rFonts w:ascii="Times New Roman" w:hAnsi="Times New Roman"/>
          <w:bCs/>
          <w:sz w:val="28"/>
          <w:szCs w:val="28"/>
        </w:rPr>
        <w:t xml:space="preserve">в настоящем простом времени в 1,2 лице в утвердительном и отрицательном предложении для выражения и уточнения того, что нравится/ не нравится </w:t>
      </w:r>
      <w:r w:rsidRPr="00B62D1A">
        <w:rPr>
          <w:rFonts w:ascii="Times New Roman" w:hAnsi="Times New Roman"/>
          <w:sz w:val="28"/>
          <w:szCs w:val="28"/>
        </w:rPr>
        <w:t>(</w:t>
      </w:r>
      <w:r w:rsidRPr="00B62D1A">
        <w:rPr>
          <w:rFonts w:ascii="Times New Roman" w:hAnsi="Times New Roman"/>
          <w:i/>
          <w:sz w:val="28"/>
          <w:szCs w:val="28"/>
        </w:rPr>
        <w:t xml:space="preserve">I </w:t>
      </w:r>
      <w:r w:rsidRPr="00B62D1A">
        <w:rPr>
          <w:rFonts w:ascii="Times New Roman" w:hAnsi="Times New Roman"/>
          <w:i/>
          <w:sz w:val="28"/>
          <w:szCs w:val="28"/>
          <w:lang w:val="en-US"/>
        </w:rPr>
        <w:t>like</w:t>
      </w:r>
      <w:r w:rsidRPr="00B62D1A">
        <w:rPr>
          <w:rFonts w:ascii="Times New Roman" w:hAnsi="Times New Roman"/>
          <w:i/>
          <w:sz w:val="28"/>
          <w:szCs w:val="28"/>
        </w:rPr>
        <w:t xml:space="preserve">, </w:t>
      </w:r>
      <w:r w:rsidRPr="00B62D1A">
        <w:rPr>
          <w:rFonts w:ascii="Times New Roman" w:hAnsi="Times New Roman"/>
          <w:i/>
          <w:sz w:val="28"/>
          <w:szCs w:val="28"/>
          <w:lang w:val="en-US"/>
        </w:rPr>
        <w:t>Idon</w:t>
      </w:r>
      <w:r w:rsidRPr="00B62D1A">
        <w:rPr>
          <w:rFonts w:ascii="Times New Roman" w:hAnsi="Times New Roman"/>
          <w:i/>
          <w:sz w:val="28"/>
          <w:szCs w:val="28"/>
        </w:rPr>
        <w:t>’</w:t>
      </w:r>
      <w:r w:rsidRPr="00B62D1A">
        <w:rPr>
          <w:rFonts w:ascii="Times New Roman" w:hAnsi="Times New Roman"/>
          <w:i/>
          <w:sz w:val="28"/>
          <w:szCs w:val="28"/>
          <w:lang w:val="en-US"/>
        </w:rPr>
        <w:t>tlike</w:t>
      </w:r>
      <w:r w:rsidRPr="00B62D1A">
        <w:rPr>
          <w:rFonts w:ascii="Times New Roman" w:hAnsi="Times New Roman"/>
          <w:i/>
          <w:sz w:val="28"/>
          <w:szCs w:val="28"/>
        </w:rPr>
        <w:t>)   (</w:t>
      </w:r>
      <w:r w:rsidRPr="00B62D1A">
        <w:rPr>
          <w:rFonts w:ascii="Times New Roman" w:hAnsi="Times New Roman"/>
          <w:i/>
          <w:sz w:val="28"/>
          <w:szCs w:val="28"/>
          <w:lang w:val="en-US"/>
        </w:rPr>
        <w:t>Doyoulike</w:t>
      </w:r>
      <w:r w:rsidRPr="00B62D1A">
        <w:rPr>
          <w:rFonts w:ascii="Times New Roman" w:hAnsi="Times New Roman"/>
          <w:i/>
          <w:sz w:val="28"/>
          <w:szCs w:val="28"/>
        </w:rPr>
        <w:t>…?);</w:t>
      </w:r>
    </w:p>
    <w:p w14:paraId="23C059D6" w14:textId="77777777" w:rsidR="00427096" w:rsidRPr="00B62D1A" w:rsidRDefault="00427096" w:rsidP="00427096">
      <w:pPr>
        <w:pStyle w:val="a7"/>
        <w:tabs>
          <w:tab w:val="left" w:pos="0"/>
        </w:tabs>
        <w:suppressAutoHyphens/>
        <w:spacing w:after="0" w:line="360" w:lineRule="auto"/>
        <w:ind w:left="0"/>
        <w:jc w:val="both"/>
        <w:rPr>
          <w:rFonts w:ascii="Times New Roman" w:hAnsi="Times New Roman"/>
          <w:i/>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sz w:val="28"/>
          <w:szCs w:val="28"/>
        </w:rPr>
        <w:t>глагол</w:t>
      </w:r>
      <w:r w:rsidRPr="00B62D1A">
        <w:rPr>
          <w:rFonts w:ascii="Times New Roman" w:hAnsi="Times New Roman"/>
          <w:i/>
          <w:sz w:val="28"/>
          <w:szCs w:val="28"/>
          <w:lang w:val="en-US"/>
        </w:rPr>
        <w:t>like</w:t>
      </w:r>
      <w:r w:rsidRPr="00B62D1A">
        <w:rPr>
          <w:rFonts w:ascii="Times New Roman" w:hAnsi="Times New Roman"/>
          <w:i/>
          <w:sz w:val="28"/>
          <w:szCs w:val="28"/>
        </w:rPr>
        <w:t xml:space="preserve"> + герундий </w:t>
      </w:r>
      <w:r w:rsidRPr="00B62D1A">
        <w:rPr>
          <w:rFonts w:ascii="Times New Roman" w:hAnsi="Times New Roman"/>
          <w:sz w:val="28"/>
          <w:szCs w:val="28"/>
        </w:rPr>
        <w:t>д</w:t>
      </w:r>
      <w:r w:rsidRPr="00B62D1A">
        <w:rPr>
          <w:rFonts w:ascii="Times New Roman" w:hAnsi="Times New Roman"/>
          <w:i/>
          <w:sz w:val="28"/>
          <w:szCs w:val="28"/>
        </w:rPr>
        <w:t xml:space="preserve">ля </w:t>
      </w:r>
      <w:r w:rsidRPr="00B62D1A">
        <w:rPr>
          <w:rFonts w:ascii="Times New Roman" w:hAnsi="Times New Roman"/>
          <w:sz w:val="28"/>
          <w:szCs w:val="28"/>
        </w:rPr>
        <w:t>обозначения увлечений</w:t>
      </w:r>
      <w:r w:rsidRPr="00B62D1A">
        <w:rPr>
          <w:rFonts w:ascii="Times New Roman" w:hAnsi="Times New Roman"/>
          <w:i/>
          <w:sz w:val="28"/>
          <w:szCs w:val="28"/>
        </w:rPr>
        <w:t xml:space="preserve"> (</w:t>
      </w:r>
      <w:r w:rsidRPr="00B62D1A">
        <w:rPr>
          <w:rFonts w:ascii="Times New Roman" w:hAnsi="Times New Roman"/>
          <w:i/>
          <w:sz w:val="28"/>
          <w:szCs w:val="28"/>
          <w:lang w:val="en-US"/>
        </w:rPr>
        <w:t>Ilikereading</w:t>
      </w:r>
      <w:r w:rsidRPr="00B62D1A">
        <w:rPr>
          <w:rFonts w:ascii="Times New Roman" w:hAnsi="Times New Roman"/>
          <w:i/>
          <w:sz w:val="28"/>
          <w:szCs w:val="28"/>
        </w:rPr>
        <w:t>);</w:t>
      </w:r>
    </w:p>
    <w:p w14:paraId="25432A1B" w14:textId="77777777" w:rsidR="00427096" w:rsidRPr="00B62D1A" w:rsidRDefault="00427096" w:rsidP="00427096">
      <w:pPr>
        <w:pStyle w:val="a7"/>
        <w:tabs>
          <w:tab w:val="left" w:pos="0"/>
        </w:tabs>
        <w:suppressAutoHyphens/>
        <w:spacing w:after="0" w:line="360" w:lineRule="auto"/>
        <w:ind w:left="0"/>
        <w:jc w:val="both"/>
        <w:rPr>
          <w:rFonts w:ascii="Times New Roman" w:hAnsi="Times New Roman"/>
          <w:i/>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bCs/>
          <w:iCs/>
          <w:sz w:val="28"/>
          <w:szCs w:val="28"/>
        </w:rPr>
        <w:t xml:space="preserve">форма единственного числа существительных с артиклем </w:t>
      </w:r>
      <w:r w:rsidRPr="00B62D1A">
        <w:rPr>
          <w:rFonts w:ascii="Times New Roman" w:hAnsi="Times New Roman"/>
          <w:bCs/>
          <w:i/>
          <w:iCs/>
          <w:sz w:val="28"/>
          <w:szCs w:val="28"/>
          <w:lang w:val="en-US"/>
        </w:rPr>
        <w:t>a</w:t>
      </w:r>
      <w:r w:rsidRPr="00B62D1A">
        <w:rPr>
          <w:rFonts w:ascii="Times New Roman" w:hAnsi="Times New Roman"/>
          <w:bCs/>
          <w:i/>
          <w:iCs/>
          <w:sz w:val="28"/>
          <w:szCs w:val="28"/>
        </w:rPr>
        <w:t>/</w:t>
      </w:r>
      <w:r w:rsidRPr="00B62D1A">
        <w:rPr>
          <w:rFonts w:ascii="Times New Roman" w:hAnsi="Times New Roman"/>
          <w:bCs/>
          <w:i/>
          <w:iCs/>
          <w:sz w:val="28"/>
          <w:szCs w:val="28"/>
          <w:lang w:val="en-US"/>
        </w:rPr>
        <w:t>an</w:t>
      </w:r>
      <w:r w:rsidRPr="00B62D1A">
        <w:rPr>
          <w:rFonts w:ascii="Times New Roman" w:hAnsi="Times New Roman"/>
          <w:bCs/>
          <w:iCs/>
          <w:sz w:val="28"/>
          <w:szCs w:val="28"/>
        </w:rPr>
        <w:t xml:space="preserve"> и регулярные формы множественного числа существительных, обозначающих личные предметы</w:t>
      </w:r>
      <w:r w:rsidRPr="00B62D1A">
        <w:rPr>
          <w:rFonts w:ascii="Times New Roman" w:hAnsi="Times New Roman"/>
          <w:i/>
          <w:sz w:val="28"/>
          <w:szCs w:val="28"/>
        </w:rPr>
        <w:t xml:space="preserve"> (</w:t>
      </w:r>
      <w:r w:rsidRPr="00B62D1A">
        <w:rPr>
          <w:rFonts w:ascii="Times New Roman" w:hAnsi="Times New Roman"/>
          <w:i/>
          <w:sz w:val="28"/>
          <w:szCs w:val="28"/>
          <w:lang w:val="en-US"/>
        </w:rPr>
        <w:t>abook</w:t>
      </w:r>
      <w:r w:rsidRPr="00B62D1A">
        <w:rPr>
          <w:rFonts w:ascii="Times New Roman" w:hAnsi="Times New Roman"/>
          <w:i/>
          <w:sz w:val="28"/>
          <w:szCs w:val="28"/>
        </w:rPr>
        <w:t xml:space="preserve"> - </w:t>
      </w:r>
      <w:r w:rsidRPr="00B62D1A">
        <w:rPr>
          <w:rFonts w:ascii="Times New Roman" w:hAnsi="Times New Roman"/>
          <w:i/>
          <w:sz w:val="28"/>
          <w:szCs w:val="28"/>
          <w:lang w:val="en-US"/>
        </w:rPr>
        <w:t>books</w:t>
      </w:r>
      <w:r w:rsidRPr="00B62D1A">
        <w:rPr>
          <w:rFonts w:ascii="Times New Roman" w:hAnsi="Times New Roman"/>
          <w:i/>
          <w:sz w:val="28"/>
          <w:szCs w:val="28"/>
        </w:rPr>
        <w:t>);</w:t>
      </w:r>
    </w:p>
    <w:p w14:paraId="1CB30C9A" w14:textId="77777777" w:rsidR="00427096" w:rsidRPr="00B62D1A" w:rsidRDefault="00427096" w:rsidP="00427096">
      <w:pPr>
        <w:tabs>
          <w:tab w:val="left" w:pos="0"/>
        </w:tabs>
        <w:suppressAutoHyphens/>
        <w:spacing w:after="0" w:line="360" w:lineRule="auto"/>
        <w:jc w:val="both"/>
        <w:rPr>
          <w:rFonts w:asciiTheme="majorBidi" w:hAnsiTheme="majorBidi" w:cstheme="majorBidi"/>
          <w:sz w:val="28"/>
          <w:szCs w:val="28"/>
          <w:lang w:val="en-US"/>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bCs/>
          <w:i/>
          <w:sz w:val="28"/>
          <w:szCs w:val="28"/>
          <w:lang w:val="en-US"/>
        </w:rPr>
        <w:t>havegot</w:t>
      </w:r>
      <w:r w:rsidRPr="00B62D1A">
        <w:rPr>
          <w:rFonts w:ascii="Times New Roman" w:hAnsi="Times New Roman"/>
          <w:bCs/>
          <w:sz w:val="28"/>
          <w:szCs w:val="28"/>
        </w:rPr>
        <w:t xml:space="preserve"> для перечисления личных предметов</w:t>
      </w:r>
      <w:r w:rsidRPr="00B62D1A">
        <w:rPr>
          <w:rFonts w:ascii="Times New Roman" w:hAnsi="Times New Roman"/>
          <w:sz w:val="28"/>
          <w:szCs w:val="28"/>
        </w:rPr>
        <w:t xml:space="preserve"> (</w:t>
      </w:r>
      <w:r w:rsidRPr="00B62D1A">
        <w:rPr>
          <w:rFonts w:ascii="Times New Roman" w:hAnsi="Times New Roman"/>
          <w:i/>
          <w:iCs/>
          <w:sz w:val="28"/>
          <w:szCs w:val="28"/>
          <w:lang w:val="en-US"/>
        </w:rPr>
        <w:t>I</w:t>
      </w:r>
      <w:r w:rsidRPr="00B62D1A">
        <w:rPr>
          <w:rFonts w:ascii="Times New Roman" w:hAnsi="Times New Roman"/>
          <w:i/>
          <w:iCs/>
          <w:sz w:val="28"/>
          <w:szCs w:val="28"/>
        </w:rPr>
        <w:t>’</w:t>
      </w:r>
      <w:r w:rsidRPr="00B62D1A">
        <w:rPr>
          <w:rFonts w:ascii="Times New Roman" w:hAnsi="Times New Roman"/>
          <w:i/>
          <w:iCs/>
          <w:sz w:val="28"/>
          <w:szCs w:val="28"/>
          <w:lang w:val="en-US"/>
        </w:rPr>
        <w:t>vegot</w:t>
      </w:r>
      <w:r w:rsidRPr="00B62D1A">
        <w:rPr>
          <w:rFonts w:ascii="Times New Roman" w:hAnsi="Times New Roman"/>
          <w:i/>
          <w:iCs/>
          <w:sz w:val="28"/>
          <w:szCs w:val="28"/>
        </w:rPr>
        <w:t xml:space="preserve"> … </w:t>
      </w:r>
      <w:r w:rsidRPr="00B62D1A">
        <w:rPr>
          <w:rFonts w:ascii="Times New Roman" w:hAnsi="Times New Roman"/>
          <w:i/>
          <w:iCs/>
          <w:sz w:val="28"/>
          <w:szCs w:val="28"/>
          <w:lang w:val="en-US"/>
        </w:rPr>
        <w:t>Have you got …? I haven’t got</w:t>
      </w:r>
      <w:r w:rsidRPr="00B62D1A">
        <w:rPr>
          <w:rFonts w:ascii="Times New Roman" w:hAnsi="Times New Roman"/>
          <w:sz w:val="28"/>
          <w:szCs w:val="28"/>
          <w:lang w:val="en-US"/>
        </w:rPr>
        <w:t>).</w:t>
      </w:r>
    </w:p>
    <w:p w14:paraId="1BF72BAA" w14:textId="77777777" w:rsidR="00427096" w:rsidRPr="00B62D1A" w:rsidRDefault="00427096" w:rsidP="00427096">
      <w:pPr>
        <w:pStyle w:val="ConsPlusNormal"/>
        <w:tabs>
          <w:tab w:val="left" w:pos="993"/>
        </w:tabs>
        <w:spacing w:line="360" w:lineRule="auto"/>
        <w:ind w:firstLine="992"/>
        <w:jc w:val="both"/>
        <w:rPr>
          <w:rFonts w:ascii="Times New Roman" w:hAnsi="Times New Roman"/>
          <w:sz w:val="28"/>
          <w:szCs w:val="28"/>
        </w:rPr>
      </w:pPr>
      <w:r w:rsidRPr="00B62D1A">
        <w:rPr>
          <w:rFonts w:ascii="Times New Roman" w:hAnsi="Times New Roman" w:cs="Times New Roman"/>
          <w:sz w:val="28"/>
          <w:szCs w:val="28"/>
        </w:rPr>
        <w:t>Л</w:t>
      </w:r>
      <w:r w:rsidRPr="00B62D1A">
        <w:rPr>
          <w:rFonts w:ascii="Times New Roman" w:hAnsi="Times New Roman"/>
          <w:sz w:val="28"/>
          <w:szCs w:val="28"/>
        </w:rPr>
        <w:t>ексический материал отбирается с учетом тематики общения Раздела 2:</w:t>
      </w:r>
    </w:p>
    <w:p w14:paraId="7452E9AD" w14:textId="77777777" w:rsidR="00427096" w:rsidRPr="00B62D1A" w:rsidRDefault="00427096" w:rsidP="00427096">
      <w:pPr>
        <w:pStyle w:val="ConsPlusNormal"/>
        <w:tabs>
          <w:tab w:val="left" w:pos="993"/>
        </w:tabs>
        <w:spacing w:line="360" w:lineRule="auto"/>
        <w:jc w:val="both"/>
        <w:rPr>
          <w:rFonts w:ascii="Times New Roman" w:hAnsi="Times New Roman"/>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sz w:val="28"/>
          <w:szCs w:val="28"/>
        </w:rPr>
        <w:t xml:space="preserve">названия личных предметов: </w:t>
      </w:r>
      <w:r w:rsidRPr="00B62D1A">
        <w:rPr>
          <w:rFonts w:ascii="Times New Roman" w:hAnsi="Times New Roman"/>
          <w:i/>
          <w:sz w:val="28"/>
          <w:szCs w:val="28"/>
          <w:lang w:val="en-US"/>
        </w:rPr>
        <w:t>books</w:t>
      </w:r>
      <w:r w:rsidRPr="00B62D1A">
        <w:rPr>
          <w:rFonts w:ascii="Times New Roman" w:hAnsi="Times New Roman"/>
          <w:i/>
          <w:sz w:val="28"/>
          <w:szCs w:val="28"/>
        </w:rPr>
        <w:t xml:space="preserve">, </w:t>
      </w:r>
      <w:r w:rsidRPr="00B62D1A">
        <w:rPr>
          <w:rFonts w:ascii="Times New Roman" w:hAnsi="Times New Roman"/>
          <w:i/>
          <w:sz w:val="28"/>
          <w:szCs w:val="28"/>
          <w:lang w:val="en-US"/>
        </w:rPr>
        <w:t>stamps</w:t>
      </w:r>
      <w:r w:rsidRPr="00B62D1A">
        <w:rPr>
          <w:rFonts w:ascii="Times New Roman" w:hAnsi="Times New Roman"/>
          <w:i/>
          <w:sz w:val="28"/>
          <w:szCs w:val="28"/>
        </w:rPr>
        <w:t xml:space="preserve">, </w:t>
      </w:r>
      <w:r w:rsidRPr="00B62D1A">
        <w:rPr>
          <w:rFonts w:ascii="Times New Roman" w:hAnsi="Times New Roman"/>
          <w:i/>
          <w:sz w:val="28"/>
          <w:szCs w:val="28"/>
          <w:lang w:val="en-US"/>
        </w:rPr>
        <w:t>CD</w:t>
      </w:r>
      <w:r w:rsidRPr="00B62D1A">
        <w:rPr>
          <w:rFonts w:ascii="Times New Roman" w:hAnsi="Times New Roman"/>
          <w:i/>
          <w:sz w:val="28"/>
          <w:szCs w:val="28"/>
        </w:rPr>
        <w:t xml:space="preserve">, </w:t>
      </w:r>
      <w:r w:rsidRPr="00B62D1A">
        <w:rPr>
          <w:rFonts w:ascii="Times New Roman" w:hAnsi="Times New Roman"/>
          <w:i/>
          <w:sz w:val="28"/>
          <w:szCs w:val="28"/>
          <w:lang w:val="en-US"/>
        </w:rPr>
        <w:t>mobile</w:t>
      </w:r>
      <w:r w:rsidRPr="00B62D1A">
        <w:rPr>
          <w:rFonts w:ascii="Times New Roman" w:hAnsi="Times New Roman"/>
          <w:sz w:val="28"/>
          <w:szCs w:val="28"/>
        </w:rPr>
        <w:t xml:space="preserve"> и др.;</w:t>
      </w:r>
    </w:p>
    <w:p w14:paraId="2BDB98A5" w14:textId="77777777" w:rsidR="00427096" w:rsidRPr="00B62D1A" w:rsidRDefault="00427096" w:rsidP="00427096">
      <w:pPr>
        <w:pStyle w:val="ConsPlusNormal"/>
        <w:tabs>
          <w:tab w:val="left" w:pos="993"/>
        </w:tabs>
        <w:spacing w:line="360" w:lineRule="auto"/>
        <w:jc w:val="both"/>
        <w:rPr>
          <w:rFonts w:ascii="Times New Roman" w:hAnsi="Times New Roman" w:cs="Times New Roman"/>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 xml:space="preserve">глагол </w:t>
      </w:r>
      <w:r w:rsidRPr="00B62D1A">
        <w:rPr>
          <w:rFonts w:ascii="Times New Roman" w:hAnsi="Times New Roman" w:cs="Times New Roman"/>
          <w:i/>
          <w:sz w:val="28"/>
          <w:szCs w:val="28"/>
          <w:lang w:val="en-US"/>
        </w:rPr>
        <w:t>like</w:t>
      </w:r>
      <w:r w:rsidRPr="00B62D1A">
        <w:rPr>
          <w:rFonts w:ascii="Times New Roman" w:hAnsi="Times New Roman" w:cs="Times New Roman"/>
          <w:sz w:val="28"/>
          <w:szCs w:val="28"/>
        </w:rPr>
        <w:t xml:space="preserve"> в значении «нравиться»;</w:t>
      </w:r>
    </w:p>
    <w:p w14:paraId="227BC317" w14:textId="77777777" w:rsidR="00427096" w:rsidRPr="00B62D1A" w:rsidRDefault="00427096" w:rsidP="00427096">
      <w:pPr>
        <w:pStyle w:val="ConsPlusNormal"/>
        <w:tabs>
          <w:tab w:val="left" w:pos="993"/>
        </w:tabs>
        <w:spacing w:line="360" w:lineRule="auto"/>
        <w:jc w:val="both"/>
        <w:rPr>
          <w:rFonts w:ascii="Times New Roman" w:hAnsi="Times New Roman" w:cs="Times New Roman"/>
          <w:sz w:val="28"/>
          <w:szCs w:val="28"/>
          <w:lang w:val="en-US"/>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видыспорта</w:t>
      </w:r>
      <w:r w:rsidRPr="00B62D1A">
        <w:rPr>
          <w:rFonts w:ascii="Times New Roman" w:hAnsi="Times New Roman" w:cs="Times New Roman"/>
          <w:sz w:val="28"/>
          <w:szCs w:val="28"/>
          <w:lang w:val="en-US"/>
        </w:rPr>
        <w:t xml:space="preserve">:  </w:t>
      </w:r>
      <w:r w:rsidRPr="00B62D1A">
        <w:rPr>
          <w:rFonts w:ascii="Times New Roman" w:hAnsi="Times New Roman" w:cs="Times New Roman"/>
          <w:i/>
          <w:sz w:val="28"/>
          <w:szCs w:val="28"/>
          <w:lang w:val="en-US"/>
        </w:rPr>
        <w:t>basketball, football, tennis, swimming</w:t>
      </w:r>
      <w:r w:rsidRPr="00B62D1A">
        <w:rPr>
          <w:rFonts w:ascii="Times New Roman" w:hAnsi="Times New Roman" w:cs="Times New Roman"/>
          <w:sz w:val="28"/>
          <w:szCs w:val="28"/>
          <w:lang w:val="en-US"/>
        </w:rPr>
        <w:t>…:</w:t>
      </w:r>
    </w:p>
    <w:p w14:paraId="00F81856" w14:textId="77777777" w:rsidR="00427096" w:rsidRPr="00B62D1A" w:rsidRDefault="00427096" w:rsidP="00427096">
      <w:pPr>
        <w:pStyle w:val="ConsPlusNormal"/>
        <w:tabs>
          <w:tab w:val="left" w:pos="993"/>
        </w:tabs>
        <w:spacing w:line="360" w:lineRule="auto"/>
        <w:jc w:val="both"/>
        <w:rPr>
          <w:rFonts w:ascii="Times New Roman" w:hAnsi="Times New Roman" w:cs="Times New Roman"/>
          <w:sz w:val="28"/>
          <w:szCs w:val="28"/>
          <w:lang w:val="en-US"/>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глагол</w:t>
      </w:r>
      <w:r w:rsidRPr="00B62D1A">
        <w:rPr>
          <w:rFonts w:ascii="Times New Roman" w:hAnsi="Times New Roman" w:cs="Times New Roman"/>
          <w:i/>
          <w:sz w:val="28"/>
          <w:szCs w:val="28"/>
          <w:lang w:val="en-US"/>
        </w:rPr>
        <w:t xml:space="preserve">play </w:t>
      </w:r>
      <w:r w:rsidRPr="00B62D1A">
        <w:rPr>
          <w:rFonts w:ascii="Times New Roman" w:hAnsi="Times New Roman" w:cs="Times New Roman"/>
          <w:sz w:val="28"/>
          <w:szCs w:val="28"/>
          <w:lang w:val="en-US"/>
        </w:rPr>
        <w:t xml:space="preserve">+ </w:t>
      </w:r>
      <w:r w:rsidRPr="00B62D1A">
        <w:rPr>
          <w:rFonts w:ascii="Times New Roman" w:hAnsi="Times New Roman" w:cs="Times New Roman"/>
          <w:sz w:val="28"/>
          <w:szCs w:val="28"/>
        </w:rPr>
        <w:t>названияигр</w:t>
      </w:r>
      <w:r w:rsidRPr="00B62D1A">
        <w:rPr>
          <w:rFonts w:ascii="Times New Roman" w:hAnsi="Times New Roman" w:cs="Times New Roman"/>
          <w:sz w:val="28"/>
          <w:szCs w:val="28"/>
          <w:lang w:val="en-US"/>
        </w:rPr>
        <w:t xml:space="preserve">: </w:t>
      </w:r>
      <w:r w:rsidRPr="00B62D1A">
        <w:rPr>
          <w:rFonts w:ascii="Times New Roman" w:hAnsi="Times New Roman" w:cs="Times New Roman"/>
          <w:i/>
          <w:sz w:val="28"/>
          <w:szCs w:val="28"/>
          <w:lang w:val="en-US"/>
        </w:rPr>
        <w:t>play chess, play football</w:t>
      </w:r>
      <w:r w:rsidRPr="00B62D1A">
        <w:rPr>
          <w:rFonts w:ascii="Times New Roman" w:hAnsi="Times New Roman" w:cs="Times New Roman"/>
          <w:sz w:val="28"/>
          <w:szCs w:val="28"/>
          <w:lang w:val="en-US"/>
        </w:rPr>
        <w:t>…:</w:t>
      </w:r>
    </w:p>
    <w:p w14:paraId="48CA3997" w14:textId="77777777" w:rsidR="00427096" w:rsidRPr="00B62D1A" w:rsidRDefault="00427096" w:rsidP="00427096">
      <w:pPr>
        <w:pStyle w:val="ConsPlusNormal"/>
        <w:tabs>
          <w:tab w:val="left" w:pos="993"/>
        </w:tabs>
        <w:spacing w:line="360" w:lineRule="auto"/>
        <w:jc w:val="both"/>
        <w:rPr>
          <w:rFonts w:ascii="Times New Roman" w:hAnsi="Times New Roman" w:cs="Times New Roman"/>
          <w:sz w:val="28"/>
          <w:szCs w:val="28"/>
          <w:lang w:val="en-US"/>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речевыеклишетипа</w:t>
      </w:r>
      <w:r w:rsidRPr="00B62D1A">
        <w:rPr>
          <w:rFonts w:ascii="Times New Roman" w:hAnsi="Times New Roman" w:cs="Times New Roman"/>
          <w:sz w:val="28"/>
          <w:szCs w:val="28"/>
          <w:lang w:val="en-US"/>
        </w:rPr>
        <w:t xml:space="preserve">: </w:t>
      </w:r>
      <w:r w:rsidRPr="00B62D1A">
        <w:rPr>
          <w:rFonts w:ascii="Times New Roman" w:hAnsi="Times New Roman" w:cs="Times New Roman"/>
          <w:i/>
          <w:sz w:val="28"/>
          <w:szCs w:val="28"/>
          <w:lang w:val="en-US"/>
        </w:rPr>
        <w:t>go to the cinema, buy tickets, watch a film</w:t>
      </w:r>
      <w:r w:rsidRPr="00B62D1A">
        <w:rPr>
          <w:rFonts w:ascii="Times New Roman" w:hAnsi="Times New Roman" w:cs="Times New Roman"/>
          <w:sz w:val="28"/>
          <w:szCs w:val="28"/>
          <w:lang w:val="en-US"/>
        </w:rPr>
        <w:t>…;</w:t>
      </w:r>
    </w:p>
    <w:p w14:paraId="11101EFD" w14:textId="77777777" w:rsidR="00427096" w:rsidRPr="00B62D1A" w:rsidRDefault="00427096" w:rsidP="00427096">
      <w:pPr>
        <w:pStyle w:val="ConsPlusNormal"/>
        <w:tabs>
          <w:tab w:val="left" w:pos="993"/>
        </w:tabs>
        <w:spacing w:line="360" w:lineRule="auto"/>
        <w:jc w:val="both"/>
        <w:rPr>
          <w:rFonts w:ascii="Times New Roman" w:hAnsi="Times New Roman" w:cs="Times New Roman"/>
          <w:i/>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 xml:space="preserve">формула выражения благодарности </w:t>
      </w:r>
      <w:r w:rsidRPr="00B62D1A">
        <w:rPr>
          <w:rFonts w:ascii="Times New Roman" w:hAnsi="Times New Roman" w:cs="Times New Roman"/>
          <w:i/>
          <w:sz w:val="28"/>
          <w:szCs w:val="28"/>
          <w:lang w:val="en-US"/>
        </w:rPr>
        <w:t>thankyou</w:t>
      </w:r>
      <w:r w:rsidRPr="00B62D1A">
        <w:rPr>
          <w:rFonts w:ascii="Times New Roman" w:hAnsi="Times New Roman" w:cs="Times New Roman"/>
          <w:i/>
          <w:sz w:val="28"/>
          <w:szCs w:val="28"/>
        </w:rPr>
        <w:t>;</w:t>
      </w:r>
    </w:p>
    <w:p w14:paraId="328199A4" w14:textId="77777777" w:rsidR="00427096" w:rsidRPr="00B62D1A" w:rsidRDefault="00427096" w:rsidP="00427096">
      <w:pPr>
        <w:pStyle w:val="ConsPlusNormal"/>
        <w:tabs>
          <w:tab w:val="left" w:pos="993"/>
        </w:tabs>
        <w:spacing w:line="360" w:lineRule="auto"/>
        <w:jc w:val="both"/>
        <w:rPr>
          <w:rFonts w:ascii="Times New Roman" w:hAnsi="Times New Roman" w:cs="Times New Roman"/>
          <w:sz w:val="28"/>
          <w:szCs w:val="28"/>
        </w:rPr>
      </w:pPr>
      <w:r w:rsidRPr="00B62D1A">
        <w:rPr>
          <w:rFonts w:ascii="Wingdings" w:hAnsi="Wingdings"/>
          <w:sz w:val="28"/>
          <w:szCs w:val="28"/>
        </w:rPr>
        <w:lastRenderedPageBreak/>
        <w:t></w:t>
      </w:r>
      <w:r w:rsidRPr="00B62D1A">
        <w:rPr>
          <w:rFonts w:ascii="Wingdings" w:hAnsi="Wingdings"/>
          <w:sz w:val="28"/>
          <w:szCs w:val="28"/>
        </w:rPr>
        <w:t></w:t>
      </w:r>
      <w:r w:rsidRPr="00B62D1A">
        <w:rPr>
          <w:rFonts w:ascii="Times New Roman" w:hAnsi="Times New Roman" w:cs="Times New Roman"/>
          <w:sz w:val="28"/>
          <w:szCs w:val="28"/>
        </w:rPr>
        <w:t xml:space="preserve">глаголы для обозначения увлечений: </w:t>
      </w:r>
      <w:r w:rsidRPr="00B62D1A">
        <w:rPr>
          <w:rFonts w:ascii="Times New Roman" w:hAnsi="Times New Roman" w:cs="Times New Roman"/>
          <w:i/>
          <w:sz w:val="28"/>
          <w:szCs w:val="28"/>
          <w:lang w:val="en-US"/>
        </w:rPr>
        <w:t>sing</w:t>
      </w:r>
      <w:r w:rsidRPr="00B62D1A">
        <w:rPr>
          <w:rFonts w:ascii="Times New Roman" w:hAnsi="Times New Roman" w:cs="Times New Roman"/>
          <w:i/>
          <w:sz w:val="28"/>
          <w:szCs w:val="28"/>
        </w:rPr>
        <w:t xml:space="preserve">, </w:t>
      </w:r>
      <w:r w:rsidRPr="00B62D1A">
        <w:rPr>
          <w:rFonts w:ascii="Times New Roman" w:hAnsi="Times New Roman" w:cs="Times New Roman"/>
          <w:i/>
          <w:sz w:val="28"/>
          <w:szCs w:val="28"/>
          <w:lang w:val="en-US"/>
        </w:rPr>
        <w:t>dance</w:t>
      </w:r>
      <w:r w:rsidRPr="00B62D1A">
        <w:rPr>
          <w:rFonts w:ascii="Times New Roman" w:hAnsi="Times New Roman" w:cs="Times New Roman"/>
          <w:i/>
          <w:sz w:val="28"/>
          <w:szCs w:val="28"/>
        </w:rPr>
        <w:t xml:space="preserve">, </w:t>
      </w:r>
      <w:r w:rsidRPr="00B62D1A">
        <w:rPr>
          <w:rFonts w:ascii="Times New Roman" w:hAnsi="Times New Roman" w:cs="Times New Roman"/>
          <w:i/>
          <w:sz w:val="28"/>
          <w:szCs w:val="28"/>
          <w:lang w:val="en-US"/>
        </w:rPr>
        <w:t>draw</w:t>
      </w:r>
      <w:r w:rsidRPr="00B62D1A">
        <w:rPr>
          <w:rFonts w:ascii="Times New Roman" w:hAnsi="Times New Roman" w:cs="Times New Roman"/>
          <w:i/>
          <w:sz w:val="28"/>
          <w:szCs w:val="28"/>
        </w:rPr>
        <w:t xml:space="preserve">, </w:t>
      </w:r>
      <w:r w:rsidRPr="00B62D1A">
        <w:rPr>
          <w:rFonts w:ascii="Times New Roman" w:hAnsi="Times New Roman" w:cs="Times New Roman"/>
          <w:i/>
          <w:sz w:val="28"/>
          <w:szCs w:val="28"/>
          <w:lang w:val="en-US"/>
        </w:rPr>
        <w:t>playthepiano</w:t>
      </w:r>
      <w:r w:rsidRPr="00B62D1A">
        <w:rPr>
          <w:rFonts w:ascii="Times New Roman" w:hAnsi="Times New Roman" w:cs="Times New Roman"/>
          <w:i/>
          <w:sz w:val="28"/>
          <w:szCs w:val="28"/>
        </w:rPr>
        <w:t>…:</w:t>
      </w:r>
    </w:p>
    <w:p w14:paraId="30EFF83A" w14:textId="77777777" w:rsidR="00427096" w:rsidRPr="00B62D1A" w:rsidRDefault="00427096" w:rsidP="00427096">
      <w:pPr>
        <w:pStyle w:val="ConsPlusNormal"/>
        <w:tabs>
          <w:tab w:val="left" w:pos="993"/>
        </w:tabs>
        <w:spacing w:line="360" w:lineRule="auto"/>
        <w:jc w:val="both"/>
        <w:rPr>
          <w:rFonts w:ascii="Times New Roman" w:hAnsi="Times New Roman" w:cs="Times New Roman"/>
          <w:i/>
          <w:sz w:val="28"/>
          <w:szCs w:val="28"/>
        </w:rPr>
      </w:pPr>
      <w:r w:rsidRPr="00B62D1A">
        <w:rPr>
          <w:rFonts w:ascii="Wingdings" w:hAnsi="Wingdings"/>
          <w:sz w:val="28"/>
          <w:szCs w:val="28"/>
        </w:rPr>
        <w:t></w:t>
      </w:r>
      <w:r w:rsidRPr="00B62D1A">
        <w:rPr>
          <w:rFonts w:ascii="Wingdings" w:hAnsi="Wingdings"/>
          <w:sz w:val="28"/>
          <w:szCs w:val="28"/>
        </w:rPr>
        <w:t></w:t>
      </w:r>
      <w:r w:rsidRPr="00B62D1A">
        <w:rPr>
          <w:rFonts w:ascii="Times New Roman" w:hAnsi="Times New Roman" w:cs="Times New Roman"/>
          <w:sz w:val="28"/>
          <w:szCs w:val="28"/>
        </w:rPr>
        <w:t xml:space="preserve">модальный глагол </w:t>
      </w:r>
      <w:r w:rsidRPr="00B62D1A">
        <w:rPr>
          <w:rFonts w:ascii="Times New Roman" w:hAnsi="Times New Roman" w:cs="Times New Roman"/>
          <w:i/>
          <w:sz w:val="28"/>
          <w:szCs w:val="28"/>
          <w:lang w:val="en-US"/>
        </w:rPr>
        <w:t>can</w:t>
      </w:r>
      <w:r w:rsidRPr="00B62D1A">
        <w:rPr>
          <w:rFonts w:ascii="Times New Roman" w:hAnsi="Times New Roman" w:cs="Times New Roman"/>
          <w:sz w:val="28"/>
          <w:szCs w:val="28"/>
        </w:rPr>
        <w:t xml:space="preserve"> для выражения умений: </w:t>
      </w:r>
      <w:r w:rsidRPr="00B62D1A">
        <w:rPr>
          <w:rFonts w:ascii="Times New Roman" w:hAnsi="Times New Roman" w:cs="Times New Roman"/>
          <w:i/>
          <w:sz w:val="28"/>
          <w:szCs w:val="28"/>
          <w:lang w:val="en-US"/>
        </w:rPr>
        <w:t>Icandance</w:t>
      </w:r>
      <w:r w:rsidRPr="00B62D1A">
        <w:rPr>
          <w:rFonts w:ascii="Times New Roman" w:hAnsi="Times New Roman" w:cs="Times New Roman"/>
          <w:i/>
          <w:sz w:val="28"/>
          <w:szCs w:val="28"/>
        </w:rPr>
        <w:t>.</w:t>
      </w:r>
    </w:p>
    <w:p w14:paraId="0112A623" w14:textId="77777777" w:rsidR="00427096" w:rsidRPr="00B62D1A" w:rsidRDefault="00427096" w:rsidP="00427096">
      <w:pPr>
        <w:pStyle w:val="ConsPlusNormal"/>
        <w:tabs>
          <w:tab w:val="left" w:pos="993"/>
        </w:tabs>
        <w:spacing w:line="360" w:lineRule="auto"/>
        <w:jc w:val="both"/>
        <w:rPr>
          <w:rFonts w:asciiTheme="majorBidi" w:hAnsiTheme="majorBidi" w:cstheme="majorBidi"/>
          <w:sz w:val="28"/>
          <w:szCs w:val="28"/>
        </w:rPr>
      </w:pPr>
      <w:r w:rsidRPr="00B62D1A">
        <w:rPr>
          <w:rFonts w:ascii="Times New Roman" w:hAnsi="Times New Roman" w:cs="Times New Roman"/>
          <w:b/>
          <w:sz w:val="28"/>
          <w:szCs w:val="28"/>
        </w:rPr>
        <w:t>Раздел 3.</w:t>
      </w:r>
      <w:r w:rsidRPr="00B62D1A">
        <w:rPr>
          <w:rFonts w:asciiTheme="majorBidi" w:hAnsiTheme="majorBidi" w:cstheme="majorBidi"/>
          <w:b/>
          <w:sz w:val="28"/>
          <w:szCs w:val="28"/>
        </w:rPr>
        <w:t>Моя школа.</w:t>
      </w:r>
    </w:p>
    <w:p w14:paraId="437C30C1" w14:textId="77777777" w:rsidR="00427096" w:rsidRPr="00B62D1A" w:rsidRDefault="00427096" w:rsidP="00427096">
      <w:pPr>
        <w:pStyle w:val="ConsPlusNormal"/>
        <w:tabs>
          <w:tab w:val="left" w:pos="993"/>
        </w:tabs>
        <w:spacing w:line="360" w:lineRule="auto"/>
        <w:jc w:val="both"/>
        <w:rPr>
          <w:rFonts w:asciiTheme="majorBidi" w:hAnsiTheme="majorBidi" w:cstheme="majorBidi"/>
          <w:sz w:val="28"/>
          <w:szCs w:val="28"/>
        </w:rPr>
      </w:pPr>
      <w:r w:rsidRPr="00B62D1A">
        <w:rPr>
          <w:rFonts w:asciiTheme="majorBidi" w:hAnsiTheme="majorBidi" w:cstheme="majorBidi"/>
          <w:sz w:val="28"/>
          <w:szCs w:val="28"/>
        </w:rPr>
        <w:t xml:space="preserve">Тема 1. Школьные предметы. </w:t>
      </w:r>
    </w:p>
    <w:p w14:paraId="0E67441E" w14:textId="77777777" w:rsidR="00427096" w:rsidRPr="00B62D1A" w:rsidRDefault="00427096" w:rsidP="00427096">
      <w:pPr>
        <w:pStyle w:val="ConsPlusNormal"/>
        <w:tabs>
          <w:tab w:val="left" w:pos="993"/>
        </w:tabs>
        <w:spacing w:line="360" w:lineRule="auto"/>
        <w:jc w:val="both"/>
        <w:rPr>
          <w:rFonts w:asciiTheme="majorBidi" w:hAnsiTheme="majorBidi" w:cstheme="majorBidi"/>
          <w:sz w:val="28"/>
          <w:szCs w:val="28"/>
        </w:rPr>
      </w:pPr>
      <w:r w:rsidRPr="00B62D1A">
        <w:rPr>
          <w:rFonts w:asciiTheme="majorBidi" w:hAnsiTheme="majorBidi" w:cstheme="majorBidi"/>
          <w:sz w:val="28"/>
          <w:szCs w:val="28"/>
        </w:rPr>
        <w:t xml:space="preserve">Тема 2. Мой любимый урок. </w:t>
      </w:r>
    </w:p>
    <w:p w14:paraId="2AACF656" w14:textId="77777777" w:rsidR="00427096" w:rsidRPr="00B62D1A" w:rsidRDefault="00427096" w:rsidP="00427096">
      <w:pPr>
        <w:pStyle w:val="ConsPlusNormal"/>
        <w:tabs>
          <w:tab w:val="left" w:pos="993"/>
        </w:tabs>
        <w:spacing w:line="360" w:lineRule="auto"/>
        <w:jc w:val="both"/>
        <w:rPr>
          <w:rFonts w:asciiTheme="majorBidi" w:hAnsiTheme="majorBidi" w:cstheme="majorBidi"/>
          <w:sz w:val="28"/>
          <w:szCs w:val="28"/>
        </w:rPr>
      </w:pPr>
      <w:r w:rsidRPr="00B62D1A">
        <w:rPr>
          <w:rFonts w:asciiTheme="majorBidi" w:hAnsiTheme="majorBidi" w:cstheme="majorBidi"/>
          <w:sz w:val="28"/>
          <w:szCs w:val="28"/>
        </w:rPr>
        <w:t xml:space="preserve">Тема 3. Мой портфель. </w:t>
      </w:r>
    </w:p>
    <w:p w14:paraId="48730700" w14:textId="77777777" w:rsidR="00427096" w:rsidRPr="00B62D1A" w:rsidRDefault="00427096" w:rsidP="00427096">
      <w:pPr>
        <w:pStyle w:val="ConsPlusNormal"/>
        <w:tabs>
          <w:tab w:val="left" w:pos="993"/>
        </w:tabs>
        <w:spacing w:line="360" w:lineRule="auto"/>
        <w:jc w:val="both"/>
        <w:rPr>
          <w:rFonts w:asciiTheme="majorBidi" w:hAnsiTheme="majorBidi" w:cstheme="majorBidi"/>
          <w:sz w:val="28"/>
          <w:szCs w:val="28"/>
        </w:rPr>
      </w:pPr>
      <w:r w:rsidRPr="00B62D1A">
        <w:rPr>
          <w:rFonts w:asciiTheme="majorBidi" w:hAnsiTheme="majorBidi" w:cstheme="majorBidi"/>
          <w:sz w:val="28"/>
          <w:szCs w:val="28"/>
        </w:rPr>
        <w:t xml:space="preserve">Тема 4.  Мой день. </w:t>
      </w:r>
    </w:p>
    <w:p w14:paraId="7FE068F5" w14:textId="77777777" w:rsidR="00427096" w:rsidRPr="00406CF7"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406CF7">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5F2776AA" w14:textId="77777777" w:rsidR="00427096" w:rsidRPr="00406CF7" w:rsidRDefault="00427096" w:rsidP="00427096">
      <w:pPr>
        <w:tabs>
          <w:tab w:val="left" w:pos="0"/>
        </w:tabs>
        <w:spacing w:after="0" w:line="360" w:lineRule="auto"/>
        <w:jc w:val="both"/>
        <w:rPr>
          <w:rFonts w:ascii="Times New Roman" w:eastAsia="Times New Roman" w:hAnsi="Times New Roman"/>
          <w:sz w:val="28"/>
          <w:szCs w:val="28"/>
          <w:lang w:bidi="he-IL"/>
        </w:rPr>
      </w:pPr>
      <w:r w:rsidRPr="00406CF7">
        <w:rPr>
          <w:rFonts w:ascii="Times New Roman" w:eastAsia="Times New Roman" w:hAnsi="Times New Roman"/>
          <w:b/>
          <w:bCs/>
          <w:sz w:val="28"/>
          <w:szCs w:val="28"/>
          <w:lang w:bidi="he-IL"/>
        </w:rPr>
        <w:t>В области монологической формы речи</w:t>
      </w:r>
      <w:r w:rsidRPr="00406CF7">
        <w:rPr>
          <w:rFonts w:ascii="Times New Roman" w:eastAsia="Times New Roman" w:hAnsi="Times New Roman"/>
          <w:sz w:val="28"/>
          <w:szCs w:val="28"/>
          <w:lang w:bidi="he-IL"/>
        </w:rPr>
        <w:t>:</w:t>
      </w:r>
    </w:p>
    <w:p w14:paraId="080034BF" w14:textId="77777777" w:rsidR="00427096" w:rsidRPr="00406CF7" w:rsidRDefault="00427096" w:rsidP="00427096">
      <w:pPr>
        <w:pStyle w:val="a7"/>
        <w:spacing w:after="0" w:line="360" w:lineRule="auto"/>
        <w:ind w:left="0"/>
        <w:rPr>
          <w:rFonts w:asciiTheme="majorBidi" w:hAnsiTheme="majorBidi" w:cstheme="majorBidi"/>
          <w:sz w:val="28"/>
          <w:szCs w:val="28"/>
          <w:lang w:bidi="he-IL"/>
        </w:rPr>
      </w:pPr>
      <w:r w:rsidRPr="00406CF7">
        <w:rPr>
          <w:rFonts w:ascii="Wingdings" w:hAnsi="Wingdings"/>
          <w:sz w:val="28"/>
          <w:szCs w:val="28"/>
        </w:rPr>
        <w:t></w:t>
      </w:r>
      <w:r w:rsidRPr="00406CF7">
        <w:rPr>
          <w:rFonts w:ascii="Wingdings" w:hAnsi="Wingdings"/>
          <w:sz w:val="28"/>
          <w:szCs w:val="28"/>
        </w:rPr>
        <w:t></w:t>
      </w:r>
      <w:r w:rsidRPr="00406CF7">
        <w:rPr>
          <w:rFonts w:asciiTheme="majorBidi" w:hAnsiTheme="majorBidi" w:cstheme="majorBidi"/>
          <w:sz w:val="28"/>
          <w:szCs w:val="28"/>
          <w:shd w:val="clear" w:color="auto" w:fill="FFFFFF"/>
          <w:lang w:bidi="he-IL"/>
        </w:rPr>
        <w:t>составлять краткий рассказ  о любимом  школьном предмете;</w:t>
      </w:r>
    </w:p>
    <w:p w14:paraId="0AF446D3" w14:textId="77777777" w:rsidR="00427096" w:rsidRPr="00406CF7" w:rsidRDefault="00427096" w:rsidP="00427096">
      <w:pPr>
        <w:pStyle w:val="ConsPlusNormal"/>
        <w:tabs>
          <w:tab w:val="left" w:pos="993"/>
        </w:tabs>
        <w:spacing w:line="360" w:lineRule="auto"/>
        <w:jc w:val="both"/>
        <w:rPr>
          <w:rFonts w:asciiTheme="majorBidi" w:hAnsiTheme="majorBidi" w:cstheme="majorBidi"/>
          <w:sz w:val="28"/>
          <w:szCs w:val="28"/>
        </w:rPr>
      </w:pPr>
      <w:r w:rsidRPr="00406CF7">
        <w:rPr>
          <w:rFonts w:ascii="Wingdings" w:hAnsi="Wingdings"/>
          <w:sz w:val="28"/>
          <w:szCs w:val="28"/>
        </w:rPr>
        <w:t></w:t>
      </w:r>
      <w:r w:rsidRPr="00406CF7">
        <w:rPr>
          <w:rFonts w:ascii="Wingdings" w:hAnsi="Wingdings"/>
          <w:sz w:val="28"/>
          <w:szCs w:val="28"/>
        </w:rPr>
        <w:t></w:t>
      </w:r>
      <w:r w:rsidRPr="00406CF7">
        <w:rPr>
          <w:rFonts w:asciiTheme="majorBidi" w:hAnsiTheme="majorBidi" w:cstheme="majorBidi"/>
          <w:sz w:val="28"/>
          <w:szCs w:val="28"/>
          <w:shd w:val="clear" w:color="auto" w:fill="FFFFFF"/>
          <w:lang w:bidi="he-IL"/>
        </w:rPr>
        <w:t>составлять  краткий рассказ о своем школьном дне</w:t>
      </w:r>
      <w:r w:rsidRPr="00406CF7">
        <w:rPr>
          <w:rFonts w:asciiTheme="majorBidi" w:hAnsiTheme="majorBidi" w:cstheme="majorBidi"/>
          <w:sz w:val="28"/>
          <w:szCs w:val="28"/>
        </w:rPr>
        <w:t>;</w:t>
      </w:r>
    </w:p>
    <w:p w14:paraId="584DD269" w14:textId="77777777" w:rsidR="00427096" w:rsidRPr="00406CF7" w:rsidRDefault="00427096" w:rsidP="00427096">
      <w:pPr>
        <w:pStyle w:val="a7"/>
        <w:spacing w:after="0" w:line="360" w:lineRule="auto"/>
        <w:ind w:left="0"/>
        <w:jc w:val="both"/>
        <w:rPr>
          <w:rFonts w:asciiTheme="majorBidi" w:hAnsiTheme="majorBidi" w:cstheme="majorBidi"/>
          <w:sz w:val="28"/>
          <w:szCs w:val="28"/>
          <w:shd w:val="clear" w:color="auto" w:fill="FFFFFF"/>
          <w:lang w:bidi="he-IL"/>
        </w:rPr>
      </w:pPr>
      <w:r w:rsidRPr="00406CF7">
        <w:rPr>
          <w:rFonts w:ascii="Wingdings" w:hAnsi="Wingdings"/>
          <w:sz w:val="28"/>
          <w:szCs w:val="28"/>
        </w:rPr>
        <w:t></w:t>
      </w:r>
      <w:r w:rsidRPr="00406CF7">
        <w:rPr>
          <w:rFonts w:ascii="Wingdings" w:hAnsi="Wingdings"/>
          <w:sz w:val="28"/>
          <w:szCs w:val="28"/>
        </w:rPr>
        <w:t></w:t>
      </w:r>
      <w:r w:rsidRPr="00406CF7">
        <w:rPr>
          <w:rFonts w:asciiTheme="majorBidi" w:hAnsiTheme="majorBidi" w:cstheme="majorBidi"/>
          <w:sz w:val="28"/>
          <w:szCs w:val="28"/>
          <w:shd w:val="clear" w:color="auto" w:fill="FFFFFF"/>
          <w:lang w:bidi="he-IL"/>
        </w:rPr>
        <w:t>составлять голосовое сообщение с информацией о расписании занятий или домашнем задании на следующий день;</w:t>
      </w:r>
    </w:p>
    <w:p w14:paraId="3C8DE41B" w14:textId="77777777" w:rsidR="00427096" w:rsidRPr="00406CF7" w:rsidRDefault="00427096" w:rsidP="00427096">
      <w:pPr>
        <w:pStyle w:val="a7"/>
        <w:spacing w:after="0" w:line="360" w:lineRule="auto"/>
        <w:ind w:left="0"/>
        <w:jc w:val="both"/>
        <w:rPr>
          <w:rFonts w:ascii="Times New Roman" w:hAnsi="Times New Roman" w:cs="Times New Roman"/>
          <w:sz w:val="28"/>
          <w:szCs w:val="28"/>
          <w:shd w:val="clear" w:color="auto" w:fill="FFFFFF"/>
          <w:lang w:bidi="he-IL"/>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cs="Times New Roman"/>
          <w:sz w:val="28"/>
          <w:szCs w:val="28"/>
        </w:rPr>
        <w:t>составлять коллективный видео блог о школьном дне;</w:t>
      </w:r>
    </w:p>
    <w:p w14:paraId="2A74B11C" w14:textId="77777777" w:rsidR="00427096" w:rsidRPr="00406CF7" w:rsidRDefault="00427096" w:rsidP="00427096">
      <w:pPr>
        <w:tabs>
          <w:tab w:val="left" w:pos="0"/>
        </w:tabs>
        <w:spacing w:after="0" w:line="360" w:lineRule="auto"/>
        <w:jc w:val="both"/>
        <w:rPr>
          <w:rFonts w:ascii="Times New Roman" w:hAnsi="Times New Roman"/>
          <w:b/>
          <w:sz w:val="28"/>
          <w:szCs w:val="28"/>
        </w:rPr>
      </w:pPr>
      <w:r w:rsidRPr="00406CF7">
        <w:rPr>
          <w:rFonts w:ascii="Times New Roman" w:hAnsi="Times New Roman"/>
          <w:b/>
          <w:sz w:val="28"/>
          <w:szCs w:val="28"/>
        </w:rPr>
        <w:t>в области письма:</w:t>
      </w:r>
    </w:p>
    <w:p w14:paraId="59BB35B8" w14:textId="77777777" w:rsidR="00427096" w:rsidRPr="00406CF7" w:rsidRDefault="00427096" w:rsidP="00427096">
      <w:pPr>
        <w:tabs>
          <w:tab w:val="left" w:pos="0"/>
        </w:tabs>
        <w:suppressAutoHyphens/>
        <w:spacing w:after="0" w:line="360" w:lineRule="auto"/>
        <w:jc w:val="both"/>
        <w:rPr>
          <w:rFonts w:ascii="Times New Roman" w:hAnsi="Times New Roman"/>
          <w:sz w:val="28"/>
          <w:szCs w:val="28"/>
        </w:rPr>
      </w:pPr>
      <w:r w:rsidRPr="00406CF7">
        <w:rPr>
          <w:rFonts w:ascii="Wingdings" w:hAnsi="Wingdings"/>
          <w:sz w:val="28"/>
          <w:szCs w:val="28"/>
        </w:rPr>
        <w:t></w:t>
      </w:r>
      <w:r w:rsidRPr="00406CF7">
        <w:rPr>
          <w:rFonts w:ascii="Times New Roman" w:hAnsi="Times New Roman"/>
          <w:sz w:val="28"/>
          <w:szCs w:val="28"/>
        </w:rPr>
        <w:t xml:space="preserve">   составлять плакат с идеями по усовершенствованию школьного портфеля;</w:t>
      </w:r>
    </w:p>
    <w:p w14:paraId="7E08B6AC" w14:textId="77777777" w:rsidR="00427096" w:rsidRPr="00406CF7" w:rsidRDefault="00427096" w:rsidP="00427096">
      <w:pPr>
        <w:tabs>
          <w:tab w:val="left" w:pos="0"/>
        </w:tabs>
        <w:suppressAutoHyphens/>
        <w:spacing w:after="0" w:line="360" w:lineRule="auto"/>
        <w:jc w:val="both"/>
        <w:rPr>
          <w:rFonts w:ascii="Times New Roman" w:hAnsi="Times New Roman"/>
          <w:sz w:val="28"/>
          <w:szCs w:val="28"/>
        </w:rPr>
      </w:pPr>
      <w:r w:rsidRPr="00406CF7">
        <w:rPr>
          <w:rFonts w:ascii="Wingdings" w:hAnsi="Wingdings"/>
          <w:sz w:val="28"/>
          <w:szCs w:val="28"/>
        </w:rPr>
        <w:t></w:t>
      </w:r>
      <w:r w:rsidRPr="00406CF7">
        <w:rPr>
          <w:rFonts w:ascii="Times New Roman" w:hAnsi="Times New Roman"/>
          <w:sz w:val="28"/>
          <w:szCs w:val="28"/>
        </w:rPr>
        <w:t xml:space="preserve">    составлять записку с информацией о домашнем задании;</w:t>
      </w:r>
    </w:p>
    <w:p w14:paraId="2F54D4BA" w14:textId="77777777" w:rsidR="00427096" w:rsidRPr="00406CF7" w:rsidRDefault="00427096" w:rsidP="00427096">
      <w:pPr>
        <w:tabs>
          <w:tab w:val="left" w:pos="0"/>
        </w:tabs>
        <w:suppressAutoHyphens/>
        <w:spacing w:after="0" w:line="360" w:lineRule="auto"/>
        <w:jc w:val="both"/>
        <w:rPr>
          <w:rFonts w:ascii="Times New Roman" w:hAnsi="Times New Roman" w:cs="Times New Roman"/>
          <w:sz w:val="28"/>
          <w:szCs w:val="28"/>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cs="Times New Roman"/>
          <w:sz w:val="28"/>
          <w:szCs w:val="28"/>
        </w:rPr>
        <w:t>составлять краткое объявление о событиях в школе;</w:t>
      </w:r>
    </w:p>
    <w:p w14:paraId="6471C14E" w14:textId="77777777" w:rsidR="00427096" w:rsidRPr="00406CF7" w:rsidRDefault="00427096" w:rsidP="00427096">
      <w:pPr>
        <w:tabs>
          <w:tab w:val="left" w:pos="0"/>
        </w:tabs>
        <w:suppressAutoHyphens/>
        <w:spacing w:after="0" w:line="360" w:lineRule="auto"/>
        <w:jc w:val="both"/>
        <w:rPr>
          <w:rFonts w:ascii="Times New Roman" w:hAnsi="Times New Roman" w:cs="Times New Roman"/>
          <w:sz w:val="28"/>
          <w:szCs w:val="28"/>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cs="Times New Roman"/>
          <w:sz w:val="28"/>
          <w:szCs w:val="28"/>
        </w:rPr>
        <w:t>составлять краткое электронное письмо о своей школьной жизни.</w:t>
      </w:r>
    </w:p>
    <w:p w14:paraId="7B11B017" w14:textId="77777777" w:rsidR="00427096" w:rsidRPr="00406CF7" w:rsidRDefault="00427096" w:rsidP="00427096">
      <w:pPr>
        <w:pStyle w:val="ConsPlusNormal"/>
        <w:tabs>
          <w:tab w:val="left" w:pos="993"/>
        </w:tabs>
        <w:spacing w:line="360" w:lineRule="auto"/>
        <w:ind w:firstLine="992"/>
        <w:jc w:val="both"/>
        <w:rPr>
          <w:rFonts w:ascii="Times New Roman" w:hAnsi="Times New Roman"/>
          <w:b/>
          <w:sz w:val="28"/>
          <w:szCs w:val="28"/>
        </w:rPr>
      </w:pPr>
      <w:r w:rsidRPr="00406CF7">
        <w:rPr>
          <w:rFonts w:ascii="Times New Roman" w:hAnsi="Times New Roman"/>
          <w:b/>
          <w:sz w:val="28"/>
          <w:szCs w:val="28"/>
        </w:rPr>
        <w:t>Примерный лексико-грамматический материал.</w:t>
      </w:r>
    </w:p>
    <w:p w14:paraId="709D4BA1" w14:textId="77777777" w:rsidR="00427096" w:rsidRPr="00406CF7" w:rsidRDefault="00427096" w:rsidP="00427096">
      <w:pPr>
        <w:pStyle w:val="ConsPlusNormal"/>
        <w:tabs>
          <w:tab w:val="left" w:pos="993"/>
        </w:tabs>
        <w:spacing w:line="360" w:lineRule="auto"/>
        <w:ind w:firstLine="992"/>
        <w:jc w:val="both"/>
        <w:rPr>
          <w:rFonts w:ascii="Times New Roman" w:hAnsi="Times New Roman"/>
          <w:sz w:val="28"/>
          <w:szCs w:val="28"/>
        </w:rPr>
      </w:pPr>
      <w:r w:rsidRPr="00406CF7">
        <w:rPr>
          <w:rFonts w:ascii="Times New Roman" w:hAnsi="Times New Roman"/>
          <w:sz w:val="28"/>
          <w:szCs w:val="28"/>
        </w:rPr>
        <w:t>Изучение тематики Раздела 3 предполагает овладение лексическими единицами (словами, словосочетаниями, лексико-грамматическими единствами, речевыми клише) в объеме не менее 45. Предполагается введение в речь следующих конструкций:</w:t>
      </w:r>
    </w:p>
    <w:p w14:paraId="5D6B4145" w14:textId="77777777" w:rsidR="00427096" w:rsidRPr="00406CF7" w:rsidRDefault="00427096" w:rsidP="00427096">
      <w:pPr>
        <w:tabs>
          <w:tab w:val="left" w:pos="0"/>
        </w:tabs>
        <w:suppressAutoHyphens/>
        <w:spacing w:after="0" w:line="360" w:lineRule="auto"/>
        <w:jc w:val="both"/>
        <w:rPr>
          <w:rFonts w:ascii="Times New Roman" w:hAnsi="Times New Roman"/>
          <w:i/>
          <w:sz w:val="28"/>
          <w:szCs w:val="28"/>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bCs/>
          <w:sz w:val="28"/>
          <w:szCs w:val="28"/>
        </w:rPr>
        <w:t xml:space="preserve">глагол </w:t>
      </w:r>
      <w:r w:rsidRPr="00406CF7">
        <w:rPr>
          <w:rFonts w:ascii="Times New Roman" w:hAnsi="Times New Roman"/>
          <w:bCs/>
          <w:i/>
          <w:sz w:val="28"/>
          <w:szCs w:val="28"/>
          <w:lang w:val="en-US"/>
        </w:rPr>
        <w:t>like</w:t>
      </w:r>
      <w:r w:rsidRPr="00406CF7">
        <w:rPr>
          <w:rFonts w:ascii="Times New Roman" w:hAnsi="Times New Roman"/>
          <w:bCs/>
          <w:sz w:val="28"/>
          <w:szCs w:val="28"/>
        </w:rPr>
        <w:t xml:space="preserve">в настоящем простом времени в 1,2 в утвердительном и отрицательном предложении для выражения и уточнения предпочтений в плане школьных предметов </w:t>
      </w:r>
      <w:r w:rsidRPr="00406CF7">
        <w:rPr>
          <w:rFonts w:ascii="Times New Roman" w:hAnsi="Times New Roman"/>
          <w:sz w:val="28"/>
          <w:szCs w:val="28"/>
        </w:rPr>
        <w:t>(</w:t>
      </w:r>
      <w:r w:rsidRPr="00406CF7">
        <w:rPr>
          <w:rFonts w:ascii="Times New Roman" w:hAnsi="Times New Roman"/>
          <w:i/>
          <w:sz w:val="28"/>
          <w:szCs w:val="28"/>
        </w:rPr>
        <w:t xml:space="preserve">I </w:t>
      </w:r>
      <w:r w:rsidRPr="00406CF7">
        <w:rPr>
          <w:rFonts w:ascii="Times New Roman" w:hAnsi="Times New Roman"/>
          <w:i/>
          <w:sz w:val="28"/>
          <w:szCs w:val="28"/>
          <w:lang w:val="en-US"/>
        </w:rPr>
        <w:t>like</w:t>
      </w:r>
      <w:r w:rsidRPr="00406CF7">
        <w:rPr>
          <w:rFonts w:ascii="Times New Roman" w:hAnsi="Times New Roman"/>
          <w:i/>
          <w:sz w:val="28"/>
          <w:szCs w:val="28"/>
        </w:rPr>
        <w:t xml:space="preserve">, </w:t>
      </w:r>
      <w:r w:rsidRPr="00406CF7">
        <w:rPr>
          <w:rFonts w:ascii="Times New Roman" w:hAnsi="Times New Roman"/>
          <w:i/>
          <w:sz w:val="28"/>
          <w:szCs w:val="28"/>
          <w:lang w:val="en-US"/>
        </w:rPr>
        <w:t>Idon</w:t>
      </w:r>
      <w:r w:rsidRPr="00406CF7">
        <w:rPr>
          <w:rFonts w:ascii="Times New Roman" w:hAnsi="Times New Roman"/>
          <w:i/>
          <w:sz w:val="28"/>
          <w:szCs w:val="28"/>
        </w:rPr>
        <w:t>’</w:t>
      </w:r>
      <w:r w:rsidRPr="00406CF7">
        <w:rPr>
          <w:rFonts w:ascii="Times New Roman" w:hAnsi="Times New Roman"/>
          <w:i/>
          <w:sz w:val="28"/>
          <w:szCs w:val="28"/>
          <w:lang w:val="en-US"/>
        </w:rPr>
        <w:t>tlike</w:t>
      </w:r>
      <w:r w:rsidRPr="00406CF7">
        <w:rPr>
          <w:rFonts w:ascii="Times New Roman" w:hAnsi="Times New Roman"/>
          <w:i/>
          <w:sz w:val="28"/>
          <w:szCs w:val="28"/>
        </w:rPr>
        <w:t>) (</w:t>
      </w:r>
      <w:r w:rsidRPr="00406CF7">
        <w:rPr>
          <w:rFonts w:ascii="Times New Roman" w:hAnsi="Times New Roman"/>
          <w:i/>
          <w:sz w:val="28"/>
          <w:szCs w:val="28"/>
          <w:lang w:val="en-US"/>
        </w:rPr>
        <w:t>Doyoulike</w:t>
      </w:r>
      <w:r w:rsidRPr="00406CF7">
        <w:rPr>
          <w:rFonts w:ascii="Times New Roman" w:hAnsi="Times New Roman"/>
          <w:i/>
          <w:sz w:val="28"/>
          <w:szCs w:val="28"/>
        </w:rPr>
        <w:t>…?);</w:t>
      </w:r>
    </w:p>
    <w:p w14:paraId="76B3CF8D" w14:textId="77777777" w:rsidR="00427096" w:rsidRPr="00406CF7" w:rsidRDefault="00427096" w:rsidP="00427096">
      <w:pPr>
        <w:pStyle w:val="a7"/>
        <w:tabs>
          <w:tab w:val="left" w:pos="0"/>
        </w:tabs>
        <w:suppressAutoHyphens/>
        <w:spacing w:after="0" w:line="360" w:lineRule="auto"/>
        <w:ind w:left="0"/>
        <w:jc w:val="both"/>
        <w:rPr>
          <w:rFonts w:ascii="Times New Roman" w:hAnsi="Times New Roman"/>
          <w:i/>
          <w:sz w:val="28"/>
          <w:szCs w:val="28"/>
        </w:rPr>
      </w:pPr>
      <w:r w:rsidRPr="00406CF7">
        <w:rPr>
          <w:rFonts w:ascii="Wingdings" w:hAnsi="Wingdings"/>
          <w:sz w:val="28"/>
          <w:szCs w:val="28"/>
        </w:rPr>
        <w:lastRenderedPageBreak/>
        <w:t></w:t>
      </w:r>
      <w:r w:rsidRPr="00406CF7">
        <w:rPr>
          <w:rFonts w:ascii="Wingdings" w:hAnsi="Wingdings"/>
          <w:sz w:val="28"/>
          <w:szCs w:val="28"/>
        </w:rPr>
        <w:t></w:t>
      </w:r>
      <w:r w:rsidRPr="00406CF7">
        <w:rPr>
          <w:rFonts w:ascii="Times New Roman" w:hAnsi="Times New Roman"/>
          <w:bCs/>
          <w:iCs/>
          <w:sz w:val="28"/>
          <w:szCs w:val="28"/>
        </w:rPr>
        <w:t xml:space="preserve">форма единственного числа существительных с артиклем </w:t>
      </w:r>
      <w:r w:rsidRPr="00406CF7">
        <w:rPr>
          <w:rFonts w:ascii="Times New Roman" w:hAnsi="Times New Roman"/>
          <w:bCs/>
          <w:i/>
          <w:iCs/>
          <w:sz w:val="28"/>
          <w:szCs w:val="28"/>
          <w:lang w:val="en-US"/>
        </w:rPr>
        <w:t>a</w:t>
      </w:r>
      <w:r w:rsidRPr="00406CF7">
        <w:rPr>
          <w:rFonts w:ascii="Times New Roman" w:hAnsi="Times New Roman"/>
          <w:bCs/>
          <w:i/>
          <w:iCs/>
          <w:sz w:val="28"/>
          <w:szCs w:val="28"/>
        </w:rPr>
        <w:t>/</w:t>
      </w:r>
      <w:r w:rsidRPr="00406CF7">
        <w:rPr>
          <w:rFonts w:ascii="Times New Roman" w:hAnsi="Times New Roman"/>
          <w:bCs/>
          <w:i/>
          <w:iCs/>
          <w:sz w:val="28"/>
          <w:szCs w:val="28"/>
          <w:lang w:val="en-US"/>
        </w:rPr>
        <w:t>an</w:t>
      </w:r>
      <w:r w:rsidRPr="00406CF7">
        <w:rPr>
          <w:rFonts w:ascii="Times New Roman" w:hAnsi="Times New Roman"/>
          <w:bCs/>
          <w:iCs/>
          <w:sz w:val="28"/>
          <w:szCs w:val="28"/>
        </w:rPr>
        <w:t xml:space="preserve"> и регулярные формы множественного числа существительных, обозначающих личные предметы</w:t>
      </w:r>
      <w:r w:rsidRPr="00406CF7">
        <w:rPr>
          <w:rFonts w:ascii="Times New Roman" w:hAnsi="Times New Roman"/>
          <w:i/>
          <w:sz w:val="28"/>
          <w:szCs w:val="28"/>
        </w:rPr>
        <w:t xml:space="preserve"> (</w:t>
      </w:r>
      <w:r w:rsidRPr="00406CF7">
        <w:rPr>
          <w:rFonts w:ascii="Times New Roman" w:hAnsi="Times New Roman"/>
          <w:i/>
          <w:sz w:val="28"/>
          <w:szCs w:val="28"/>
          <w:lang w:val="en-US"/>
        </w:rPr>
        <w:t>abook</w:t>
      </w:r>
      <w:r w:rsidRPr="00406CF7">
        <w:rPr>
          <w:rFonts w:ascii="Times New Roman" w:hAnsi="Times New Roman"/>
          <w:i/>
          <w:sz w:val="28"/>
          <w:szCs w:val="28"/>
        </w:rPr>
        <w:t xml:space="preserve"> - </w:t>
      </w:r>
      <w:r w:rsidRPr="00406CF7">
        <w:rPr>
          <w:rFonts w:ascii="Times New Roman" w:hAnsi="Times New Roman"/>
          <w:i/>
          <w:sz w:val="28"/>
          <w:szCs w:val="28"/>
          <w:lang w:val="en-US"/>
        </w:rPr>
        <w:t>books</w:t>
      </w:r>
      <w:r w:rsidRPr="00406CF7">
        <w:rPr>
          <w:rFonts w:ascii="Times New Roman" w:hAnsi="Times New Roman"/>
          <w:i/>
          <w:sz w:val="28"/>
          <w:szCs w:val="28"/>
        </w:rPr>
        <w:t>);</w:t>
      </w:r>
    </w:p>
    <w:p w14:paraId="6B2E4C1B" w14:textId="77777777" w:rsidR="00427096" w:rsidRPr="00406CF7" w:rsidRDefault="00427096" w:rsidP="00427096">
      <w:pPr>
        <w:tabs>
          <w:tab w:val="left" w:pos="0"/>
        </w:tabs>
        <w:suppressAutoHyphens/>
        <w:spacing w:after="0" w:line="360" w:lineRule="auto"/>
        <w:jc w:val="both"/>
        <w:rPr>
          <w:rFonts w:ascii="Times New Roman" w:hAnsi="Times New Roman"/>
          <w:sz w:val="28"/>
          <w:szCs w:val="28"/>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bCs/>
          <w:i/>
          <w:sz w:val="28"/>
          <w:szCs w:val="28"/>
          <w:lang w:val="en-US"/>
        </w:rPr>
        <w:t>havegot</w:t>
      </w:r>
      <w:r w:rsidRPr="00406CF7">
        <w:rPr>
          <w:rFonts w:ascii="Times New Roman" w:hAnsi="Times New Roman"/>
          <w:bCs/>
          <w:sz w:val="28"/>
          <w:szCs w:val="28"/>
        </w:rPr>
        <w:t xml:space="preserve"> для перечисления личных школьных принадлежностей </w:t>
      </w:r>
      <w:r w:rsidRPr="00406CF7">
        <w:rPr>
          <w:rFonts w:ascii="Times New Roman" w:hAnsi="Times New Roman"/>
          <w:sz w:val="28"/>
          <w:szCs w:val="28"/>
        </w:rPr>
        <w:t>(</w:t>
      </w:r>
      <w:r w:rsidRPr="00406CF7">
        <w:rPr>
          <w:rFonts w:ascii="Times New Roman" w:hAnsi="Times New Roman"/>
          <w:i/>
          <w:iCs/>
          <w:sz w:val="28"/>
          <w:szCs w:val="28"/>
          <w:lang w:val="en-US"/>
        </w:rPr>
        <w:t>I</w:t>
      </w:r>
      <w:r w:rsidRPr="00406CF7">
        <w:rPr>
          <w:rFonts w:ascii="Times New Roman" w:hAnsi="Times New Roman"/>
          <w:i/>
          <w:iCs/>
          <w:sz w:val="28"/>
          <w:szCs w:val="28"/>
        </w:rPr>
        <w:t>’</w:t>
      </w:r>
      <w:r w:rsidRPr="00406CF7">
        <w:rPr>
          <w:rFonts w:ascii="Times New Roman" w:hAnsi="Times New Roman"/>
          <w:i/>
          <w:iCs/>
          <w:sz w:val="28"/>
          <w:szCs w:val="28"/>
          <w:lang w:val="en-US"/>
        </w:rPr>
        <w:t>vegot</w:t>
      </w:r>
      <w:r w:rsidRPr="00406CF7">
        <w:rPr>
          <w:rFonts w:ascii="Times New Roman" w:hAnsi="Times New Roman"/>
          <w:i/>
          <w:iCs/>
          <w:sz w:val="28"/>
          <w:szCs w:val="28"/>
        </w:rPr>
        <w:t xml:space="preserve"> … </w:t>
      </w:r>
      <w:r w:rsidRPr="00406CF7">
        <w:rPr>
          <w:rFonts w:ascii="Times New Roman" w:hAnsi="Times New Roman"/>
          <w:i/>
          <w:iCs/>
          <w:sz w:val="28"/>
          <w:szCs w:val="28"/>
          <w:lang w:val="en-US"/>
        </w:rPr>
        <w:t>Haveyougot</w:t>
      </w:r>
      <w:r w:rsidRPr="00406CF7">
        <w:rPr>
          <w:rFonts w:ascii="Times New Roman" w:hAnsi="Times New Roman"/>
          <w:i/>
          <w:iCs/>
          <w:sz w:val="28"/>
          <w:szCs w:val="28"/>
        </w:rPr>
        <w:t xml:space="preserve"> …? </w:t>
      </w:r>
      <w:r w:rsidRPr="00406CF7">
        <w:rPr>
          <w:rFonts w:ascii="Times New Roman" w:hAnsi="Times New Roman"/>
          <w:i/>
          <w:iCs/>
          <w:sz w:val="28"/>
          <w:szCs w:val="28"/>
          <w:lang w:val="en-US"/>
        </w:rPr>
        <w:t>Ihaven</w:t>
      </w:r>
      <w:r w:rsidRPr="00406CF7">
        <w:rPr>
          <w:rFonts w:ascii="Times New Roman" w:hAnsi="Times New Roman"/>
          <w:i/>
          <w:iCs/>
          <w:sz w:val="28"/>
          <w:szCs w:val="28"/>
        </w:rPr>
        <w:t>’</w:t>
      </w:r>
      <w:r w:rsidRPr="00406CF7">
        <w:rPr>
          <w:rFonts w:ascii="Times New Roman" w:hAnsi="Times New Roman"/>
          <w:i/>
          <w:iCs/>
          <w:sz w:val="28"/>
          <w:szCs w:val="28"/>
          <w:lang w:val="en-US"/>
        </w:rPr>
        <w:t>tgot</w:t>
      </w:r>
      <w:r w:rsidRPr="00406CF7">
        <w:rPr>
          <w:rFonts w:ascii="Times New Roman" w:hAnsi="Times New Roman"/>
          <w:sz w:val="28"/>
          <w:szCs w:val="28"/>
        </w:rPr>
        <w:t>);</w:t>
      </w:r>
    </w:p>
    <w:p w14:paraId="6A2A999F" w14:textId="77777777" w:rsidR="00427096" w:rsidRPr="00406CF7" w:rsidRDefault="00427096" w:rsidP="00427096">
      <w:pPr>
        <w:tabs>
          <w:tab w:val="left" w:pos="0"/>
        </w:tabs>
        <w:suppressAutoHyphens/>
        <w:spacing w:after="0" w:line="360" w:lineRule="auto"/>
        <w:jc w:val="both"/>
        <w:rPr>
          <w:rFonts w:asciiTheme="majorBidi" w:hAnsiTheme="majorBidi" w:cstheme="majorBidi"/>
          <w:sz w:val="28"/>
          <w:szCs w:val="28"/>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bCs/>
          <w:i/>
          <w:iCs/>
          <w:sz w:val="28"/>
          <w:szCs w:val="28"/>
          <w:lang w:val="en-US"/>
        </w:rPr>
        <w:t>thereis</w:t>
      </w:r>
      <w:r w:rsidRPr="00406CF7">
        <w:rPr>
          <w:rFonts w:ascii="Times New Roman" w:hAnsi="Times New Roman"/>
          <w:bCs/>
          <w:i/>
          <w:iCs/>
          <w:sz w:val="28"/>
          <w:szCs w:val="28"/>
        </w:rPr>
        <w:t xml:space="preserve"> / </w:t>
      </w:r>
      <w:r w:rsidRPr="00406CF7">
        <w:rPr>
          <w:rFonts w:ascii="Times New Roman" w:hAnsi="Times New Roman"/>
          <w:bCs/>
          <w:i/>
          <w:iCs/>
          <w:sz w:val="28"/>
          <w:szCs w:val="28"/>
          <w:lang w:val="en-US"/>
        </w:rPr>
        <w:t>thereare</w:t>
      </w:r>
      <w:r w:rsidRPr="00406CF7">
        <w:rPr>
          <w:rFonts w:ascii="Times New Roman" w:hAnsi="Times New Roman"/>
          <w:bCs/>
          <w:sz w:val="28"/>
          <w:szCs w:val="28"/>
        </w:rPr>
        <w:t xml:space="preserve"> для описания содержимого школьного портфеля.</w:t>
      </w:r>
    </w:p>
    <w:p w14:paraId="7F5465AA" w14:textId="77777777" w:rsidR="00427096" w:rsidRPr="00406CF7" w:rsidRDefault="00427096" w:rsidP="00427096">
      <w:pPr>
        <w:pStyle w:val="ConsPlusNormal"/>
        <w:tabs>
          <w:tab w:val="left" w:pos="993"/>
        </w:tabs>
        <w:spacing w:line="360" w:lineRule="auto"/>
        <w:ind w:firstLine="992"/>
        <w:jc w:val="both"/>
        <w:rPr>
          <w:rFonts w:ascii="Times New Roman" w:hAnsi="Times New Roman"/>
          <w:sz w:val="28"/>
          <w:szCs w:val="28"/>
        </w:rPr>
      </w:pPr>
      <w:r w:rsidRPr="00406CF7">
        <w:rPr>
          <w:rFonts w:ascii="Times New Roman" w:hAnsi="Times New Roman" w:cs="Times New Roman"/>
          <w:sz w:val="28"/>
          <w:szCs w:val="28"/>
        </w:rPr>
        <w:t>Л</w:t>
      </w:r>
      <w:r w:rsidRPr="00406CF7">
        <w:rPr>
          <w:rFonts w:ascii="Times New Roman" w:hAnsi="Times New Roman"/>
          <w:sz w:val="28"/>
          <w:szCs w:val="28"/>
        </w:rPr>
        <w:t>ексический материал отбирается с учетом тематики общения Раздела 3:</w:t>
      </w:r>
    </w:p>
    <w:p w14:paraId="63CD2317" w14:textId="77777777" w:rsidR="00427096" w:rsidRPr="00406CF7" w:rsidRDefault="00427096" w:rsidP="00427096">
      <w:pPr>
        <w:pStyle w:val="ConsPlusNormal"/>
        <w:tabs>
          <w:tab w:val="left" w:pos="993"/>
        </w:tabs>
        <w:spacing w:line="360" w:lineRule="auto"/>
        <w:jc w:val="both"/>
        <w:rPr>
          <w:rFonts w:ascii="Times New Roman" w:hAnsi="Times New Roman"/>
          <w:sz w:val="28"/>
          <w:szCs w:val="28"/>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sz w:val="28"/>
          <w:szCs w:val="28"/>
        </w:rPr>
        <w:t xml:space="preserve">названия школьных предметов: </w:t>
      </w:r>
      <w:r w:rsidRPr="00406CF7">
        <w:rPr>
          <w:rFonts w:ascii="Times New Roman" w:hAnsi="Times New Roman"/>
          <w:i/>
          <w:sz w:val="28"/>
          <w:szCs w:val="28"/>
          <w:lang w:val="en-US"/>
        </w:rPr>
        <w:t>Maths</w:t>
      </w:r>
      <w:r w:rsidRPr="00406CF7">
        <w:rPr>
          <w:rFonts w:ascii="Times New Roman" w:hAnsi="Times New Roman"/>
          <w:i/>
          <w:sz w:val="28"/>
          <w:szCs w:val="28"/>
        </w:rPr>
        <w:t xml:space="preserve">, </w:t>
      </w:r>
      <w:r w:rsidRPr="00406CF7">
        <w:rPr>
          <w:rFonts w:ascii="Times New Roman" w:hAnsi="Times New Roman"/>
          <w:i/>
          <w:sz w:val="28"/>
          <w:szCs w:val="28"/>
          <w:lang w:val="en-US"/>
        </w:rPr>
        <w:t>Russian</w:t>
      </w:r>
      <w:r w:rsidRPr="00406CF7">
        <w:rPr>
          <w:rFonts w:ascii="Times New Roman" w:hAnsi="Times New Roman"/>
          <w:i/>
          <w:sz w:val="28"/>
          <w:szCs w:val="28"/>
        </w:rPr>
        <w:t xml:space="preserve">, </w:t>
      </w:r>
      <w:r w:rsidRPr="00406CF7">
        <w:rPr>
          <w:rFonts w:ascii="Times New Roman" w:hAnsi="Times New Roman"/>
          <w:i/>
          <w:sz w:val="28"/>
          <w:szCs w:val="28"/>
          <w:lang w:val="en-US"/>
        </w:rPr>
        <w:t>English</w:t>
      </w:r>
      <w:r w:rsidRPr="00406CF7">
        <w:rPr>
          <w:rFonts w:ascii="Times New Roman" w:hAnsi="Times New Roman"/>
          <w:sz w:val="28"/>
          <w:szCs w:val="28"/>
        </w:rPr>
        <w:t xml:space="preserve"> и др.;</w:t>
      </w:r>
    </w:p>
    <w:p w14:paraId="4FC81EC4" w14:textId="77777777" w:rsidR="00427096" w:rsidRPr="00406CF7" w:rsidRDefault="00427096" w:rsidP="00427096">
      <w:pPr>
        <w:pStyle w:val="ConsPlusNormal"/>
        <w:tabs>
          <w:tab w:val="left" w:pos="993"/>
        </w:tabs>
        <w:spacing w:line="360" w:lineRule="auto"/>
        <w:jc w:val="both"/>
        <w:rPr>
          <w:rFonts w:ascii="Times New Roman" w:hAnsi="Times New Roman" w:cs="Times New Roman"/>
          <w:sz w:val="28"/>
          <w:szCs w:val="28"/>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cs="Times New Roman"/>
          <w:sz w:val="28"/>
          <w:szCs w:val="28"/>
        </w:rPr>
        <w:t xml:space="preserve">названия школьных принадлежностей и предметов, относящихся к школьной жизни: </w:t>
      </w:r>
      <w:r w:rsidRPr="00406CF7">
        <w:rPr>
          <w:rFonts w:ascii="Times New Roman" w:hAnsi="Times New Roman" w:cs="Times New Roman"/>
          <w:i/>
          <w:sz w:val="28"/>
          <w:szCs w:val="28"/>
          <w:lang w:val="en-US"/>
        </w:rPr>
        <w:t>pencil</w:t>
      </w:r>
      <w:r w:rsidRPr="00406CF7">
        <w:rPr>
          <w:rFonts w:ascii="Times New Roman" w:hAnsi="Times New Roman" w:cs="Times New Roman"/>
          <w:i/>
          <w:sz w:val="28"/>
          <w:szCs w:val="28"/>
        </w:rPr>
        <w:t>-</w:t>
      </w:r>
      <w:r w:rsidRPr="00406CF7">
        <w:rPr>
          <w:rFonts w:ascii="Times New Roman" w:hAnsi="Times New Roman" w:cs="Times New Roman"/>
          <w:i/>
          <w:sz w:val="28"/>
          <w:szCs w:val="28"/>
          <w:lang w:val="en-US"/>
        </w:rPr>
        <w:t>case</w:t>
      </w:r>
      <w:r w:rsidRPr="00406CF7">
        <w:rPr>
          <w:rFonts w:ascii="Times New Roman" w:hAnsi="Times New Roman" w:cs="Times New Roman"/>
          <w:i/>
          <w:sz w:val="28"/>
          <w:szCs w:val="28"/>
        </w:rPr>
        <w:t xml:space="preserve">, </w:t>
      </w:r>
      <w:r w:rsidRPr="00406CF7">
        <w:rPr>
          <w:rFonts w:ascii="Times New Roman" w:hAnsi="Times New Roman" w:cs="Times New Roman"/>
          <w:i/>
          <w:sz w:val="28"/>
          <w:szCs w:val="28"/>
          <w:lang w:val="en-US"/>
        </w:rPr>
        <w:t>schoolbag</w:t>
      </w:r>
      <w:r w:rsidRPr="00406CF7">
        <w:rPr>
          <w:rFonts w:ascii="Times New Roman" w:hAnsi="Times New Roman" w:cs="Times New Roman"/>
          <w:i/>
          <w:sz w:val="28"/>
          <w:szCs w:val="28"/>
        </w:rPr>
        <w:t xml:space="preserve">, </w:t>
      </w:r>
      <w:r w:rsidRPr="00406CF7">
        <w:rPr>
          <w:rFonts w:ascii="Times New Roman" w:hAnsi="Times New Roman" w:cs="Times New Roman"/>
          <w:i/>
          <w:sz w:val="28"/>
          <w:szCs w:val="28"/>
          <w:lang w:val="en-US"/>
        </w:rPr>
        <w:t>lunchbox</w:t>
      </w:r>
      <w:r w:rsidRPr="00406CF7">
        <w:rPr>
          <w:rFonts w:ascii="Times New Roman" w:hAnsi="Times New Roman" w:cs="Times New Roman"/>
          <w:sz w:val="28"/>
          <w:szCs w:val="28"/>
        </w:rPr>
        <w:t>…;</w:t>
      </w:r>
    </w:p>
    <w:p w14:paraId="4B51373E" w14:textId="77777777" w:rsidR="00427096" w:rsidRPr="00406CF7" w:rsidRDefault="00427096" w:rsidP="00427096">
      <w:pPr>
        <w:pStyle w:val="ConsPlusNormal"/>
        <w:tabs>
          <w:tab w:val="left" w:pos="993"/>
        </w:tabs>
        <w:spacing w:line="360" w:lineRule="auto"/>
        <w:jc w:val="both"/>
        <w:rPr>
          <w:rFonts w:ascii="Times New Roman" w:hAnsi="Times New Roman" w:cs="Times New Roman"/>
          <w:sz w:val="28"/>
          <w:szCs w:val="28"/>
          <w:lang w:val="en-US"/>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cs="Times New Roman"/>
          <w:sz w:val="28"/>
          <w:szCs w:val="28"/>
        </w:rPr>
        <w:t>речевыеклише</w:t>
      </w:r>
      <w:r w:rsidRPr="00406CF7">
        <w:rPr>
          <w:rFonts w:ascii="Times New Roman" w:hAnsi="Times New Roman" w:cs="Times New Roman"/>
          <w:i/>
          <w:sz w:val="28"/>
          <w:szCs w:val="28"/>
          <w:lang w:val="en-US"/>
        </w:rPr>
        <w:t>what’s your favourite subject?, My favourite subject is…, have lunch at school,  Go to school,  I’m a fifth year student</w:t>
      </w:r>
      <w:r w:rsidRPr="00406CF7">
        <w:rPr>
          <w:rFonts w:ascii="Times New Roman" w:hAnsi="Times New Roman" w:cs="Times New Roman"/>
          <w:sz w:val="28"/>
          <w:szCs w:val="28"/>
          <w:lang w:val="en-US"/>
        </w:rPr>
        <w:t>;</w:t>
      </w:r>
    </w:p>
    <w:p w14:paraId="05C130E6" w14:textId="77777777" w:rsidR="00427096" w:rsidRPr="00406CF7" w:rsidRDefault="00427096" w:rsidP="00427096">
      <w:pPr>
        <w:pStyle w:val="ConsPlusNormal"/>
        <w:tabs>
          <w:tab w:val="left" w:pos="993"/>
        </w:tabs>
        <w:spacing w:line="360" w:lineRule="auto"/>
        <w:jc w:val="both"/>
        <w:rPr>
          <w:rFonts w:ascii="Times New Roman" w:hAnsi="Times New Roman" w:cs="Times New Roman"/>
          <w:i/>
          <w:sz w:val="28"/>
          <w:szCs w:val="28"/>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cs="Times New Roman"/>
          <w:sz w:val="28"/>
          <w:szCs w:val="28"/>
        </w:rPr>
        <w:t xml:space="preserve"> порядковые числительные от 1-5 в составе выражений: </w:t>
      </w:r>
      <w:r w:rsidRPr="00406CF7">
        <w:rPr>
          <w:rFonts w:ascii="Times New Roman" w:hAnsi="Times New Roman" w:cs="Times New Roman"/>
          <w:i/>
          <w:sz w:val="28"/>
          <w:szCs w:val="28"/>
          <w:lang w:val="en-US"/>
        </w:rPr>
        <w:t>myfirstlesson</w:t>
      </w:r>
      <w:r w:rsidRPr="00406CF7">
        <w:rPr>
          <w:rFonts w:ascii="Times New Roman" w:hAnsi="Times New Roman" w:cs="Times New Roman"/>
          <w:i/>
          <w:sz w:val="28"/>
          <w:szCs w:val="28"/>
        </w:rPr>
        <w:t xml:space="preserve">, </w:t>
      </w:r>
      <w:r w:rsidRPr="00406CF7">
        <w:rPr>
          <w:rFonts w:ascii="Times New Roman" w:hAnsi="Times New Roman" w:cs="Times New Roman"/>
          <w:i/>
          <w:sz w:val="28"/>
          <w:szCs w:val="28"/>
          <w:lang w:val="en-US"/>
        </w:rPr>
        <w:t>thesecondlesson</w:t>
      </w:r>
      <w:r w:rsidRPr="00406CF7">
        <w:rPr>
          <w:rFonts w:ascii="Times New Roman" w:hAnsi="Times New Roman" w:cs="Times New Roman"/>
          <w:i/>
          <w:sz w:val="28"/>
          <w:szCs w:val="28"/>
        </w:rPr>
        <w:t>.</w:t>
      </w:r>
    </w:p>
    <w:p w14:paraId="5F7DA631" w14:textId="77777777" w:rsidR="00427096" w:rsidRPr="00406CF7" w:rsidRDefault="00427096" w:rsidP="00427096">
      <w:pPr>
        <w:pStyle w:val="ConsPlusNormal"/>
        <w:tabs>
          <w:tab w:val="left" w:pos="993"/>
        </w:tabs>
        <w:spacing w:line="360" w:lineRule="auto"/>
        <w:jc w:val="both"/>
        <w:rPr>
          <w:rFonts w:ascii="Times New Roman" w:hAnsi="Times New Roman" w:cs="Times New Roman"/>
          <w:sz w:val="28"/>
          <w:szCs w:val="28"/>
        </w:rPr>
      </w:pPr>
      <w:r w:rsidRPr="00406CF7">
        <w:rPr>
          <w:rFonts w:asciiTheme="majorBidi" w:hAnsiTheme="majorBidi" w:cstheme="majorBidi"/>
          <w:b/>
          <w:sz w:val="28"/>
          <w:szCs w:val="28"/>
        </w:rPr>
        <w:t>Раздел 4.  Моя квартира.</w:t>
      </w:r>
    </w:p>
    <w:p w14:paraId="725DA04E" w14:textId="77777777" w:rsidR="00427096" w:rsidRPr="00406CF7" w:rsidRDefault="00427096" w:rsidP="00427096">
      <w:pPr>
        <w:pStyle w:val="ConsPlusNormal"/>
        <w:tabs>
          <w:tab w:val="left" w:pos="993"/>
        </w:tabs>
        <w:spacing w:line="360" w:lineRule="auto"/>
        <w:jc w:val="both"/>
        <w:rPr>
          <w:rFonts w:asciiTheme="majorBidi" w:hAnsiTheme="majorBidi" w:cstheme="majorBidi"/>
          <w:sz w:val="28"/>
          <w:szCs w:val="28"/>
        </w:rPr>
      </w:pPr>
      <w:r w:rsidRPr="00406CF7">
        <w:rPr>
          <w:rFonts w:asciiTheme="majorBidi" w:hAnsiTheme="majorBidi" w:cstheme="majorBidi"/>
          <w:sz w:val="28"/>
          <w:szCs w:val="28"/>
        </w:rPr>
        <w:t xml:space="preserve">Тема 1.Моя комната. </w:t>
      </w:r>
    </w:p>
    <w:p w14:paraId="0CDBCFDE" w14:textId="77777777" w:rsidR="00427096" w:rsidRPr="00406CF7" w:rsidRDefault="00427096" w:rsidP="00427096">
      <w:pPr>
        <w:pStyle w:val="ConsPlusNormal"/>
        <w:tabs>
          <w:tab w:val="left" w:pos="993"/>
        </w:tabs>
        <w:spacing w:line="360" w:lineRule="auto"/>
        <w:jc w:val="both"/>
        <w:rPr>
          <w:rFonts w:asciiTheme="majorBidi" w:hAnsiTheme="majorBidi" w:cstheme="majorBidi"/>
          <w:sz w:val="28"/>
          <w:szCs w:val="28"/>
        </w:rPr>
      </w:pPr>
      <w:r w:rsidRPr="00406CF7">
        <w:rPr>
          <w:rFonts w:asciiTheme="majorBidi" w:hAnsiTheme="majorBidi" w:cstheme="majorBidi"/>
          <w:sz w:val="28"/>
          <w:szCs w:val="28"/>
        </w:rPr>
        <w:t xml:space="preserve">Тема 2.  У меня дома. </w:t>
      </w:r>
    </w:p>
    <w:p w14:paraId="67C2311E" w14:textId="77777777" w:rsidR="00427096" w:rsidRPr="00406CF7" w:rsidRDefault="00427096" w:rsidP="00427096">
      <w:pPr>
        <w:pStyle w:val="ConsPlusNormal"/>
        <w:tabs>
          <w:tab w:val="left" w:pos="993"/>
        </w:tabs>
        <w:spacing w:line="360" w:lineRule="auto"/>
        <w:jc w:val="both"/>
        <w:rPr>
          <w:rFonts w:asciiTheme="majorBidi" w:hAnsiTheme="majorBidi" w:cstheme="majorBidi"/>
          <w:sz w:val="28"/>
          <w:szCs w:val="28"/>
        </w:rPr>
      </w:pPr>
      <w:r w:rsidRPr="00406CF7">
        <w:rPr>
          <w:rFonts w:asciiTheme="majorBidi" w:hAnsiTheme="majorBidi" w:cstheme="majorBidi"/>
          <w:sz w:val="28"/>
          <w:szCs w:val="28"/>
        </w:rPr>
        <w:t xml:space="preserve">Тема 3. С кем я живу. </w:t>
      </w:r>
    </w:p>
    <w:p w14:paraId="1FE331F4" w14:textId="77777777" w:rsidR="00427096" w:rsidRPr="00406CF7" w:rsidRDefault="00427096" w:rsidP="00427096">
      <w:pPr>
        <w:pStyle w:val="ConsPlusNormal"/>
        <w:tabs>
          <w:tab w:val="left" w:pos="993"/>
        </w:tabs>
        <w:spacing w:line="360" w:lineRule="auto"/>
        <w:jc w:val="both"/>
        <w:rPr>
          <w:rFonts w:asciiTheme="majorBidi" w:hAnsiTheme="majorBidi" w:cstheme="majorBidi"/>
          <w:sz w:val="28"/>
          <w:szCs w:val="28"/>
        </w:rPr>
      </w:pPr>
      <w:r w:rsidRPr="00406CF7">
        <w:rPr>
          <w:rFonts w:asciiTheme="majorBidi" w:hAnsiTheme="majorBidi" w:cstheme="majorBidi"/>
          <w:sz w:val="28"/>
          <w:szCs w:val="28"/>
        </w:rPr>
        <w:t xml:space="preserve">Тема 4. Мои питомцы. </w:t>
      </w:r>
    </w:p>
    <w:p w14:paraId="6A002040" w14:textId="77777777" w:rsidR="00427096" w:rsidRPr="00406CF7"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406CF7">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21E22373" w14:textId="77777777" w:rsidR="00427096" w:rsidRPr="00406CF7" w:rsidRDefault="00427096" w:rsidP="00427096">
      <w:pPr>
        <w:tabs>
          <w:tab w:val="left" w:pos="0"/>
        </w:tabs>
        <w:spacing w:after="0" w:line="360" w:lineRule="auto"/>
        <w:jc w:val="both"/>
        <w:rPr>
          <w:rFonts w:ascii="Times New Roman" w:eastAsia="Times New Roman" w:hAnsi="Times New Roman"/>
          <w:sz w:val="28"/>
          <w:szCs w:val="28"/>
          <w:lang w:bidi="he-IL"/>
        </w:rPr>
      </w:pPr>
      <w:r w:rsidRPr="00406CF7">
        <w:rPr>
          <w:rFonts w:ascii="Times New Roman" w:eastAsia="Times New Roman" w:hAnsi="Times New Roman"/>
          <w:b/>
          <w:bCs/>
          <w:sz w:val="28"/>
          <w:szCs w:val="28"/>
          <w:lang w:bidi="he-IL"/>
        </w:rPr>
        <w:t>В области монологической формы речи</w:t>
      </w:r>
      <w:r w:rsidRPr="00406CF7">
        <w:rPr>
          <w:rFonts w:ascii="Times New Roman" w:eastAsia="Times New Roman" w:hAnsi="Times New Roman"/>
          <w:sz w:val="28"/>
          <w:szCs w:val="28"/>
          <w:lang w:bidi="he-IL"/>
        </w:rPr>
        <w:t>:</w:t>
      </w:r>
    </w:p>
    <w:p w14:paraId="7B76B157" w14:textId="77777777" w:rsidR="00427096" w:rsidRPr="00406CF7" w:rsidRDefault="00427096" w:rsidP="00427096">
      <w:pPr>
        <w:pStyle w:val="ConsPlusNormal"/>
        <w:tabs>
          <w:tab w:val="left" w:pos="993"/>
        </w:tabs>
        <w:spacing w:line="360" w:lineRule="auto"/>
        <w:jc w:val="both"/>
        <w:rPr>
          <w:rFonts w:asciiTheme="majorBidi" w:hAnsiTheme="majorBidi" w:cstheme="majorBidi"/>
          <w:sz w:val="28"/>
          <w:szCs w:val="28"/>
        </w:rPr>
      </w:pPr>
      <w:r w:rsidRPr="00406CF7">
        <w:rPr>
          <w:rFonts w:ascii="Wingdings" w:hAnsi="Wingdings"/>
          <w:sz w:val="28"/>
          <w:szCs w:val="28"/>
        </w:rPr>
        <w:t></w:t>
      </w:r>
      <w:r w:rsidRPr="00406CF7">
        <w:rPr>
          <w:rFonts w:ascii="Wingdings" w:hAnsi="Wingdings"/>
          <w:sz w:val="28"/>
          <w:szCs w:val="28"/>
        </w:rPr>
        <w:t></w:t>
      </w:r>
      <w:r w:rsidRPr="00406CF7">
        <w:rPr>
          <w:rFonts w:asciiTheme="majorBidi" w:hAnsiTheme="majorBidi" w:cstheme="majorBidi"/>
          <w:sz w:val="28"/>
          <w:szCs w:val="28"/>
          <w:shd w:val="clear" w:color="auto" w:fill="FFFFFF"/>
          <w:lang w:bidi="he-IL"/>
        </w:rPr>
        <w:t>составлять  краткое описание своей комнаты или квартиры</w:t>
      </w:r>
      <w:r w:rsidRPr="00406CF7">
        <w:rPr>
          <w:rFonts w:asciiTheme="majorBidi" w:hAnsiTheme="majorBidi" w:cstheme="majorBidi"/>
          <w:sz w:val="28"/>
          <w:szCs w:val="28"/>
        </w:rPr>
        <w:t xml:space="preserve">; </w:t>
      </w:r>
    </w:p>
    <w:p w14:paraId="137E4A26" w14:textId="77777777" w:rsidR="00427096" w:rsidRPr="00406CF7" w:rsidRDefault="00427096" w:rsidP="00427096">
      <w:pPr>
        <w:pStyle w:val="a7"/>
        <w:spacing w:after="0" w:line="360" w:lineRule="auto"/>
        <w:ind w:left="0"/>
        <w:rPr>
          <w:rFonts w:asciiTheme="majorBidi" w:hAnsiTheme="majorBidi" w:cstheme="majorBidi"/>
          <w:sz w:val="28"/>
          <w:szCs w:val="28"/>
          <w:shd w:val="clear" w:color="auto" w:fill="FFFFFF"/>
          <w:lang w:bidi="he-IL"/>
        </w:rPr>
      </w:pPr>
      <w:r w:rsidRPr="00406CF7">
        <w:rPr>
          <w:rFonts w:ascii="Wingdings" w:hAnsi="Wingdings"/>
          <w:sz w:val="28"/>
          <w:szCs w:val="28"/>
        </w:rPr>
        <w:t></w:t>
      </w:r>
      <w:r w:rsidRPr="00406CF7">
        <w:rPr>
          <w:rFonts w:ascii="Wingdings" w:hAnsi="Wingdings"/>
          <w:sz w:val="28"/>
          <w:szCs w:val="28"/>
        </w:rPr>
        <w:t></w:t>
      </w:r>
      <w:r w:rsidRPr="00406CF7">
        <w:rPr>
          <w:rFonts w:asciiTheme="majorBidi" w:hAnsiTheme="majorBidi" w:cstheme="majorBidi"/>
          <w:sz w:val="28"/>
          <w:szCs w:val="28"/>
          <w:shd w:val="clear" w:color="auto" w:fill="FFFFFF"/>
          <w:lang w:bidi="he-IL"/>
        </w:rPr>
        <w:t>составлять краткий рассказ  по теме «Как я провожу время дома»;</w:t>
      </w:r>
    </w:p>
    <w:p w14:paraId="6EEF4AE0" w14:textId="77777777" w:rsidR="00427096" w:rsidRPr="00406CF7" w:rsidRDefault="00427096" w:rsidP="00427096">
      <w:pPr>
        <w:pStyle w:val="a7"/>
        <w:spacing w:after="0" w:line="360" w:lineRule="auto"/>
        <w:ind w:left="0"/>
        <w:jc w:val="both"/>
        <w:rPr>
          <w:rFonts w:asciiTheme="majorBidi" w:hAnsiTheme="majorBidi" w:cstheme="majorBidi"/>
          <w:sz w:val="28"/>
          <w:szCs w:val="28"/>
          <w:shd w:val="clear" w:color="auto" w:fill="FFFFFF"/>
          <w:lang w:bidi="he-IL"/>
        </w:rPr>
      </w:pPr>
      <w:r w:rsidRPr="00406CF7">
        <w:rPr>
          <w:rFonts w:ascii="Wingdings" w:hAnsi="Wingdings"/>
          <w:sz w:val="28"/>
          <w:szCs w:val="28"/>
        </w:rPr>
        <w:t></w:t>
      </w:r>
      <w:r w:rsidRPr="00406CF7">
        <w:rPr>
          <w:rFonts w:ascii="Wingdings" w:hAnsi="Wingdings"/>
          <w:sz w:val="28"/>
          <w:szCs w:val="28"/>
        </w:rPr>
        <w:t></w:t>
      </w:r>
      <w:r w:rsidRPr="00406CF7">
        <w:rPr>
          <w:rFonts w:asciiTheme="majorBidi" w:hAnsiTheme="majorBidi" w:cstheme="majorBidi"/>
          <w:sz w:val="28"/>
          <w:szCs w:val="28"/>
          <w:shd w:val="clear" w:color="auto" w:fill="FFFFFF"/>
          <w:lang w:bidi="he-IL"/>
        </w:rPr>
        <w:t>составлять голосовое сообщение с приглашением прийти в гости;</w:t>
      </w:r>
    </w:p>
    <w:p w14:paraId="6D18609E" w14:textId="77777777" w:rsidR="00427096" w:rsidRPr="00406CF7" w:rsidRDefault="00427096" w:rsidP="00427096">
      <w:pPr>
        <w:pStyle w:val="a7"/>
        <w:spacing w:after="0" w:line="360" w:lineRule="auto"/>
        <w:ind w:left="0"/>
        <w:jc w:val="both"/>
        <w:rPr>
          <w:rFonts w:ascii="Times New Roman" w:hAnsi="Times New Roman" w:cs="Times New Roman"/>
          <w:sz w:val="28"/>
          <w:szCs w:val="28"/>
          <w:lang w:bidi="he-IL"/>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cs="Times New Roman"/>
          <w:sz w:val="28"/>
          <w:szCs w:val="28"/>
        </w:rPr>
        <w:t>кратко рассказывать о своем питомце.</w:t>
      </w:r>
    </w:p>
    <w:p w14:paraId="5B3F874E" w14:textId="77777777" w:rsidR="00427096" w:rsidRPr="00406CF7" w:rsidRDefault="00427096" w:rsidP="00427096">
      <w:pPr>
        <w:pStyle w:val="a7"/>
        <w:spacing w:after="0" w:line="360" w:lineRule="auto"/>
        <w:ind w:left="0"/>
        <w:rPr>
          <w:rFonts w:ascii="Times New Roman" w:hAnsi="Times New Roman"/>
          <w:b/>
          <w:sz w:val="28"/>
          <w:szCs w:val="28"/>
        </w:rPr>
      </w:pPr>
      <w:r w:rsidRPr="00406CF7">
        <w:rPr>
          <w:rFonts w:ascii="Times New Roman" w:hAnsi="Times New Roman"/>
          <w:b/>
          <w:sz w:val="28"/>
          <w:szCs w:val="28"/>
        </w:rPr>
        <w:t>в области письма:</w:t>
      </w:r>
    </w:p>
    <w:p w14:paraId="2F36A98F" w14:textId="77777777" w:rsidR="00427096" w:rsidRPr="00406CF7" w:rsidRDefault="00427096" w:rsidP="00427096">
      <w:pPr>
        <w:tabs>
          <w:tab w:val="left" w:pos="0"/>
        </w:tabs>
        <w:suppressAutoHyphens/>
        <w:spacing w:after="0" w:line="360" w:lineRule="auto"/>
        <w:jc w:val="both"/>
        <w:rPr>
          <w:rFonts w:ascii="Times New Roman" w:hAnsi="Times New Roman" w:cs="Times New Roman"/>
          <w:sz w:val="28"/>
          <w:szCs w:val="28"/>
        </w:rPr>
      </w:pPr>
      <w:r w:rsidRPr="00406CF7">
        <w:rPr>
          <w:rFonts w:ascii="Wingdings" w:hAnsi="Wingdings"/>
          <w:sz w:val="28"/>
          <w:szCs w:val="28"/>
        </w:rPr>
        <w:t></w:t>
      </w:r>
      <w:r w:rsidRPr="00406CF7">
        <w:rPr>
          <w:rFonts w:ascii="Times New Roman" w:hAnsi="Times New Roman"/>
          <w:sz w:val="28"/>
          <w:szCs w:val="28"/>
        </w:rPr>
        <w:t xml:space="preserve">     составлять презентацию о своем домашнем досуге;</w:t>
      </w:r>
    </w:p>
    <w:p w14:paraId="5F138DD7" w14:textId="77777777" w:rsidR="00427096" w:rsidRPr="00406CF7" w:rsidRDefault="00427096" w:rsidP="00427096">
      <w:pPr>
        <w:tabs>
          <w:tab w:val="left" w:pos="0"/>
        </w:tabs>
        <w:suppressAutoHyphens/>
        <w:spacing w:after="0" w:line="360" w:lineRule="auto"/>
        <w:jc w:val="both"/>
        <w:rPr>
          <w:rFonts w:asciiTheme="majorBidi" w:hAnsiTheme="majorBidi" w:cstheme="majorBidi"/>
          <w:sz w:val="28"/>
          <w:szCs w:val="28"/>
        </w:rPr>
      </w:pPr>
      <w:r w:rsidRPr="00406CF7">
        <w:rPr>
          <w:rFonts w:ascii="Wingdings" w:hAnsi="Wingdings"/>
          <w:sz w:val="28"/>
          <w:szCs w:val="28"/>
        </w:rPr>
        <w:t></w:t>
      </w:r>
      <w:r w:rsidRPr="00406CF7">
        <w:rPr>
          <w:rFonts w:ascii="Wingdings" w:hAnsi="Wingdings"/>
          <w:sz w:val="28"/>
          <w:szCs w:val="28"/>
        </w:rPr>
        <w:t></w:t>
      </w:r>
      <w:r w:rsidRPr="00406CF7">
        <w:rPr>
          <w:rFonts w:asciiTheme="majorBidi" w:hAnsiTheme="majorBidi" w:cstheme="majorBidi"/>
          <w:sz w:val="28"/>
          <w:szCs w:val="28"/>
        </w:rPr>
        <w:t xml:space="preserve"> составлять описание своей комнаты;</w:t>
      </w:r>
    </w:p>
    <w:p w14:paraId="0C356878" w14:textId="77777777" w:rsidR="00427096" w:rsidRPr="00406CF7" w:rsidRDefault="00427096" w:rsidP="00427096">
      <w:pPr>
        <w:tabs>
          <w:tab w:val="left" w:pos="0"/>
        </w:tabs>
        <w:suppressAutoHyphens/>
        <w:spacing w:after="0" w:line="360" w:lineRule="auto"/>
        <w:jc w:val="both"/>
        <w:rPr>
          <w:rFonts w:asciiTheme="majorBidi" w:hAnsiTheme="majorBidi" w:cstheme="majorBidi"/>
          <w:sz w:val="28"/>
          <w:szCs w:val="28"/>
        </w:rPr>
      </w:pPr>
      <w:r w:rsidRPr="00406CF7">
        <w:rPr>
          <w:rFonts w:ascii="Wingdings" w:hAnsi="Wingdings"/>
          <w:sz w:val="28"/>
          <w:szCs w:val="28"/>
        </w:rPr>
        <w:lastRenderedPageBreak/>
        <w:t></w:t>
      </w:r>
      <w:r w:rsidRPr="00406CF7">
        <w:rPr>
          <w:rFonts w:ascii="Wingdings" w:hAnsi="Wingdings"/>
          <w:sz w:val="28"/>
          <w:szCs w:val="28"/>
        </w:rPr>
        <w:t></w:t>
      </w:r>
      <w:r w:rsidRPr="00406CF7">
        <w:rPr>
          <w:rFonts w:asciiTheme="majorBidi" w:hAnsiTheme="majorBidi" w:cstheme="majorBidi"/>
          <w:sz w:val="28"/>
          <w:szCs w:val="28"/>
        </w:rPr>
        <w:t xml:space="preserve"> составлять  пост для блога  о приеме гостей;</w:t>
      </w:r>
    </w:p>
    <w:p w14:paraId="77F584A1" w14:textId="77777777" w:rsidR="00427096" w:rsidRPr="00406CF7" w:rsidRDefault="00427096" w:rsidP="00427096">
      <w:pPr>
        <w:tabs>
          <w:tab w:val="left" w:pos="0"/>
        </w:tabs>
        <w:suppressAutoHyphens/>
        <w:spacing w:after="0" w:line="360" w:lineRule="auto"/>
        <w:jc w:val="both"/>
        <w:rPr>
          <w:rFonts w:ascii="Times New Roman" w:hAnsi="Times New Roman" w:cs="Times New Roman"/>
          <w:sz w:val="28"/>
          <w:szCs w:val="28"/>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cs="Times New Roman"/>
          <w:sz w:val="28"/>
          <w:szCs w:val="28"/>
        </w:rPr>
        <w:t xml:space="preserve"> составлять краткое электронное письмо о своем питомце.</w:t>
      </w:r>
    </w:p>
    <w:p w14:paraId="20EE07CE" w14:textId="77777777" w:rsidR="00427096" w:rsidRPr="00406CF7" w:rsidRDefault="00427096" w:rsidP="00427096">
      <w:pPr>
        <w:pStyle w:val="ConsPlusNormal"/>
        <w:tabs>
          <w:tab w:val="left" w:pos="993"/>
        </w:tabs>
        <w:spacing w:line="360" w:lineRule="auto"/>
        <w:ind w:firstLine="992"/>
        <w:jc w:val="both"/>
        <w:rPr>
          <w:rFonts w:ascii="Times New Roman" w:hAnsi="Times New Roman"/>
          <w:b/>
          <w:sz w:val="28"/>
          <w:szCs w:val="28"/>
        </w:rPr>
      </w:pPr>
      <w:r w:rsidRPr="00406CF7">
        <w:rPr>
          <w:rFonts w:ascii="Times New Roman" w:hAnsi="Times New Roman"/>
          <w:b/>
          <w:sz w:val="28"/>
          <w:szCs w:val="28"/>
        </w:rPr>
        <w:t>Примерный лексико-грамматический материал.</w:t>
      </w:r>
    </w:p>
    <w:p w14:paraId="66AE324A" w14:textId="77777777" w:rsidR="00427096" w:rsidRPr="00406CF7" w:rsidRDefault="00427096" w:rsidP="00427096">
      <w:pPr>
        <w:pStyle w:val="ConsPlusNormal"/>
        <w:tabs>
          <w:tab w:val="left" w:pos="993"/>
        </w:tabs>
        <w:spacing w:line="360" w:lineRule="auto"/>
        <w:ind w:firstLine="992"/>
        <w:jc w:val="both"/>
        <w:rPr>
          <w:rFonts w:ascii="Times New Roman" w:hAnsi="Times New Roman"/>
          <w:sz w:val="28"/>
          <w:szCs w:val="28"/>
        </w:rPr>
      </w:pPr>
      <w:r w:rsidRPr="00406CF7">
        <w:rPr>
          <w:rFonts w:ascii="Times New Roman" w:hAnsi="Times New Roman"/>
          <w:sz w:val="28"/>
          <w:szCs w:val="28"/>
        </w:rPr>
        <w:t>Изучение тематики Раздела 4 предполагает овладение лексическими единицами (словами, словосочетаниями, лексико-грамматическими единствами, речевыми клише) в объеме не менее 35. Предполагается введение в речь следующих конструкций:</w:t>
      </w:r>
    </w:p>
    <w:p w14:paraId="43CC3386" w14:textId="77777777" w:rsidR="00427096" w:rsidRPr="00406CF7" w:rsidRDefault="00427096" w:rsidP="00427096">
      <w:pPr>
        <w:pStyle w:val="a7"/>
        <w:tabs>
          <w:tab w:val="left" w:pos="0"/>
        </w:tabs>
        <w:suppressAutoHyphens/>
        <w:spacing w:after="0" w:line="360" w:lineRule="auto"/>
        <w:ind w:left="0"/>
        <w:jc w:val="both"/>
        <w:rPr>
          <w:rFonts w:ascii="Times New Roman" w:hAnsi="Times New Roman"/>
          <w:i/>
          <w:sz w:val="28"/>
          <w:szCs w:val="28"/>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bCs/>
          <w:iCs/>
          <w:sz w:val="28"/>
          <w:szCs w:val="28"/>
        </w:rPr>
        <w:t xml:space="preserve">форма единственного числа существительных с артиклем </w:t>
      </w:r>
      <w:r w:rsidRPr="00406CF7">
        <w:rPr>
          <w:rFonts w:ascii="Times New Roman" w:hAnsi="Times New Roman"/>
          <w:bCs/>
          <w:i/>
          <w:iCs/>
          <w:sz w:val="28"/>
          <w:szCs w:val="28"/>
          <w:lang w:val="en-US"/>
        </w:rPr>
        <w:t>a</w:t>
      </w:r>
      <w:r w:rsidRPr="00406CF7">
        <w:rPr>
          <w:rFonts w:ascii="Times New Roman" w:hAnsi="Times New Roman"/>
          <w:bCs/>
          <w:i/>
          <w:iCs/>
          <w:sz w:val="28"/>
          <w:szCs w:val="28"/>
        </w:rPr>
        <w:t>/</w:t>
      </w:r>
      <w:r w:rsidRPr="00406CF7">
        <w:rPr>
          <w:rFonts w:ascii="Times New Roman" w:hAnsi="Times New Roman"/>
          <w:bCs/>
          <w:i/>
          <w:iCs/>
          <w:sz w:val="28"/>
          <w:szCs w:val="28"/>
          <w:lang w:val="en-US"/>
        </w:rPr>
        <w:t>an</w:t>
      </w:r>
      <w:r w:rsidRPr="00406CF7">
        <w:rPr>
          <w:rFonts w:ascii="Times New Roman" w:hAnsi="Times New Roman"/>
          <w:bCs/>
          <w:iCs/>
          <w:sz w:val="28"/>
          <w:szCs w:val="28"/>
        </w:rPr>
        <w:t xml:space="preserve"> и регулярные формы множественного числа существительных, обозначающих личные предметы</w:t>
      </w:r>
      <w:r w:rsidRPr="00406CF7">
        <w:rPr>
          <w:rFonts w:ascii="Times New Roman" w:hAnsi="Times New Roman"/>
          <w:i/>
          <w:sz w:val="28"/>
          <w:szCs w:val="28"/>
        </w:rPr>
        <w:t xml:space="preserve"> (</w:t>
      </w:r>
      <w:r w:rsidRPr="00406CF7">
        <w:rPr>
          <w:rFonts w:ascii="Times New Roman" w:hAnsi="Times New Roman"/>
          <w:i/>
          <w:sz w:val="28"/>
          <w:szCs w:val="28"/>
          <w:lang w:val="en-US"/>
        </w:rPr>
        <w:t>abook</w:t>
      </w:r>
      <w:r w:rsidRPr="00406CF7">
        <w:rPr>
          <w:rFonts w:ascii="Times New Roman" w:hAnsi="Times New Roman"/>
          <w:i/>
          <w:sz w:val="28"/>
          <w:szCs w:val="28"/>
        </w:rPr>
        <w:t xml:space="preserve"> - </w:t>
      </w:r>
      <w:r w:rsidRPr="00406CF7">
        <w:rPr>
          <w:rFonts w:ascii="Times New Roman" w:hAnsi="Times New Roman"/>
          <w:i/>
          <w:sz w:val="28"/>
          <w:szCs w:val="28"/>
          <w:lang w:val="en-US"/>
        </w:rPr>
        <w:t>books</w:t>
      </w:r>
      <w:r w:rsidRPr="00406CF7">
        <w:rPr>
          <w:rFonts w:ascii="Times New Roman" w:hAnsi="Times New Roman"/>
          <w:i/>
          <w:sz w:val="28"/>
          <w:szCs w:val="28"/>
        </w:rPr>
        <w:t>);</w:t>
      </w:r>
    </w:p>
    <w:p w14:paraId="0BE17213" w14:textId="77777777" w:rsidR="00427096" w:rsidRPr="00406CF7" w:rsidRDefault="00427096" w:rsidP="00427096">
      <w:pPr>
        <w:tabs>
          <w:tab w:val="left" w:pos="0"/>
        </w:tabs>
        <w:suppressAutoHyphens/>
        <w:spacing w:after="0" w:line="360" w:lineRule="auto"/>
        <w:jc w:val="both"/>
        <w:rPr>
          <w:rFonts w:ascii="Times New Roman" w:hAnsi="Times New Roman"/>
          <w:sz w:val="28"/>
          <w:szCs w:val="28"/>
          <w:lang w:val="en-US"/>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bCs/>
          <w:i/>
          <w:sz w:val="28"/>
          <w:szCs w:val="28"/>
        </w:rPr>
        <w:t xml:space="preserve">have </w:t>
      </w:r>
      <w:r w:rsidRPr="00406CF7">
        <w:rPr>
          <w:rFonts w:ascii="Times New Roman" w:hAnsi="Times New Roman"/>
          <w:bCs/>
          <w:i/>
          <w:sz w:val="28"/>
          <w:szCs w:val="28"/>
          <w:lang w:val="en-US"/>
        </w:rPr>
        <w:t>got</w:t>
      </w:r>
      <w:r w:rsidRPr="00406CF7">
        <w:rPr>
          <w:rFonts w:ascii="Times New Roman" w:hAnsi="Times New Roman"/>
          <w:bCs/>
          <w:sz w:val="28"/>
          <w:szCs w:val="28"/>
        </w:rPr>
        <w:t xml:space="preserve"> для рассказа о своих питомцах </w:t>
      </w:r>
      <w:r w:rsidRPr="00406CF7">
        <w:rPr>
          <w:rFonts w:ascii="Times New Roman" w:hAnsi="Times New Roman"/>
          <w:sz w:val="28"/>
          <w:szCs w:val="28"/>
        </w:rPr>
        <w:t>(</w:t>
      </w:r>
      <w:r w:rsidRPr="00406CF7">
        <w:rPr>
          <w:rFonts w:ascii="Times New Roman" w:hAnsi="Times New Roman"/>
          <w:i/>
          <w:iCs/>
          <w:sz w:val="28"/>
          <w:szCs w:val="28"/>
          <w:lang w:val="en-US"/>
        </w:rPr>
        <w:t>I</w:t>
      </w:r>
      <w:r w:rsidRPr="00406CF7">
        <w:rPr>
          <w:rFonts w:ascii="Times New Roman" w:hAnsi="Times New Roman"/>
          <w:i/>
          <w:iCs/>
          <w:sz w:val="28"/>
          <w:szCs w:val="28"/>
        </w:rPr>
        <w:t>’</w:t>
      </w:r>
      <w:r w:rsidRPr="00406CF7">
        <w:rPr>
          <w:rFonts w:ascii="Times New Roman" w:hAnsi="Times New Roman"/>
          <w:i/>
          <w:iCs/>
          <w:sz w:val="28"/>
          <w:szCs w:val="28"/>
          <w:lang w:val="en-US"/>
        </w:rPr>
        <w:t>vegot</w:t>
      </w:r>
      <w:r w:rsidRPr="00406CF7">
        <w:rPr>
          <w:rFonts w:ascii="Times New Roman" w:hAnsi="Times New Roman"/>
          <w:i/>
          <w:iCs/>
          <w:sz w:val="28"/>
          <w:szCs w:val="28"/>
        </w:rPr>
        <w:t xml:space="preserve"> … </w:t>
      </w:r>
      <w:r w:rsidRPr="00406CF7">
        <w:rPr>
          <w:rFonts w:ascii="Times New Roman" w:hAnsi="Times New Roman"/>
          <w:i/>
          <w:iCs/>
          <w:sz w:val="28"/>
          <w:szCs w:val="28"/>
          <w:lang w:val="en-US"/>
        </w:rPr>
        <w:t>Have you got …? I haven’t got</w:t>
      </w:r>
      <w:r w:rsidRPr="00406CF7">
        <w:rPr>
          <w:rFonts w:ascii="Times New Roman" w:hAnsi="Times New Roman"/>
          <w:sz w:val="28"/>
          <w:szCs w:val="28"/>
          <w:lang w:val="en-US"/>
        </w:rPr>
        <w:t>);</w:t>
      </w:r>
    </w:p>
    <w:p w14:paraId="62E206EF" w14:textId="77777777" w:rsidR="00427096" w:rsidRPr="00406CF7" w:rsidRDefault="00427096" w:rsidP="00427096">
      <w:pPr>
        <w:tabs>
          <w:tab w:val="left" w:pos="0"/>
        </w:tabs>
        <w:suppressAutoHyphens/>
        <w:spacing w:after="0" w:line="360" w:lineRule="auto"/>
        <w:jc w:val="both"/>
        <w:rPr>
          <w:rFonts w:ascii="Times New Roman" w:hAnsi="Times New Roman"/>
          <w:bCs/>
          <w:sz w:val="28"/>
          <w:szCs w:val="28"/>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bCs/>
          <w:i/>
          <w:iCs/>
          <w:sz w:val="28"/>
          <w:szCs w:val="28"/>
          <w:lang w:val="en-US"/>
        </w:rPr>
        <w:t>thereis</w:t>
      </w:r>
      <w:r w:rsidRPr="00406CF7">
        <w:rPr>
          <w:rFonts w:ascii="Times New Roman" w:hAnsi="Times New Roman"/>
          <w:bCs/>
          <w:i/>
          <w:iCs/>
          <w:sz w:val="28"/>
          <w:szCs w:val="28"/>
        </w:rPr>
        <w:t xml:space="preserve"> / </w:t>
      </w:r>
      <w:r w:rsidRPr="00406CF7">
        <w:rPr>
          <w:rFonts w:ascii="Times New Roman" w:hAnsi="Times New Roman"/>
          <w:bCs/>
          <w:i/>
          <w:iCs/>
          <w:sz w:val="28"/>
          <w:szCs w:val="28"/>
          <w:lang w:val="en-US"/>
        </w:rPr>
        <w:t>thereare</w:t>
      </w:r>
      <w:r w:rsidRPr="00406CF7">
        <w:rPr>
          <w:rFonts w:ascii="Times New Roman" w:hAnsi="Times New Roman"/>
          <w:bCs/>
          <w:sz w:val="28"/>
          <w:szCs w:val="28"/>
        </w:rPr>
        <w:t xml:space="preserve"> для описания комнаты и квартиры;</w:t>
      </w:r>
    </w:p>
    <w:p w14:paraId="1430FC55" w14:textId="77777777" w:rsidR="00427096" w:rsidRPr="00406CF7" w:rsidRDefault="00427096" w:rsidP="00427096">
      <w:pPr>
        <w:tabs>
          <w:tab w:val="left" w:pos="0"/>
        </w:tabs>
        <w:suppressAutoHyphens/>
        <w:spacing w:after="0" w:line="360" w:lineRule="auto"/>
        <w:jc w:val="both"/>
        <w:rPr>
          <w:rFonts w:ascii="Times New Roman" w:hAnsi="Times New Roman"/>
          <w:sz w:val="28"/>
          <w:szCs w:val="28"/>
          <w:lang w:val="en-US"/>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bCs/>
          <w:sz w:val="28"/>
          <w:szCs w:val="28"/>
        </w:rPr>
        <w:t>предлогиместа</w:t>
      </w:r>
      <w:r w:rsidRPr="00406CF7">
        <w:rPr>
          <w:rFonts w:ascii="Times New Roman" w:hAnsi="Times New Roman"/>
          <w:sz w:val="28"/>
          <w:szCs w:val="28"/>
          <w:lang w:val="en-US"/>
        </w:rPr>
        <w:t xml:space="preserve"> (</w:t>
      </w:r>
      <w:r w:rsidRPr="00406CF7">
        <w:rPr>
          <w:rFonts w:ascii="Times New Roman" w:hAnsi="Times New Roman"/>
          <w:i/>
          <w:sz w:val="28"/>
          <w:szCs w:val="28"/>
          <w:lang w:val="en-US"/>
        </w:rPr>
        <w:t>on, in, near, under)</w:t>
      </w:r>
      <w:r w:rsidRPr="00406CF7">
        <w:rPr>
          <w:rFonts w:ascii="Times New Roman" w:hAnsi="Times New Roman"/>
          <w:sz w:val="28"/>
          <w:szCs w:val="28"/>
          <w:lang w:val="en-US"/>
        </w:rPr>
        <w:t>;</w:t>
      </w:r>
    </w:p>
    <w:p w14:paraId="364D05DF" w14:textId="77777777" w:rsidR="00427096" w:rsidRPr="00406CF7" w:rsidRDefault="00427096" w:rsidP="00427096">
      <w:pPr>
        <w:tabs>
          <w:tab w:val="left" w:pos="0"/>
        </w:tabs>
        <w:suppressAutoHyphens/>
        <w:spacing w:after="0" w:line="360" w:lineRule="auto"/>
        <w:jc w:val="both"/>
        <w:rPr>
          <w:rFonts w:asciiTheme="majorBidi" w:hAnsiTheme="majorBidi" w:cstheme="majorBidi"/>
          <w:bCs/>
          <w:sz w:val="28"/>
          <w:szCs w:val="28"/>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bCs/>
          <w:sz w:val="28"/>
          <w:szCs w:val="28"/>
        </w:rPr>
        <w:t xml:space="preserve">модальный глагол </w:t>
      </w:r>
      <w:r w:rsidRPr="00406CF7">
        <w:rPr>
          <w:rFonts w:ascii="Times New Roman" w:hAnsi="Times New Roman"/>
          <w:bCs/>
          <w:i/>
          <w:sz w:val="28"/>
          <w:szCs w:val="28"/>
          <w:lang w:val="en-US"/>
        </w:rPr>
        <w:t>can</w:t>
      </w:r>
      <w:r w:rsidRPr="00406CF7">
        <w:rPr>
          <w:rFonts w:ascii="Times New Roman" w:hAnsi="Times New Roman"/>
          <w:bCs/>
          <w:sz w:val="28"/>
          <w:szCs w:val="28"/>
        </w:rPr>
        <w:t xml:space="preserve"> для выражения умения</w:t>
      </w:r>
      <w:r w:rsidRPr="00406CF7">
        <w:rPr>
          <w:rFonts w:ascii="Times New Roman" w:hAnsi="Times New Roman"/>
          <w:sz w:val="28"/>
          <w:szCs w:val="28"/>
        </w:rPr>
        <w:t xml:space="preserve"> моего питомца (</w:t>
      </w:r>
      <w:r w:rsidRPr="00406CF7">
        <w:rPr>
          <w:rFonts w:ascii="Times New Roman" w:hAnsi="Times New Roman"/>
          <w:i/>
          <w:iCs/>
          <w:sz w:val="28"/>
          <w:szCs w:val="28"/>
          <w:lang w:val="en-US"/>
        </w:rPr>
        <w:t>Mycatcanjump</w:t>
      </w:r>
      <w:r w:rsidRPr="00406CF7">
        <w:rPr>
          <w:rFonts w:ascii="Times New Roman" w:hAnsi="Times New Roman"/>
          <w:sz w:val="28"/>
          <w:szCs w:val="28"/>
        </w:rPr>
        <w:t>).</w:t>
      </w:r>
    </w:p>
    <w:p w14:paraId="43E7104E" w14:textId="77777777" w:rsidR="00427096" w:rsidRPr="00406CF7" w:rsidRDefault="00427096" w:rsidP="00427096">
      <w:pPr>
        <w:pStyle w:val="ConsPlusNormal"/>
        <w:tabs>
          <w:tab w:val="left" w:pos="993"/>
        </w:tabs>
        <w:spacing w:line="360" w:lineRule="auto"/>
        <w:ind w:firstLine="992"/>
        <w:jc w:val="both"/>
        <w:rPr>
          <w:rFonts w:ascii="Times New Roman" w:hAnsi="Times New Roman"/>
          <w:sz w:val="28"/>
          <w:szCs w:val="28"/>
        </w:rPr>
      </w:pPr>
      <w:r w:rsidRPr="00406CF7">
        <w:rPr>
          <w:rFonts w:ascii="Times New Roman" w:hAnsi="Times New Roman" w:cs="Times New Roman"/>
          <w:sz w:val="28"/>
          <w:szCs w:val="28"/>
        </w:rPr>
        <w:t>Л</w:t>
      </w:r>
      <w:r w:rsidRPr="00406CF7">
        <w:rPr>
          <w:rFonts w:ascii="Times New Roman" w:hAnsi="Times New Roman"/>
          <w:sz w:val="28"/>
          <w:szCs w:val="28"/>
        </w:rPr>
        <w:t>ексический материал отбирается с учетом тематики общения Раздела 4:</w:t>
      </w:r>
    </w:p>
    <w:p w14:paraId="12696771" w14:textId="77777777" w:rsidR="00427096" w:rsidRPr="00406CF7" w:rsidRDefault="00427096" w:rsidP="00427096">
      <w:pPr>
        <w:pStyle w:val="ConsPlusNormal"/>
        <w:tabs>
          <w:tab w:val="left" w:pos="993"/>
        </w:tabs>
        <w:spacing w:line="360" w:lineRule="auto"/>
        <w:jc w:val="both"/>
        <w:rPr>
          <w:rFonts w:ascii="Times New Roman" w:hAnsi="Times New Roman"/>
          <w:sz w:val="28"/>
          <w:szCs w:val="28"/>
          <w:lang w:val="en-US"/>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sz w:val="28"/>
          <w:szCs w:val="28"/>
        </w:rPr>
        <w:t>названияпредметовмебели</w:t>
      </w:r>
      <w:r w:rsidRPr="00406CF7">
        <w:rPr>
          <w:rFonts w:ascii="Times New Roman" w:hAnsi="Times New Roman"/>
          <w:sz w:val="28"/>
          <w:szCs w:val="28"/>
          <w:lang w:val="en-US"/>
        </w:rPr>
        <w:t xml:space="preserve">: </w:t>
      </w:r>
      <w:r w:rsidRPr="00406CF7">
        <w:rPr>
          <w:rFonts w:ascii="Times New Roman" w:hAnsi="Times New Roman"/>
          <w:i/>
          <w:sz w:val="28"/>
          <w:szCs w:val="28"/>
          <w:lang w:val="en-US"/>
        </w:rPr>
        <w:t>a chair,  a table, a bed, a fridge, a desk</w:t>
      </w:r>
      <w:r w:rsidRPr="00406CF7">
        <w:rPr>
          <w:rFonts w:ascii="Times New Roman" w:hAnsi="Times New Roman"/>
          <w:sz w:val="28"/>
          <w:szCs w:val="28"/>
        </w:rPr>
        <w:t>идр</w:t>
      </w:r>
      <w:r w:rsidRPr="00406CF7">
        <w:rPr>
          <w:rFonts w:ascii="Times New Roman" w:hAnsi="Times New Roman"/>
          <w:sz w:val="28"/>
          <w:szCs w:val="28"/>
          <w:lang w:val="en-US"/>
        </w:rPr>
        <w:t>.;</w:t>
      </w:r>
    </w:p>
    <w:p w14:paraId="70B20B20" w14:textId="77777777" w:rsidR="00427096" w:rsidRPr="00406CF7" w:rsidRDefault="00427096" w:rsidP="00427096">
      <w:pPr>
        <w:pStyle w:val="ConsPlusNormal"/>
        <w:tabs>
          <w:tab w:val="left" w:pos="993"/>
        </w:tabs>
        <w:spacing w:line="360" w:lineRule="auto"/>
        <w:jc w:val="both"/>
        <w:rPr>
          <w:rFonts w:ascii="Times New Roman" w:hAnsi="Times New Roman" w:cs="Times New Roman"/>
          <w:sz w:val="28"/>
          <w:szCs w:val="28"/>
          <w:lang w:val="en-US"/>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cs="Times New Roman"/>
          <w:sz w:val="28"/>
          <w:szCs w:val="28"/>
        </w:rPr>
        <w:t>названиякомнат</w:t>
      </w:r>
      <w:r w:rsidRPr="00406CF7">
        <w:rPr>
          <w:rFonts w:ascii="Times New Roman" w:hAnsi="Times New Roman" w:cs="Times New Roman"/>
          <w:sz w:val="28"/>
          <w:szCs w:val="28"/>
          <w:lang w:val="en-US"/>
        </w:rPr>
        <w:t xml:space="preserve">: </w:t>
      </w:r>
      <w:r w:rsidRPr="00406CF7">
        <w:rPr>
          <w:rFonts w:ascii="Times New Roman" w:hAnsi="Times New Roman" w:cs="Times New Roman"/>
          <w:i/>
          <w:sz w:val="28"/>
          <w:szCs w:val="28"/>
          <w:lang w:val="en-US"/>
        </w:rPr>
        <w:t>bedroom, bathroom, kitchen, living-room</w:t>
      </w:r>
      <w:r w:rsidRPr="00406CF7">
        <w:rPr>
          <w:rFonts w:ascii="Times New Roman" w:hAnsi="Times New Roman" w:cs="Times New Roman"/>
          <w:sz w:val="28"/>
          <w:szCs w:val="28"/>
          <w:lang w:val="en-US"/>
        </w:rPr>
        <w:t>…;</w:t>
      </w:r>
    </w:p>
    <w:p w14:paraId="7961C9DA" w14:textId="77777777" w:rsidR="00427096" w:rsidRPr="00406CF7" w:rsidRDefault="00427096" w:rsidP="00427096">
      <w:pPr>
        <w:pStyle w:val="ConsPlusNormal"/>
        <w:tabs>
          <w:tab w:val="left" w:pos="993"/>
        </w:tabs>
        <w:spacing w:line="360" w:lineRule="auto"/>
        <w:jc w:val="both"/>
        <w:rPr>
          <w:rFonts w:ascii="Times New Roman" w:hAnsi="Times New Roman" w:cs="Times New Roman"/>
          <w:i/>
          <w:sz w:val="28"/>
          <w:szCs w:val="28"/>
          <w:lang w:val="en-US"/>
        </w:rPr>
      </w:pPr>
      <w:r w:rsidRPr="00406CF7">
        <w:rPr>
          <w:rFonts w:ascii="Wingdings" w:hAnsi="Wingdings"/>
          <w:sz w:val="28"/>
          <w:szCs w:val="28"/>
        </w:rPr>
        <w:t></w:t>
      </w:r>
      <w:r w:rsidRPr="00406CF7">
        <w:rPr>
          <w:rFonts w:ascii="Wingdings" w:hAnsi="Wingdings"/>
          <w:sz w:val="28"/>
          <w:szCs w:val="28"/>
        </w:rPr>
        <w:t></w:t>
      </w:r>
      <w:r w:rsidRPr="00406CF7">
        <w:rPr>
          <w:rFonts w:ascii="Times New Roman" w:hAnsi="Times New Roman" w:cs="Times New Roman"/>
          <w:sz w:val="28"/>
          <w:szCs w:val="28"/>
        </w:rPr>
        <w:t>названиядомашнихпитомцев</w:t>
      </w:r>
      <w:r w:rsidRPr="00406CF7">
        <w:rPr>
          <w:rFonts w:ascii="Times New Roman" w:hAnsi="Times New Roman" w:cs="Times New Roman"/>
          <w:sz w:val="28"/>
          <w:szCs w:val="28"/>
          <w:lang w:val="en-US"/>
        </w:rPr>
        <w:t xml:space="preserve">: </w:t>
      </w:r>
      <w:r w:rsidRPr="00406CF7">
        <w:rPr>
          <w:rFonts w:ascii="Times New Roman" w:hAnsi="Times New Roman" w:cs="Times New Roman"/>
          <w:i/>
          <w:sz w:val="28"/>
          <w:szCs w:val="28"/>
          <w:lang w:val="en-US"/>
        </w:rPr>
        <w:t>a cat, a dog, a hamster.</w:t>
      </w:r>
    </w:p>
    <w:p w14:paraId="37899A85" w14:textId="77777777" w:rsidR="00427096" w:rsidRPr="00406CF7" w:rsidRDefault="00427096" w:rsidP="00427096">
      <w:pPr>
        <w:pStyle w:val="ab"/>
        <w:spacing w:before="0" w:beforeAutospacing="0" w:after="0" w:afterAutospacing="0" w:line="360" w:lineRule="auto"/>
        <w:ind w:firstLine="709"/>
        <w:jc w:val="center"/>
        <w:rPr>
          <w:rFonts w:asciiTheme="majorBidi" w:hAnsiTheme="majorBidi" w:cstheme="majorBidi"/>
          <w:b/>
          <w:sz w:val="28"/>
          <w:szCs w:val="28"/>
          <w:lang w:val="en-US"/>
        </w:rPr>
      </w:pPr>
    </w:p>
    <w:p w14:paraId="34F9B091"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b/>
          <w:bCs/>
          <w:sz w:val="28"/>
          <w:szCs w:val="28"/>
        </w:rPr>
      </w:pPr>
      <w:r w:rsidRPr="00CE6DFE">
        <w:rPr>
          <w:b/>
          <w:bCs/>
          <w:sz w:val="28"/>
          <w:szCs w:val="28"/>
        </w:rPr>
        <w:t xml:space="preserve">Содержание курса </w:t>
      </w:r>
      <w:r>
        <w:rPr>
          <w:b/>
          <w:bCs/>
          <w:sz w:val="28"/>
          <w:szCs w:val="28"/>
        </w:rPr>
        <w:t>иностранного языка6</w:t>
      </w:r>
      <w:r w:rsidRPr="00CE6DFE">
        <w:rPr>
          <w:b/>
          <w:bCs/>
          <w:sz w:val="28"/>
          <w:szCs w:val="28"/>
        </w:rPr>
        <w:t xml:space="preserve"> КЛАСС (</w:t>
      </w:r>
      <w:r>
        <w:rPr>
          <w:b/>
          <w:bCs/>
          <w:sz w:val="28"/>
          <w:szCs w:val="28"/>
        </w:rPr>
        <w:t>второй</w:t>
      </w:r>
      <w:r w:rsidRPr="00CE6DFE">
        <w:rPr>
          <w:b/>
          <w:bCs/>
          <w:sz w:val="28"/>
          <w:szCs w:val="28"/>
        </w:rPr>
        <w:t xml:space="preserve"> год обучения на уровне основного общего образования)</w:t>
      </w:r>
    </w:p>
    <w:p w14:paraId="69F772C1" w14:textId="77777777" w:rsidR="00427096" w:rsidRPr="00E22280" w:rsidRDefault="00427096" w:rsidP="00427096">
      <w:pPr>
        <w:pStyle w:val="ConsPlusNormal"/>
        <w:tabs>
          <w:tab w:val="left" w:pos="993"/>
        </w:tabs>
        <w:spacing w:line="360" w:lineRule="auto"/>
        <w:jc w:val="both"/>
        <w:rPr>
          <w:rFonts w:asciiTheme="majorBidi" w:hAnsiTheme="majorBidi" w:cstheme="majorBidi"/>
          <w:b/>
          <w:sz w:val="28"/>
          <w:szCs w:val="28"/>
        </w:rPr>
      </w:pPr>
      <w:r w:rsidRPr="00E22280">
        <w:rPr>
          <w:rFonts w:asciiTheme="majorBidi" w:hAnsiTheme="majorBidi" w:cstheme="majorBidi"/>
          <w:b/>
          <w:sz w:val="28"/>
          <w:szCs w:val="28"/>
        </w:rPr>
        <w:t>Раздел  1.  Мой день.</w:t>
      </w:r>
    </w:p>
    <w:p w14:paraId="54FA4C46"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sz w:val="28"/>
          <w:szCs w:val="28"/>
        </w:rPr>
        <w:t xml:space="preserve">Тема 1. Распорядок дня. </w:t>
      </w:r>
    </w:p>
    <w:p w14:paraId="214D046E"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sz w:val="28"/>
          <w:szCs w:val="28"/>
        </w:rPr>
        <w:t xml:space="preserve">Тема 2. Мое свободное время. </w:t>
      </w:r>
    </w:p>
    <w:p w14:paraId="22AFB220"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sz w:val="28"/>
          <w:szCs w:val="28"/>
        </w:rPr>
        <w:t>Тема 3. Уход за питомцами.</w:t>
      </w:r>
    </w:p>
    <w:p w14:paraId="49513803"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sz w:val="28"/>
          <w:szCs w:val="28"/>
        </w:rPr>
        <w:t xml:space="preserve">Тема 4. Мои домашние обязанности. </w:t>
      </w:r>
    </w:p>
    <w:p w14:paraId="4BDEA262" w14:textId="77777777" w:rsidR="00427096" w:rsidRPr="00E22280"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E22280">
        <w:rPr>
          <w:rFonts w:ascii="Times New Roman" w:hAnsi="Times New Roman" w:cs="Times New Roman"/>
          <w:b/>
          <w:i/>
          <w:sz w:val="28"/>
          <w:szCs w:val="28"/>
        </w:rPr>
        <w:t xml:space="preserve">Характеристика деятельности обучающихся по основным видам </w:t>
      </w:r>
      <w:r w:rsidRPr="00E22280">
        <w:rPr>
          <w:rFonts w:ascii="Times New Roman" w:hAnsi="Times New Roman" w:cs="Times New Roman"/>
          <w:b/>
          <w:i/>
          <w:sz w:val="28"/>
          <w:szCs w:val="28"/>
        </w:rPr>
        <w:lastRenderedPageBreak/>
        <w:t>учебной деятельности.</w:t>
      </w:r>
    </w:p>
    <w:p w14:paraId="37085488" w14:textId="77777777" w:rsidR="00427096" w:rsidRPr="00E22280" w:rsidRDefault="00427096" w:rsidP="00427096">
      <w:pPr>
        <w:tabs>
          <w:tab w:val="left" w:pos="0"/>
        </w:tabs>
        <w:spacing w:after="0" w:line="360" w:lineRule="auto"/>
        <w:jc w:val="both"/>
        <w:rPr>
          <w:rFonts w:ascii="Times New Roman" w:eastAsia="Times New Roman" w:hAnsi="Times New Roman"/>
          <w:sz w:val="28"/>
          <w:szCs w:val="28"/>
          <w:lang w:bidi="he-IL"/>
        </w:rPr>
      </w:pPr>
      <w:r w:rsidRPr="00E22280">
        <w:rPr>
          <w:rFonts w:ascii="Times New Roman" w:eastAsia="Times New Roman" w:hAnsi="Times New Roman"/>
          <w:b/>
          <w:bCs/>
          <w:sz w:val="28"/>
          <w:szCs w:val="28"/>
          <w:lang w:bidi="he-IL"/>
        </w:rPr>
        <w:t>В области монологической формы речи</w:t>
      </w:r>
      <w:r w:rsidRPr="00E22280">
        <w:rPr>
          <w:rFonts w:ascii="Times New Roman" w:eastAsia="Times New Roman" w:hAnsi="Times New Roman"/>
          <w:sz w:val="28"/>
          <w:szCs w:val="28"/>
          <w:lang w:bidi="he-IL"/>
        </w:rPr>
        <w:t>:</w:t>
      </w:r>
    </w:p>
    <w:p w14:paraId="559FB175"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Wingdings" w:hAnsi="Wingdings"/>
          <w:sz w:val="28"/>
          <w:szCs w:val="28"/>
        </w:rPr>
        <w:t></w:t>
      </w:r>
      <w:r w:rsidRPr="00E22280">
        <w:rPr>
          <w:rFonts w:ascii="Wingdings" w:hAnsi="Wingdings"/>
          <w:sz w:val="28"/>
          <w:szCs w:val="28"/>
        </w:rPr>
        <w:t></w:t>
      </w:r>
      <w:r w:rsidRPr="00E22280">
        <w:rPr>
          <w:rFonts w:asciiTheme="majorBidi" w:hAnsiTheme="majorBidi" w:cstheme="majorBidi"/>
          <w:sz w:val="28"/>
          <w:szCs w:val="28"/>
          <w:shd w:val="clear" w:color="auto" w:fill="FFFFFF"/>
          <w:lang w:bidi="he-IL"/>
        </w:rPr>
        <w:t>составлять  краткий рассказ о своем распорядке дня</w:t>
      </w:r>
      <w:r w:rsidRPr="00E22280">
        <w:rPr>
          <w:rFonts w:asciiTheme="majorBidi" w:hAnsiTheme="majorBidi" w:cstheme="majorBidi"/>
          <w:sz w:val="28"/>
          <w:szCs w:val="28"/>
        </w:rPr>
        <w:t>;</w:t>
      </w:r>
    </w:p>
    <w:p w14:paraId="6A67BD5A" w14:textId="77777777" w:rsidR="00427096" w:rsidRPr="00E22280" w:rsidRDefault="00427096" w:rsidP="00427096">
      <w:pPr>
        <w:pStyle w:val="a7"/>
        <w:spacing w:after="0" w:line="360" w:lineRule="auto"/>
        <w:ind w:left="0"/>
        <w:jc w:val="both"/>
        <w:rPr>
          <w:rFonts w:ascii="Times New Roman" w:hAnsi="Times New Roman" w:cs="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составлять краткий рассказ о проведении свободного времени с друзьями;</w:t>
      </w:r>
    </w:p>
    <w:p w14:paraId="28D81C75" w14:textId="77777777" w:rsidR="00427096" w:rsidRPr="00E22280" w:rsidRDefault="00427096" w:rsidP="00427096">
      <w:pPr>
        <w:pStyle w:val="a7"/>
        <w:spacing w:after="0" w:line="360" w:lineRule="auto"/>
        <w:ind w:left="0"/>
        <w:jc w:val="both"/>
        <w:rPr>
          <w:rFonts w:ascii="Times New Roman" w:hAnsi="Times New Roman" w:cs="Times New Roman"/>
          <w:sz w:val="28"/>
          <w:szCs w:val="28"/>
          <w:lang w:bidi="he-IL"/>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составлять сообщение с просьбой позаботиться о домашнем животном;</w:t>
      </w:r>
    </w:p>
    <w:p w14:paraId="05C88A87" w14:textId="77777777" w:rsidR="00427096" w:rsidRPr="00E22280" w:rsidRDefault="00427096" w:rsidP="00427096">
      <w:pPr>
        <w:pStyle w:val="a7"/>
        <w:spacing w:after="0" w:line="360" w:lineRule="auto"/>
        <w:ind w:left="0"/>
        <w:jc w:val="both"/>
        <w:rPr>
          <w:rFonts w:ascii="Times New Roman" w:hAnsi="Times New Roman" w:cs="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составлять сообщение с информацией о том, что нужно сделать по дому;</w:t>
      </w:r>
    </w:p>
    <w:p w14:paraId="7976FE3C" w14:textId="77777777" w:rsidR="00427096" w:rsidRPr="00E22280" w:rsidRDefault="00427096" w:rsidP="00427096">
      <w:pPr>
        <w:tabs>
          <w:tab w:val="left" w:pos="0"/>
        </w:tabs>
        <w:spacing w:after="0" w:line="360" w:lineRule="auto"/>
        <w:jc w:val="both"/>
        <w:rPr>
          <w:rFonts w:ascii="Times New Roman" w:hAnsi="Times New Roman"/>
          <w:b/>
          <w:sz w:val="28"/>
          <w:szCs w:val="28"/>
        </w:rPr>
      </w:pPr>
      <w:r w:rsidRPr="00E22280">
        <w:rPr>
          <w:rFonts w:ascii="Times New Roman" w:hAnsi="Times New Roman"/>
          <w:b/>
          <w:sz w:val="28"/>
          <w:szCs w:val="28"/>
        </w:rPr>
        <w:t>в области письма:</w:t>
      </w:r>
    </w:p>
    <w:p w14:paraId="65042F8B" w14:textId="77777777" w:rsidR="00427096" w:rsidRPr="00E22280" w:rsidRDefault="00427096" w:rsidP="00427096">
      <w:pPr>
        <w:tabs>
          <w:tab w:val="left" w:pos="0"/>
        </w:tabs>
        <w:suppressAutoHyphens/>
        <w:spacing w:after="0" w:line="360" w:lineRule="auto"/>
        <w:jc w:val="both"/>
        <w:rPr>
          <w:rFonts w:ascii="Times New Roman" w:hAnsi="Times New Roman"/>
          <w:sz w:val="28"/>
          <w:szCs w:val="28"/>
        </w:rPr>
      </w:pPr>
      <w:r w:rsidRPr="00E22280">
        <w:rPr>
          <w:rFonts w:ascii="Wingdings" w:hAnsi="Wingdings"/>
          <w:sz w:val="28"/>
          <w:szCs w:val="28"/>
        </w:rPr>
        <w:t></w:t>
      </w:r>
      <w:r w:rsidRPr="00E22280">
        <w:rPr>
          <w:rFonts w:ascii="Times New Roman" w:hAnsi="Times New Roman"/>
          <w:sz w:val="28"/>
          <w:szCs w:val="28"/>
        </w:rPr>
        <w:t xml:space="preserve">   составлять презентацию со своим распорядком дня;</w:t>
      </w:r>
    </w:p>
    <w:p w14:paraId="6CA0C920" w14:textId="77777777" w:rsidR="00427096" w:rsidRPr="00E22280" w:rsidRDefault="00427096" w:rsidP="00427096">
      <w:pPr>
        <w:tabs>
          <w:tab w:val="left" w:pos="0"/>
        </w:tabs>
        <w:suppressAutoHyphens/>
        <w:spacing w:after="0" w:line="360" w:lineRule="auto"/>
        <w:jc w:val="both"/>
        <w:rPr>
          <w:rFonts w:ascii="Times New Roman" w:hAnsi="Times New Roman"/>
          <w:sz w:val="28"/>
          <w:szCs w:val="28"/>
        </w:rPr>
      </w:pPr>
      <w:r w:rsidRPr="00E22280">
        <w:rPr>
          <w:rFonts w:ascii="Wingdings" w:hAnsi="Wingdings"/>
          <w:sz w:val="28"/>
          <w:szCs w:val="28"/>
        </w:rPr>
        <w:t></w:t>
      </w:r>
      <w:r w:rsidRPr="00E22280">
        <w:rPr>
          <w:rFonts w:ascii="Times New Roman" w:hAnsi="Times New Roman"/>
          <w:sz w:val="28"/>
          <w:szCs w:val="28"/>
        </w:rPr>
        <w:t xml:space="preserve">    составлять электронное письмо о проведении досуга с друзьями;</w:t>
      </w:r>
    </w:p>
    <w:p w14:paraId="6F50C476" w14:textId="77777777" w:rsidR="00427096" w:rsidRPr="00E22280" w:rsidRDefault="00427096" w:rsidP="00427096">
      <w:pPr>
        <w:tabs>
          <w:tab w:val="left" w:pos="0"/>
        </w:tabs>
        <w:suppressAutoHyphens/>
        <w:spacing w:after="0" w:line="360" w:lineRule="auto"/>
        <w:jc w:val="both"/>
        <w:rPr>
          <w:rFonts w:ascii="Times New Roman" w:hAnsi="Times New Roman" w:cs="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составлять плакат с инструкцией по уходу за домашним животным;</w:t>
      </w:r>
    </w:p>
    <w:p w14:paraId="088DDC2E" w14:textId="77777777" w:rsidR="00427096" w:rsidRPr="00E22280" w:rsidRDefault="00427096" w:rsidP="00427096">
      <w:pPr>
        <w:pStyle w:val="ConsPlusNormal"/>
        <w:tabs>
          <w:tab w:val="left" w:pos="993"/>
        </w:tabs>
        <w:spacing w:line="360" w:lineRule="auto"/>
        <w:jc w:val="both"/>
        <w:rPr>
          <w:rFonts w:ascii="Times New Roman" w:hAnsi="Times New Roman" w:cs="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sz w:val="28"/>
          <w:szCs w:val="28"/>
        </w:rPr>
        <w:t xml:space="preserve">составлять текст </w:t>
      </w:r>
      <w:r w:rsidRPr="00E22280">
        <w:rPr>
          <w:rFonts w:ascii="Times New Roman" w:hAnsi="Times New Roman"/>
          <w:sz w:val="28"/>
          <w:szCs w:val="28"/>
          <w:lang w:val="en-US"/>
        </w:rPr>
        <w:t>SMS</w:t>
      </w:r>
      <w:r w:rsidRPr="00E22280">
        <w:rPr>
          <w:rFonts w:ascii="Times New Roman" w:hAnsi="Times New Roman"/>
          <w:sz w:val="28"/>
          <w:szCs w:val="28"/>
        </w:rPr>
        <w:t>-сообщения с указанием, что нужно сделать по дому.</w:t>
      </w:r>
    </w:p>
    <w:p w14:paraId="4544872F" w14:textId="77777777" w:rsidR="00427096" w:rsidRPr="00E22280" w:rsidRDefault="00427096" w:rsidP="00427096">
      <w:pPr>
        <w:pStyle w:val="ConsPlusNormal"/>
        <w:tabs>
          <w:tab w:val="left" w:pos="993"/>
        </w:tabs>
        <w:spacing w:line="360" w:lineRule="auto"/>
        <w:ind w:firstLine="992"/>
        <w:jc w:val="both"/>
        <w:rPr>
          <w:rFonts w:ascii="Times New Roman" w:hAnsi="Times New Roman"/>
          <w:b/>
          <w:sz w:val="28"/>
          <w:szCs w:val="28"/>
        </w:rPr>
      </w:pPr>
      <w:r w:rsidRPr="00E22280">
        <w:rPr>
          <w:rFonts w:ascii="Times New Roman" w:hAnsi="Times New Roman"/>
          <w:b/>
          <w:sz w:val="28"/>
          <w:szCs w:val="28"/>
        </w:rPr>
        <w:t>Примерный лексико-грамматический материал</w:t>
      </w:r>
    </w:p>
    <w:p w14:paraId="7102F1EF" w14:textId="77777777" w:rsidR="00427096" w:rsidRPr="00E22280" w:rsidRDefault="00427096" w:rsidP="00427096">
      <w:pPr>
        <w:pStyle w:val="ConsPlusNormal"/>
        <w:tabs>
          <w:tab w:val="left" w:pos="993"/>
        </w:tabs>
        <w:spacing w:line="360" w:lineRule="auto"/>
        <w:ind w:firstLine="992"/>
        <w:jc w:val="both"/>
        <w:rPr>
          <w:rFonts w:ascii="Times New Roman" w:hAnsi="Times New Roman"/>
          <w:sz w:val="28"/>
          <w:szCs w:val="28"/>
        </w:rPr>
      </w:pPr>
      <w:r w:rsidRPr="00E22280">
        <w:rPr>
          <w:rFonts w:ascii="Times New Roman" w:hAnsi="Times New Roman"/>
          <w:sz w:val="28"/>
          <w:szCs w:val="28"/>
        </w:rPr>
        <w:t>Изучение тематики Раздела 1 предполагает овладение лексическими единицами (словами, словосочетаниями, лексико-грамматическими единствами, речевыми клише) в объеме не менее 35. Предполагается введение в речь следующих конструкций:</w:t>
      </w:r>
    </w:p>
    <w:p w14:paraId="19085231" w14:textId="77777777" w:rsidR="00427096" w:rsidRPr="00E22280" w:rsidRDefault="00427096" w:rsidP="00427096">
      <w:pPr>
        <w:pStyle w:val="a7"/>
        <w:spacing w:after="0" w:line="360" w:lineRule="auto"/>
        <w:ind w:left="360"/>
        <w:jc w:val="both"/>
        <w:rPr>
          <w:rFonts w:asciiTheme="majorBidi" w:hAnsiTheme="majorBidi" w:cstheme="majorBidi"/>
          <w:sz w:val="28"/>
          <w:szCs w:val="28"/>
        </w:rPr>
      </w:pPr>
      <w:r w:rsidRPr="00E22280">
        <w:rPr>
          <w:rFonts w:ascii="Wingdings" w:hAnsi="Wingdings"/>
          <w:sz w:val="28"/>
          <w:szCs w:val="28"/>
        </w:rPr>
        <w:t></w:t>
      </w:r>
      <w:r w:rsidRPr="00E22280">
        <w:rPr>
          <w:rFonts w:ascii="Wingdings" w:hAnsi="Wingdings"/>
          <w:sz w:val="28"/>
          <w:szCs w:val="28"/>
        </w:rPr>
        <w:t></w:t>
      </w:r>
      <w:r w:rsidRPr="00E22280">
        <w:rPr>
          <w:rFonts w:asciiTheme="majorBidi" w:hAnsiTheme="majorBidi" w:cstheme="majorBidi"/>
          <w:sz w:val="28"/>
          <w:szCs w:val="28"/>
        </w:rPr>
        <w:t xml:space="preserve"> настоящее простое время в первом и втором лице для выражения регулярных действий (</w:t>
      </w:r>
      <w:r w:rsidRPr="00E22280">
        <w:rPr>
          <w:rFonts w:asciiTheme="majorBidi" w:hAnsiTheme="majorBidi" w:cstheme="majorBidi"/>
          <w:i/>
          <w:sz w:val="28"/>
          <w:szCs w:val="28"/>
          <w:lang w:val="en-US"/>
        </w:rPr>
        <w:t>Igetup</w:t>
      </w:r>
      <w:r w:rsidRPr="00E22280">
        <w:rPr>
          <w:rFonts w:asciiTheme="majorBidi" w:hAnsiTheme="majorBidi" w:cstheme="majorBidi"/>
          <w:i/>
          <w:sz w:val="28"/>
          <w:szCs w:val="28"/>
        </w:rPr>
        <w:t xml:space="preserve">... </w:t>
      </w:r>
      <w:r w:rsidRPr="00E22280">
        <w:rPr>
          <w:rFonts w:asciiTheme="majorBidi" w:hAnsiTheme="majorBidi" w:cstheme="majorBidi"/>
          <w:i/>
          <w:sz w:val="28"/>
          <w:szCs w:val="28"/>
          <w:lang w:val="en-US"/>
        </w:rPr>
        <w:t xml:space="preserve">She doesn’t have breakfast, what time do you come home?)  </w:t>
      </w:r>
      <w:r w:rsidRPr="00E22280">
        <w:rPr>
          <w:rFonts w:asciiTheme="majorBidi" w:hAnsiTheme="majorBidi" w:cstheme="majorBidi"/>
          <w:sz w:val="28"/>
          <w:szCs w:val="28"/>
        </w:rPr>
        <w:t>в утвердительных отрицательных и вопросительных предложениях</w:t>
      </w:r>
      <w:r w:rsidRPr="00E22280">
        <w:rPr>
          <w:rFonts w:asciiTheme="majorBidi" w:hAnsiTheme="majorBidi" w:cstheme="majorBidi"/>
          <w:i/>
          <w:sz w:val="28"/>
          <w:szCs w:val="28"/>
        </w:rPr>
        <w:t>;</w:t>
      </w:r>
    </w:p>
    <w:p w14:paraId="6F45D8B8" w14:textId="77777777" w:rsidR="00427096" w:rsidRPr="00E22280" w:rsidRDefault="00427096" w:rsidP="00427096">
      <w:pPr>
        <w:pStyle w:val="a7"/>
        <w:spacing w:after="0" w:line="360" w:lineRule="auto"/>
        <w:ind w:left="360"/>
        <w:jc w:val="both"/>
        <w:rPr>
          <w:rFonts w:asciiTheme="majorBidi" w:hAnsiTheme="majorBidi" w:cstheme="majorBidi"/>
          <w:sz w:val="28"/>
          <w:szCs w:val="28"/>
        </w:rPr>
      </w:pPr>
      <w:r w:rsidRPr="00E22280">
        <w:rPr>
          <w:rFonts w:ascii="Wingdings" w:hAnsi="Wingdings"/>
          <w:sz w:val="28"/>
          <w:szCs w:val="28"/>
        </w:rPr>
        <w:t></w:t>
      </w:r>
      <w:r w:rsidRPr="00E22280">
        <w:rPr>
          <w:rFonts w:asciiTheme="majorBidi" w:hAnsiTheme="majorBidi" w:cstheme="majorBidi"/>
          <w:sz w:val="28"/>
          <w:szCs w:val="28"/>
        </w:rPr>
        <w:t xml:space="preserve">  наречия повторности (</w:t>
      </w:r>
      <w:r w:rsidRPr="00E22280">
        <w:rPr>
          <w:rFonts w:asciiTheme="majorBidi" w:hAnsiTheme="majorBidi" w:cstheme="majorBidi"/>
          <w:i/>
          <w:sz w:val="28"/>
          <w:szCs w:val="28"/>
          <w:lang w:val="en-US"/>
        </w:rPr>
        <w:t>often</w:t>
      </w:r>
      <w:r w:rsidRPr="00E22280">
        <w:rPr>
          <w:rFonts w:asciiTheme="majorBidi" w:hAnsiTheme="majorBidi" w:cstheme="majorBidi"/>
          <w:i/>
          <w:sz w:val="28"/>
          <w:szCs w:val="28"/>
        </w:rPr>
        <w:t xml:space="preserve">, </w:t>
      </w:r>
      <w:r w:rsidRPr="00E22280">
        <w:rPr>
          <w:rFonts w:asciiTheme="majorBidi" w:hAnsiTheme="majorBidi" w:cstheme="majorBidi"/>
          <w:i/>
          <w:sz w:val="28"/>
          <w:szCs w:val="28"/>
          <w:lang w:val="en-US"/>
        </w:rPr>
        <w:t>usually</w:t>
      </w:r>
      <w:r w:rsidRPr="00E22280">
        <w:rPr>
          <w:rFonts w:asciiTheme="majorBidi" w:hAnsiTheme="majorBidi" w:cstheme="majorBidi"/>
          <w:i/>
          <w:sz w:val="28"/>
          <w:szCs w:val="28"/>
        </w:rPr>
        <w:t xml:space="preserve">, </w:t>
      </w:r>
      <w:r w:rsidRPr="00E22280">
        <w:rPr>
          <w:rFonts w:asciiTheme="majorBidi" w:hAnsiTheme="majorBidi" w:cstheme="majorBidi"/>
          <w:i/>
          <w:sz w:val="28"/>
          <w:szCs w:val="28"/>
          <w:lang w:val="en-US"/>
        </w:rPr>
        <w:t>sometimes</w:t>
      </w:r>
      <w:r w:rsidRPr="00E22280">
        <w:rPr>
          <w:rFonts w:asciiTheme="majorBidi" w:hAnsiTheme="majorBidi" w:cstheme="majorBidi"/>
          <w:i/>
          <w:sz w:val="28"/>
          <w:szCs w:val="28"/>
        </w:rPr>
        <w:t xml:space="preserve">, </w:t>
      </w:r>
      <w:r w:rsidRPr="00E22280">
        <w:rPr>
          <w:rFonts w:asciiTheme="majorBidi" w:hAnsiTheme="majorBidi" w:cstheme="majorBidi"/>
          <w:i/>
          <w:sz w:val="28"/>
          <w:szCs w:val="28"/>
          <w:lang w:val="en-US"/>
        </w:rPr>
        <w:t>never</w:t>
      </w:r>
      <w:r w:rsidRPr="00E22280">
        <w:rPr>
          <w:rFonts w:asciiTheme="majorBidi" w:hAnsiTheme="majorBidi" w:cstheme="majorBidi"/>
          <w:sz w:val="28"/>
          <w:szCs w:val="28"/>
        </w:rPr>
        <w:t>);</w:t>
      </w:r>
    </w:p>
    <w:p w14:paraId="65981084" w14:textId="77777777" w:rsidR="00427096" w:rsidRPr="00E22280" w:rsidRDefault="00427096" w:rsidP="00427096">
      <w:pPr>
        <w:pStyle w:val="a7"/>
        <w:spacing w:after="0" w:line="360" w:lineRule="auto"/>
        <w:ind w:left="360"/>
        <w:jc w:val="both"/>
        <w:rPr>
          <w:rFonts w:asciiTheme="majorBidi" w:hAnsiTheme="majorBidi" w:cstheme="majorBidi"/>
          <w:i/>
          <w:sz w:val="28"/>
          <w:szCs w:val="28"/>
          <w:lang w:val="en-US"/>
        </w:rPr>
      </w:pPr>
      <w:r w:rsidRPr="00E22280">
        <w:rPr>
          <w:rFonts w:ascii="Wingdings" w:hAnsi="Wingdings"/>
          <w:sz w:val="28"/>
          <w:szCs w:val="28"/>
        </w:rPr>
        <w:t></w:t>
      </w:r>
      <w:r w:rsidRPr="00E22280">
        <w:rPr>
          <w:rFonts w:ascii="Wingdings" w:hAnsi="Wingdings"/>
          <w:sz w:val="28"/>
          <w:szCs w:val="28"/>
        </w:rPr>
        <w:t></w:t>
      </w:r>
      <w:r w:rsidRPr="00E22280">
        <w:rPr>
          <w:rFonts w:asciiTheme="majorBidi" w:hAnsiTheme="majorBidi" w:cstheme="majorBidi"/>
          <w:sz w:val="28"/>
          <w:szCs w:val="28"/>
        </w:rPr>
        <w:t>предлогивремени</w:t>
      </w:r>
      <w:r w:rsidRPr="00E22280">
        <w:rPr>
          <w:rFonts w:asciiTheme="majorBidi" w:hAnsiTheme="majorBidi" w:cstheme="majorBidi"/>
          <w:sz w:val="28"/>
          <w:szCs w:val="28"/>
          <w:lang w:val="en-US"/>
        </w:rPr>
        <w:t xml:space="preserve"> at</w:t>
      </w:r>
      <w:r w:rsidRPr="00E22280">
        <w:rPr>
          <w:rFonts w:asciiTheme="majorBidi" w:hAnsiTheme="majorBidi" w:cstheme="majorBidi"/>
          <w:i/>
          <w:sz w:val="28"/>
          <w:szCs w:val="28"/>
          <w:lang w:val="en-US"/>
        </w:rPr>
        <w:t>, in, on</w:t>
      </w:r>
      <w:r w:rsidRPr="00E22280">
        <w:rPr>
          <w:rFonts w:asciiTheme="majorBidi" w:hAnsiTheme="majorBidi" w:cstheme="majorBidi"/>
          <w:sz w:val="28"/>
          <w:szCs w:val="28"/>
          <w:lang w:val="en-US"/>
        </w:rPr>
        <w:t xml:space="preserve">  (</w:t>
      </w:r>
      <w:r w:rsidRPr="00E22280">
        <w:rPr>
          <w:rFonts w:asciiTheme="majorBidi" w:hAnsiTheme="majorBidi" w:cstheme="majorBidi"/>
          <w:i/>
          <w:sz w:val="28"/>
          <w:szCs w:val="28"/>
          <w:lang w:val="en-US"/>
        </w:rPr>
        <w:t>at 8 a.m, in the morning, on Monday).</w:t>
      </w:r>
    </w:p>
    <w:p w14:paraId="15BE7398" w14:textId="77777777" w:rsidR="00427096" w:rsidRPr="00E22280" w:rsidRDefault="00427096" w:rsidP="00427096">
      <w:pPr>
        <w:tabs>
          <w:tab w:val="left" w:pos="0"/>
        </w:tabs>
        <w:suppressAutoHyphens/>
        <w:spacing w:after="0" w:line="360" w:lineRule="auto"/>
        <w:ind w:firstLine="709"/>
        <w:jc w:val="both"/>
        <w:rPr>
          <w:rFonts w:ascii="Times New Roman" w:hAnsi="Times New Roman"/>
          <w:sz w:val="28"/>
          <w:szCs w:val="28"/>
        </w:rPr>
      </w:pPr>
      <w:r w:rsidRPr="00E22280">
        <w:rPr>
          <w:rFonts w:ascii="Times New Roman" w:hAnsi="Times New Roman" w:cs="Times New Roman"/>
          <w:sz w:val="28"/>
          <w:szCs w:val="28"/>
        </w:rPr>
        <w:t>Л</w:t>
      </w:r>
      <w:r w:rsidRPr="00E22280">
        <w:rPr>
          <w:rFonts w:ascii="Times New Roman" w:hAnsi="Times New Roman"/>
          <w:sz w:val="28"/>
          <w:szCs w:val="28"/>
        </w:rPr>
        <w:t>ексический материал отбирается с учетом тематики общения Раздела 1:</w:t>
      </w:r>
    </w:p>
    <w:p w14:paraId="46654750" w14:textId="77777777" w:rsidR="00427096" w:rsidRPr="00E22280" w:rsidRDefault="00427096" w:rsidP="00427096">
      <w:pPr>
        <w:pStyle w:val="ConsPlusNormal"/>
        <w:tabs>
          <w:tab w:val="left" w:pos="993"/>
        </w:tabs>
        <w:spacing w:line="360" w:lineRule="auto"/>
        <w:jc w:val="both"/>
        <w:rPr>
          <w:rFonts w:ascii="Times New Roman" w:hAnsi="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sz w:val="28"/>
          <w:szCs w:val="28"/>
        </w:rPr>
        <w:t>глаголы, связанные c режимом дня</w:t>
      </w:r>
      <w:r w:rsidRPr="00E22280">
        <w:rPr>
          <w:rFonts w:ascii="Times New Roman" w:hAnsi="Times New Roman"/>
          <w:i/>
          <w:sz w:val="28"/>
          <w:szCs w:val="28"/>
        </w:rPr>
        <w:t xml:space="preserve">: </w:t>
      </w:r>
      <w:r w:rsidRPr="00E22280">
        <w:rPr>
          <w:rFonts w:ascii="Times New Roman" w:hAnsi="Times New Roman"/>
          <w:i/>
          <w:sz w:val="28"/>
          <w:szCs w:val="28"/>
          <w:lang w:val="en-US"/>
        </w:rPr>
        <w:t>getup</w:t>
      </w:r>
      <w:r w:rsidRPr="00E22280">
        <w:rPr>
          <w:rFonts w:ascii="Times New Roman" w:hAnsi="Times New Roman"/>
          <w:i/>
          <w:sz w:val="28"/>
          <w:szCs w:val="28"/>
        </w:rPr>
        <w:t xml:space="preserve">, </w:t>
      </w:r>
      <w:r w:rsidRPr="00E22280">
        <w:rPr>
          <w:rFonts w:ascii="Times New Roman" w:hAnsi="Times New Roman"/>
          <w:i/>
          <w:sz w:val="28"/>
          <w:szCs w:val="28"/>
          <w:lang w:val="en-US"/>
        </w:rPr>
        <w:t>wakeup</w:t>
      </w:r>
      <w:r w:rsidRPr="00E22280">
        <w:rPr>
          <w:rFonts w:ascii="Times New Roman" w:hAnsi="Times New Roman"/>
          <w:i/>
          <w:sz w:val="28"/>
          <w:szCs w:val="28"/>
        </w:rPr>
        <w:t xml:space="preserve">, </w:t>
      </w:r>
      <w:r w:rsidRPr="00E22280">
        <w:rPr>
          <w:rFonts w:ascii="Times New Roman" w:hAnsi="Times New Roman"/>
          <w:i/>
          <w:sz w:val="28"/>
          <w:szCs w:val="28"/>
          <w:lang w:val="en-US"/>
        </w:rPr>
        <w:t>fallasleep</w:t>
      </w:r>
      <w:r w:rsidRPr="00E22280">
        <w:rPr>
          <w:rFonts w:ascii="Times New Roman" w:hAnsi="Times New Roman"/>
          <w:sz w:val="28"/>
          <w:szCs w:val="28"/>
        </w:rPr>
        <w:t>и др.;</w:t>
      </w:r>
    </w:p>
    <w:p w14:paraId="366DB1A3" w14:textId="77777777" w:rsidR="00427096" w:rsidRPr="00E22280" w:rsidRDefault="00427096" w:rsidP="00427096">
      <w:pPr>
        <w:spacing w:after="0" w:line="360" w:lineRule="auto"/>
        <w:jc w:val="both"/>
        <w:rPr>
          <w:rFonts w:asciiTheme="majorBidi" w:hAnsiTheme="majorBidi" w:cstheme="majorBidi"/>
          <w:sz w:val="28"/>
          <w:szCs w:val="28"/>
        </w:rPr>
      </w:pPr>
      <w:r w:rsidRPr="00E22280">
        <w:rPr>
          <w:rFonts w:ascii="Wingdings" w:hAnsi="Wingdings"/>
          <w:sz w:val="28"/>
          <w:szCs w:val="28"/>
        </w:rPr>
        <w:t></w:t>
      </w:r>
      <w:r w:rsidRPr="00E22280">
        <w:rPr>
          <w:rFonts w:ascii="Wingdings" w:hAnsi="Wingdings"/>
          <w:sz w:val="28"/>
          <w:szCs w:val="28"/>
        </w:rPr>
        <w:t></w:t>
      </w:r>
      <w:r w:rsidRPr="00E22280">
        <w:rPr>
          <w:rFonts w:asciiTheme="majorBidi" w:hAnsiTheme="majorBidi" w:cstheme="majorBidi"/>
          <w:sz w:val="28"/>
          <w:szCs w:val="28"/>
        </w:rPr>
        <w:t>лексические средства для выражения времени и регулярности совершения действий (</w:t>
      </w:r>
      <w:r w:rsidRPr="00E22280">
        <w:rPr>
          <w:rFonts w:asciiTheme="majorBidi" w:hAnsiTheme="majorBidi" w:cstheme="majorBidi"/>
          <w:i/>
          <w:sz w:val="28"/>
          <w:szCs w:val="28"/>
          <w:lang w:val="en-US"/>
        </w:rPr>
        <w:t>always</w:t>
      </w:r>
      <w:r w:rsidRPr="00E22280">
        <w:rPr>
          <w:rFonts w:asciiTheme="majorBidi" w:hAnsiTheme="majorBidi" w:cstheme="majorBidi"/>
          <w:i/>
          <w:sz w:val="28"/>
          <w:szCs w:val="28"/>
        </w:rPr>
        <w:t xml:space="preserve">, </w:t>
      </w:r>
      <w:r w:rsidRPr="00E22280">
        <w:rPr>
          <w:rFonts w:asciiTheme="majorBidi" w:hAnsiTheme="majorBidi" w:cstheme="majorBidi"/>
          <w:i/>
          <w:sz w:val="28"/>
          <w:szCs w:val="28"/>
          <w:lang w:val="en-US"/>
        </w:rPr>
        <w:t>seldom</w:t>
      </w:r>
      <w:r w:rsidRPr="00E22280">
        <w:rPr>
          <w:rFonts w:asciiTheme="majorBidi" w:hAnsiTheme="majorBidi" w:cstheme="majorBidi"/>
          <w:i/>
          <w:sz w:val="28"/>
          <w:szCs w:val="28"/>
        </w:rPr>
        <w:t xml:space="preserve">, </w:t>
      </w:r>
      <w:r w:rsidRPr="00E22280">
        <w:rPr>
          <w:rFonts w:asciiTheme="majorBidi" w:hAnsiTheme="majorBidi" w:cstheme="majorBidi"/>
          <w:i/>
          <w:sz w:val="28"/>
          <w:szCs w:val="28"/>
          <w:lang w:val="en-US"/>
        </w:rPr>
        <w:t>inthemorning</w:t>
      </w:r>
      <w:r w:rsidRPr="00E22280">
        <w:rPr>
          <w:rFonts w:asciiTheme="majorBidi" w:hAnsiTheme="majorBidi" w:cstheme="majorBidi"/>
          <w:i/>
          <w:sz w:val="28"/>
          <w:szCs w:val="28"/>
        </w:rPr>
        <w:t xml:space="preserve">, </w:t>
      </w:r>
      <w:r w:rsidRPr="00E22280">
        <w:rPr>
          <w:rFonts w:asciiTheme="majorBidi" w:hAnsiTheme="majorBidi" w:cstheme="majorBidi"/>
          <w:i/>
          <w:sz w:val="28"/>
          <w:szCs w:val="28"/>
          <w:lang w:val="en-US"/>
        </w:rPr>
        <w:t>atnine</w:t>
      </w:r>
      <w:r w:rsidRPr="00E22280">
        <w:rPr>
          <w:rFonts w:asciiTheme="majorBidi" w:hAnsiTheme="majorBidi" w:cstheme="majorBidi"/>
          <w:i/>
          <w:sz w:val="28"/>
          <w:szCs w:val="28"/>
        </w:rPr>
        <w:t xml:space="preserve">…. </w:t>
      </w:r>
      <w:r w:rsidRPr="00E22280">
        <w:rPr>
          <w:rFonts w:asciiTheme="majorBidi" w:hAnsiTheme="majorBidi" w:cstheme="majorBidi"/>
          <w:sz w:val="28"/>
          <w:szCs w:val="28"/>
        </w:rPr>
        <w:t>)</w:t>
      </w:r>
      <w:r w:rsidRPr="00E22280">
        <w:rPr>
          <w:rFonts w:ascii="Times New Roman" w:hAnsi="Times New Roman" w:cs="Times New Roman"/>
          <w:sz w:val="28"/>
          <w:szCs w:val="28"/>
        </w:rPr>
        <w:t>;</w:t>
      </w:r>
    </w:p>
    <w:p w14:paraId="2944916F" w14:textId="77777777" w:rsidR="00427096" w:rsidRPr="00E22280" w:rsidRDefault="00427096" w:rsidP="00427096">
      <w:pPr>
        <w:pStyle w:val="ConsPlusNormal"/>
        <w:tabs>
          <w:tab w:val="left" w:pos="993"/>
        </w:tabs>
        <w:spacing w:line="360" w:lineRule="auto"/>
        <w:jc w:val="both"/>
        <w:rPr>
          <w:rFonts w:ascii="Times New Roman" w:hAnsi="Times New Roman" w:cs="Times New Roman"/>
          <w:sz w:val="28"/>
          <w:szCs w:val="28"/>
          <w:lang w:val="en-US"/>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речевыеклише</w:t>
      </w:r>
      <w:r w:rsidRPr="00E22280">
        <w:rPr>
          <w:rFonts w:ascii="Times New Roman" w:hAnsi="Times New Roman" w:cs="Times New Roman"/>
          <w:sz w:val="28"/>
          <w:szCs w:val="28"/>
          <w:lang w:val="en-US"/>
        </w:rPr>
        <w:t xml:space="preserve">: </w:t>
      </w:r>
      <w:r w:rsidRPr="00E22280">
        <w:rPr>
          <w:rFonts w:ascii="Times New Roman" w:hAnsi="Times New Roman" w:cs="Times New Roman"/>
          <w:i/>
          <w:sz w:val="28"/>
          <w:szCs w:val="28"/>
          <w:lang w:val="en-US"/>
        </w:rPr>
        <w:t>have breakfast, have lunch, have dinner, have tea…;</w:t>
      </w:r>
    </w:p>
    <w:p w14:paraId="468C1349" w14:textId="77777777" w:rsidR="00427096" w:rsidRPr="00E22280" w:rsidRDefault="00427096" w:rsidP="00427096">
      <w:pPr>
        <w:pStyle w:val="ConsPlusNormal"/>
        <w:tabs>
          <w:tab w:val="left" w:pos="993"/>
        </w:tabs>
        <w:spacing w:line="360" w:lineRule="auto"/>
        <w:jc w:val="both"/>
        <w:rPr>
          <w:rFonts w:ascii="Times New Roman" w:hAnsi="Times New Roman" w:cs="Times New Roman"/>
          <w:i/>
          <w:sz w:val="28"/>
          <w:szCs w:val="28"/>
          <w:lang w:val="en-US"/>
        </w:rPr>
      </w:pPr>
      <w:r w:rsidRPr="00E22280">
        <w:rPr>
          <w:rFonts w:ascii="Wingdings" w:hAnsi="Wingdings"/>
          <w:sz w:val="28"/>
          <w:szCs w:val="28"/>
        </w:rPr>
        <w:t></w:t>
      </w:r>
      <w:r w:rsidRPr="00E22280">
        <w:rPr>
          <w:rFonts w:ascii="Times New Roman" w:hAnsi="Times New Roman" w:cs="Times New Roman"/>
          <w:sz w:val="28"/>
          <w:szCs w:val="28"/>
        </w:rPr>
        <w:t>речевыеклишедлявыраженияпривычныхдействий</w:t>
      </w:r>
      <w:r w:rsidRPr="00E22280">
        <w:rPr>
          <w:rFonts w:ascii="Times New Roman" w:hAnsi="Times New Roman" w:cs="Times New Roman"/>
          <w:sz w:val="28"/>
          <w:szCs w:val="28"/>
          <w:lang w:val="en-US"/>
        </w:rPr>
        <w:t xml:space="preserve">: </w:t>
      </w:r>
      <w:r w:rsidRPr="00E22280">
        <w:rPr>
          <w:rFonts w:ascii="Times New Roman" w:hAnsi="Times New Roman" w:cs="Times New Roman"/>
          <w:i/>
          <w:sz w:val="28"/>
          <w:szCs w:val="28"/>
          <w:lang w:val="en-US"/>
        </w:rPr>
        <w:t xml:space="preserve">have shower, get </w:t>
      </w:r>
      <w:r w:rsidRPr="00E22280">
        <w:rPr>
          <w:rFonts w:ascii="Times New Roman" w:hAnsi="Times New Roman" w:cs="Times New Roman"/>
          <w:i/>
          <w:sz w:val="28"/>
          <w:szCs w:val="28"/>
          <w:lang w:val="en-US"/>
        </w:rPr>
        <w:lastRenderedPageBreak/>
        <w:t>dressed,go to school, come home, have lessons, do homework…;</w:t>
      </w:r>
    </w:p>
    <w:p w14:paraId="06CCA7B2" w14:textId="77777777" w:rsidR="00427096" w:rsidRPr="00E22280" w:rsidRDefault="00427096" w:rsidP="00427096">
      <w:pPr>
        <w:pStyle w:val="ConsPlusNormal"/>
        <w:tabs>
          <w:tab w:val="left" w:pos="993"/>
        </w:tabs>
        <w:spacing w:line="360" w:lineRule="auto"/>
        <w:jc w:val="both"/>
        <w:rPr>
          <w:rFonts w:ascii="Times New Roman" w:hAnsi="Times New Roman" w:cs="Times New Roman"/>
          <w:i/>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 xml:space="preserve">речевые клише для выражения просьбы, связанной с заботой о домашнем животном: </w:t>
      </w:r>
      <w:r w:rsidRPr="00E22280">
        <w:rPr>
          <w:rFonts w:ascii="Times New Roman" w:hAnsi="Times New Roman" w:cs="Times New Roman"/>
          <w:i/>
          <w:iCs/>
          <w:sz w:val="28"/>
          <w:szCs w:val="28"/>
          <w:lang w:val="en-US"/>
        </w:rPr>
        <w:t>feedthecat</w:t>
      </w:r>
      <w:r w:rsidRPr="00E22280">
        <w:rPr>
          <w:rFonts w:ascii="Times New Roman" w:hAnsi="Times New Roman" w:cs="Times New Roman"/>
          <w:i/>
          <w:iCs/>
          <w:sz w:val="28"/>
          <w:szCs w:val="28"/>
        </w:rPr>
        <w:t xml:space="preserve">, </w:t>
      </w:r>
      <w:r w:rsidRPr="00E22280">
        <w:rPr>
          <w:rFonts w:ascii="Times New Roman" w:hAnsi="Times New Roman" w:cs="Times New Roman"/>
          <w:i/>
          <w:iCs/>
          <w:sz w:val="28"/>
          <w:szCs w:val="28"/>
          <w:lang w:val="en-US"/>
        </w:rPr>
        <w:t>walkthedog</w:t>
      </w:r>
      <w:r w:rsidRPr="00E22280">
        <w:rPr>
          <w:rFonts w:ascii="Times New Roman" w:hAnsi="Times New Roman" w:cs="Times New Roman"/>
          <w:i/>
          <w:iCs/>
          <w:sz w:val="28"/>
          <w:szCs w:val="28"/>
        </w:rPr>
        <w:t xml:space="preserve">, </w:t>
      </w:r>
      <w:r w:rsidRPr="00E22280">
        <w:rPr>
          <w:rFonts w:ascii="Times New Roman" w:hAnsi="Times New Roman" w:cs="Times New Roman"/>
          <w:i/>
          <w:iCs/>
          <w:sz w:val="28"/>
          <w:szCs w:val="28"/>
          <w:lang w:val="en-US"/>
        </w:rPr>
        <w:t>cleanthecage</w:t>
      </w:r>
      <w:r w:rsidRPr="00E22280">
        <w:rPr>
          <w:rFonts w:ascii="Times New Roman" w:hAnsi="Times New Roman" w:cs="Times New Roman"/>
          <w:i/>
          <w:iCs/>
          <w:sz w:val="28"/>
          <w:szCs w:val="28"/>
        </w:rPr>
        <w:t>...</w:t>
      </w:r>
      <w:r w:rsidRPr="00E22280">
        <w:rPr>
          <w:rFonts w:ascii="Times New Roman" w:hAnsi="Times New Roman" w:cs="Times New Roman"/>
          <w:sz w:val="28"/>
          <w:szCs w:val="28"/>
        </w:rPr>
        <w:t xml:space="preserve">; </w:t>
      </w:r>
    </w:p>
    <w:p w14:paraId="744A18C6" w14:textId="77777777" w:rsidR="00427096" w:rsidRPr="00E22280" w:rsidRDefault="00427096" w:rsidP="00427096">
      <w:pPr>
        <w:pStyle w:val="ConsPlusNormal"/>
        <w:tabs>
          <w:tab w:val="left" w:pos="993"/>
        </w:tabs>
        <w:spacing w:line="360" w:lineRule="auto"/>
        <w:jc w:val="both"/>
        <w:rPr>
          <w:rFonts w:ascii="Times New Roman" w:hAnsi="Times New Roman"/>
          <w:sz w:val="28"/>
          <w:szCs w:val="28"/>
          <w:lang w:val="en-US"/>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sz w:val="28"/>
          <w:szCs w:val="28"/>
        </w:rPr>
        <w:t>речевоеклише</w:t>
      </w:r>
      <w:r w:rsidRPr="00E22280">
        <w:rPr>
          <w:rFonts w:ascii="Times New Roman" w:hAnsi="Times New Roman"/>
          <w:sz w:val="28"/>
          <w:szCs w:val="28"/>
          <w:lang w:val="en-US"/>
        </w:rPr>
        <w:t xml:space="preserve">: </w:t>
      </w:r>
      <w:r w:rsidRPr="00E22280">
        <w:rPr>
          <w:rFonts w:ascii="Times New Roman" w:hAnsi="Times New Roman"/>
          <w:i/>
          <w:sz w:val="28"/>
          <w:szCs w:val="28"/>
          <w:lang w:val="en-US"/>
        </w:rPr>
        <w:t>What time do you</w:t>
      </w:r>
      <w:r w:rsidRPr="00E22280">
        <w:rPr>
          <w:rFonts w:ascii="Times New Roman" w:hAnsi="Times New Roman"/>
          <w:sz w:val="28"/>
          <w:szCs w:val="28"/>
          <w:lang w:val="en-US"/>
        </w:rPr>
        <w:t>…?.</w:t>
      </w:r>
    </w:p>
    <w:p w14:paraId="59A55E36"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b/>
          <w:sz w:val="28"/>
          <w:szCs w:val="28"/>
        </w:rPr>
        <w:t xml:space="preserve">Раздел 2.   Мой город.  </w:t>
      </w:r>
    </w:p>
    <w:p w14:paraId="381C283E"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sz w:val="28"/>
          <w:szCs w:val="28"/>
        </w:rPr>
        <w:t xml:space="preserve">Тема 1.  В городе.  </w:t>
      </w:r>
    </w:p>
    <w:p w14:paraId="2B409835"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sz w:val="28"/>
          <w:szCs w:val="28"/>
        </w:rPr>
        <w:t xml:space="preserve">Тема 2.  Транспорт. </w:t>
      </w:r>
    </w:p>
    <w:p w14:paraId="681C003E"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sz w:val="28"/>
          <w:szCs w:val="28"/>
        </w:rPr>
        <w:t xml:space="preserve">Тема 3.   Посещение кафе. </w:t>
      </w:r>
    </w:p>
    <w:p w14:paraId="1542464F"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sz w:val="28"/>
          <w:szCs w:val="28"/>
        </w:rPr>
        <w:t xml:space="preserve">Тема 4.  Посещение магазинов. </w:t>
      </w:r>
    </w:p>
    <w:p w14:paraId="2A8FFAE0" w14:textId="77777777" w:rsidR="00427096" w:rsidRPr="00E22280"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E22280">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7098235C" w14:textId="77777777" w:rsidR="00427096" w:rsidRPr="00E22280" w:rsidRDefault="00427096" w:rsidP="00427096">
      <w:pPr>
        <w:tabs>
          <w:tab w:val="left" w:pos="0"/>
        </w:tabs>
        <w:spacing w:after="0" w:line="360" w:lineRule="auto"/>
        <w:jc w:val="both"/>
        <w:rPr>
          <w:rFonts w:ascii="Times New Roman" w:eastAsia="Times New Roman" w:hAnsi="Times New Roman"/>
          <w:sz w:val="28"/>
          <w:szCs w:val="28"/>
          <w:lang w:bidi="he-IL"/>
        </w:rPr>
      </w:pPr>
      <w:r w:rsidRPr="00E22280">
        <w:rPr>
          <w:rFonts w:ascii="Times New Roman" w:eastAsia="Times New Roman" w:hAnsi="Times New Roman"/>
          <w:b/>
          <w:bCs/>
          <w:sz w:val="28"/>
          <w:szCs w:val="28"/>
          <w:lang w:bidi="he-IL"/>
        </w:rPr>
        <w:t>В области монологической формы речи</w:t>
      </w:r>
      <w:r w:rsidRPr="00E22280">
        <w:rPr>
          <w:rFonts w:ascii="Times New Roman" w:eastAsia="Times New Roman" w:hAnsi="Times New Roman"/>
          <w:sz w:val="28"/>
          <w:szCs w:val="28"/>
          <w:lang w:bidi="he-IL"/>
        </w:rPr>
        <w:t>:</w:t>
      </w:r>
    </w:p>
    <w:p w14:paraId="17918546" w14:textId="77777777" w:rsidR="00427096" w:rsidRPr="00E22280" w:rsidRDefault="00427096" w:rsidP="00427096">
      <w:pPr>
        <w:tabs>
          <w:tab w:val="left" w:pos="0"/>
        </w:tabs>
        <w:spacing w:after="0" w:line="360" w:lineRule="auto"/>
        <w:jc w:val="both"/>
        <w:rPr>
          <w:rFonts w:ascii="Times New Roman" w:eastAsia="Times New Roman" w:hAnsi="Times New Roman"/>
          <w:sz w:val="28"/>
          <w:szCs w:val="28"/>
          <w:lang w:bidi="he-IL"/>
        </w:rPr>
      </w:pPr>
      <w:r w:rsidRPr="00E22280">
        <w:rPr>
          <w:rFonts w:ascii="Wingdings" w:hAnsi="Wingdings"/>
          <w:sz w:val="28"/>
          <w:szCs w:val="28"/>
        </w:rPr>
        <w:t></w:t>
      </w:r>
      <w:r w:rsidRPr="00E22280">
        <w:rPr>
          <w:rFonts w:ascii="Wingdings" w:hAnsi="Wingdings"/>
          <w:sz w:val="28"/>
          <w:szCs w:val="28"/>
        </w:rPr>
        <w:t></w:t>
      </w:r>
      <w:r w:rsidRPr="00E22280">
        <w:rPr>
          <w:rFonts w:ascii="Times New Roman" w:eastAsia="Times New Roman" w:hAnsi="Times New Roman"/>
          <w:sz w:val="28"/>
          <w:szCs w:val="28"/>
          <w:lang w:bidi="he-IL"/>
        </w:rPr>
        <w:t xml:space="preserve"> составлять краткий  рассказ о своем городе, его достопримечательностях;</w:t>
      </w:r>
    </w:p>
    <w:p w14:paraId="44B283DB" w14:textId="77777777" w:rsidR="00427096" w:rsidRPr="00E22280" w:rsidRDefault="00427096" w:rsidP="00427096">
      <w:pPr>
        <w:tabs>
          <w:tab w:val="left" w:pos="0"/>
        </w:tabs>
        <w:spacing w:after="0" w:line="360" w:lineRule="auto"/>
        <w:jc w:val="both"/>
        <w:rPr>
          <w:rFonts w:ascii="Times New Roman" w:eastAsia="Times New Roman" w:hAnsi="Times New Roman"/>
          <w:sz w:val="28"/>
          <w:szCs w:val="28"/>
          <w:lang w:bidi="he-IL"/>
        </w:rPr>
      </w:pPr>
      <w:r w:rsidRPr="00E22280">
        <w:rPr>
          <w:rFonts w:ascii="Wingdings" w:hAnsi="Wingdings"/>
          <w:sz w:val="28"/>
          <w:szCs w:val="28"/>
        </w:rPr>
        <w:t></w:t>
      </w:r>
      <w:r w:rsidRPr="00E22280">
        <w:rPr>
          <w:rFonts w:ascii="Wingdings" w:hAnsi="Wingdings"/>
          <w:sz w:val="28"/>
          <w:szCs w:val="28"/>
        </w:rPr>
        <w:t></w:t>
      </w:r>
      <w:r w:rsidRPr="00E22280">
        <w:rPr>
          <w:rFonts w:ascii="Times New Roman" w:eastAsia="Times New Roman" w:hAnsi="Times New Roman"/>
          <w:sz w:val="28"/>
          <w:szCs w:val="28"/>
          <w:lang w:bidi="he-IL"/>
        </w:rPr>
        <w:t>описывать  маршрут по карте от школы до дома;</w:t>
      </w:r>
    </w:p>
    <w:p w14:paraId="0F792F98" w14:textId="77777777" w:rsidR="00427096" w:rsidRPr="00E22280" w:rsidRDefault="00427096" w:rsidP="00427096">
      <w:pPr>
        <w:tabs>
          <w:tab w:val="left" w:pos="0"/>
        </w:tabs>
        <w:spacing w:after="0" w:line="360" w:lineRule="auto"/>
        <w:jc w:val="both"/>
        <w:rPr>
          <w:rFonts w:ascii="Times New Roman" w:eastAsia="Times New Roman" w:hAnsi="Times New Roman" w:cs="Times New Roman"/>
          <w:sz w:val="28"/>
          <w:szCs w:val="28"/>
          <w:lang w:bidi="he-IL"/>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составлять голосовое  сообщение друзьям с просьбой о том, что заказать в кафе;</w:t>
      </w:r>
    </w:p>
    <w:p w14:paraId="37239530" w14:textId="77777777" w:rsidR="00427096" w:rsidRPr="00E22280" w:rsidRDefault="00427096" w:rsidP="00427096">
      <w:pPr>
        <w:pStyle w:val="a7"/>
        <w:spacing w:after="0" w:line="360" w:lineRule="auto"/>
        <w:ind w:left="0"/>
        <w:rPr>
          <w:rFonts w:ascii="Times New Roman" w:hAnsi="Times New Roman" w:cs="Times New Roman"/>
          <w:b/>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составлять голосовое сообщение с просьбой пойти в магазин и сделать определенные покупки;</w:t>
      </w:r>
    </w:p>
    <w:p w14:paraId="6B1F2A67" w14:textId="77777777" w:rsidR="00427096" w:rsidRPr="00E22280" w:rsidRDefault="00427096" w:rsidP="00427096">
      <w:pPr>
        <w:pStyle w:val="a7"/>
        <w:spacing w:after="0" w:line="360" w:lineRule="auto"/>
        <w:ind w:left="0"/>
        <w:rPr>
          <w:rFonts w:ascii="Times New Roman" w:hAnsi="Times New Roman"/>
          <w:b/>
          <w:sz w:val="28"/>
          <w:szCs w:val="28"/>
        </w:rPr>
      </w:pPr>
      <w:r w:rsidRPr="00E22280">
        <w:rPr>
          <w:rFonts w:ascii="Times New Roman" w:hAnsi="Times New Roman"/>
          <w:b/>
          <w:sz w:val="28"/>
          <w:szCs w:val="28"/>
        </w:rPr>
        <w:t>в области письма:</w:t>
      </w:r>
    </w:p>
    <w:p w14:paraId="25AA94B3" w14:textId="77777777" w:rsidR="00427096" w:rsidRPr="00E22280" w:rsidRDefault="00427096" w:rsidP="00427096">
      <w:pPr>
        <w:tabs>
          <w:tab w:val="left" w:pos="0"/>
        </w:tabs>
        <w:suppressAutoHyphens/>
        <w:spacing w:after="0" w:line="360" w:lineRule="auto"/>
        <w:jc w:val="both"/>
        <w:rPr>
          <w:rFonts w:ascii="Times New Roman" w:hAnsi="Times New Roman"/>
          <w:sz w:val="28"/>
          <w:szCs w:val="28"/>
        </w:rPr>
      </w:pPr>
      <w:r w:rsidRPr="00E22280">
        <w:rPr>
          <w:rFonts w:ascii="Wingdings" w:hAnsi="Wingdings"/>
          <w:sz w:val="28"/>
          <w:szCs w:val="28"/>
        </w:rPr>
        <w:t></w:t>
      </w:r>
      <w:r w:rsidRPr="00E22280">
        <w:rPr>
          <w:rFonts w:ascii="Times New Roman" w:hAnsi="Times New Roman"/>
          <w:sz w:val="28"/>
          <w:szCs w:val="28"/>
        </w:rPr>
        <w:t xml:space="preserve">   составлять карту с указанием маршрута, например, от школы до дома;</w:t>
      </w:r>
    </w:p>
    <w:p w14:paraId="1C17646E" w14:textId="77777777" w:rsidR="00427096" w:rsidRPr="00E22280" w:rsidRDefault="00427096" w:rsidP="00427096">
      <w:pPr>
        <w:tabs>
          <w:tab w:val="left" w:pos="0"/>
        </w:tabs>
        <w:suppressAutoHyphens/>
        <w:spacing w:after="0" w:line="360" w:lineRule="auto"/>
        <w:jc w:val="both"/>
        <w:rPr>
          <w:rFonts w:ascii="Times New Roman" w:hAnsi="Times New Roman"/>
          <w:sz w:val="28"/>
          <w:szCs w:val="28"/>
        </w:rPr>
      </w:pPr>
      <w:r w:rsidRPr="00E22280">
        <w:rPr>
          <w:rFonts w:ascii="Wingdings" w:hAnsi="Wingdings"/>
          <w:sz w:val="28"/>
          <w:szCs w:val="28"/>
        </w:rPr>
        <w:t></w:t>
      </w:r>
      <w:r w:rsidRPr="00E22280">
        <w:rPr>
          <w:rFonts w:ascii="Times New Roman" w:hAnsi="Times New Roman"/>
          <w:sz w:val="28"/>
          <w:szCs w:val="28"/>
        </w:rPr>
        <w:t xml:space="preserve">    составлять плакат о своем городе;</w:t>
      </w:r>
    </w:p>
    <w:p w14:paraId="48749BCA" w14:textId="77777777" w:rsidR="00427096" w:rsidRPr="00E22280" w:rsidRDefault="00427096" w:rsidP="00427096">
      <w:pPr>
        <w:tabs>
          <w:tab w:val="left" w:pos="0"/>
        </w:tabs>
        <w:suppressAutoHyphens/>
        <w:spacing w:after="0" w:line="360" w:lineRule="auto"/>
        <w:jc w:val="both"/>
        <w:rPr>
          <w:rFonts w:ascii="Times New Roman" w:hAnsi="Times New Roman"/>
          <w:sz w:val="28"/>
          <w:szCs w:val="28"/>
        </w:rPr>
      </w:pPr>
      <w:r w:rsidRPr="00E22280">
        <w:rPr>
          <w:rFonts w:ascii="Wingdings" w:hAnsi="Wingdings"/>
          <w:sz w:val="28"/>
          <w:szCs w:val="28"/>
        </w:rPr>
        <w:t></w:t>
      </w:r>
      <w:r w:rsidRPr="00E22280">
        <w:rPr>
          <w:rFonts w:ascii="Times New Roman" w:hAnsi="Times New Roman"/>
          <w:sz w:val="28"/>
          <w:szCs w:val="28"/>
        </w:rPr>
        <w:t xml:space="preserve">    составлять меню в кафе;</w:t>
      </w:r>
    </w:p>
    <w:p w14:paraId="3C896754" w14:textId="77777777" w:rsidR="00427096" w:rsidRPr="00E22280" w:rsidRDefault="00427096" w:rsidP="00427096">
      <w:pPr>
        <w:tabs>
          <w:tab w:val="left" w:pos="0"/>
        </w:tabs>
        <w:suppressAutoHyphens/>
        <w:spacing w:after="0" w:line="360" w:lineRule="auto"/>
        <w:jc w:val="both"/>
        <w:rPr>
          <w:rFonts w:ascii="Cambria" w:hAnsi="Cambria"/>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составлять краткую презентацию о любимом магазине.</w:t>
      </w:r>
    </w:p>
    <w:p w14:paraId="7E4DDE46" w14:textId="77777777" w:rsidR="00427096" w:rsidRPr="00E22280" w:rsidRDefault="00427096" w:rsidP="00427096">
      <w:pPr>
        <w:pStyle w:val="ConsPlusNormal"/>
        <w:tabs>
          <w:tab w:val="left" w:pos="993"/>
        </w:tabs>
        <w:spacing w:line="360" w:lineRule="auto"/>
        <w:ind w:firstLine="992"/>
        <w:jc w:val="both"/>
        <w:rPr>
          <w:rFonts w:ascii="Times New Roman" w:hAnsi="Times New Roman"/>
          <w:b/>
          <w:sz w:val="28"/>
          <w:szCs w:val="28"/>
        </w:rPr>
      </w:pPr>
      <w:r w:rsidRPr="00E22280">
        <w:rPr>
          <w:rFonts w:ascii="Times New Roman" w:hAnsi="Times New Roman"/>
          <w:b/>
          <w:sz w:val="28"/>
          <w:szCs w:val="28"/>
        </w:rPr>
        <w:t>Примерный лексико-грамматический материал.</w:t>
      </w:r>
    </w:p>
    <w:p w14:paraId="0C551EB1" w14:textId="77777777" w:rsidR="00427096" w:rsidRPr="00E22280" w:rsidRDefault="00427096" w:rsidP="00427096">
      <w:pPr>
        <w:pStyle w:val="ConsPlusNormal"/>
        <w:tabs>
          <w:tab w:val="left" w:pos="993"/>
        </w:tabs>
        <w:spacing w:line="360" w:lineRule="auto"/>
        <w:ind w:firstLine="992"/>
        <w:jc w:val="both"/>
        <w:rPr>
          <w:rFonts w:ascii="Times New Roman" w:hAnsi="Times New Roman"/>
          <w:sz w:val="28"/>
          <w:szCs w:val="28"/>
        </w:rPr>
      </w:pPr>
      <w:r w:rsidRPr="00E22280">
        <w:rPr>
          <w:rFonts w:ascii="Times New Roman" w:hAnsi="Times New Roman"/>
          <w:sz w:val="28"/>
          <w:szCs w:val="28"/>
        </w:rPr>
        <w:t>Изучение тематики Раздела 2 предполагает овладение лексическими единицами (словами, словосочетаниями, лексико-грамматическими единствами,  речевыми клише) в объеме не менее 35. Предполагается введение в речь следующих конструкций:</w:t>
      </w:r>
    </w:p>
    <w:p w14:paraId="38871822" w14:textId="77777777" w:rsidR="00427096" w:rsidRPr="00E22280" w:rsidRDefault="00427096" w:rsidP="00427096">
      <w:pPr>
        <w:pStyle w:val="a7"/>
        <w:spacing w:after="0" w:line="360" w:lineRule="auto"/>
        <w:ind w:left="0"/>
        <w:jc w:val="both"/>
        <w:rPr>
          <w:rFonts w:asciiTheme="majorBidi" w:hAnsiTheme="majorBidi" w:cstheme="majorBidi"/>
          <w:sz w:val="28"/>
          <w:szCs w:val="28"/>
        </w:rPr>
      </w:pPr>
      <w:r w:rsidRPr="00E22280">
        <w:rPr>
          <w:rFonts w:ascii="Wingdings" w:hAnsi="Wingdings"/>
          <w:sz w:val="28"/>
          <w:szCs w:val="28"/>
        </w:rPr>
        <w:t></w:t>
      </w:r>
      <w:r w:rsidRPr="00E22280">
        <w:rPr>
          <w:rFonts w:ascii="Wingdings" w:hAnsi="Wingdings"/>
          <w:sz w:val="28"/>
          <w:szCs w:val="28"/>
        </w:rPr>
        <w:t></w:t>
      </w:r>
      <w:r w:rsidRPr="00E22280">
        <w:rPr>
          <w:rFonts w:asciiTheme="majorBidi" w:hAnsiTheme="majorBidi" w:cstheme="majorBidi"/>
          <w:sz w:val="28"/>
          <w:szCs w:val="28"/>
        </w:rPr>
        <w:t xml:space="preserve"> конструкцию </w:t>
      </w:r>
      <w:r w:rsidRPr="00E22280">
        <w:rPr>
          <w:rFonts w:asciiTheme="majorBidi" w:hAnsiTheme="majorBidi" w:cstheme="majorBidi"/>
          <w:i/>
          <w:iCs/>
          <w:sz w:val="28"/>
          <w:szCs w:val="28"/>
        </w:rPr>
        <w:t xml:space="preserve">there </w:t>
      </w:r>
      <w:r w:rsidRPr="00E22280">
        <w:rPr>
          <w:rFonts w:asciiTheme="majorBidi" w:hAnsiTheme="majorBidi" w:cstheme="majorBidi"/>
          <w:i/>
          <w:iCs/>
          <w:sz w:val="28"/>
          <w:szCs w:val="28"/>
          <w:lang w:val="en-US"/>
        </w:rPr>
        <w:t>is</w:t>
      </w:r>
      <w:r w:rsidRPr="00E22280">
        <w:rPr>
          <w:rFonts w:asciiTheme="majorBidi" w:hAnsiTheme="majorBidi" w:cstheme="majorBidi"/>
          <w:i/>
          <w:iCs/>
          <w:sz w:val="28"/>
          <w:szCs w:val="28"/>
        </w:rPr>
        <w:t>/</w:t>
      </w:r>
      <w:r w:rsidRPr="00E22280">
        <w:rPr>
          <w:rFonts w:asciiTheme="majorBidi" w:hAnsiTheme="majorBidi" w:cstheme="majorBidi"/>
          <w:i/>
          <w:iCs/>
          <w:sz w:val="28"/>
          <w:szCs w:val="28"/>
          <w:lang w:val="en-US"/>
        </w:rPr>
        <w:t>thereare</w:t>
      </w:r>
      <w:r w:rsidRPr="00E22280">
        <w:rPr>
          <w:rFonts w:asciiTheme="majorBidi" w:hAnsiTheme="majorBidi" w:cstheme="majorBidi"/>
          <w:sz w:val="28"/>
          <w:szCs w:val="28"/>
        </w:rPr>
        <w:t>;</w:t>
      </w:r>
    </w:p>
    <w:p w14:paraId="31B5B428" w14:textId="77777777" w:rsidR="00427096" w:rsidRPr="00E22280" w:rsidRDefault="00427096" w:rsidP="00427096">
      <w:pPr>
        <w:pStyle w:val="a7"/>
        <w:spacing w:after="0" w:line="360" w:lineRule="auto"/>
        <w:ind w:left="0"/>
        <w:jc w:val="both"/>
        <w:rPr>
          <w:rFonts w:asciiTheme="majorBidi" w:hAnsiTheme="majorBidi" w:cstheme="majorBidi"/>
          <w:sz w:val="28"/>
          <w:szCs w:val="28"/>
        </w:rPr>
      </w:pPr>
      <w:r w:rsidRPr="00E22280">
        <w:rPr>
          <w:rFonts w:ascii="Wingdings" w:hAnsi="Wingdings"/>
          <w:sz w:val="28"/>
          <w:szCs w:val="28"/>
        </w:rPr>
        <w:lastRenderedPageBreak/>
        <w:t></w:t>
      </w:r>
      <w:r w:rsidRPr="00E22280">
        <w:rPr>
          <w:rFonts w:ascii="Wingdings" w:hAnsi="Wingdings"/>
          <w:sz w:val="28"/>
          <w:szCs w:val="28"/>
        </w:rPr>
        <w:t></w:t>
      </w:r>
      <w:r w:rsidRPr="00E22280">
        <w:rPr>
          <w:rFonts w:asciiTheme="majorBidi" w:hAnsiTheme="majorBidi" w:cstheme="majorBidi"/>
          <w:sz w:val="28"/>
          <w:szCs w:val="28"/>
        </w:rPr>
        <w:t>притяжательный падеж существительных для выражения принадлежности (</w:t>
      </w:r>
      <w:r w:rsidRPr="00E22280">
        <w:rPr>
          <w:rFonts w:asciiTheme="majorBidi" w:hAnsiTheme="majorBidi" w:cstheme="majorBidi"/>
          <w:sz w:val="28"/>
          <w:szCs w:val="28"/>
          <w:lang w:val="en-US"/>
        </w:rPr>
        <w:t>Mary</w:t>
      </w:r>
      <w:r w:rsidRPr="00E22280">
        <w:rPr>
          <w:rFonts w:asciiTheme="majorBidi" w:hAnsiTheme="majorBidi" w:cstheme="majorBidi"/>
          <w:sz w:val="28"/>
          <w:szCs w:val="28"/>
        </w:rPr>
        <w:t>’</w:t>
      </w:r>
      <w:r w:rsidRPr="00E22280">
        <w:rPr>
          <w:rFonts w:asciiTheme="majorBidi" w:hAnsiTheme="majorBidi" w:cstheme="majorBidi"/>
          <w:sz w:val="28"/>
          <w:szCs w:val="28"/>
          <w:lang w:val="en-US"/>
        </w:rPr>
        <w:t>sdress</w:t>
      </w:r>
      <w:r w:rsidRPr="00E22280">
        <w:rPr>
          <w:rFonts w:asciiTheme="majorBidi" w:hAnsiTheme="majorBidi" w:cstheme="majorBidi"/>
          <w:sz w:val="28"/>
          <w:szCs w:val="28"/>
        </w:rPr>
        <w:t xml:space="preserve">, </w:t>
      </w:r>
      <w:r w:rsidRPr="00E22280">
        <w:rPr>
          <w:rFonts w:asciiTheme="majorBidi" w:hAnsiTheme="majorBidi" w:cstheme="majorBidi"/>
          <w:sz w:val="28"/>
          <w:szCs w:val="28"/>
          <w:lang w:val="en-US"/>
        </w:rPr>
        <w:t>Peter</w:t>
      </w:r>
      <w:r w:rsidRPr="00E22280">
        <w:rPr>
          <w:rFonts w:asciiTheme="majorBidi" w:hAnsiTheme="majorBidi" w:cstheme="majorBidi"/>
          <w:sz w:val="28"/>
          <w:szCs w:val="28"/>
        </w:rPr>
        <w:t>’</w:t>
      </w:r>
      <w:r w:rsidRPr="00E22280">
        <w:rPr>
          <w:rFonts w:asciiTheme="majorBidi" w:hAnsiTheme="majorBidi" w:cstheme="majorBidi"/>
          <w:sz w:val="28"/>
          <w:szCs w:val="28"/>
          <w:lang w:val="en-US"/>
        </w:rPr>
        <w:t>sjeans</w:t>
      </w:r>
      <w:r w:rsidRPr="00E22280">
        <w:rPr>
          <w:rFonts w:asciiTheme="majorBidi" w:hAnsiTheme="majorBidi" w:cstheme="majorBidi"/>
          <w:sz w:val="28"/>
          <w:szCs w:val="28"/>
        </w:rPr>
        <w:t>);</w:t>
      </w:r>
    </w:p>
    <w:p w14:paraId="22CD3A46" w14:textId="77777777" w:rsidR="00427096" w:rsidRPr="00E22280" w:rsidRDefault="00427096" w:rsidP="00427096">
      <w:pPr>
        <w:pStyle w:val="a7"/>
        <w:tabs>
          <w:tab w:val="left" w:pos="0"/>
        </w:tabs>
        <w:suppressAutoHyphens/>
        <w:spacing w:after="0" w:line="360" w:lineRule="auto"/>
        <w:ind w:left="0"/>
        <w:jc w:val="both"/>
        <w:rPr>
          <w:rFonts w:asciiTheme="majorBidi" w:hAnsiTheme="majorBidi" w:cstheme="majorBidi"/>
          <w:sz w:val="28"/>
          <w:szCs w:val="28"/>
        </w:rPr>
      </w:pPr>
      <w:r w:rsidRPr="00E22280">
        <w:rPr>
          <w:rFonts w:ascii="Wingdings" w:hAnsi="Wingdings"/>
          <w:sz w:val="28"/>
          <w:szCs w:val="28"/>
        </w:rPr>
        <w:t></w:t>
      </w:r>
      <w:r w:rsidRPr="00E22280">
        <w:rPr>
          <w:rFonts w:ascii="Wingdings" w:hAnsi="Wingdings"/>
          <w:sz w:val="28"/>
          <w:szCs w:val="28"/>
        </w:rPr>
        <w:t></w:t>
      </w:r>
      <w:r w:rsidRPr="00E22280">
        <w:rPr>
          <w:rFonts w:asciiTheme="majorBidi" w:hAnsiTheme="majorBidi" w:cstheme="majorBidi"/>
          <w:sz w:val="28"/>
          <w:szCs w:val="28"/>
        </w:rPr>
        <w:t xml:space="preserve">вопросительная конструкция: </w:t>
      </w:r>
      <w:r w:rsidRPr="00E22280">
        <w:rPr>
          <w:rFonts w:asciiTheme="majorBidi" w:hAnsiTheme="majorBidi" w:cstheme="majorBidi"/>
          <w:sz w:val="28"/>
          <w:szCs w:val="28"/>
          <w:lang w:val="en-US"/>
        </w:rPr>
        <w:t>whose</w:t>
      </w:r>
      <w:r w:rsidRPr="00E22280">
        <w:rPr>
          <w:rFonts w:asciiTheme="majorBidi" w:hAnsiTheme="majorBidi" w:cstheme="majorBidi"/>
          <w:sz w:val="28"/>
          <w:szCs w:val="28"/>
        </w:rPr>
        <w:t xml:space="preserve"> …. </w:t>
      </w:r>
      <w:r w:rsidRPr="00E22280">
        <w:rPr>
          <w:rFonts w:asciiTheme="majorBidi" w:hAnsiTheme="majorBidi" w:cstheme="majorBidi"/>
          <w:sz w:val="28"/>
          <w:szCs w:val="28"/>
          <w:lang w:val="en-US"/>
        </w:rPr>
        <w:t>Isit</w:t>
      </w:r>
      <w:r w:rsidRPr="00E22280">
        <w:rPr>
          <w:rFonts w:asciiTheme="majorBidi" w:hAnsiTheme="majorBidi" w:cstheme="majorBidi"/>
          <w:sz w:val="28"/>
          <w:szCs w:val="28"/>
        </w:rPr>
        <w:t xml:space="preserve">? </w:t>
      </w:r>
      <w:r w:rsidRPr="00E22280">
        <w:rPr>
          <w:rFonts w:asciiTheme="majorBidi" w:hAnsiTheme="majorBidi" w:cstheme="majorBidi"/>
          <w:sz w:val="28"/>
          <w:szCs w:val="28"/>
          <w:lang w:val="en-US"/>
        </w:rPr>
        <w:t>Whose</w:t>
      </w:r>
      <w:r w:rsidRPr="00E22280">
        <w:rPr>
          <w:rFonts w:asciiTheme="majorBidi" w:hAnsiTheme="majorBidi" w:cstheme="majorBidi"/>
          <w:sz w:val="28"/>
          <w:szCs w:val="28"/>
        </w:rPr>
        <w:t xml:space="preserve"> …. </w:t>
      </w:r>
      <w:r w:rsidRPr="00E22280">
        <w:rPr>
          <w:rFonts w:asciiTheme="majorBidi" w:hAnsiTheme="majorBidi" w:cstheme="majorBidi"/>
          <w:sz w:val="28"/>
          <w:szCs w:val="28"/>
          <w:lang w:val="en-US"/>
        </w:rPr>
        <w:t>arethey</w:t>
      </w:r>
      <w:r w:rsidRPr="00E22280">
        <w:rPr>
          <w:rFonts w:asciiTheme="majorBidi" w:hAnsiTheme="majorBidi" w:cstheme="majorBidi"/>
          <w:sz w:val="28"/>
          <w:szCs w:val="28"/>
        </w:rPr>
        <w:t>?;</w:t>
      </w:r>
    </w:p>
    <w:p w14:paraId="36415DCE" w14:textId="77777777" w:rsidR="00427096" w:rsidRPr="00E22280" w:rsidRDefault="00427096" w:rsidP="00427096">
      <w:pPr>
        <w:pStyle w:val="a7"/>
        <w:spacing w:after="0" w:line="360" w:lineRule="auto"/>
        <w:ind w:left="0"/>
        <w:jc w:val="both"/>
        <w:rPr>
          <w:rFonts w:asciiTheme="majorBidi" w:hAnsiTheme="majorBidi" w:cstheme="majorBidi"/>
          <w:sz w:val="28"/>
          <w:szCs w:val="28"/>
        </w:rPr>
      </w:pPr>
      <w:r w:rsidRPr="00E22280">
        <w:rPr>
          <w:rFonts w:ascii="Wingdings" w:hAnsi="Wingdings"/>
          <w:sz w:val="28"/>
          <w:szCs w:val="28"/>
        </w:rPr>
        <w:t></w:t>
      </w:r>
      <w:r w:rsidRPr="00E22280">
        <w:rPr>
          <w:rFonts w:ascii="Wingdings" w:hAnsi="Wingdings"/>
          <w:sz w:val="28"/>
          <w:szCs w:val="28"/>
        </w:rPr>
        <w:t></w:t>
      </w:r>
      <w:r w:rsidRPr="00E22280">
        <w:rPr>
          <w:rFonts w:asciiTheme="majorBidi" w:hAnsiTheme="majorBidi" w:cstheme="majorBidi"/>
          <w:sz w:val="28"/>
          <w:szCs w:val="28"/>
        </w:rPr>
        <w:t xml:space="preserve">указательные местоимения </w:t>
      </w:r>
      <w:r w:rsidRPr="00E22280">
        <w:rPr>
          <w:rFonts w:asciiTheme="majorBidi" w:hAnsiTheme="majorBidi" w:cstheme="majorBidi"/>
          <w:i/>
          <w:iCs/>
          <w:sz w:val="28"/>
          <w:szCs w:val="28"/>
        </w:rPr>
        <w:t>this/</w:t>
      </w:r>
      <w:r w:rsidRPr="00E22280">
        <w:rPr>
          <w:rFonts w:asciiTheme="majorBidi" w:hAnsiTheme="majorBidi" w:cstheme="majorBidi"/>
          <w:i/>
          <w:iCs/>
          <w:sz w:val="28"/>
          <w:szCs w:val="28"/>
          <w:lang w:val="en-US"/>
        </w:rPr>
        <w:t>these</w:t>
      </w:r>
      <w:r w:rsidRPr="00E22280">
        <w:rPr>
          <w:rFonts w:asciiTheme="majorBidi" w:hAnsiTheme="majorBidi" w:cstheme="majorBidi"/>
          <w:i/>
          <w:iCs/>
          <w:sz w:val="28"/>
          <w:szCs w:val="28"/>
        </w:rPr>
        <w:t>/</w:t>
      </w:r>
      <w:r w:rsidRPr="00E22280">
        <w:rPr>
          <w:rFonts w:asciiTheme="majorBidi" w:hAnsiTheme="majorBidi" w:cstheme="majorBidi"/>
          <w:i/>
          <w:iCs/>
          <w:sz w:val="28"/>
          <w:szCs w:val="28"/>
          <w:lang w:val="en-US"/>
        </w:rPr>
        <w:t>that</w:t>
      </w:r>
      <w:r w:rsidRPr="00E22280">
        <w:rPr>
          <w:rFonts w:asciiTheme="majorBidi" w:hAnsiTheme="majorBidi" w:cstheme="majorBidi"/>
          <w:i/>
          <w:iCs/>
          <w:sz w:val="28"/>
          <w:szCs w:val="28"/>
        </w:rPr>
        <w:t>/</w:t>
      </w:r>
      <w:r w:rsidRPr="00E22280">
        <w:rPr>
          <w:rFonts w:asciiTheme="majorBidi" w:hAnsiTheme="majorBidi" w:cstheme="majorBidi"/>
          <w:i/>
          <w:iCs/>
          <w:sz w:val="28"/>
          <w:szCs w:val="28"/>
          <w:lang w:val="en-US"/>
        </w:rPr>
        <w:t>those</w:t>
      </w:r>
      <w:r w:rsidRPr="00E22280">
        <w:rPr>
          <w:rFonts w:asciiTheme="majorBidi" w:hAnsiTheme="majorBidi" w:cstheme="majorBidi"/>
          <w:sz w:val="28"/>
          <w:szCs w:val="28"/>
        </w:rPr>
        <w:t xml:space="preserve">для обозначения предметов, находящихся рядом и на расстоянии; </w:t>
      </w:r>
    </w:p>
    <w:p w14:paraId="04B88187" w14:textId="77777777" w:rsidR="00427096" w:rsidRPr="00E22280" w:rsidRDefault="00427096" w:rsidP="00427096">
      <w:pPr>
        <w:spacing w:after="0" w:line="360" w:lineRule="auto"/>
        <w:jc w:val="both"/>
        <w:rPr>
          <w:rFonts w:asciiTheme="majorBidi" w:hAnsiTheme="majorBidi" w:cstheme="majorBidi"/>
          <w:i/>
          <w:iCs/>
          <w:sz w:val="28"/>
          <w:szCs w:val="28"/>
        </w:rPr>
      </w:pPr>
      <w:r w:rsidRPr="00E22280">
        <w:rPr>
          <w:rFonts w:ascii="Wingdings" w:hAnsi="Wingdings"/>
          <w:sz w:val="28"/>
          <w:szCs w:val="28"/>
        </w:rPr>
        <w:t></w:t>
      </w:r>
      <w:r w:rsidRPr="00E22280">
        <w:rPr>
          <w:rFonts w:ascii="Wingdings" w:hAnsi="Wingdings"/>
          <w:sz w:val="28"/>
          <w:szCs w:val="28"/>
        </w:rPr>
        <w:t></w:t>
      </w:r>
      <w:r w:rsidRPr="00E22280">
        <w:rPr>
          <w:rFonts w:asciiTheme="majorBidi" w:hAnsiTheme="majorBidi" w:cstheme="majorBidi"/>
          <w:sz w:val="28"/>
          <w:szCs w:val="28"/>
        </w:rPr>
        <w:t xml:space="preserve">повелительное наклонение для указания направления движения </w:t>
      </w:r>
      <w:r w:rsidRPr="00E22280">
        <w:rPr>
          <w:rFonts w:asciiTheme="majorBidi" w:hAnsiTheme="majorBidi" w:cstheme="majorBidi"/>
          <w:i/>
          <w:iCs/>
          <w:sz w:val="28"/>
          <w:szCs w:val="28"/>
          <w:lang w:val="en-US"/>
        </w:rPr>
        <w:t>goright</w:t>
      </w:r>
      <w:r w:rsidRPr="00E22280">
        <w:rPr>
          <w:rFonts w:asciiTheme="majorBidi" w:hAnsiTheme="majorBidi" w:cstheme="majorBidi"/>
          <w:i/>
          <w:iCs/>
          <w:sz w:val="28"/>
          <w:szCs w:val="28"/>
        </w:rPr>
        <w:t xml:space="preserve">, </w:t>
      </w:r>
      <w:r w:rsidRPr="00E22280">
        <w:rPr>
          <w:rFonts w:asciiTheme="majorBidi" w:hAnsiTheme="majorBidi" w:cstheme="majorBidi"/>
          <w:i/>
          <w:iCs/>
          <w:sz w:val="28"/>
          <w:szCs w:val="28"/>
          <w:lang w:val="en-US"/>
        </w:rPr>
        <w:t>turn</w:t>
      </w:r>
      <w:r w:rsidRPr="00E22280">
        <w:rPr>
          <w:rFonts w:asciiTheme="majorBidi" w:hAnsiTheme="majorBidi" w:cstheme="majorBidi"/>
          <w:i/>
          <w:iCs/>
          <w:sz w:val="28"/>
          <w:szCs w:val="28"/>
        </w:rPr>
        <w:t xml:space="preserve">, </w:t>
      </w:r>
      <w:r w:rsidRPr="00E22280">
        <w:rPr>
          <w:rFonts w:asciiTheme="majorBidi" w:hAnsiTheme="majorBidi" w:cstheme="majorBidi"/>
          <w:i/>
          <w:iCs/>
          <w:sz w:val="28"/>
          <w:szCs w:val="28"/>
          <w:lang w:val="en-US"/>
        </w:rPr>
        <w:t>left</w:t>
      </w:r>
      <w:r w:rsidRPr="00E22280">
        <w:rPr>
          <w:rFonts w:asciiTheme="majorBidi" w:hAnsiTheme="majorBidi" w:cstheme="majorBidi"/>
          <w:i/>
          <w:iCs/>
          <w:sz w:val="28"/>
          <w:szCs w:val="28"/>
        </w:rPr>
        <w:t>.</w:t>
      </w:r>
    </w:p>
    <w:p w14:paraId="354DDBC7" w14:textId="77777777" w:rsidR="00427096" w:rsidRPr="00E22280" w:rsidRDefault="00427096" w:rsidP="00427096">
      <w:pPr>
        <w:pStyle w:val="ConsPlusNormal"/>
        <w:tabs>
          <w:tab w:val="left" w:pos="993"/>
        </w:tabs>
        <w:spacing w:line="360" w:lineRule="auto"/>
        <w:ind w:firstLine="992"/>
        <w:jc w:val="both"/>
        <w:rPr>
          <w:rFonts w:ascii="Times New Roman" w:hAnsi="Times New Roman"/>
          <w:sz w:val="28"/>
          <w:szCs w:val="28"/>
        </w:rPr>
      </w:pPr>
      <w:r w:rsidRPr="00E22280">
        <w:rPr>
          <w:rFonts w:ascii="Times New Roman" w:hAnsi="Times New Roman" w:cs="Times New Roman"/>
          <w:sz w:val="28"/>
          <w:szCs w:val="28"/>
        </w:rPr>
        <w:t>Л</w:t>
      </w:r>
      <w:r w:rsidRPr="00E22280">
        <w:rPr>
          <w:rFonts w:ascii="Times New Roman" w:hAnsi="Times New Roman"/>
          <w:sz w:val="28"/>
          <w:szCs w:val="28"/>
        </w:rPr>
        <w:t>ексический материал отбирается с учетом тематики общения Раздела 2:</w:t>
      </w:r>
    </w:p>
    <w:p w14:paraId="06F542EE" w14:textId="77777777" w:rsidR="00427096" w:rsidRPr="00E22280" w:rsidRDefault="00427096" w:rsidP="00427096">
      <w:pPr>
        <w:pStyle w:val="ConsPlusNormal"/>
        <w:tabs>
          <w:tab w:val="left" w:pos="993"/>
        </w:tabs>
        <w:spacing w:line="360" w:lineRule="auto"/>
        <w:jc w:val="both"/>
        <w:rPr>
          <w:rFonts w:ascii="Times New Roman" w:hAnsi="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sz w:val="28"/>
          <w:szCs w:val="28"/>
        </w:rPr>
        <w:t xml:space="preserve">названия городских объектов: </w:t>
      </w:r>
      <w:r w:rsidRPr="00E22280">
        <w:rPr>
          <w:rFonts w:ascii="Times New Roman" w:hAnsi="Times New Roman"/>
          <w:i/>
          <w:sz w:val="28"/>
          <w:szCs w:val="28"/>
          <w:lang w:val="en-US"/>
        </w:rPr>
        <w:t>cinema</w:t>
      </w:r>
      <w:r w:rsidRPr="00E22280">
        <w:rPr>
          <w:rFonts w:ascii="Times New Roman" w:hAnsi="Times New Roman"/>
          <w:i/>
          <w:sz w:val="28"/>
          <w:szCs w:val="28"/>
        </w:rPr>
        <w:t xml:space="preserve">, </w:t>
      </w:r>
      <w:r w:rsidRPr="00E22280">
        <w:rPr>
          <w:rFonts w:ascii="Times New Roman" w:hAnsi="Times New Roman"/>
          <w:i/>
          <w:sz w:val="28"/>
          <w:szCs w:val="28"/>
          <w:lang w:val="en-US"/>
        </w:rPr>
        <w:t>zoo</w:t>
      </w:r>
      <w:r w:rsidRPr="00E22280">
        <w:rPr>
          <w:rFonts w:ascii="Times New Roman" w:hAnsi="Times New Roman"/>
          <w:i/>
          <w:sz w:val="28"/>
          <w:szCs w:val="28"/>
        </w:rPr>
        <w:t xml:space="preserve">, </w:t>
      </w:r>
      <w:r w:rsidRPr="00E22280">
        <w:rPr>
          <w:rFonts w:ascii="Times New Roman" w:hAnsi="Times New Roman"/>
          <w:i/>
          <w:sz w:val="28"/>
          <w:szCs w:val="28"/>
          <w:lang w:val="en-US"/>
        </w:rPr>
        <w:t>shoppingcentre</w:t>
      </w:r>
      <w:r w:rsidRPr="00E22280">
        <w:rPr>
          <w:rFonts w:ascii="Times New Roman" w:hAnsi="Times New Roman"/>
          <w:i/>
          <w:sz w:val="28"/>
          <w:szCs w:val="28"/>
        </w:rPr>
        <w:t xml:space="preserve">,  </w:t>
      </w:r>
      <w:r w:rsidRPr="00E22280">
        <w:rPr>
          <w:rFonts w:ascii="Times New Roman" w:hAnsi="Times New Roman"/>
          <w:i/>
          <w:sz w:val="28"/>
          <w:szCs w:val="28"/>
          <w:lang w:val="en-US"/>
        </w:rPr>
        <w:t>park</w:t>
      </w:r>
      <w:r w:rsidRPr="00E22280">
        <w:rPr>
          <w:rFonts w:ascii="Times New Roman" w:hAnsi="Times New Roman"/>
          <w:i/>
          <w:sz w:val="28"/>
          <w:szCs w:val="28"/>
        </w:rPr>
        <w:t xml:space="preserve">,  </w:t>
      </w:r>
      <w:r w:rsidRPr="00E22280">
        <w:rPr>
          <w:rFonts w:ascii="Times New Roman" w:hAnsi="Times New Roman"/>
          <w:i/>
          <w:sz w:val="28"/>
          <w:szCs w:val="28"/>
          <w:lang w:val="en-US"/>
        </w:rPr>
        <w:t>museum</w:t>
      </w:r>
      <w:r w:rsidRPr="00E22280">
        <w:rPr>
          <w:rFonts w:ascii="Times New Roman" w:hAnsi="Times New Roman"/>
          <w:sz w:val="28"/>
          <w:szCs w:val="28"/>
        </w:rPr>
        <w:t xml:space="preserve"> и др.;</w:t>
      </w:r>
    </w:p>
    <w:p w14:paraId="0A154B94" w14:textId="77777777" w:rsidR="00427096" w:rsidRPr="00E22280" w:rsidRDefault="00427096" w:rsidP="00427096">
      <w:pPr>
        <w:pStyle w:val="a7"/>
        <w:spacing w:after="0" w:line="360" w:lineRule="auto"/>
        <w:ind w:left="0"/>
        <w:jc w:val="both"/>
        <w:rPr>
          <w:rFonts w:asciiTheme="majorBidi" w:hAnsiTheme="majorBidi" w:cstheme="majorBidi"/>
          <w:sz w:val="28"/>
          <w:szCs w:val="28"/>
          <w:lang w:val="en-US"/>
        </w:rPr>
      </w:pPr>
      <w:r w:rsidRPr="00E22280">
        <w:rPr>
          <w:rFonts w:ascii="Wingdings" w:hAnsi="Wingdings"/>
          <w:sz w:val="28"/>
          <w:szCs w:val="28"/>
        </w:rPr>
        <w:t></w:t>
      </w:r>
      <w:r w:rsidRPr="00E22280">
        <w:rPr>
          <w:rFonts w:ascii="Wingdings" w:hAnsi="Wingdings"/>
          <w:sz w:val="28"/>
          <w:szCs w:val="28"/>
        </w:rPr>
        <w:t></w:t>
      </w:r>
      <w:r w:rsidRPr="00E22280">
        <w:rPr>
          <w:rFonts w:asciiTheme="majorBidi" w:hAnsiTheme="majorBidi" w:cstheme="majorBidi"/>
          <w:sz w:val="28"/>
          <w:szCs w:val="28"/>
        </w:rPr>
        <w:t>предлогиместа</w:t>
      </w:r>
      <w:r w:rsidRPr="00E22280">
        <w:rPr>
          <w:rFonts w:asciiTheme="majorBidi" w:hAnsiTheme="majorBidi" w:cstheme="majorBidi"/>
          <w:i/>
          <w:iCs/>
          <w:sz w:val="28"/>
          <w:szCs w:val="28"/>
          <w:lang w:val="en-US"/>
        </w:rPr>
        <w:t>next to, between, opposite, behind, in front of</w:t>
      </w:r>
      <w:r w:rsidRPr="00E22280">
        <w:rPr>
          <w:rFonts w:asciiTheme="majorBidi" w:hAnsiTheme="majorBidi" w:cstheme="majorBidi"/>
          <w:sz w:val="28"/>
          <w:szCs w:val="28"/>
        </w:rPr>
        <w:t>дляописаниярасположенияобъектовгорода</w:t>
      </w:r>
      <w:r w:rsidRPr="00E22280">
        <w:rPr>
          <w:rFonts w:asciiTheme="majorBidi" w:hAnsiTheme="majorBidi" w:cstheme="majorBidi"/>
          <w:sz w:val="28"/>
          <w:szCs w:val="28"/>
          <w:lang w:val="en-US"/>
        </w:rPr>
        <w:t xml:space="preserve">; </w:t>
      </w:r>
    </w:p>
    <w:p w14:paraId="6E011932" w14:textId="77777777" w:rsidR="00427096" w:rsidRPr="00E22280" w:rsidRDefault="00427096" w:rsidP="00427096">
      <w:pPr>
        <w:pStyle w:val="ConsPlusNormal"/>
        <w:tabs>
          <w:tab w:val="left" w:pos="993"/>
        </w:tabs>
        <w:spacing w:line="360" w:lineRule="auto"/>
        <w:jc w:val="both"/>
        <w:rPr>
          <w:rFonts w:ascii="Times New Roman" w:hAnsi="Times New Roman" w:cs="Times New Roman"/>
          <w:sz w:val="28"/>
          <w:szCs w:val="28"/>
          <w:lang w:val="en-US"/>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речевыеклише</w:t>
      </w:r>
      <w:r w:rsidRPr="00E22280">
        <w:rPr>
          <w:rFonts w:ascii="Times New Roman" w:hAnsi="Times New Roman" w:cs="Times New Roman"/>
          <w:sz w:val="28"/>
          <w:szCs w:val="28"/>
          <w:lang w:val="en-US"/>
        </w:rPr>
        <w:t xml:space="preserve">: </w:t>
      </w:r>
      <w:r w:rsidRPr="00E22280">
        <w:rPr>
          <w:rFonts w:ascii="Times New Roman" w:hAnsi="Times New Roman" w:cs="Times New Roman"/>
          <w:i/>
          <w:sz w:val="28"/>
          <w:szCs w:val="28"/>
          <w:lang w:val="en-US"/>
        </w:rPr>
        <w:t xml:space="preserve"> cross the street,  go to the zoo, visit a museum;</w:t>
      </w:r>
    </w:p>
    <w:p w14:paraId="3B30885A" w14:textId="77777777" w:rsidR="00427096" w:rsidRPr="00E22280" w:rsidRDefault="00427096" w:rsidP="00427096">
      <w:pPr>
        <w:pStyle w:val="ConsPlusNormal"/>
        <w:tabs>
          <w:tab w:val="left" w:pos="993"/>
        </w:tabs>
        <w:spacing w:line="360" w:lineRule="auto"/>
        <w:jc w:val="both"/>
        <w:rPr>
          <w:rFonts w:ascii="Times New Roman" w:hAnsi="Times New Roman" w:cs="Times New Roman"/>
          <w:i/>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 xml:space="preserve">названия видов транспорта: </w:t>
      </w:r>
      <w:r w:rsidRPr="00E22280">
        <w:rPr>
          <w:rFonts w:ascii="Times New Roman" w:hAnsi="Times New Roman" w:cs="Times New Roman"/>
          <w:i/>
          <w:sz w:val="28"/>
          <w:szCs w:val="28"/>
          <w:lang w:val="en-US"/>
        </w:rPr>
        <w:t>bus</w:t>
      </w:r>
      <w:r w:rsidRPr="00E22280">
        <w:rPr>
          <w:rFonts w:ascii="Times New Roman" w:hAnsi="Times New Roman" w:cs="Times New Roman"/>
          <w:i/>
          <w:sz w:val="28"/>
          <w:szCs w:val="28"/>
        </w:rPr>
        <w:t xml:space="preserve">, </w:t>
      </w:r>
      <w:r w:rsidRPr="00E22280">
        <w:rPr>
          <w:rFonts w:ascii="Times New Roman" w:hAnsi="Times New Roman" w:cs="Times New Roman"/>
          <w:i/>
          <w:sz w:val="28"/>
          <w:szCs w:val="28"/>
          <w:lang w:val="en-US"/>
        </w:rPr>
        <w:t>train</w:t>
      </w:r>
      <w:r w:rsidRPr="00E22280">
        <w:rPr>
          <w:rFonts w:ascii="Times New Roman" w:hAnsi="Times New Roman" w:cs="Times New Roman"/>
          <w:i/>
          <w:sz w:val="28"/>
          <w:szCs w:val="28"/>
        </w:rPr>
        <w:t xml:space="preserve">, </w:t>
      </w:r>
      <w:r w:rsidRPr="00E22280">
        <w:rPr>
          <w:rFonts w:ascii="Times New Roman" w:hAnsi="Times New Roman" w:cs="Times New Roman"/>
          <w:i/>
          <w:sz w:val="28"/>
          <w:szCs w:val="28"/>
          <w:lang w:val="en-US"/>
        </w:rPr>
        <w:t>taxi</w:t>
      </w:r>
      <w:r w:rsidRPr="00E22280">
        <w:rPr>
          <w:rFonts w:ascii="Times New Roman" w:hAnsi="Times New Roman" w:cs="Times New Roman"/>
          <w:i/>
          <w:sz w:val="28"/>
          <w:szCs w:val="28"/>
        </w:rPr>
        <w:t>…;</w:t>
      </w:r>
    </w:p>
    <w:p w14:paraId="4FEBC1D5" w14:textId="77777777" w:rsidR="00427096" w:rsidRPr="00E22280" w:rsidRDefault="00427096" w:rsidP="00427096">
      <w:pPr>
        <w:pStyle w:val="ConsPlusNormal"/>
        <w:tabs>
          <w:tab w:val="left" w:pos="993"/>
        </w:tabs>
        <w:spacing w:line="360" w:lineRule="auto"/>
        <w:jc w:val="both"/>
        <w:rPr>
          <w:rFonts w:ascii="Times New Roman" w:hAnsi="Times New Roman" w:cs="Times New Roman"/>
          <w:i/>
          <w:sz w:val="28"/>
          <w:szCs w:val="28"/>
          <w:lang w:val="en-US"/>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речевыеклише</w:t>
      </w:r>
      <w:r w:rsidRPr="00E22280">
        <w:rPr>
          <w:rFonts w:ascii="Times New Roman" w:hAnsi="Times New Roman" w:cs="Times New Roman"/>
          <w:sz w:val="28"/>
          <w:szCs w:val="28"/>
          <w:lang w:val="en-US"/>
        </w:rPr>
        <w:t xml:space="preserve">: </w:t>
      </w:r>
      <w:r w:rsidRPr="00E22280">
        <w:rPr>
          <w:rFonts w:ascii="Times New Roman" w:hAnsi="Times New Roman" w:cs="Times New Roman"/>
          <w:i/>
          <w:sz w:val="28"/>
          <w:szCs w:val="28"/>
          <w:lang w:val="en-US"/>
        </w:rPr>
        <w:t>go by bus, go by train….;</w:t>
      </w:r>
    </w:p>
    <w:p w14:paraId="2277D9C1" w14:textId="77777777" w:rsidR="00427096" w:rsidRPr="00E22280" w:rsidRDefault="00427096" w:rsidP="00427096">
      <w:pPr>
        <w:pStyle w:val="ConsPlusNormal"/>
        <w:tabs>
          <w:tab w:val="left" w:pos="993"/>
        </w:tabs>
        <w:spacing w:line="360" w:lineRule="auto"/>
        <w:jc w:val="both"/>
        <w:rPr>
          <w:rFonts w:ascii="Times New Roman" w:hAnsi="Times New Roman" w:cs="Times New Roman"/>
          <w:sz w:val="28"/>
          <w:szCs w:val="28"/>
          <w:lang w:val="en-US"/>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названияблюдвкафе</w:t>
      </w:r>
      <w:r w:rsidRPr="00E22280">
        <w:rPr>
          <w:rFonts w:ascii="Times New Roman" w:hAnsi="Times New Roman" w:cs="Times New Roman"/>
          <w:sz w:val="28"/>
          <w:szCs w:val="28"/>
          <w:lang w:val="en-US"/>
        </w:rPr>
        <w:t xml:space="preserve">: </w:t>
      </w:r>
      <w:r w:rsidRPr="00E22280">
        <w:rPr>
          <w:rFonts w:ascii="Times New Roman" w:hAnsi="Times New Roman" w:cs="Times New Roman"/>
          <w:i/>
          <w:sz w:val="28"/>
          <w:szCs w:val="28"/>
          <w:lang w:val="en-US"/>
        </w:rPr>
        <w:t>ice cream, coffee, hot chocolate, pizza</w:t>
      </w:r>
      <w:r w:rsidRPr="00E22280">
        <w:rPr>
          <w:rFonts w:ascii="Times New Roman" w:hAnsi="Times New Roman" w:cs="Times New Roman"/>
          <w:sz w:val="28"/>
          <w:szCs w:val="28"/>
          <w:lang w:val="en-US"/>
        </w:rPr>
        <w:t>…;</w:t>
      </w:r>
    </w:p>
    <w:p w14:paraId="6AE97EA1" w14:textId="77777777" w:rsidR="00427096" w:rsidRPr="00E22280" w:rsidRDefault="00427096" w:rsidP="00427096">
      <w:pPr>
        <w:pStyle w:val="ConsPlusNormal"/>
        <w:tabs>
          <w:tab w:val="left" w:pos="993"/>
        </w:tabs>
        <w:spacing w:line="360" w:lineRule="auto"/>
        <w:jc w:val="both"/>
        <w:rPr>
          <w:rFonts w:ascii="Times New Roman" w:hAnsi="Times New Roman" w:cs="Times New Roman"/>
          <w:i/>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 xml:space="preserve">формула  общения в кафе:  </w:t>
      </w:r>
      <w:r w:rsidRPr="00E22280">
        <w:rPr>
          <w:rFonts w:ascii="Times New Roman" w:hAnsi="Times New Roman" w:cs="Times New Roman"/>
          <w:i/>
          <w:sz w:val="28"/>
          <w:szCs w:val="28"/>
          <w:lang w:val="en-US"/>
        </w:rPr>
        <w:t>Wouldyoulike</w:t>
      </w:r>
      <w:r w:rsidRPr="00E22280">
        <w:rPr>
          <w:rFonts w:ascii="Times New Roman" w:hAnsi="Times New Roman" w:cs="Times New Roman"/>
          <w:i/>
          <w:sz w:val="28"/>
          <w:szCs w:val="28"/>
        </w:rPr>
        <w:t>…?;</w:t>
      </w:r>
    </w:p>
    <w:p w14:paraId="1AABC533" w14:textId="77777777" w:rsidR="00427096" w:rsidRPr="00A56569" w:rsidRDefault="00427096" w:rsidP="00427096">
      <w:pPr>
        <w:pStyle w:val="ConsPlusNormal"/>
        <w:tabs>
          <w:tab w:val="left" w:pos="993"/>
        </w:tabs>
        <w:spacing w:line="360" w:lineRule="auto"/>
        <w:jc w:val="both"/>
        <w:rPr>
          <w:rFonts w:ascii="Times New Roman" w:hAnsi="Times New Roman" w:cs="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bCs/>
          <w:sz w:val="28"/>
          <w:szCs w:val="28"/>
        </w:rPr>
        <w:t>речевыемодели</w:t>
      </w:r>
      <w:r w:rsidRPr="00E22280">
        <w:rPr>
          <w:rFonts w:ascii="Times New Roman" w:hAnsi="Times New Roman"/>
          <w:bCs/>
          <w:i/>
          <w:sz w:val="28"/>
          <w:szCs w:val="28"/>
          <w:lang w:val="en-US"/>
        </w:rPr>
        <w:t>How</w:t>
      </w:r>
      <w:r w:rsidRPr="00A56569">
        <w:rPr>
          <w:rFonts w:ascii="Times New Roman" w:hAnsi="Times New Roman"/>
          <w:bCs/>
          <w:i/>
          <w:sz w:val="28"/>
          <w:szCs w:val="28"/>
        </w:rPr>
        <w:t xml:space="preserve"> </w:t>
      </w:r>
      <w:r w:rsidRPr="00E22280">
        <w:rPr>
          <w:rFonts w:ascii="Times New Roman" w:hAnsi="Times New Roman"/>
          <w:bCs/>
          <w:i/>
          <w:sz w:val="28"/>
          <w:szCs w:val="28"/>
          <w:lang w:val="en-US"/>
        </w:rPr>
        <w:t>about</w:t>
      </w:r>
      <w:r w:rsidRPr="00A56569">
        <w:rPr>
          <w:rFonts w:ascii="Times New Roman" w:hAnsi="Times New Roman"/>
          <w:bCs/>
          <w:i/>
          <w:sz w:val="28"/>
          <w:szCs w:val="28"/>
        </w:rPr>
        <w:t>…?/</w:t>
      </w:r>
      <w:r w:rsidRPr="00E22280">
        <w:rPr>
          <w:rFonts w:ascii="Times New Roman" w:hAnsi="Times New Roman"/>
          <w:bCs/>
          <w:i/>
          <w:sz w:val="28"/>
          <w:szCs w:val="28"/>
          <w:lang w:val="en-US"/>
        </w:rPr>
        <w:t>What</w:t>
      </w:r>
      <w:r w:rsidRPr="00A56569">
        <w:rPr>
          <w:rFonts w:ascii="Times New Roman" w:hAnsi="Times New Roman"/>
          <w:bCs/>
          <w:i/>
          <w:sz w:val="28"/>
          <w:szCs w:val="28"/>
        </w:rPr>
        <w:t xml:space="preserve"> </w:t>
      </w:r>
      <w:r w:rsidRPr="00E22280">
        <w:rPr>
          <w:rFonts w:ascii="Times New Roman" w:hAnsi="Times New Roman"/>
          <w:bCs/>
          <w:i/>
          <w:sz w:val="28"/>
          <w:szCs w:val="28"/>
          <w:lang w:val="en-US"/>
        </w:rPr>
        <w:t>about</w:t>
      </w:r>
      <w:r w:rsidRPr="00A56569">
        <w:rPr>
          <w:rFonts w:ascii="Times New Roman" w:hAnsi="Times New Roman"/>
          <w:bCs/>
          <w:i/>
          <w:sz w:val="28"/>
          <w:szCs w:val="28"/>
        </w:rPr>
        <w:t>…?.</w:t>
      </w:r>
    </w:p>
    <w:p w14:paraId="4AB8FFC8"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imes New Roman" w:hAnsi="Times New Roman" w:cs="Times New Roman"/>
          <w:b/>
          <w:sz w:val="28"/>
          <w:szCs w:val="28"/>
        </w:rPr>
        <w:t>Раздел 3.</w:t>
      </w:r>
      <w:r w:rsidRPr="00E22280">
        <w:rPr>
          <w:rFonts w:ascii="Times New Roman" w:hAnsi="Times New Roman"/>
          <w:b/>
          <w:sz w:val="28"/>
          <w:szCs w:val="28"/>
        </w:rPr>
        <w:t>Моя любимая еда</w:t>
      </w:r>
      <w:r w:rsidRPr="00E22280">
        <w:rPr>
          <w:rFonts w:asciiTheme="majorBidi" w:hAnsiTheme="majorBidi" w:cstheme="majorBidi"/>
          <w:sz w:val="28"/>
          <w:szCs w:val="28"/>
        </w:rPr>
        <w:t>.</w:t>
      </w:r>
    </w:p>
    <w:p w14:paraId="363975B9"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sz w:val="28"/>
          <w:szCs w:val="28"/>
        </w:rPr>
        <w:t xml:space="preserve">Тема 1. Пикник. </w:t>
      </w:r>
    </w:p>
    <w:p w14:paraId="5565FA6B"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sz w:val="28"/>
          <w:szCs w:val="28"/>
        </w:rPr>
        <w:t xml:space="preserve">Тема 2. Покупка продуктов. </w:t>
      </w:r>
    </w:p>
    <w:p w14:paraId="4444CE43"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sz w:val="28"/>
          <w:szCs w:val="28"/>
        </w:rPr>
        <w:t xml:space="preserve">Тема 3. Правильное питание. </w:t>
      </w:r>
    </w:p>
    <w:p w14:paraId="1EA9AFB1"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sz w:val="28"/>
          <w:szCs w:val="28"/>
        </w:rPr>
        <w:t xml:space="preserve">Тема 4. Приготовление еды. </w:t>
      </w:r>
    </w:p>
    <w:p w14:paraId="6EC5DA7C" w14:textId="77777777" w:rsidR="00427096" w:rsidRPr="00E22280"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E22280">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375BC84D" w14:textId="77777777" w:rsidR="00427096" w:rsidRPr="00E22280" w:rsidRDefault="00427096" w:rsidP="00427096">
      <w:pPr>
        <w:tabs>
          <w:tab w:val="left" w:pos="0"/>
        </w:tabs>
        <w:spacing w:after="0" w:line="360" w:lineRule="auto"/>
        <w:jc w:val="both"/>
        <w:rPr>
          <w:rFonts w:ascii="Times New Roman" w:eastAsia="Times New Roman" w:hAnsi="Times New Roman"/>
          <w:sz w:val="28"/>
          <w:szCs w:val="28"/>
          <w:lang w:bidi="he-IL"/>
        </w:rPr>
      </w:pPr>
      <w:r w:rsidRPr="00E22280">
        <w:rPr>
          <w:rFonts w:ascii="Times New Roman" w:eastAsia="Times New Roman" w:hAnsi="Times New Roman"/>
          <w:b/>
          <w:bCs/>
          <w:sz w:val="28"/>
          <w:szCs w:val="28"/>
          <w:lang w:bidi="he-IL"/>
        </w:rPr>
        <w:t>В области монологической формы речи</w:t>
      </w:r>
      <w:r w:rsidRPr="00E22280">
        <w:rPr>
          <w:rFonts w:ascii="Times New Roman" w:eastAsia="Times New Roman" w:hAnsi="Times New Roman"/>
          <w:sz w:val="28"/>
          <w:szCs w:val="28"/>
          <w:lang w:bidi="he-IL"/>
        </w:rPr>
        <w:t>:</w:t>
      </w:r>
    </w:p>
    <w:p w14:paraId="571FF22F" w14:textId="77777777" w:rsidR="00427096" w:rsidRPr="00E22280" w:rsidRDefault="00427096" w:rsidP="00427096">
      <w:pPr>
        <w:tabs>
          <w:tab w:val="left" w:pos="0"/>
        </w:tabs>
        <w:spacing w:after="0" w:line="360" w:lineRule="auto"/>
        <w:jc w:val="both"/>
        <w:rPr>
          <w:rFonts w:asciiTheme="majorBidi" w:eastAsia="Times New Roman" w:hAnsiTheme="majorBidi" w:cstheme="majorBidi"/>
          <w:sz w:val="28"/>
          <w:szCs w:val="28"/>
          <w:shd w:val="clear" w:color="auto" w:fill="FFFFFF"/>
          <w:lang w:bidi="he-IL"/>
        </w:rPr>
      </w:pPr>
      <w:r w:rsidRPr="00E22280">
        <w:rPr>
          <w:rFonts w:ascii="Wingdings" w:hAnsi="Wingdings"/>
          <w:sz w:val="28"/>
          <w:szCs w:val="28"/>
        </w:rPr>
        <w:t></w:t>
      </w:r>
      <w:r w:rsidRPr="00E22280">
        <w:rPr>
          <w:rFonts w:ascii="Wingdings" w:hAnsi="Wingdings"/>
          <w:sz w:val="28"/>
          <w:szCs w:val="28"/>
        </w:rPr>
        <w:t></w:t>
      </w:r>
      <w:r w:rsidRPr="00E22280">
        <w:rPr>
          <w:rFonts w:ascii="Times New Roman" w:eastAsia="Times New Roman" w:hAnsi="Times New Roman"/>
          <w:sz w:val="28"/>
          <w:szCs w:val="28"/>
          <w:lang w:bidi="he-IL"/>
        </w:rPr>
        <w:t xml:space="preserve"> составлять голосовое сообщение с предложениями, что взять с собой на пикник</w:t>
      </w:r>
      <w:r w:rsidRPr="00E22280">
        <w:rPr>
          <w:rFonts w:asciiTheme="majorBidi" w:eastAsia="Times New Roman" w:hAnsiTheme="majorBidi" w:cstheme="majorBidi"/>
          <w:sz w:val="28"/>
          <w:szCs w:val="28"/>
          <w:shd w:val="clear" w:color="auto" w:fill="FFFFFF"/>
          <w:lang w:bidi="he-IL"/>
        </w:rPr>
        <w:t>;</w:t>
      </w:r>
    </w:p>
    <w:p w14:paraId="7F9AE876" w14:textId="77777777" w:rsidR="00427096" w:rsidRPr="00E22280" w:rsidRDefault="00427096" w:rsidP="00427096">
      <w:pPr>
        <w:pStyle w:val="a7"/>
        <w:spacing w:after="0" w:line="360" w:lineRule="auto"/>
        <w:ind w:left="0"/>
        <w:jc w:val="both"/>
        <w:rPr>
          <w:rFonts w:ascii="Times New Roman" w:hAnsi="Times New Roman" w:cs="Times New Roman"/>
          <w:sz w:val="28"/>
          <w:szCs w:val="28"/>
          <w:shd w:val="clear" w:color="auto" w:fill="FFFFFF"/>
          <w:lang w:bidi="he-IL"/>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 xml:space="preserve">составлять рассказ о покупках в продуктовых магазинах; </w:t>
      </w:r>
    </w:p>
    <w:p w14:paraId="74D4EC94" w14:textId="77777777" w:rsidR="00427096" w:rsidRPr="00E22280" w:rsidRDefault="00427096" w:rsidP="00427096">
      <w:pPr>
        <w:pStyle w:val="a7"/>
        <w:spacing w:after="0" w:line="360" w:lineRule="auto"/>
        <w:ind w:left="0"/>
        <w:rPr>
          <w:rFonts w:asciiTheme="majorBidi" w:hAnsiTheme="majorBidi" w:cstheme="majorBidi"/>
          <w:sz w:val="28"/>
          <w:szCs w:val="28"/>
          <w:lang w:bidi="he-IL"/>
        </w:rPr>
      </w:pPr>
      <w:r w:rsidRPr="00E22280">
        <w:rPr>
          <w:rFonts w:ascii="Wingdings" w:hAnsi="Wingdings"/>
          <w:sz w:val="28"/>
          <w:szCs w:val="28"/>
        </w:rPr>
        <w:lastRenderedPageBreak/>
        <w:t></w:t>
      </w:r>
      <w:r w:rsidRPr="00E22280">
        <w:rPr>
          <w:rFonts w:ascii="Wingdings" w:hAnsi="Wingdings"/>
          <w:sz w:val="28"/>
          <w:szCs w:val="28"/>
        </w:rPr>
        <w:t></w:t>
      </w:r>
      <w:r w:rsidRPr="00E22280">
        <w:rPr>
          <w:rFonts w:ascii="Times New Roman" w:hAnsi="Times New Roman" w:cs="Times New Roman"/>
          <w:sz w:val="28"/>
          <w:szCs w:val="28"/>
        </w:rPr>
        <w:t>записывать коллективный видео блог с рецептами любимых блюд</w:t>
      </w:r>
      <w:r w:rsidRPr="00E22280">
        <w:rPr>
          <w:rFonts w:asciiTheme="majorBidi" w:hAnsiTheme="majorBidi" w:cstheme="majorBidi"/>
          <w:sz w:val="28"/>
          <w:szCs w:val="28"/>
          <w:shd w:val="clear" w:color="auto" w:fill="FFFFFF"/>
          <w:lang w:bidi="he-IL"/>
        </w:rPr>
        <w:t>;</w:t>
      </w:r>
    </w:p>
    <w:p w14:paraId="2784D165" w14:textId="77777777" w:rsidR="00427096" w:rsidRPr="00E22280" w:rsidRDefault="00427096" w:rsidP="00427096">
      <w:pPr>
        <w:pStyle w:val="a7"/>
        <w:spacing w:after="0" w:line="360" w:lineRule="auto"/>
        <w:ind w:left="0"/>
        <w:jc w:val="both"/>
        <w:rPr>
          <w:rFonts w:asciiTheme="majorBidi" w:hAnsiTheme="majorBidi" w:cstheme="majorBidi"/>
          <w:sz w:val="28"/>
          <w:szCs w:val="28"/>
          <w:shd w:val="clear" w:color="auto" w:fill="FFFFFF"/>
          <w:lang w:bidi="he-IL"/>
        </w:rPr>
      </w:pPr>
      <w:r w:rsidRPr="00E22280">
        <w:rPr>
          <w:rFonts w:ascii="Wingdings" w:hAnsi="Wingdings"/>
          <w:sz w:val="28"/>
          <w:szCs w:val="28"/>
        </w:rPr>
        <w:t></w:t>
      </w:r>
      <w:r w:rsidRPr="00E22280">
        <w:rPr>
          <w:rFonts w:ascii="Wingdings" w:hAnsi="Wingdings"/>
          <w:sz w:val="28"/>
          <w:szCs w:val="28"/>
        </w:rPr>
        <w:t></w:t>
      </w:r>
      <w:r w:rsidRPr="00E22280">
        <w:rPr>
          <w:rFonts w:asciiTheme="majorBidi" w:hAnsiTheme="majorBidi" w:cstheme="majorBidi"/>
          <w:sz w:val="28"/>
          <w:szCs w:val="28"/>
          <w:shd w:val="clear" w:color="auto" w:fill="FFFFFF"/>
          <w:lang w:bidi="he-IL"/>
        </w:rPr>
        <w:t>составлять презентацию о правильном питании;</w:t>
      </w:r>
    </w:p>
    <w:p w14:paraId="2D61CB43" w14:textId="77777777" w:rsidR="00427096" w:rsidRPr="00E22280" w:rsidRDefault="00427096" w:rsidP="00427096">
      <w:pPr>
        <w:pStyle w:val="a7"/>
        <w:spacing w:after="0" w:line="360" w:lineRule="auto"/>
        <w:ind w:left="0"/>
        <w:rPr>
          <w:rFonts w:ascii="Times New Roman" w:hAnsi="Times New Roman"/>
          <w:b/>
          <w:sz w:val="28"/>
          <w:szCs w:val="28"/>
        </w:rPr>
      </w:pPr>
      <w:r w:rsidRPr="00E22280">
        <w:rPr>
          <w:rFonts w:ascii="Times New Roman" w:hAnsi="Times New Roman"/>
          <w:b/>
          <w:sz w:val="28"/>
          <w:szCs w:val="28"/>
        </w:rPr>
        <w:t>в области письма:</w:t>
      </w:r>
    </w:p>
    <w:p w14:paraId="1BBF8C54" w14:textId="77777777" w:rsidR="00427096" w:rsidRPr="00E22280" w:rsidRDefault="00427096" w:rsidP="00427096">
      <w:pPr>
        <w:tabs>
          <w:tab w:val="left" w:pos="0"/>
        </w:tabs>
        <w:suppressAutoHyphens/>
        <w:spacing w:after="0" w:line="360" w:lineRule="auto"/>
        <w:jc w:val="both"/>
        <w:rPr>
          <w:rFonts w:ascii="Times New Roman" w:hAnsi="Times New Roman"/>
          <w:sz w:val="28"/>
          <w:szCs w:val="28"/>
        </w:rPr>
      </w:pPr>
      <w:r w:rsidRPr="00E22280">
        <w:rPr>
          <w:rFonts w:ascii="Wingdings" w:hAnsi="Wingdings"/>
          <w:sz w:val="28"/>
          <w:szCs w:val="28"/>
        </w:rPr>
        <w:t></w:t>
      </w:r>
      <w:r w:rsidRPr="00E22280">
        <w:rPr>
          <w:rFonts w:ascii="Times New Roman" w:hAnsi="Times New Roman"/>
          <w:sz w:val="28"/>
          <w:szCs w:val="28"/>
        </w:rPr>
        <w:t xml:space="preserve">   составлять рецепт любимого блюда;</w:t>
      </w:r>
    </w:p>
    <w:p w14:paraId="1E7734D4" w14:textId="77777777" w:rsidR="00427096" w:rsidRPr="00E22280" w:rsidRDefault="00427096" w:rsidP="00427096">
      <w:pPr>
        <w:tabs>
          <w:tab w:val="left" w:pos="0"/>
        </w:tabs>
        <w:suppressAutoHyphens/>
        <w:spacing w:after="0" w:line="360" w:lineRule="auto"/>
        <w:jc w:val="both"/>
        <w:rPr>
          <w:rFonts w:ascii="Times New Roman" w:hAnsi="Times New Roman"/>
          <w:sz w:val="28"/>
          <w:szCs w:val="28"/>
        </w:rPr>
      </w:pPr>
      <w:r w:rsidRPr="00E22280">
        <w:rPr>
          <w:rFonts w:ascii="Wingdings" w:hAnsi="Wingdings"/>
          <w:sz w:val="28"/>
          <w:szCs w:val="28"/>
        </w:rPr>
        <w:t></w:t>
      </w:r>
      <w:r w:rsidRPr="00E22280">
        <w:rPr>
          <w:rFonts w:ascii="Times New Roman" w:hAnsi="Times New Roman"/>
          <w:sz w:val="28"/>
          <w:szCs w:val="28"/>
        </w:rPr>
        <w:t xml:space="preserve">    составлять список продуктов для пикника;</w:t>
      </w:r>
    </w:p>
    <w:p w14:paraId="5E327956" w14:textId="77777777" w:rsidR="00427096" w:rsidRPr="00E22280" w:rsidRDefault="00427096" w:rsidP="00427096">
      <w:pPr>
        <w:tabs>
          <w:tab w:val="left" w:pos="0"/>
        </w:tabs>
        <w:suppressAutoHyphens/>
        <w:spacing w:after="0" w:line="360" w:lineRule="auto"/>
        <w:jc w:val="both"/>
        <w:rPr>
          <w:rFonts w:ascii="Times New Roman" w:hAnsi="Times New Roman" w:cs="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составлять плакат о правильном питании;</w:t>
      </w:r>
    </w:p>
    <w:p w14:paraId="5165CDA7" w14:textId="77777777" w:rsidR="00427096" w:rsidRPr="00E22280" w:rsidRDefault="00427096" w:rsidP="00427096">
      <w:pPr>
        <w:tabs>
          <w:tab w:val="left" w:pos="0"/>
        </w:tabs>
        <w:suppressAutoHyphens/>
        <w:spacing w:after="0" w:line="360" w:lineRule="auto"/>
        <w:jc w:val="both"/>
        <w:rPr>
          <w:rFonts w:ascii="Times New Roman" w:hAnsi="Times New Roman" w:cs="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составлять электронное письмо с приглашением на пикник.</w:t>
      </w:r>
    </w:p>
    <w:p w14:paraId="498F71B5" w14:textId="77777777" w:rsidR="00427096" w:rsidRPr="00E22280" w:rsidRDefault="00427096" w:rsidP="00427096">
      <w:pPr>
        <w:pStyle w:val="ConsPlusNormal"/>
        <w:tabs>
          <w:tab w:val="left" w:pos="993"/>
        </w:tabs>
        <w:spacing w:line="360" w:lineRule="auto"/>
        <w:ind w:firstLine="992"/>
        <w:jc w:val="both"/>
        <w:rPr>
          <w:rFonts w:ascii="Times New Roman" w:hAnsi="Times New Roman"/>
          <w:b/>
          <w:sz w:val="28"/>
          <w:szCs w:val="28"/>
        </w:rPr>
      </w:pPr>
      <w:r w:rsidRPr="00E22280">
        <w:rPr>
          <w:rFonts w:ascii="Times New Roman" w:hAnsi="Times New Roman"/>
          <w:b/>
          <w:sz w:val="28"/>
          <w:szCs w:val="28"/>
        </w:rPr>
        <w:t>Примерный лексико-грамматический материал</w:t>
      </w:r>
    </w:p>
    <w:p w14:paraId="1F0A1821" w14:textId="77777777" w:rsidR="00427096" w:rsidRPr="00E22280" w:rsidRDefault="00427096" w:rsidP="00427096">
      <w:pPr>
        <w:pStyle w:val="ConsPlusNormal"/>
        <w:tabs>
          <w:tab w:val="left" w:pos="993"/>
        </w:tabs>
        <w:spacing w:line="360" w:lineRule="auto"/>
        <w:ind w:firstLine="992"/>
        <w:jc w:val="both"/>
        <w:rPr>
          <w:rFonts w:ascii="Times New Roman" w:hAnsi="Times New Roman"/>
          <w:sz w:val="28"/>
          <w:szCs w:val="28"/>
        </w:rPr>
      </w:pPr>
      <w:r w:rsidRPr="00E22280">
        <w:rPr>
          <w:rFonts w:ascii="Times New Roman" w:hAnsi="Times New Roman"/>
          <w:sz w:val="28"/>
          <w:szCs w:val="28"/>
        </w:rPr>
        <w:t>Изучение тематики Раздела 3 предполагает овладение лексическими единицами (словами, словосочетаниями, лексико-грамматическими единствами, речевыми клише) в объеме не менее 45.  Предполагается введение в речь следующих конструкций:</w:t>
      </w:r>
    </w:p>
    <w:p w14:paraId="614C68A0" w14:textId="77777777" w:rsidR="00427096" w:rsidRPr="00E22280" w:rsidRDefault="00427096" w:rsidP="00427096">
      <w:pPr>
        <w:spacing w:after="0" w:line="360" w:lineRule="auto"/>
        <w:jc w:val="both"/>
        <w:rPr>
          <w:rFonts w:asciiTheme="majorBidi" w:hAnsiTheme="majorBidi" w:cstheme="majorBidi"/>
          <w:i/>
          <w:sz w:val="28"/>
          <w:szCs w:val="28"/>
        </w:rPr>
      </w:pPr>
      <w:r w:rsidRPr="00E22280">
        <w:rPr>
          <w:rFonts w:ascii="Wingdings" w:hAnsi="Wingdings"/>
          <w:sz w:val="28"/>
          <w:szCs w:val="28"/>
        </w:rPr>
        <w:t></w:t>
      </w: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bCs/>
          <w:sz w:val="28"/>
          <w:szCs w:val="28"/>
        </w:rPr>
        <w:t>Неисчисляемые существительные с местоимением</w:t>
      </w:r>
      <w:r w:rsidRPr="00E22280">
        <w:rPr>
          <w:rFonts w:ascii="Times New Roman" w:hAnsi="Times New Roman"/>
          <w:bCs/>
          <w:i/>
          <w:sz w:val="28"/>
          <w:szCs w:val="28"/>
          <w:lang w:val="en-US"/>
        </w:rPr>
        <w:t>some</w:t>
      </w:r>
      <w:r w:rsidRPr="00E22280">
        <w:rPr>
          <w:rFonts w:ascii="Times New Roman" w:hAnsi="Times New Roman"/>
          <w:bCs/>
          <w:sz w:val="28"/>
          <w:szCs w:val="28"/>
        </w:rPr>
        <w:t>для обозначения количества (</w:t>
      </w:r>
      <w:r w:rsidRPr="00E22280">
        <w:rPr>
          <w:rFonts w:ascii="Times New Roman" w:hAnsi="Times New Roman"/>
          <w:bCs/>
          <w:i/>
          <w:sz w:val="28"/>
          <w:szCs w:val="28"/>
          <w:lang w:val="en-US"/>
        </w:rPr>
        <w:t>somejuice</w:t>
      </w:r>
      <w:r w:rsidRPr="00E22280">
        <w:rPr>
          <w:rFonts w:ascii="Times New Roman" w:hAnsi="Times New Roman"/>
          <w:bCs/>
          <w:i/>
          <w:sz w:val="28"/>
          <w:szCs w:val="28"/>
        </w:rPr>
        <w:t xml:space="preserve">, </w:t>
      </w:r>
      <w:r w:rsidRPr="00E22280">
        <w:rPr>
          <w:rFonts w:ascii="Times New Roman" w:hAnsi="Times New Roman"/>
          <w:bCs/>
          <w:i/>
          <w:sz w:val="28"/>
          <w:szCs w:val="28"/>
          <w:lang w:val="en-US"/>
        </w:rPr>
        <w:t>somepie</w:t>
      </w:r>
      <w:r w:rsidRPr="00E22280">
        <w:rPr>
          <w:rFonts w:ascii="Times New Roman" w:hAnsi="Times New Roman"/>
          <w:bCs/>
          <w:i/>
          <w:sz w:val="28"/>
          <w:szCs w:val="28"/>
        </w:rPr>
        <w:t>);</w:t>
      </w:r>
    </w:p>
    <w:p w14:paraId="4B56BCA2" w14:textId="77777777" w:rsidR="00427096" w:rsidRPr="00E22280" w:rsidRDefault="00427096" w:rsidP="00427096">
      <w:pPr>
        <w:tabs>
          <w:tab w:val="left" w:pos="0"/>
        </w:tabs>
        <w:suppressAutoHyphens/>
        <w:spacing w:after="0" w:line="360" w:lineRule="auto"/>
        <w:jc w:val="both"/>
        <w:rPr>
          <w:rFonts w:ascii="Times New Roman" w:hAnsi="Times New Roman" w:cs="Times New Roman"/>
          <w:i/>
          <w:sz w:val="28"/>
          <w:szCs w:val="28"/>
        </w:rPr>
      </w:pPr>
      <w:r w:rsidRPr="00E22280">
        <w:rPr>
          <w:rFonts w:ascii="Wingdings" w:hAnsi="Wingdings"/>
          <w:sz w:val="28"/>
          <w:szCs w:val="28"/>
        </w:rPr>
        <w:t></w:t>
      </w: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исчисляемые существительные с местоимениями для обозначения количества (</w:t>
      </w:r>
      <w:r w:rsidRPr="00E22280">
        <w:rPr>
          <w:rFonts w:ascii="Times New Roman" w:hAnsi="Times New Roman" w:cs="Times New Roman"/>
          <w:i/>
          <w:sz w:val="28"/>
          <w:szCs w:val="28"/>
          <w:lang w:val="en-US"/>
        </w:rPr>
        <w:t>alotof</w:t>
      </w:r>
      <w:r w:rsidRPr="00E22280">
        <w:rPr>
          <w:rFonts w:ascii="Times New Roman" w:hAnsi="Times New Roman" w:cs="Times New Roman"/>
          <w:i/>
          <w:sz w:val="28"/>
          <w:szCs w:val="28"/>
        </w:rPr>
        <w:t xml:space="preserve"> bananas, </w:t>
      </w:r>
      <w:r w:rsidRPr="00E22280">
        <w:rPr>
          <w:rFonts w:ascii="Times New Roman" w:hAnsi="Times New Roman" w:cs="Times New Roman"/>
          <w:i/>
          <w:sz w:val="28"/>
          <w:szCs w:val="28"/>
          <w:lang w:val="en-US"/>
        </w:rPr>
        <w:t>some</w:t>
      </w:r>
      <w:r w:rsidRPr="00E22280">
        <w:rPr>
          <w:rFonts w:ascii="Times New Roman" w:hAnsi="Times New Roman" w:cs="Times New Roman"/>
          <w:sz w:val="28"/>
          <w:szCs w:val="28"/>
          <w:lang w:val="en-US"/>
        </w:rPr>
        <w:t>apples</w:t>
      </w:r>
      <w:r w:rsidRPr="00E22280">
        <w:rPr>
          <w:rFonts w:ascii="Times New Roman" w:hAnsi="Times New Roman" w:cs="Times New Roman"/>
          <w:sz w:val="28"/>
          <w:szCs w:val="28"/>
        </w:rPr>
        <w:t xml:space="preserve">, </w:t>
      </w:r>
      <w:r w:rsidRPr="00E22280">
        <w:rPr>
          <w:rFonts w:ascii="Times New Roman" w:hAnsi="Times New Roman" w:cs="Times New Roman"/>
          <w:i/>
          <w:iCs/>
          <w:sz w:val="28"/>
          <w:szCs w:val="28"/>
        </w:rPr>
        <w:t xml:space="preserve">few </w:t>
      </w:r>
      <w:r w:rsidRPr="00E22280">
        <w:rPr>
          <w:rFonts w:ascii="Times New Roman" w:hAnsi="Times New Roman" w:cs="Times New Roman"/>
          <w:i/>
          <w:iCs/>
          <w:sz w:val="28"/>
          <w:szCs w:val="28"/>
          <w:lang w:val="en-US"/>
        </w:rPr>
        <w:t>sweets</w:t>
      </w:r>
      <w:r w:rsidRPr="00E22280">
        <w:rPr>
          <w:rFonts w:ascii="Times New Roman" w:hAnsi="Times New Roman" w:cs="Times New Roman"/>
          <w:i/>
          <w:sz w:val="28"/>
          <w:szCs w:val="28"/>
        </w:rPr>
        <w:t>);</w:t>
      </w:r>
    </w:p>
    <w:p w14:paraId="598F6C04" w14:textId="77777777" w:rsidR="00427096" w:rsidRPr="00E22280" w:rsidRDefault="00427096" w:rsidP="00427096">
      <w:pPr>
        <w:tabs>
          <w:tab w:val="left" w:pos="0"/>
        </w:tabs>
        <w:suppressAutoHyphens/>
        <w:spacing w:after="0" w:line="360" w:lineRule="auto"/>
        <w:jc w:val="both"/>
        <w:rPr>
          <w:rFonts w:ascii="Times New Roman" w:hAnsi="Times New Roman" w:cs="Times New Roman"/>
          <w:sz w:val="28"/>
          <w:szCs w:val="28"/>
          <w:vertAlign w:val="subscript"/>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 xml:space="preserve">конструкция </w:t>
      </w:r>
      <w:r w:rsidRPr="00E22280">
        <w:rPr>
          <w:rFonts w:ascii="Times New Roman" w:hAnsi="Times New Roman" w:cs="Times New Roman"/>
          <w:i/>
          <w:sz w:val="28"/>
          <w:szCs w:val="28"/>
          <w:lang w:val="en-US"/>
        </w:rPr>
        <w:t>Ineedsome</w:t>
      </w:r>
      <w:r w:rsidRPr="00E22280">
        <w:rPr>
          <w:rFonts w:ascii="Times New Roman" w:hAnsi="Times New Roman" w:cs="Times New Roman"/>
          <w:i/>
          <w:sz w:val="28"/>
          <w:szCs w:val="28"/>
        </w:rPr>
        <w:t xml:space="preserve"> +  существительное </w:t>
      </w:r>
      <w:r w:rsidRPr="00E22280">
        <w:rPr>
          <w:rFonts w:ascii="Times New Roman" w:hAnsi="Times New Roman" w:cs="Times New Roman"/>
          <w:sz w:val="28"/>
          <w:szCs w:val="28"/>
        </w:rPr>
        <w:t>для ситуации общения в магазине;</w:t>
      </w:r>
    </w:p>
    <w:p w14:paraId="6E2FB522" w14:textId="77777777" w:rsidR="00427096" w:rsidRPr="00E22280" w:rsidRDefault="00427096" w:rsidP="00427096">
      <w:pPr>
        <w:tabs>
          <w:tab w:val="left" w:pos="0"/>
        </w:tabs>
        <w:suppressAutoHyphens/>
        <w:spacing w:after="0" w:line="360" w:lineRule="auto"/>
        <w:jc w:val="both"/>
        <w:rPr>
          <w:rFonts w:ascii="Times New Roman" w:hAnsi="Times New Roman" w:cs="Times New Roman"/>
          <w:i/>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sz w:val="28"/>
          <w:szCs w:val="28"/>
        </w:rPr>
        <w:t xml:space="preserve">Конструкция </w:t>
      </w:r>
      <w:r w:rsidRPr="00E22280">
        <w:rPr>
          <w:rFonts w:ascii="Times New Roman" w:hAnsi="Times New Roman"/>
          <w:i/>
          <w:iCs/>
          <w:sz w:val="28"/>
          <w:szCs w:val="28"/>
          <w:lang w:val="en-US"/>
        </w:rPr>
        <w:t>Wouldyoulike</w:t>
      </w:r>
      <w:r w:rsidRPr="00E22280">
        <w:rPr>
          <w:rFonts w:ascii="Times New Roman" w:hAnsi="Times New Roman"/>
          <w:sz w:val="28"/>
          <w:szCs w:val="28"/>
        </w:rPr>
        <w:t xml:space="preserve"> …? для использования в ситуации общения на пикнике;</w:t>
      </w:r>
    </w:p>
    <w:p w14:paraId="3744D7D5" w14:textId="77777777" w:rsidR="00427096" w:rsidRPr="00E22280" w:rsidRDefault="00427096" w:rsidP="00427096">
      <w:pPr>
        <w:pStyle w:val="a7"/>
        <w:tabs>
          <w:tab w:val="left" w:pos="0"/>
        </w:tabs>
        <w:suppressAutoHyphens/>
        <w:spacing w:after="0" w:line="360" w:lineRule="auto"/>
        <w:ind w:left="0"/>
        <w:jc w:val="both"/>
        <w:rPr>
          <w:rFonts w:ascii="Times New Roman" w:hAnsi="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bCs/>
          <w:iCs/>
          <w:sz w:val="28"/>
          <w:szCs w:val="28"/>
        </w:rPr>
        <w:t xml:space="preserve">конструкция  </w:t>
      </w:r>
      <w:r w:rsidRPr="00E22280">
        <w:rPr>
          <w:rFonts w:ascii="Times New Roman" w:hAnsi="Times New Roman"/>
          <w:bCs/>
          <w:i/>
          <w:iCs/>
          <w:sz w:val="28"/>
          <w:szCs w:val="28"/>
          <w:lang w:val="en-US"/>
        </w:rPr>
        <w:t>let</w:t>
      </w:r>
      <w:r w:rsidRPr="00E22280">
        <w:rPr>
          <w:rFonts w:ascii="Times New Roman" w:hAnsi="Times New Roman"/>
          <w:bCs/>
          <w:i/>
          <w:iCs/>
          <w:sz w:val="28"/>
          <w:szCs w:val="28"/>
        </w:rPr>
        <w:t>’</w:t>
      </w:r>
      <w:r w:rsidRPr="00E22280">
        <w:rPr>
          <w:rFonts w:ascii="Times New Roman" w:hAnsi="Times New Roman"/>
          <w:bCs/>
          <w:i/>
          <w:iCs/>
          <w:sz w:val="28"/>
          <w:szCs w:val="28"/>
          <w:lang w:val="en-US"/>
        </w:rPr>
        <w:t>s</w:t>
      </w:r>
      <w:r w:rsidRPr="00E22280">
        <w:rPr>
          <w:rFonts w:ascii="Times New Roman" w:hAnsi="Times New Roman"/>
          <w:bCs/>
          <w:iCs/>
          <w:sz w:val="28"/>
          <w:szCs w:val="28"/>
        </w:rPr>
        <w:t xml:space="preserve">для выражения предложений типа: </w:t>
      </w:r>
      <w:r w:rsidRPr="00E22280">
        <w:rPr>
          <w:rFonts w:ascii="Times New Roman" w:hAnsi="Times New Roman"/>
          <w:bCs/>
          <w:i/>
          <w:iCs/>
          <w:sz w:val="28"/>
          <w:szCs w:val="28"/>
          <w:lang w:val="en-US"/>
        </w:rPr>
        <w:t>let</w:t>
      </w:r>
      <w:r w:rsidRPr="00E22280">
        <w:rPr>
          <w:rFonts w:ascii="Times New Roman" w:hAnsi="Times New Roman"/>
          <w:bCs/>
          <w:i/>
          <w:iCs/>
          <w:sz w:val="28"/>
          <w:szCs w:val="28"/>
        </w:rPr>
        <w:t>’</w:t>
      </w:r>
      <w:r w:rsidRPr="00E22280">
        <w:rPr>
          <w:rFonts w:ascii="Times New Roman" w:hAnsi="Times New Roman"/>
          <w:bCs/>
          <w:i/>
          <w:iCs/>
          <w:sz w:val="28"/>
          <w:szCs w:val="28"/>
          <w:lang w:val="en-US"/>
        </w:rPr>
        <w:t>shaveapicnic</w:t>
      </w:r>
      <w:r w:rsidRPr="00E22280">
        <w:rPr>
          <w:rFonts w:ascii="Times New Roman" w:hAnsi="Times New Roman"/>
          <w:bCs/>
          <w:i/>
          <w:iCs/>
          <w:sz w:val="28"/>
          <w:szCs w:val="28"/>
        </w:rPr>
        <w:t xml:space="preserve">, </w:t>
      </w:r>
      <w:r w:rsidRPr="00E22280">
        <w:rPr>
          <w:rFonts w:ascii="Times New Roman" w:hAnsi="Times New Roman"/>
          <w:bCs/>
          <w:i/>
          <w:iCs/>
          <w:sz w:val="28"/>
          <w:szCs w:val="28"/>
          <w:lang w:val="en-US"/>
        </w:rPr>
        <w:t>lets</w:t>
      </w:r>
      <w:r w:rsidRPr="00E22280">
        <w:rPr>
          <w:rFonts w:ascii="Times New Roman" w:hAnsi="Times New Roman"/>
          <w:bCs/>
          <w:i/>
          <w:iCs/>
          <w:sz w:val="28"/>
          <w:szCs w:val="28"/>
        </w:rPr>
        <w:t xml:space="preserve">’ </w:t>
      </w:r>
      <w:r w:rsidRPr="00E22280">
        <w:rPr>
          <w:rFonts w:ascii="Times New Roman" w:hAnsi="Times New Roman"/>
          <w:bCs/>
          <w:i/>
          <w:iCs/>
          <w:sz w:val="28"/>
          <w:szCs w:val="28"/>
          <w:lang w:val="en-US"/>
        </w:rPr>
        <w:t>takesomelemonade</w:t>
      </w:r>
      <w:r w:rsidRPr="00E22280">
        <w:rPr>
          <w:rFonts w:ascii="Times New Roman" w:hAnsi="Times New Roman"/>
          <w:bCs/>
          <w:i/>
          <w:iCs/>
          <w:sz w:val="28"/>
          <w:szCs w:val="28"/>
        </w:rPr>
        <w:t>;</w:t>
      </w:r>
    </w:p>
    <w:p w14:paraId="6718D13B" w14:textId="77777777" w:rsidR="00427096" w:rsidRPr="00E22280" w:rsidRDefault="00427096" w:rsidP="00427096">
      <w:pPr>
        <w:tabs>
          <w:tab w:val="left" w:pos="0"/>
        </w:tabs>
        <w:suppressAutoHyphens/>
        <w:spacing w:after="0" w:line="360" w:lineRule="auto"/>
        <w:jc w:val="both"/>
        <w:rPr>
          <w:rFonts w:asciiTheme="majorBidi" w:hAnsiTheme="majorBidi" w:cstheme="majorBidi"/>
          <w:i/>
          <w:sz w:val="28"/>
          <w:szCs w:val="28"/>
        </w:rPr>
      </w:pPr>
      <w:r w:rsidRPr="00E22280">
        <w:rPr>
          <w:rFonts w:ascii="Wingdings" w:hAnsi="Wingdings"/>
          <w:sz w:val="28"/>
          <w:szCs w:val="28"/>
        </w:rPr>
        <w:t></w:t>
      </w:r>
      <w:r w:rsidRPr="00E22280">
        <w:rPr>
          <w:rFonts w:ascii="Wingdings" w:hAnsi="Wingdings"/>
          <w:sz w:val="28"/>
          <w:szCs w:val="28"/>
        </w:rPr>
        <w:t></w:t>
      </w:r>
      <w:r w:rsidRPr="00E22280">
        <w:rPr>
          <w:rFonts w:asciiTheme="majorBidi" w:hAnsiTheme="majorBidi" w:cstheme="majorBidi"/>
          <w:sz w:val="28"/>
          <w:szCs w:val="28"/>
        </w:rPr>
        <w:t xml:space="preserve">повелительное наклонение для описаний инструкций к рецепту блюда: </w:t>
      </w:r>
      <w:r w:rsidRPr="00E22280">
        <w:rPr>
          <w:rFonts w:asciiTheme="majorBidi" w:hAnsiTheme="majorBidi" w:cstheme="majorBidi"/>
          <w:i/>
          <w:sz w:val="28"/>
          <w:szCs w:val="28"/>
          <w:lang w:val="en-US"/>
        </w:rPr>
        <w:t>takesomebread</w:t>
      </w:r>
      <w:r w:rsidRPr="00E22280">
        <w:rPr>
          <w:rFonts w:asciiTheme="majorBidi" w:hAnsiTheme="majorBidi" w:cstheme="majorBidi"/>
          <w:i/>
          <w:sz w:val="28"/>
          <w:szCs w:val="28"/>
        </w:rPr>
        <w:t xml:space="preserve">, </w:t>
      </w:r>
      <w:r w:rsidRPr="00E22280">
        <w:rPr>
          <w:rFonts w:asciiTheme="majorBidi" w:hAnsiTheme="majorBidi" w:cstheme="majorBidi"/>
          <w:i/>
          <w:sz w:val="28"/>
          <w:szCs w:val="28"/>
          <w:lang w:val="en-US"/>
        </w:rPr>
        <w:t>addsugar</w:t>
      </w:r>
      <w:r w:rsidRPr="00E22280">
        <w:rPr>
          <w:rFonts w:asciiTheme="majorBidi" w:hAnsiTheme="majorBidi" w:cstheme="majorBidi"/>
          <w:i/>
          <w:sz w:val="28"/>
          <w:szCs w:val="28"/>
        </w:rPr>
        <w:t>….</w:t>
      </w:r>
      <w:r w:rsidRPr="00E22280">
        <w:rPr>
          <w:rFonts w:asciiTheme="majorBidi" w:hAnsiTheme="majorBidi" w:cstheme="majorBidi"/>
          <w:bCs/>
          <w:sz w:val="28"/>
          <w:szCs w:val="28"/>
        </w:rPr>
        <w:t>;</w:t>
      </w:r>
    </w:p>
    <w:p w14:paraId="3E1FAFE2" w14:textId="77777777" w:rsidR="00427096" w:rsidRPr="00E22280" w:rsidRDefault="00427096" w:rsidP="00427096">
      <w:pPr>
        <w:pStyle w:val="ConsPlusNormal"/>
        <w:tabs>
          <w:tab w:val="left" w:pos="993"/>
        </w:tabs>
        <w:spacing w:line="360" w:lineRule="auto"/>
        <w:jc w:val="both"/>
        <w:rPr>
          <w:rFonts w:ascii="Times New Roman" w:hAnsi="Times New Roman"/>
          <w:sz w:val="28"/>
          <w:szCs w:val="28"/>
        </w:rPr>
      </w:pPr>
      <w:r w:rsidRPr="00E22280">
        <w:rPr>
          <w:rFonts w:ascii="Times New Roman" w:hAnsi="Times New Roman" w:cs="Times New Roman"/>
          <w:sz w:val="28"/>
          <w:szCs w:val="28"/>
        </w:rPr>
        <w:t>Л</w:t>
      </w:r>
      <w:r w:rsidRPr="00E22280">
        <w:rPr>
          <w:rFonts w:ascii="Times New Roman" w:hAnsi="Times New Roman"/>
          <w:sz w:val="28"/>
          <w:szCs w:val="28"/>
        </w:rPr>
        <w:t>ексический материал отбирается с учетом тематики общения Раздела 3:</w:t>
      </w:r>
    </w:p>
    <w:p w14:paraId="60AB36B5" w14:textId="77777777" w:rsidR="00427096" w:rsidRPr="00E22280" w:rsidRDefault="00427096" w:rsidP="00427096">
      <w:pPr>
        <w:pStyle w:val="ConsPlusNormal"/>
        <w:tabs>
          <w:tab w:val="left" w:pos="993"/>
        </w:tabs>
        <w:spacing w:line="360" w:lineRule="auto"/>
        <w:jc w:val="both"/>
        <w:rPr>
          <w:rFonts w:ascii="Times New Roman" w:hAnsi="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sz w:val="28"/>
          <w:szCs w:val="28"/>
        </w:rPr>
        <w:t xml:space="preserve">названия продуктов питания: </w:t>
      </w:r>
      <w:r w:rsidRPr="00E22280">
        <w:rPr>
          <w:rFonts w:ascii="Times New Roman" w:hAnsi="Times New Roman"/>
          <w:i/>
          <w:sz w:val="28"/>
          <w:szCs w:val="28"/>
          <w:lang w:val="en-US"/>
        </w:rPr>
        <w:t>milk</w:t>
      </w:r>
      <w:r w:rsidRPr="00E22280">
        <w:rPr>
          <w:rFonts w:ascii="Times New Roman" w:hAnsi="Times New Roman"/>
          <w:i/>
          <w:sz w:val="28"/>
          <w:szCs w:val="28"/>
        </w:rPr>
        <w:t xml:space="preserve">, </w:t>
      </w:r>
      <w:r w:rsidRPr="00E22280">
        <w:rPr>
          <w:rFonts w:ascii="Times New Roman" w:hAnsi="Times New Roman"/>
          <w:i/>
          <w:sz w:val="28"/>
          <w:szCs w:val="28"/>
          <w:lang w:val="en-US"/>
        </w:rPr>
        <w:t>sausage</w:t>
      </w:r>
      <w:r w:rsidRPr="00E22280">
        <w:rPr>
          <w:rFonts w:ascii="Times New Roman" w:hAnsi="Times New Roman"/>
          <w:i/>
          <w:sz w:val="28"/>
          <w:szCs w:val="28"/>
        </w:rPr>
        <w:t xml:space="preserve">, </w:t>
      </w:r>
      <w:r w:rsidRPr="00E22280">
        <w:rPr>
          <w:rFonts w:ascii="Times New Roman" w:hAnsi="Times New Roman"/>
          <w:i/>
          <w:sz w:val="28"/>
          <w:szCs w:val="28"/>
          <w:lang w:val="en-US"/>
        </w:rPr>
        <w:t>bread</w:t>
      </w:r>
      <w:r w:rsidRPr="00E22280">
        <w:rPr>
          <w:rFonts w:ascii="Times New Roman" w:hAnsi="Times New Roman"/>
          <w:i/>
          <w:sz w:val="28"/>
          <w:szCs w:val="28"/>
        </w:rPr>
        <w:t xml:space="preserve">, </w:t>
      </w:r>
      <w:r w:rsidRPr="00E22280">
        <w:rPr>
          <w:rFonts w:ascii="Times New Roman" w:hAnsi="Times New Roman"/>
          <w:i/>
          <w:sz w:val="28"/>
          <w:szCs w:val="28"/>
          <w:lang w:val="en-US"/>
        </w:rPr>
        <w:t>cheese</w:t>
      </w:r>
      <w:r w:rsidRPr="00E22280">
        <w:rPr>
          <w:rFonts w:ascii="Times New Roman" w:hAnsi="Times New Roman"/>
          <w:sz w:val="28"/>
          <w:szCs w:val="28"/>
        </w:rPr>
        <w:t xml:space="preserve"> и др.;</w:t>
      </w:r>
    </w:p>
    <w:p w14:paraId="235EB425" w14:textId="77777777" w:rsidR="00427096" w:rsidRPr="00E22280" w:rsidRDefault="00427096" w:rsidP="00427096">
      <w:pPr>
        <w:pStyle w:val="ConsPlusNormal"/>
        <w:tabs>
          <w:tab w:val="left" w:pos="993"/>
        </w:tabs>
        <w:spacing w:line="360" w:lineRule="auto"/>
        <w:jc w:val="both"/>
        <w:rPr>
          <w:rFonts w:ascii="Times New Roman" w:hAnsi="Times New Roman"/>
          <w:i/>
          <w:sz w:val="28"/>
          <w:szCs w:val="28"/>
        </w:rPr>
      </w:pPr>
      <w:r w:rsidRPr="00E22280">
        <w:rPr>
          <w:rFonts w:ascii="Wingdings" w:hAnsi="Wingdings"/>
          <w:sz w:val="28"/>
          <w:szCs w:val="28"/>
        </w:rPr>
        <w:t></w:t>
      </w:r>
      <w:r w:rsidRPr="00E22280">
        <w:rPr>
          <w:rFonts w:ascii="Times New Roman" w:hAnsi="Times New Roman"/>
          <w:sz w:val="28"/>
          <w:szCs w:val="28"/>
        </w:rPr>
        <w:t xml:space="preserve">   названия магазинов: </w:t>
      </w:r>
      <w:r w:rsidRPr="00E22280">
        <w:rPr>
          <w:rFonts w:ascii="Times New Roman" w:hAnsi="Times New Roman"/>
          <w:i/>
          <w:sz w:val="28"/>
          <w:szCs w:val="28"/>
          <w:lang w:val="en-US"/>
        </w:rPr>
        <w:t>baker</w:t>
      </w:r>
      <w:r w:rsidRPr="00E22280">
        <w:rPr>
          <w:rFonts w:ascii="Times New Roman" w:hAnsi="Times New Roman"/>
          <w:i/>
          <w:sz w:val="28"/>
          <w:szCs w:val="28"/>
        </w:rPr>
        <w:t>’</w:t>
      </w:r>
      <w:r w:rsidRPr="00E22280">
        <w:rPr>
          <w:rFonts w:ascii="Times New Roman" w:hAnsi="Times New Roman"/>
          <w:i/>
          <w:sz w:val="28"/>
          <w:szCs w:val="28"/>
          <w:lang w:val="en-US"/>
        </w:rPr>
        <w:t>s</w:t>
      </w:r>
      <w:r w:rsidRPr="00E22280">
        <w:rPr>
          <w:rFonts w:ascii="Times New Roman" w:hAnsi="Times New Roman"/>
          <w:i/>
          <w:sz w:val="28"/>
          <w:szCs w:val="28"/>
        </w:rPr>
        <w:t xml:space="preserve">, </w:t>
      </w:r>
      <w:r w:rsidRPr="00E22280">
        <w:rPr>
          <w:rFonts w:ascii="Times New Roman" w:hAnsi="Times New Roman"/>
          <w:i/>
          <w:sz w:val="28"/>
          <w:szCs w:val="28"/>
          <w:lang w:val="en-US"/>
        </w:rPr>
        <w:t>butcher</w:t>
      </w:r>
      <w:r w:rsidRPr="00E22280">
        <w:rPr>
          <w:rFonts w:ascii="Times New Roman" w:hAnsi="Times New Roman"/>
          <w:i/>
          <w:sz w:val="28"/>
          <w:szCs w:val="28"/>
        </w:rPr>
        <w:t>’</w:t>
      </w:r>
      <w:r w:rsidRPr="00E22280">
        <w:rPr>
          <w:rFonts w:ascii="Times New Roman" w:hAnsi="Times New Roman"/>
          <w:i/>
          <w:sz w:val="28"/>
          <w:szCs w:val="28"/>
          <w:lang w:val="en-US"/>
        </w:rPr>
        <w:t>s</w:t>
      </w:r>
      <w:r w:rsidRPr="00E22280">
        <w:rPr>
          <w:rFonts w:ascii="Times New Roman" w:hAnsi="Times New Roman"/>
          <w:i/>
          <w:sz w:val="28"/>
          <w:szCs w:val="28"/>
        </w:rPr>
        <w:t xml:space="preserve">, </w:t>
      </w:r>
      <w:r w:rsidRPr="00E22280">
        <w:rPr>
          <w:rFonts w:ascii="Times New Roman" w:hAnsi="Times New Roman"/>
          <w:i/>
          <w:sz w:val="28"/>
          <w:szCs w:val="28"/>
          <w:lang w:val="en-US"/>
        </w:rPr>
        <w:t>sweetshop</w:t>
      </w:r>
      <w:r w:rsidRPr="00E22280">
        <w:rPr>
          <w:rFonts w:ascii="Times New Roman" w:hAnsi="Times New Roman"/>
          <w:i/>
          <w:sz w:val="28"/>
          <w:szCs w:val="28"/>
        </w:rPr>
        <w:t>….;</w:t>
      </w:r>
    </w:p>
    <w:p w14:paraId="0331A29F" w14:textId="77777777" w:rsidR="00427096" w:rsidRPr="00E22280" w:rsidRDefault="00427096" w:rsidP="00427096">
      <w:pPr>
        <w:pStyle w:val="ConsPlusNormal"/>
        <w:tabs>
          <w:tab w:val="left" w:pos="993"/>
        </w:tabs>
        <w:spacing w:line="360" w:lineRule="auto"/>
        <w:jc w:val="both"/>
        <w:rPr>
          <w:rFonts w:ascii="Times New Roman" w:hAnsi="Times New Roman"/>
          <w:sz w:val="28"/>
          <w:szCs w:val="28"/>
          <w:lang w:val="en-US"/>
        </w:rPr>
      </w:pPr>
      <w:r w:rsidRPr="00E22280">
        <w:rPr>
          <w:rFonts w:ascii="Wingdings" w:hAnsi="Wingdings"/>
          <w:sz w:val="28"/>
          <w:szCs w:val="28"/>
        </w:rPr>
        <w:t></w:t>
      </w:r>
      <w:r w:rsidRPr="00E22280">
        <w:rPr>
          <w:rFonts w:ascii="Times New Roman" w:hAnsi="Times New Roman"/>
          <w:i/>
          <w:sz w:val="28"/>
          <w:szCs w:val="28"/>
        </w:rPr>
        <w:t>речевоеклише</w:t>
      </w:r>
      <w:r w:rsidRPr="00E22280">
        <w:rPr>
          <w:rFonts w:ascii="Times New Roman" w:hAnsi="Times New Roman"/>
          <w:i/>
          <w:sz w:val="28"/>
          <w:szCs w:val="28"/>
          <w:lang w:val="en-US"/>
        </w:rPr>
        <w:t>:  How much is it?:</w:t>
      </w:r>
    </w:p>
    <w:p w14:paraId="22386390" w14:textId="77777777" w:rsidR="00427096" w:rsidRPr="00E22280" w:rsidRDefault="00427096" w:rsidP="00427096">
      <w:pPr>
        <w:pStyle w:val="ConsPlusNormal"/>
        <w:tabs>
          <w:tab w:val="left" w:pos="993"/>
        </w:tabs>
        <w:spacing w:line="360" w:lineRule="auto"/>
        <w:jc w:val="both"/>
        <w:rPr>
          <w:rFonts w:ascii="Times New Roman" w:hAnsi="Times New Roman" w:cs="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 xml:space="preserve">названия отделов в магазине: </w:t>
      </w:r>
      <w:r w:rsidRPr="00E22280">
        <w:rPr>
          <w:rFonts w:ascii="Times New Roman" w:hAnsi="Times New Roman" w:cs="Times New Roman"/>
          <w:i/>
          <w:sz w:val="28"/>
          <w:szCs w:val="28"/>
          <w:lang w:val="en-US"/>
        </w:rPr>
        <w:t>dairyproducts</w:t>
      </w:r>
      <w:r w:rsidRPr="00E22280">
        <w:rPr>
          <w:rFonts w:ascii="Times New Roman" w:hAnsi="Times New Roman" w:cs="Times New Roman"/>
          <w:i/>
          <w:sz w:val="28"/>
          <w:szCs w:val="28"/>
        </w:rPr>
        <w:t xml:space="preserve">, </w:t>
      </w:r>
      <w:r w:rsidRPr="00E22280">
        <w:rPr>
          <w:rFonts w:ascii="Times New Roman" w:hAnsi="Times New Roman" w:cs="Times New Roman"/>
          <w:i/>
          <w:sz w:val="28"/>
          <w:szCs w:val="28"/>
          <w:lang w:val="en-US"/>
        </w:rPr>
        <w:t>fruit</w:t>
      </w:r>
      <w:r w:rsidRPr="00E22280">
        <w:rPr>
          <w:rFonts w:ascii="Times New Roman" w:hAnsi="Times New Roman" w:cs="Times New Roman"/>
          <w:i/>
          <w:sz w:val="28"/>
          <w:szCs w:val="28"/>
        </w:rPr>
        <w:t xml:space="preserve">, </w:t>
      </w:r>
      <w:r w:rsidRPr="00E22280">
        <w:rPr>
          <w:rFonts w:ascii="Times New Roman" w:hAnsi="Times New Roman" w:cs="Times New Roman"/>
          <w:i/>
          <w:sz w:val="28"/>
          <w:szCs w:val="28"/>
          <w:lang w:val="en-US"/>
        </w:rPr>
        <w:t>vegetables</w:t>
      </w:r>
      <w:r w:rsidRPr="00E22280">
        <w:rPr>
          <w:rFonts w:ascii="Times New Roman" w:hAnsi="Times New Roman" w:cs="Times New Roman"/>
          <w:sz w:val="28"/>
          <w:szCs w:val="28"/>
        </w:rPr>
        <w:t>…;</w:t>
      </w:r>
    </w:p>
    <w:p w14:paraId="68504ED3" w14:textId="77777777" w:rsidR="00427096" w:rsidRPr="00E22280" w:rsidRDefault="00427096" w:rsidP="00427096">
      <w:pPr>
        <w:pStyle w:val="ConsPlusNormal"/>
        <w:tabs>
          <w:tab w:val="left" w:pos="993"/>
        </w:tabs>
        <w:spacing w:line="360" w:lineRule="auto"/>
        <w:jc w:val="both"/>
        <w:rPr>
          <w:rFonts w:ascii="Times New Roman" w:hAnsi="Times New Roman" w:cs="Times New Roman"/>
          <w:sz w:val="28"/>
          <w:szCs w:val="28"/>
          <w:lang w:val="en-US"/>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названияблюд</w:t>
      </w:r>
      <w:r w:rsidRPr="00E22280">
        <w:rPr>
          <w:rFonts w:ascii="Times New Roman" w:hAnsi="Times New Roman" w:cs="Times New Roman"/>
          <w:sz w:val="28"/>
          <w:szCs w:val="28"/>
          <w:lang w:val="en-US"/>
        </w:rPr>
        <w:t xml:space="preserve">: </w:t>
      </w:r>
      <w:r w:rsidRPr="00E22280">
        <w:rPr>
          <w:rFonts w:ascii="Times New Roman" w:hAnsi="Times New Roman" w:cs="Times New Roman"/>
          <w:i/>
          <w:sz w:val="28"/>
          <w:szCs w:val="28"/>
          <w:lang w:val="en-US"/>
        </w:rPr>
        <w:t>sandwich, pie, milkshake, fruit salad</w:t>
      </w:r>
      <w:r w:rsidRPr="00E22280">
        <w:rPr>
          <w:rFonts w:ascii="Times New Roman" w:hAnsi="Times New Roman" w:cs="Times New Roman"/>
          <w:sz w:val="28"/>
          <w:szCs w:val="28"/>
          <w:lang w:val="en-US"/>
        </w:rPr>
        <w:t>… .</w:t>
      </w:r>
    </w:p>
    <w:p w14:paraId="6BECD861" w14:textId="77777777" w:rsidR="00427096" w:rsidRPr="00E22280" w:rsidRDefault="00427096" w:rsidP="00427096">
      <w:pPr>
        <w:pStyle w:val="ConsPlusNormal"/>
        <w:tabs>
          <w:tab w:val="left" w:pos="993"/>
        </w:tabs>
        <w:spacing w:line="360" w:lineRule="auto"/>
        <w:jc w:val="both"/>
        <w:rPr>
          <w:rFonts w:ascii="Times New Roman" w:hAnsi="Times New Roman" w:cs="Times New Roman"/>
          <w:sz w:val="28"/>
          <w:szCs w:val="28"/>
        </w:rPr>
      </w:pPr>
      <w:r w:rsidRPr="00E22280">
        <w:rPr>
          <w:rFonts w:asciiTheme="majorBidi" w:hAnsiTheme="majorBidi" w:cstheme="majorBidi"/>
          <w:b/>
          <w:sz w:val="28"/>
          <w:szCs w:val="28"/>
        </w:rPr>
        <w:lastRenderedPageBreak/>
        <w:t xml:space="preserve">Раздел 4.  </w:t>
      </w:r>
      <w:r w:rsidRPr="00E22280">
        <w:rPr>
          <w:rFonts w:ascii="Times New Roman" w:hAnsi="Times New Roman"/>
          <w:b/>
          <w:sz w:val="28"/>
          <w:szCs w:val="28"/>
        </w:rPr>
        <w:t>Моя любимая одежда.</w:t>
      </w:r>
    </w:p>
    <w:p w14:paraId="7835F85F"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sz w:val="28"/>
          <w:szCs w:val="28"/>
        </w:rPr>
        <w:t xml:space="preserve">Тема 1.Летняя и зимняя одежда. </w:t>
      </w:r>
    </w:p>
    <w:p w14:paraId="49864D85"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sz w:val="28"/>
          <w:szCs w:val="28"/>
        </w:rPr>
        <w:t xml:space="preserve">Тема 2.  Школьная форма. </w:t>
      </w:r>
    </w:p>
    <w:p w14:paraId="4058CEA5"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sz w:val="28"/>
          <w:szCs w:val="28"/>
        </w:rPr>
        <w:t xml:space="preserve">Тема 3.   Мой выбор одежды.  </w:t>
      </w:r>
    </w:p>
    <w:p w14:paraId="29FC55ED" w14:textId="77777777" w:rsidR="00427096" w:rsidRPr="00E22280" w:rsidRDefault="00427096" w:rsidP="00427096">
      <w:pPr>
        <w:pStyle w:val="ConsPlusNormal"/>
        <w:tabs>
          <w:tab w:val="left" w:pos="993"/>
        </w:tabs>
        <w:spacing w:line="360" w:lineRule="auto"/>
        <w:jc w:val="both"/>
        <w:rPr>
          <w:rFonts w:asciiTheme="majorBidi" w:hAnsiTheme="majorBidi" w:cstheme="majorBidi"/>
          <w:sz w:val="28"/>
          <w:szCs w:val="28"/>
        </w:rPr>
      </w:pPr>
      <w:r w:rsidRPr="00E22280">
        <w:rPr>
          <w:rFonts w:asciiTheme="majorBidi" w:hAnsiTheme="majorBidi" w:cstheme="majorBidi"/>
          <w:sz w:val="28"/>
          <w:szCs w:val="28"/>
        </w:rPr>
        <w:t xml:space="preserve">Тема 4.  Внешний вид.  </w:t>
      </w:r>
    </w:p>
    <w:p w14:paraId="50793199" w14:textId="77777777" w:rsidR="00427096" w:rsidRPr="00E22280"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E22280">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5470A5E1" w14:textId="77777777" w:rsidR="00427096" w:rsidRPr="00E22280" w:rsidRDefault="00427096" w:rsidP="00427096">
      <w:pPr>
        <w:tabs>
          <w:tab w:val="left" w:pos="0"/>
        </w:tabs>
        <w:spacing w:after="0" w:line="360" w:lineRule="auto"/>
        <w:jc w:val="both"/>
        <w:rPr>
          <w:rFonts w:ascii="Times New Roman" w:eastAsia="Times New Roman" w:hAnsi="Times New Roman"/>
          <w:sz w:val="28"/>
          <w:szCs w:val="28"/>
          <w:lang w:bidi="he-IL"/>
        </w:rPr>
      </w:pPr>
      <w:r w:rsidRPr="00E22280">
        <w:rPr>
          <w:rFonts w:ascii="Times New Roman" w:eastAsia="Times New Roman" w:hAnsi="Times New Roman"/>
          <w:b/>
          <w:bCs/>
          <w:sz w:val="28"/>
          <w:szCs w:val="28"/>
          <w:lang w:bidi="he-IL"/>
        </w:rPr>
        <w:t>В области монологической формы речи</w:t>
      </w:r>
      <w:r w:rsidRPr="00E22280">
        <w:rPr>
          <w:rFonts w:ascii="Times New Roman" w:eastAsia="Times New Roman" w:hAnsi="Times New Roman"/>
          <w:sz w:val="28"/>
          <w:szCs w:val="28"/>
          <w:lang w:bidi="he-IL"/>
        </w:rPr>
        <w:t>:</w:t>
      </w:r>
    </w:p>
    <w:p w14:paraId="009886C7" w14:textId="77777777" w:rsidR="00427096" w:rsidRPr="00E22280" w:rsidRDefault="00427096" w:rsidP="00427096">
      <w:pPr>
        <w:tabs>
          <w:tab w:val="left" w:pos="0"/>
        </w:tabs>
        <w:spacing w:after="0" w:line="360" w:lineRule="auto"/>
        <w:jc w:val="both"/>
        <w:rPr>
          <w:rFonts w:ascii="Times New Roman" w:eastAsia="Times New Roman" w:hAnsi="Times New Roman"/>
          <w:sz w:val="28"/>
          <w:szCs w:val="28"/>
          <w:lang w:bidi="he-IL"/>
        </w:rPr>
      </w:pPr>
      <w:r w:rsidRPr="00E22280">
        <w:rPr>
          <w:rFonts w:ascii="Wingdings" w:hAnsi="Wingdings"/>
          <w:sz w:val="28"/>
          <w:szCs w:val="28"/>
        </w:rPr>
        <w:t></w:t>
      </w:r>
      <w:r w:rsidRPr="00E22280">
        <w:rPr>
          <w:rFonts w:ascii="Wingdings" w:hAnsi="Wingdings"/>
          <w:sz w:val="28"/>
          <w:szCs w:val="28"/>
        </w:rPr>
        <w:t></w:t>
      </w:r>
      <w:r w:rsidRPr="00E22280">
        <w:rPr>
          <w:rFonts w:ascii="Times New Roman" w:eastAsia="Times New Roman" w:hAnsi="Times New Roman"/>
          <w:sz w:val="28"/>
          <w:szCs w:val="28"/>
          <w:lang w:bidi="he-IL"/>
        </w:rPr>
        <w:t>рассказывать о своих предпочтениях в одежде;</w:t>
      </w:r>
    </w:p>
    <w:p w14:paraId="76773231" w14:textId="77777777" w:rsidR="00427096" w:rsidRPr="00E22280" w:rsidRDefault="00427096" w:rsidP="00427096">
      <w:pPr>
        <w:tabs>
          <w:tab w:val="left" w:pos="0"/>
        </w:tabs>
        <w:spacing w:after="0" w:line="360" w:lineRule="auto"/>
        <w:jc w:val="both"/>
        <w:rPr>
          <w:rFonts w:ascii="Times New Roman" w:eastAsia="Times New Roman" w:hAnsi="Times New Roman"/>
          <w:sz w:val="28"/>
          <w:szCs w:val="28"/>
          <w:lang w:bidi="he-IL"/>
        </w:rPr>
      </w:pPr>
      <w:r w:rsidRPr="00E22280">
        <w:rPr>
          <w:rFonts w:ascii="Wingdings" w:hAnsi="Wingdings"/>
          <w:sz w:val="28"/>
          <w:szCs w:val="28"/>
        </w:rPr>
        <w:t></w:t>
      </w:r>
      <w:r w:rsidRPr="00E22280">
        <w:rPr>
          <w:rFonts w:ascii="Wingdings" w:hAnsi="Wingdings"/>
          <w:sz w:val="28"/>
          <w:szCs w:val="28"/>
        </w:rPr>
        <w:t></w:t>
      </w:r>
      <w:r w:rsidRPr="00E22280">
        <w:rPr>
          <w:rFonts w:ascii="Times New Roman" w:eastAsia="Times New Roman" w:hAnsi="Times New Roman"/>
          <w:sz w:val="28"/>
          <w:szCs w:val="28"/>
          <w:lang w:bidi="he-IL"/>
        </w:rPr>
        <w:t xml:space="preserve"> рассказывать о школьной форме своей мечты;</w:t>
      </w:r>
    </w:p>
    <w:p w14:paraId="55CD80F4" w14:textId="77777777" w:rsidR="00427096" w:rsidRPr="00E22280" w:rsidRDefault="00427096" w:rsidP="00427096">
      <w:pPr>
        <w:pStyle w:val="a7"/>
        <w:spacing w:after="0" w:line="360" w:lineRule="auto"/>
        <w:ind w:left="0"/>
        <w:jc w:val="both"/>
        <w:rPr>
          <w:rFonts w:ascii="Times New Roman" w:hAnsi="Times New Roman" w:cs="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записывать материал для видео блога с представлением любимой одежды;</w:t>
      </w:r>
    </w:p>
    <w:p w14:paraId="47D8FF76" w14:textId="77777777" w:rsidR="00427096" w:rsidRPr="00E22280" w:rsidRDefault="00427096" w:rsidP="00427096">
      <w:pPr>
        <w:pStyle w:val="a7"/>
        <w:spacing w:after="0" w:line="360" w:lineRule="auto"/>
        <w:ind w:left="0"/>
        <w:jc w:val="both"/>
        <w:rPr>
          <w:rFonts w:ascii="Times New Roman" w:hAnsi="Times New Roman" w:cs="Times New Roman"/>
          <w:sz w:val="28"/>
          <w:szCs w:val="28"/>
          <w:shd w:val="clear" w:color="auto" w:fill="FFFFFF"/>
          <w:lang w:bidi="he-IL"/>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составлять краткий рассказ о выборе одежды для конкретного случая (поход на праздник, прогулка в парке…);</w:t>
      </w:r>
    </w:p>
    <w:p w14:paraId="6ACD1E24" w14:textId="77777777" w:rsidR="00427096" w:rsidRPr="00E22280" w:rsidRDefault="00427096" w:rsidP="00427096">
      <w:pPr>
        <w:pStyle w:val="a7"/>
        <w:spacing w:after="0" w:line="360" w:lineRule="auto"/>
        <w:ind w:left="0"/>
        <w:rPr>
          <w:rFonts w:ascii="Times New Roman" w:hAnsi="Times New Roman"/>
          <w:b/>
          <w:sz w:val="28"/>
          <w:szCs w:val="28"/>
        </w:rPr>
      </w:pPr>
      <w:r w:rsidRPr="00E22280">
        <w:rPr>
          <w:rFonts w:ascii="Times New Roman" w:hAnsi="Times New Roman"/>
          <w:b/>
          <w:sz w:val="28"/>
          <w:szCs w:val="28"/>
        </w:rPr>
        <w:t>в области письма:</w:t>
      </w:r>
    </w:p>
    <w:p w14:paraId="5A0A47D5" w14:textId="77777777" w:rsidR="00427096" w:rsidRPr="00E22280" w:rsidRDefault="00427096" w:rsidP="00427096">
      <w:pPr>
        <w:tabs>
          <w:tab w:val="left" w:pos="0"/>
        </w:tabs>
        <w:suppressAutoHyphens/>
        <w:spacing w:after="0" w:line="360" w:lineRule="auto"/>
        <w:jc w:val="both"/>
        <w:rPr>
          <w:rFonts w:ascii="Times New Roman" w:hAnsi="Times New Roman"/>
          <w:sz w:val="28"/>
          <w:szCs w:val="28"/>
        </w:rPr>
      </w:pPr>
      <w:r w:rsidRPr="00E22280">
        <w:rPr>
          <w:rFonts w:ascii="Wingdings" w:hAnsi="Wingdings"/>
          <w:sz w:val="28"/>
          <w:szCs w:val="28"/>
        </w:rPr>
        <w:t></w:t>
      </w:r>
      <w:r w:rsidRPr="00E22280">
        <w:rPr>
          <w:rFonts w:ascii="Times New Roman" w:hAnsi="Times New Roman"/>
          <w:sz w:val="28"/>
          <w:szCs w:val="28"/>
        </w:rPr>
        <w:t xml:space="preserve">    написать электронное письмо другу с советом, какую одежду взять с собой на каникулы;</w:t>
      </w:r>
    </w:p>
    <w:p w14:paraId="5772A0DA" w14:textId="77777777" w:rsidR="00427096" w:rsidRPr="00E22280" w:rsidRDefault="00427096" w:rsidP="00427096">
      <w:pPr>
        <w:tabs>
          <w:tab w:val="left" w:pos="0"/>
        </w:tabs>
        <w:suppressAutoHyphens/>
        <w:spacing w:after="0" w:line="360" w:lineRule="auto"/>
        <w:jc w:val="both"/>
        <w:rPr>
          <w:rFonts w:ascii="Times New Roman" w:hAnsi="Times New Roman"/>
          <w:sz w:val="28"/>
          <w:szCs w:val="28"/>
        </w:rPr>
      </w:pPr>
      <w:r w:rsidRPr="00E22280">
        <w:rPr>
          <w:rFonts w:ascii="Wingdings" w:hAnsi="Wingdings"/>
          <w:sz w:val="28"/>
          <w:szCs w:val="28"/>
        </w:rPr>
        <w:t></w:t>
      </w:r>
      <w:r w:rsidRPr="00E22280">
        <w:rPr>
          <w:rFonts w:ascii="Times New Roman" w:hAnsi="Times New Roman"/>
          <w:sz w:val="28"/>
          <w:szCs w:val="28"/>
        </w:rPr>
        <w:t xml:space="preserve">    представить в виде презентации или плаката новый дизайн школьной формы;</w:t>
      </w:r>
    </w:p>
    <w:p w14:paraId="6391A94E" w14:textId="77777777" w:rsidR="00427096" w:rsidRPr="00E22280" w:rsidRDefault="00427096" w:rsidP="00427096">
      <w:pPr>
        <w:tabs>
          <w:tab w:val="left" w:pos="0"/>
        </w:tabs>
        <w:suppressAutoHyphens/>
        <w:spacing w:after="0" w:line="360" w:lineRule="auto"/>
        <w:jc w:val="both"/>
        <w:rPr>
          <w:rFonts w:ascii="Times New Roman" w:hAnsi="Times New Roman"/>
          <w:sz w:val="28"/>
          <w:szCs w:val="28"/>
        </w:rPr>
      </w:pPr>
      <w:r w:rsidRPr="00E22280">
        <w:rPr>
          <w:rFonts w:ascii="Wingdings" w:hAnsi="Wingdings"/>
          <w:sz w:val="28"/>
          <w:szCs w:val="28"/>
        </w:rPr>
        <w:t></w:t>
      </w:r>
      <w:r w:rsidRPr="00E22280">
        <w:rPr>
          <w:rFonts w:ascii="Times New Roman" w:hAnsi="Times New Roman"/>
          <w:sz w:val="28"/>
          <w:szCs w:val="28"/>
        </w:rPr>
        <w:t xml:space="preserve">   отправлять </w:t>
      </w:r>
      <w:r w:rsidRPr="00E22280">
        <w:rPr>
          <w:rFonts w:ascii="Times New Roman" w:hAnsi="Times New Roman"/>
          <w:sz w:val="28"/>
          <w:szCs w:val="28"/>
          <w:lang w:val="en-US"/>
        </w:rPr>
        <w:t>SMS</w:t>
      </w:r>
      <w:r w:rsidRPr="00E22280">
        <w:rPr>
          <w:rFonts w:ascii="Times New Roman" w:hAnsi="Times New Roman"/>
          <w:sz w:val="28"/>
          <w:szCs w:val="28"/>
        </w:rPr>
        <w:t>-сообщение с советом, что надеть;</w:t>
      </w:r>
    </w:p>
    <w:p w14:paraId="6618F491" w14:textId="77777777" w:rsidR="00427096" w:rsidRPr="00E22280" w:rsidRDefault="00427096" w:rsidP="00427096">
      <w:pPr>
        <w:tabs>
          <w:tab w:val="left" w:pos="0"/>
        </w:tabs>
        <w:suppressAutoHyphens/>
        <w:spacing w:after="0" w:line="360" w:lineRule="auto"/>
        <w:jc w:val="both"/>
        <w:rPr>
          <w:rFonts w:ascii="Times New Roman" w:hAnsi="Times New Roman" w:cs="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составлять плакат со представлением своего костюма для участия в модном шоу.</w:t>
      </w:r>
    </w:p>
    <w:p w14:paraId="666B59B5" w14:textId="77777777" w:rsidR="00427096" w:rsidRPr="00E22280" w:rsidRDefault="00427096" w:rsidP="00427096">
      <w:pPr>
        <w:pStyle w:val="ConsPlusNormal"/>
        <w:tabs>
          <w:tab w:val="left" w:pos="993"/>
        </w:tabs>
        <w:spacing w:line="360" w:lineRule="auto"/>
        <w:ind w:firstLine="992"/>
        <w:jc w:val="both"/>
        <w:rPr>
          <w:rFonts w:ascii="Times New Roman" w:hAnsi="Times New Roman"/>
          <w:b/>
          <w:sz w:val="28"/>
          <w:szCs w:val="28"/>
        </w:rPr>
      </w:pPr>
      <w:r w:rsidRPr="00E22280">
        <w:rPr>
          <w:rFonts w:ascii="Times New Roman" w:hAnsi="Times New Roman"/>
          <w:b/>
          <w:sz w:val="28"/>
          <w:szCs w:val="28"/>
        </w:rPr>
        <w:t>Примерный лексико-грамматический материал.</w:t>
      </w:r>
    </w:p>
    <w:p w14:paraId="3F5D5855" w14:textId="77777777" w:rsidR="00427096" w:rsidRPr="00E22280" w:rsidRDefault="00427096" w:rsidP="00427096">
      <w:pPr>
        <w:pStyle w:val="ConsPlusNormal"/>
        <w:tabs>
          <w:tab w:val="left" w:pos="993"/>
        </w:tabs>
        <w:spacing w:line="360" w:lineRule="auto"/>
        <w:ind w:firstLine="992"/>
        <w:jc w:val="both"/>
        <w:rPr>
          <w:rFonts w:ascii="Times New Roman" w:hAnsi="Times New Roman"/>
          <w:sz w:val="28"/>
          <w:szCs w:val="28"/>
        </w:rPr>
      </w:pPr>
      <w:r w:rsidRPr="00E22280">
        <w:rPr>
          <w:rFonts w:ascii="Times New Roman" w:hAnsi="Times New Roman"/>
          <w:sz w:val="28"/>
          <w:szCs w:val="28"/>
        </w:rPr>
        <w:t>Изучение тематики Раздела 4 предполагает овладение лексическими единицами (словами, словосочетаниями, лексико-грамматическими единствами, речевыми клише) в объеме не менее 35. Предполагается введение в речь следующих конструкций:</w:t>
      </w:r>
    </w:p>
    <w:p w14:paraId="7B129E13" w14:textId="77777777" w:rsidR="00427096" w:rsidRPr="00E22280" w:rsidRDefault="00427096" w:rsidP="002E6322">
      <w:pPr>
        <w:pStyle w:val="a7"/>
        <w:numPr>
          <w:ilvl w:val="0"/>
          <w:numId w:val="155"/>
        </w:numPr>
        <w:spacing w:after="0" w:line="360" w:lineRule="auto"/>
        <w:jc w:val="both"/>
        <w:rPr>
          <w:rFonts w:asciiTheme="majorBidi" w:hAnsiTheme="majorBidi" w:cstheme="majorBidi"/>
          <w:sz w:val="28"/>
          <w:szCs w:val="28"/>
        </w:rPr>
      </w:pPr>
      <w:r w:rsidRPr="00E22280">
        <w:rPr>
          <w:rFonts w:asciiTheme="majorBidi" w:hAnsiTheme="majorBidi" w:cstheme="majorBidi"/>
          <w:bCs/>
          <w:sz w:val="28"/>
          <w:szCs w:val="28"/>
        </w:rPr>
        <w:t>настоящее продолженное время (</w:t>
      </w:r>
      <w:r w:rsidRPr="00E22280">
        <w:rPr>
          <w:rFonts w:asciiTheme="majorBidi" w:hAnsiTheme="majorBidi" w:cstheme="majorBidi"/>
          <w:bCs/>
          <w:sz w:val="28"/>
          <w:szCs w:val="28"/>
          <w:lang w:val="en-US"/>
        </w:rPr>
        <w:t>PresentContinuous</w:t>
      </w:r>
      <w:r w:rsidRPr="00E22280">
        <w:rPr>
          <w:rFonts w:asciiTheme="majorBidi" w:hAnsiTheme="majorBidi" w:cstheme="majorBidi"/>
          <w:bCs/>
          <w:sz w:val="28"/>
          <w:szCs w:val="28"/>
        </w:rPr>
        <w:t>) для описания картинок;</w:t>
      </w:r>
    </w:p>
    <w:p w14:paraId="14474002" w14:textId="77777777" w:rsidR="00427096" w:rsidRPr="00E22280" w:rsidRDefault="00427096" w:rsidP="002E6322">
      <w:pPr>
        <w:pStyle w:val="a7"/>
        <w:numPr>
          <w:ilvl w:val="0"/>
          <w:numId w:val="155"/>
        </w:numPr>
        <w:spacing w:after="0" w:line="360" w:lineRule="auto"/>
        <w:jc w:val="both"/>
        <w:rPr>
          <w:rFonts w:asciiTheme="majorBidi" w:hAnsiTheme="majorBidi" w:cstheme="majorBidi"/>
          <w:sz w:val="28"/>
          <w:szCs w:val="28"/>
          <w:lang w:val="en-US"/>
        </w:rPr>
      </w:pPr>
      <w:r w:rsidRPr="00E22280">
        <w:rPr>
          <w:rFonts w:asciiTheme="majorBidi" w:hAnsiTheme="majorBidi" w:cstheme="majorBidi"/>
          <w:bCs/>
          <w:i/>
          <w:sz w:val="28"/>
          <w:szCs w:val="28"/>
          <w:lang w:val="en-US"/>
        </w:rPr>
        <w:t>havegot</w:t>
      </w:r>
      <w:r w:rsidRPr="00E22280">
        <w:rPr>
          <w:rFonts w:asciiTheme="majorBidi" w:hAnsiTheme="majorBidi" w:cstheme="majorBidi"/>
          <w:bCs/>
          <w:sz w:val="28"/>
          <w:szCs w:val="28"/>
        </w:rPr>
        <w:t xml:space="preserve"> для рассказа о своей одежде </w:t>
      </w:r>
      <w:r w:rsidRPr="00E22280">
        <w:rPr>
          <w:rFonts w:asciiTheme="majorBidi" w:hAnsiTheme="majorBidi" w:cstheme="majorBidi"/>
          <w:sz w:val="28"/>
          <w:szCs w:val="28"/>
        </w:rPr>
        <w:t>(</w:t>
      </w:r>
      <w:r w:rsidRPr="00E22280">
        <w:rPr>
          <w:rFonts w:asciiTheme="majorBidi" w:hAnsiTheme="majorBidi" w:cstheme="majorBidi"/>
          <w:i/>
          <w:iCs/>
          <w:sz w:val="28"/>
          <w:szCs w:val="28"/>
          <w:lang w:val="en-US"/>
        </w:rPr>
        <w:t>I</w:t>
      </w:r>
      <w:r w:rsidRPr="00E22280">
        <w:rPr>
          <w:rFonts w:asciiTheme="majorBidi" w:hAnsiTheme="majorBidi" w:cstheme="majorBidi"/>
          <w:i/>
          <w:iCs/>
          <w:sz w:val="28"/>
          <w:szCs w:val="28"/>
        </w:rPr>
        <w:t>’</w:t>
      </w:r>
      <w:r w:rsidRPr="00E22280">
        <w:rPr>
          <w:rFonts w:asciiTheme="majorBidi" w:hAnsiTheme="majorBidi" w:cstheme="majorBidi"/>
          <w:i/>
          <w:iCs/>
          <w:sz w:val="28"/>
          <w:szCs w:val="28"/>
          <w:lang w:val="en-US"/>
        </w:rPr>
        <w:t>vegot</w:t>
      </w:r>
      <w:r w:rsidRPr="00E22280">
        <w:rPr>
          <w:rFonts w:asciiTheme="majorBidi" w:hAnsiTheme="majorBidi" w:cstheme="majorBidi"/>
          <w:i/>
          <w:iCs/>
          <w:sz w:val="28"/>
          <w:szCs w:val="28"/>
        </w:rPr>
        <w:t xml:space="preserve"> … </w:t>
      </w:r>
      <w:r w:rsidRPr="00E22280">
        <w:rPr>
          <w:rFonts w:asciiTheme="majorBidi" w:hAnsiTheme="majorBidi" w:cstheme="majorBidi"/>
          <w:i/>
          <w:iCs/>
          <w:sz w:val="28"/>
          <w:szCs w:val="28"/>
          <w:lang w:val="en-US"/>
        </w:rPr>
        <w:t>Have you got …? I haven’t got</w:t>
      </w:r>
      <w:r w:rsidRPr="00E22280">
        <w:rPr>
          <w:rFonts w:asciiTheme="majorBidi" w:hAnsiTheme="majorBidi" w:cstheme="majorBidi"/>
          <w:sz w:val="28"/>
          <w:szCs w:val="28"/>
          <w:lang w:val="en-US"/>
        </w:rPr>
        <w:t>);</w:t>
      </w:r>
    </w:p>
    <w:p w14:paraId="0C6F3F02" w14:textId="77777777" w:rsidR="00427096" w:rsidRPr="00E22280" w:rsidRDefault="00427096" w:rsidP="002E6322">
      <w:pPr>
        <w:pStyle w:val="a7"/>
        <w:numPr>
          <w:ilvl w:val="0"/>
          <w:numId w:val="155"/>
        </w:numPr>
        <w:tabs>
          <w:tab w:val="left" w:pos="0"/>
        </w:tabs>
        <w:suppressAutoHyphens/>
        <w:spacing w:after="0" w:line="360" w:lineRule="auto"/>
        <w:jc w:val="both"/>
        <w:rPr>
          <w:rFonts w:asciiTheme="majorBidi" w:hAnsiTheme="majorBidi" w:cstheme="majorBidi"/>
          <w:bCs/>
          <w:i/>
          <w:sz w:val="28"/>
          <w:szCs w:val="28"/>
        </w:rPr>
      </w:pPr>
      <w:r w:rsidRPr="00E22280">
        <w:rPr>
          <w:rFonts w:asciiTheme="majorBidi" w:hAnsiTheme="majorBidi" w:cstheme="majorBidi"/>
          <w:bCs/>
          <w:sz w:val="28"/>
          <w:szCs w:val="28"/>
        </w:rPr>
        <w:lastRenderedPageBreak/>
        <w:t>сравнительную степень имен прилагательных (</w:t>
      </w:r>
      <w:r w:rsidRPr="00E22280">
        <w:rPr>
          <w:rFonts w:asciiTheme="majorBidi" w:hAnsiTheme="majorBidi" w:cstheme="majorBidi"/>
          <w:bCs/>
          <w:i/>
          <w:sz w:val="28"/>
          <w:szCs w:val="28"/>
          <w:lang w:val="en-US"/>
        </w:rPr>
        <w:t>warmer</w:t>
      </w:r>
      <w:r w:rsidRPr="00E22280">
        <w:rPr>
          <w:rFonts w:asciiTheme="majorBidi" w:hAnsiTheme="majorBidi" w:cstheme="majorBidi"/>
          <w:bCs/>
          <w:i/>
          <w:sz w:val="28"/>
          <w:szCs w:val="28"/>
        </w:rPr>
        <w:t xml:space="preserve">, </w:t>
      </w:r>
      <w:r w:rsidRPr="00E22280">
        <w:rPr>
          <w:rFonts w:asciiTheme="majorBidi" w:hAnsiTheme="majorBidi" w:cstheme="majorBidi"/>
          <w:bCs/>
          <w:i/>
          <w:sz w:val="28"/>
          <w:szCs w:val="28"/>
          <w:lang w:val="en-US"/>
        </w:rPr>
        <w:t>longer</w:t>
      </w:r>
      <w:r w:rsidRPr="00E22280">
        <w:rPr>
          <w:rFonts w:asciiTheme="majorBidi" w:hAnsiTheme="majorBidi" w:cstheme="majorBidi"/>
          <w:bCs/>
          <w:i/>
          <w:sz w:val="28"/>
          <w:szCs w:val="28"/>
        </w:rPr>
        <w:t xml:space="preserve">, </w:t>
      </w:r>
      <w:r w:rsidRPr="00E22280">
        <w:rPr>
          <w:rFonts w:asciiTheme="majorBidi" w:hAnsiTheme="majorBidi" w:cstheme="majorBidi"/>
          <w:bCs/>
          <w:i/>
          <w:sz w:val="28"/>
          <w:szCs w:val="28"/>
          <w:lang w:val="en-US"/>
        </w:rPr>
        <w:t>cheaper</w:t>
      </w:r>
      <w:r w:rsidRPr="00E22280">
        <w:rPr>
          <w:rFonts w:asciiTheme="majorBidi" w:hAnsiTheme="majorBidi" w:cstheme="majorBidi"/>
          <w:bCs/>
          <w:i/>
          <w:sz w:val="28"/>
          <w:szCs w:val="28"/>
        </w:rPr>
        <w:t>);</w:t>
      </w:r>
    </w:p>
    <w:p w14:paraId="22D0DEA2" w14:textId="77777777" w:rsidR="00427096" w:rsidRPr="00E22280" w:rsidRDefault="00427096" w:rsidP="002E6322">
      <w:pPr>
        <w:pStyle w:val="a7"/>
        <w:numPr>
          <w:ilvl w:val="0"/>
          <w:numId w:val="155"/>
        </w:numPr>
        <w:tabs>
          <w:tab w:val="left" w:pos="0"/>
        </w:tabs>
        <w:suppressAutoHyphens/>
        <w:spacing w:after="0" w:line="360" w:lineRule="auto"/>
        <w:jc w:val="both"/>
        <w:rPr>
          <w:rFonts w:asciiTheme="majorBidi" w:hAnsiTheme="majorBidi" w:cstheme="majorBidi"/>
          <w:bCs/>
          <w:sz w:val="28"/>
          <w:szCs w:val="28"/>
        </w:rPr>
      </w:pPr>
      <w:r w:rsidRPr="00E22280">
        <w:rPr>
          <w:rFonts w:asciiTheme="majorBidi" w:hAnsiTheme="majorBidi" w:cstheme="majorBidi"/>
          <w:bCs/>
          <w:sz w:val="28"/>
          <w:szCs w:val="28"/>
        </w:rPr>
        <w:t xml:space="preserve">конструкция look + прилагательное   для выражения описания внешнего вида и одежды </w:t>
      </w:r>
      <w:r w:rsidRPr="00E22280">
        <w:rPr>
          <w:rFonts w:asciiTheme="majorBidi" w:hAnsiTheme="majorBidi" w:cstheme="majorBidi"/>
          <w:bCs/>
          <w:i/>
          <w:sz w:val="28"/>
          <w:szCs w:val="28"/>
        </w:rPr>
        <w:t>(</w:t>
      </w:r>
      <w:r w:rsidRPr="00E22280">
        <w:rPr>
          <w:rFonts w:asciiTheme="majorBidi" w:hAnsiTheme="majorBidi" w:cstheme="majorBidi"/>
          <w:bCs/>
          <w:i/>
          <w:sz w:val="28"/>
          <w:szCs w:val="28"/>
          <w:lang w:val="en-US"/>
        </w:rPr>
        <w:t>itlooksnice</w:t>
      </w:r>
      <w:r w:rsidRPr="00E22280">
        <w:rPr>
          <w:rFonts w:asciiTheme="majorBidi" w:hAnsiTheme="majorBidi" w:cstheme="majorBidi"/>
          <w:bCs/>
          <w:i/>
          <w:sz w:val="28"/>
          <w:szCs w:val="28"/>
        </w:rPr>
        <w:t>);</w:t>
      </w:r>
    </w:p>
    <w:p w14:paraId="41F9BB74" w14:textId="77777777" w:rsidR="00427096" w:rsidRPr="00E22280" w:rsidRDefault="00427096" w:rsidP="002E6322">
      <w:pPr>
        <w:pStyle w:val="a7"/>
        <w:numPr>
          <w:ilvl w:val="0"/>
          <w:numId w:val="155"/>
        </w:numPr>
        <w:tabs>
          <w:tab w:val="left" w:pos="0"/>
        </w:tabs>
        <w:suppressAutoHyphens/>
        <w:spacing w:after="0" w:line="360" w:lineRule="auto"/>
        <w:jc w:val="both"/>
        <w:rPr>
          <w:rFonts w:asciiTheme="majorBidi" w:hAnsiTheme="majorBidi" w:cstheme="majorBidi"/>
          <w:bCs/>
          <w:sz w:val="28"/>
          <w:szCs w:val="28"/>
        </w:rPr>
      </w:pPr>
      <w:r w:rsidRPr="00E22280">
        <w:rPr>
          <w:rFonts w:asciiTheme="majorBidi" w:hAnsiTheme="majorBidi" w:cstheme="majorBidi"/>
          <w:bCs/>
          <w:sz w:val="28"/>
          <w:szCs w:val="28"/>
        </w:rPr>
        <w:t xml:space="preserve">конструкции </w:t>
      </w:r>
      <w:r w:rsidRPr="00E22280">
        <w:rPr>
          <w:rFonts w:asciiTheme="majorBidi" w:hAnsiTheme="majorBidi" w:cstheme="majorBidi"/>
          <w:bCs/>
          <w:i/>
          <w:sz w:val="28"/>
          <w:szCs w:val="28"/>
        </w:rPr>
        <w:t xml:space="preserve">I </w:t>
      </w:r>
      <w:r w:rsidRPr="00E22280">
        <w:rPr>
          <w:rFonts w:asciiTheme="majorBidi" w:hAnsiTheme="majorBidi" w:cstheme="majorBidi"/>
          <w:bCs/>
          <w:i/>
          <w:sz w:val="28"/>
          <w:szCs w:val="28"/>
          <w:lang w:val="en-US"/>
        </w:rPr>
        <w:t>usuallywear</w:t>
      </w:r>
      <w:r w:rsidRPr="00E22280">
        <w:rPr>
          <w:rFonts w:asciiTheme="majorBidi" w:hAnsiTheme="majorBidi" w:cstheme="majorBidi"/>
          <w:bCs/>
          <w:i/>
          <w:sz w:val="28"/>
          <w:szCs w:val="28"/>
        </w:rPr>
        <w:t xml:space="preserve"> и </w:t>
      </w:r>
      <w:r w:rsidRPr="00E22280">
        <w:rPr>
          <w:rFonts w:asciiTheme="majorBidi" w:hAnsiTheme="majorBidi" w:cstheme="majorBidi"/>
          <w:bCs/>
          <w:i/>
          <w:sz w:val="28"/>
          <w:szCs w:val="28"/>
          <w:lang w:val="en-US"/>
        </w:rPr>
        <w:t>I</w:t>
      </w:r>
      <w:r w:rsidRPr="00E22280">
        <w:rPr>
          <w:rFonts w:asciiTheme="majorBidi" w:hAnsiTheme="majorBidi" w:cstheme="majorBidi"/>
          <w:bCs/>
          <w:i/>
          <w:sz w:val="28"/>
          <w:szCs w:val="28"/>
        </w:rPr>
        <w:t>’</w:t>
      </w:r>
      <w:r w:rsidRPr="00E22280">
        <w:rPr>
          <w:rFonts w:asciiTheme="majorBidi" w:hAnsiTheme="majorBidi" w:cstheme="majorBidi"/>
          <w:bCs/>
          <w:i/>
          <w:sz w:val="28"/>
          <w:szCs w:val="28"/>
          <w:lang w:val="en-US"/>
        </w:rPr>
        <w:t>mwearing</w:t>
      </w:r>
      <w:r w:rsidRPr="00E22280">
        <w:rPr>
          <w:rFonts w:asciiTheme="majorBidi" w:hAnsiTheme="majorBidi" w:cstheme="majorBidi"/>
          <w:bCs/>
          <w:i/>
          <w:sz w:val="28"/>
          <w:szCs w:val="28"/>
        </w:rPr>
        <w:t xml:space="preserve"> для</w:t>
      </w:r>
      <w:r w:rsidRPr="00E22280">
        <w:rPr>
          <w:rFonts w:asciiTheme="majorBidi" w:hAnsiTheme="majorBidi" w:cstheme="majorBidi"/>
          <w:bCs/>
          <w:sz w:val="28"/>
          <w:szCs w:val="28"/>
        </w:rPr>
        <w:t xml:space="preserve"> сравнения настоящего простого времени (</w:t>
      </w:r>
      <w:r w:rsidRPr="00E22280">
        <w:rPr>
          <w:rFonts w:asciiTheme="majorBidi" w:hAnsiTheme="majorBidi" w:cstheme="majorBidi"/>
          <w:bCs/>
          <w:sz w:val="28"/>
          <w:szCs w:val="28"/>
          <w:lang w:val="en-US"/>
        </w:rPr>
        <w:t>PresentSimple</w:t>
      </w:r>
      <w:r w:rsidRPr="00E22280">
        <w:rPr>
          <w:rFonts w:asciiTheme="majorBidi" w:hAnsiTheme="majorBidi" w:cstheme="majorBidi"/>
          <w:bCs/>
          <w:sz w:val="28"/>
          <w:szCs w:val="28"/>
        </w:rPr>
        <w:t xml:space="preserve">)  </w:t>
      </w:r>
      <w:r w:rsidRPr="00E22280">
        <w:rPr>
          <w:rFonts w:ascii="Times New Roman" w:hAnsi="Times New Roman"/>
          <w:bCs/>
          <w:sz w:val="28"/>
          <w:szCs w:val="28"/>
        </w:rPr>
        <w:t>и настоящего продолженного времени (</w:t>
      </w:r>
      <w:r w:rsidRPr="00E22280">
        <w:rPr>
          <w:rFonts w:ascii="Times New Roman" w:hAnsi="Times New Roman"/>
          <w:bCs/>
          <w:sz w:val="28"/>
          <w:szCs w:val="28"/>
          <w:lang w:val="en-US"/>
        </w:rPr>
        <w:t>PresentContinuous</w:t>
      </w:r>
      <w:r w:rsidRPr="00E22280">
        <w:rPr>
          <w:rFonts w:ascii="Times New Roman" w:hAnsi="Times New Roman"/>
          <w:bCs/>
          <w:sz w:val="28"/>
          <w:szCs w:val="28"/>
        </w:rPr>
        <w:t>)</w:t>
      </w:r>
      <w:r>
        <w:rPr>
          <w:rFonts w:asciiTheme="majorBidi" w:hAnsiTheme="majorBidi" w:cstheme="majorBidi"/>
          <w:bCs/>
          <w:sz w:val="28"/>
          <w:szCs w:val="28"/>
        </w:rPr>
        <w:t>.</w:t>
      </w:r>
    </w:p>
    <w:p w14:paraId="24991960" w14:textId="77777777" w:rsidR="00427096" w:rsidRPr="00E22280" w:rsidRDefault="00427096" w:rsidP="00427096">
      <w:pPr>
        <w:pStyle w:val="ConsPlusNormal"/>
        <w:tabs>
          <w:tab w:val="left" w:pos="993"/>
        </w:tabs>
        <w:spacing w:line="360" w:lineRule="auto"/>
        <w:ind w:firstLine="992"/>
        <w:jc w:val="both"/>
        <w:rPr>
          <w:rFonts w:ascii="Times New Roman" w:hAnsi="Times New Roman"/>
          <w:sz w:val="28"/>
          <w:szCs w:val="28"/>
        </w:rPr>
      </w:pPr>
      <w:r w:rsidRPr="00E22280">
        <w:rPr>
          <w:rFonts w:ascii="Times New Roman" w:hAnsi="Times New Roman" w:cs="Times New Roman"/>
          <w:sz w:val="28"/>
          <w:szCs w:val="28"/>
        </w:rPr>
        <w:t>Л</w:t>
      </w:r>
      <w:r w:rsidRPr="00E22280">
        <w:rPr>
          <w:rFonts w:ascii="Times New Roman" w:hAnsi="Times New Roman"/>
          <w:sz w:val="28"/>
          <w:szCs w:val="28"/>
        </w:rPr>
        <w:t>ексический материал отбирается с учетом тематики общения Раздела 4:</w:t>
      </w:r>
    </w:p>
    <w:p w14:paraId="206F2F40" w14:textId="77777777" w:rsidR="00427096" w:rsidRPr="00E22280" w:rsidRDefault="00427096" w:rsidP="00427096">
      <w:pPr>
        <w:pStyle w:val="ConsPlusNormal"/>
        <w:tabs>
          <w:tab w:val="left" w:pos="993"/>
        </w:tabs>
        <w:spacing w:line="360" w:lineRule="auto"/>
        <w:jc w:val="both"/>
        <w:rPr>
          <w:rFonts w:ascii="Times New Roman" w:hAnsi="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sz w:val="28"/>
          <w:szCs w:val="28"/>
        </w:rPr>
        <w:t xml:space="preserve">названия предметов повседневной одежды: </w:t>
      </w:r>
      <w:r w:rsidRPr="00E22280">
        <w:rPr>
          <w:rFonts w:ascii="Times New Roman" w:hAnsi="Times New Roman"/>
          <w:i/>
          <w:sz w:val="28"/>
          <w:szCs w:val="28"/>
          <w:lang w:val="en-US"/>
        </w:rPr>
        <w:t>skirt</w:t>
      </w:r>
      <w:r w:rsidRPr="00E22280">
        <w:rPr>
          <w:rFonts w:ascii="Times New Roman" w:hAnsi="Times New Roman"/>
          <w:i/>
          <w:sz w:val="28"/>
          <w:szCs w:val="28"/>
        </w:rPr>
        <w:t xml:space="preserve">, </w:t>
      </w:r>
      <w:r w:rsidRPr="00E22280">
        <w:rPr>
          <w:rFonts w:ascii="Times New Roman" w:hAnsi="Times New Roman"/>
          <w:i/>
          <w:sz w:val="28"/>
          <w:szCs w:val="28"/>
          <w:lang w:val="en-US"/>
        </w:rPr>
        <w:t>T</w:t>
      </w:r>
      <w:r w:rsidRPr="00E22280">
        <w:rPr>
          <w:rFonts w:ascii="Times New Roman" w:hAnsi="Times New Roman"/>
          <w:i/>
          <w:sz w:val="28"/>
          <w:szCs w:val="28"/>
        </w:rPr>
        <w:t>-</w:t>
      </w:r>
      <w:r w:rsidRPr="00E22280">
        <w:rPr>
          <w:rFonts w:ascii="Times New Roman" w:hAnsi="Times New Roman"/>
          <w:i/>
          <w:sz w:val="28"/>
          <w:szCs w:val="28"/>
          <w:lang w:val="en-US"/>
        </w:rPr>
        <w:t>shirt</w:t>
      </w:r>
      <w:r w:rsidRPr="00E22280">
        <w:rPr>
          <w:rFonts w:ascii="Times New Roman" w:hAnsi="Times New Roman"/>
          <w:i/>
          <w:sz w:val="28"/>
          <w:szCs w:val="28"/>
        </w:rPr>
        <w:t xml:space="preserve">, </w:t>
      </w:r>
      <w:r w:rsidRPr="00E22280">
        <w:rPr>
          <w:rFonts w:ascii="Times New Roman" w:hAnsi="Times New Roman"/>
          <w:i/>
          <w:sz w:val="28"/>
          <w:szCs w:val="28"/>
          <w:lang w:val="en-US"/>
        </w:rPr>
        <w:t>jeans</w:t>
      </w:r>
      <w:r w:rsidRPr="00E22280">
        <w:rPr>
          <w:rFonts w:ascii="Times New Roman" w:hAnsi="Times New Roman"/>
          <w:i/>
          <w:sz w:val="28"/>
          <w:szCs w:val="28"/>
        </w:rPr>
        <w:t xml:space="preserve">, </w:t>
      </w:r>
      <w:r w:rsidRPr="00E22280">
        <w:rPr>
          <w:rFonts w:ascii="Times New Roman" w:hAnsi="Times New Roman"/>
          <w:i/>
          <w:sz w:val="28"/>
          <w:szCs w:val="28"/>
          <w:lang w:val="en-US"/>
        </w:rPr>
        <w:t>coat</w:t>
      </w:r>
      <w:r w:rsidRPr="00E22280">
        <w:rPr>
          <w:rFonts w:ascii="Times New Roman" w:hAnsi="Times New Roman"/>
          <w:i/>
          <w:sz w:val="28"/>
          <w:szCs w:val="28"/>
        </w:rPr>
        <w:t xml:space="preserve">, </w:t>
      </w:r>
      <w:r w:rsidRPr="00E22280">
        <w:rPr>
          <w:rFonts w:ascii="Times New Roman" w:hAnsi="Times New Roman"/>
          <w:i/>
          <w:sz w:val="28"/>
          <w:szCs w:val="28"/>
          <w:lang w:val="en-US"/>
        </w:rPr>
        <w:t>hat</w:t>
      </w:r>
      <w:r w:rsidRPr="00E22280">
        <w:rPr>
          <w:rFonts w:ascii="Times New Roman" w:hAnsi="Times New Roman"/>
          <w:sz w:val="28"/>
          <w:szCs w:val="28"/>
        </w:rPr>
        <w:t>и др.;</w:t>
      </w:r>
    </w:p>
    <w:p w14:paraId="647466A4" w14:textId="77777777" w:rsidR="00427096" w:rsidRPr="00E22280" w:rsidRDefault="00427096" w:rsidP="00427096">
      <w:pPr>
        <w:pStyle w:val="ConsPlusNormal"/>
        <w:tabs>
          <w:tab w:val="left" w:pos="993"/>
        </w:tabs>
        <w:spacing w:line="360" w:lineRule="auto"/>
        <w:jc w:val="both"/>
        <w:rPr>
          <w:rFonts w:ascii="Times New Roman" w:hAnsi="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sz w:val="28"/>
          <w:szCs w:val="28"/>
        </w:rPr>
        <w:t xml:space="preserve">названия предметов одежды для школы: </w:t>
      </w:r>
      <w:r w:rsidRPr="00E22280">
        <w:rPr>
          <w:rFonts w:ascii="Times New Roman" w:hAnsi="Times New Roman"/>
          <w:i/>
          <w:sz w:val="28"/>
          <w:szCs w:val="28"/>
          <w:lang w:val="en-US"/>
        </w:rPr>
        <w:t>jacket</w:t>
      </w:r>
      <w:r w:rsidRPr="00E22280">
        <w:rPr>
          <w:rFonts w:ascii="Times New Roman" w:hAnsi="Times New Roman"/>
          <w:i/>
          <w:sz w:val="28"/>
          <w:szCs w:val="28"/>
        </w:rPr>
        <w:t xml:space="preserve">, </w:t>
      </w:r>
      <w:r w:rsidRPr="00E22280">
        <w:rPr>
          <w:rFonts w:ascii="Times New Roman" w:hAnsi="Times New Roman"/>
          <w:i/>
          <w:sz w:val="28"/>
          <w:szCs w:val="28"/>
          <w:lang w:val="en-US"/>
        </w:rPr>
        <w:t>shirt</w:t>
      </w:r>
      <w:r w:rsidRPr="00E22280">
        <w:rPr>
          <w:rFonts w:ascii="Times New Roman" w:hAnsi="Times New Roman"/>
          <w:i/>
          <w:sz w:val="28"/>
          <w:szCs w:val="28"/>
        </w:rPr>
        <w:t xml:space="preserve">, </w:t>
      </w:r>
      <w:r w:rsidRPr="00E22280">
        <w:rPr>
          <w:rFonts w:ascii="Times New Roman" w:hAnsi="Times New Roman"/>
          <w:i/>
          <w:sz w:val="28"/>
          <w:szCs w:val="28"/>
          <w:lang w:val="en-US"/>
        </w:rPr>
        <w:t>trousers</w:t>
      </w:r>
      <w:r w:rsidRPr="00E22280">
        <w:rPr>
          <w:rFonts w:ascii="Times New Roman" w:hAnsi="Times New Roman"/>
          <w:sz w:val="28"/>
          <w:szCs w:val="28"/>
        </w:rPr>
        <w:t>и др.;</w:t>
      </w:r>
    </w:p>
    <w:p w14:paraId="60928ADA" w14:textId="77777777" w:rsidR="00427096" w:rsidRPr="00E22280" w:rsidRDefault="00427096" w:rsidP="00427096">
      <w:pPr>
        <w:pStyle w:val="ConsPlusNormal"/>
        <w:tabs>
          <w:tab w:val="left" w:pos="993"/>
        </w:tabs>
        <w:spacing w:line="360" w:lineRule="auto"/>
        <w:jc w:val="both"/>
        <w:rPr>
          <w:rFonts w:ascii="Times New Roman" w:hAnsi="Times New Roman"/>
          <w:sz w:val="28"/>
          <w:szCs w:val="28"/>
          <w:lang w:val="en-US"/>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sz w:val="28"/>
          <w:szCs w:val="28"/>
        </w:rPr>
        <w:t>обувь</w:t>
      </w:r>
      <w:r w:rsidRPr="00E22280">
        <w:rPr>
          <w:rFonts w:ascii="Times New Roman" w:hAnsi="Times New Roman"/>
          <w:sz w:val="28"/>
          <w:szCs w:val="28"/>
          <w:lang w:val="en-US"/>
        </w:rPr>
        <w:t>: shoes, boots;</w:t>
      </w:r>
    </w:p>
    <w:p w14:paraId="70E5AEE6" w14:textId="77777777" w:rsidR="00427096" w:rsidRPr="00E22280" w:rsidRDefault="00427096" w:rsidP="00427096">
      <w:pPr>
        <w:pStyle w:val="ConsPlusNormal"/>
        <w:tabs>
          <w:tab w:val="left" w:pos="993"/>
        </w:tabs>
        <w:spacing w:line="360" w:lineRule="auto"/>
        <w:jc w:val="both"/>
        <w:rPr>
          <w:rFonts w:ascii="Times New Roman" w:hAnsi="Times New Roman"/>
          <w:i/>
          <w:sz w:val="28"/>
          <w:szCs w:val="28"/>
          <w:lang w:val="en-US"/>
        </w:rPr>
      </w:pPr>
      <w:r w:rsidRPr="00E22280">
        <w:rPr>
          <w:rFonts w:ascii="Wingdings" w:hAnsi="Wingdings"/>
          <w:sz w:val="28"/>
          <w:szCs w:val="28"/>
        </w:rPr>
        <w:t></w:t>
      </w:r>
      <w:r w:rsidRPr="00E22280">
        <w:rPr>
          <w:rFonts w:ascii="Times New Roman" w:hAnsi="Times New Roman"/>
          <w:sz w:val="28"/>
          <w:szCs w:val="28"/>
        </w:rPr>
        <w:t>глаголы</w:t>
      </w:r>
      <w:r w:rsidRPr="00E22280">
        <w:rPr>
          <w:rFonts w:ascii="Times New Roman" w:hAnsi="Times New Roman"/>
          <w:i/>
          <w:sz w:val="28"/>
          <w:szCs w:val="28"/>
          <w:lang w:val="en-US"/>
        </w:rPr>
        <w:t>put on, take off;</w:t>
      </w:r>
    </w:p>
    <w:p w14:paraId="3673A85D" w14:textId="77777777" w:rsidR="00427096" w:rsidRPr="00E22280" w:rsidRDefault="00427096" w:rsidP="00427096">
      <w:pPr>
        <w:pStyle w:val="ConsPlusNormal"/>
        <w:tabs>
          <w:tab w:val="left" w:pos="993"/>
        </w:tabs>
        <w:spacing w:line="360" w:lineRule="auto"/>
        <w:jc w:val="both"/>
        <w:rPr>
          <w:rFonts w:ascii="Times New Roman" w:hAnsi="Times New Roman"/>
          <w:i/>
          <w:sz w:val="28"/>
          <w:szCs w:val="28"/>
        </w:rPr>
      </w:pPr>
      <w:r w:rsidRPr="00E22280">
        <w:rPr>
          <w:rFonts w:ascii="Wingdings" w:hAnsi="Wingdings"/>
          <w:sz w:val="28"/>
          <w:szCs w:val="28"/>
        </w:rPr>
        <w:t></w:t>
      </w:r>
      <w:r w:rsidRPr="00E22280">
        <w:rPr>
          <w:rFonts w:ascii="Times New Roman" w:hAnsi="Times New Roman"/>
          <w:sz w:val="28"/>
          <w:szCs w:val="28"/>
        </w:rPr>
        <w:t>речевые клише для ситуации выбора одежды в магазине:</w:t>
      </w:r>
      <w:r w:rsidRPr="00E22280">
        <w:rPr>
          <w:rFonts w:ascii="Times New Roman" w:hAnsi="Times New Roman"/>
          <w:i/>
          <w:sz w:val="28"/>
          <w:szCs w:val="28"/>
          <w:lang w:val="en-US"/>
        </w:rPr>
        <w:t>Whatsizeareyou</w:t>
      </w:r>
      <w:r w:rsidRPr="00E22280">
        <w:rPr>
          <w:rFonts w:ascii="Times New Roman" w:hAnsi="Times New Roman"/>
          <w:i/>
          <w:sz w:val="28"/>
          <w:szCs w:val="28"/>
        </w:rPr>
        <w:t xml:space="preserve">? </w:t>
      </w:r>
      <w:r w:rsidRPr="00E22280">
        <w:rPr>
          <w:rFonts w:ascii="Times New Roman" w:hAnsi="Times New Roman"/>
          <w:i/>
          <w:sz w:val="28"/>
          <w:szCs w:val="28"/>
          <w:lang w:val="en-US"/>
        </w:rPr>
        <w:t>Whichcolourwouldyoulike</w:t>
      </w:r>
      <w:r w:rsidRPr="00E22280">
        <w:rPr>
          <w:rFonts w:ascii="Times New Roman" w:hAnsi="Times New Roman"/>
          <w:i/>
          <w:sz w:val="28"/>
          <w:szCs w:val="28"/>
        </w:rPr>
        <w:t>?;</w:t>
      </w:r>
    </w:p>
    <w:p w14:paraId="0E0EC68A" w14:textId="77777777" w:rsidR="00427096" w:rsidRPr="00E22280" w:rsidRDefault="00427096" w:rsidP="00427096">
      <w:pPr>
        <w:pStyle w:val="ConsPlusNormal"/>
        <w:tabs>
          <w:tab w:val="left" w:pos="993"/>
        </w:tabs>
        <w:spacing w:line="360" w:lineRule="auto"/>
        <w:jc w:val="both"/>
        <w:rPr>
          <w:rFonts w:ascii="Times New Roman" w:hAnsi="Times New Roman"/>
          <w:i/>
          <w:iCs/>
          <w:sz w:val="28"/>
          <w:szCs w:val="28"/>
        </w:rPr>
      </w:pPr>
      <w:r w:rsidRPr="00E22280">
        <w:rPr>
          <w:rFonts w:ascii="Wingdings" w:hAnsi="Wingdings"/>
          <w:sz w:val="28"/>
          <w:szCs w:val="28"/>
        </w:rPr>
        <w:t></w:t>
      </w:r>
      <w:r w:rsidRPr="00E22280">
        <w:rPr>
          <w:rFonts w:ascii="Times New Roman" w:hAnsi="Times New Roman"/>
          <w:sz w:val="28"/>
          <w:szCs w:val="28"/>
        </w:rPr>
        <w:t xml:space="preserve">   речевые клише с глаголами в повелительном наклонении  указания, что надеть: </w:t>
      </w:r>
      <w:r w:rsidRPr="00E22280">
        <w:rPr>
          <w:rFonts w:ascii="Times New Roman" w:hAnsi="Times New Roman"/>
          <w:i/>
          <w:iCs/>
          <w:sz w:val="28"/>
          <w:szCs w:val="28"/>
          <w:lang w:val="en-US"/>
        </w:rPr>
        <w:t>putonajumper</w:t>
      </w:r>
      <w:r w:rsidRPr="00E22280">
        <w:rPr>
          <w:rFonts w:ascii="Times New Roman" w:hAnsi="Times New Roman"/>
          <w:i/>
          <w:iCs/>
          <w:sz w:val="28"/>
          <w:szCs w:val="28"/>
        </w:rPr>
        <w:t>…;</w:t>
      </w:r>
    </w:p>
    <w:p w14:paraId="67E34BEF" w14:textId="77777777" w:rsidR="00427096" w:rsidRPr="00E22280" w:rsidRDefault="00427096" w:rsidP="00427096">
      <w:pPr>
        <w:pStyle w:val="ConsPlusNormal"/>
        <w:tabs>
          <w:tab w:val="left" w:pos="993"/>
        </w:tabs>
        <w:spacing w:line="360" w:lineRule="auto"/>
        <w:jc w:val="both"/>
        <w:rPr>
          <w:rFonts w:ascii="Times New Roman" w:hAnsi="Times New Roman" w:cs="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cs="Times New Roman"/>
          <w:sz w:val="28"/>
          <w:szCs w:val="28"/>
        </w:rPr>
        <w:t xml:space="preserve">прилагательные для описания одежды: </w:t>
      </w:r>
      <w:r w:rsidRPr="00E22280">
        <w:rPr>
          <w:rFonts w:ascii="Times New Roman" w:hAnsi="Times New Roman" w:cs="Times New Roman"/>
          <w:i/>
          <w:sz w:val="28"/>
          <w:szCs w:val="28"/>
          <w:lang w:val="en-US"/>
        </w:rPr>
        <w:t>nice</w:t>
      </w:r>
      <w:r w:rsidRPr="00E22280">
        <w:rPr>
          <w:rFonts w:ascii="Times New Roman" w:hAnsi="Times New Roman" w:cs="Times New Roman"/>
          <w:i/>
          <w:sz w:val="28"/>
          <w:szCs w:val="28"/>
        </w:rPr>
        <w:t xml:space="preserve">, </w:t>
      </w:r>
      <w:r w:rsidRPr="00E22280">
        <w:rPr>
          <w:rFonts w:ascii="Times New Roman" w:hAnsi="Times New Roman" w:cs="Times New Roman"/>
          <w:i/>
          <w:sz w:val="28"/>
          <w:szCs w:val="28"/>
          <w:lang w:val="en-US"/>
        </w:rPr>
        <w:t>long</w:t>
      </w:r>
      <w:r w:rsidRPr="00E22280">
        <w:rPr>
          <w:rFonts w:ascii="Times New Roman" w:hAnsi="Times New Roman" w:cs="Times New Roman"/>
          <w:i/>
          <w:sz w:val="28"/>
          <w:szCs w:val="28"/>
        </w:rPr>
        <w:t xml:space="preserve">, </w:t>
      </w:r>
      <w:r w:rsidRPr="00E22280">
        <w:rPr>
          <w:rFonts w:ascii="Times New Roman" w:hAnsi="Times New Roman" w:cs="Times New Roman"/>
          <w:i/>
          <w:sz w:val="28"/>
          <w:szCs w:val="28"/>
          <w:lang w:val="en-US"/>
        </w:rPr>
        <w:t>short</w:t>
      </w:r>
      <w:r w:rsidRPr="00E22280">
        <w:rPr>
          <w:rFonts w:ascii="Times New Roman" w:hAnsi="Times New Roman" w:cs="Times New Roman"/>
          <w:i/>
          <w:sz w:val="28"/>
          <w:szCs w:val="28"/>
        </w:rPr>
        <w:t xml:space="preserve">, </w:t>
      </w:r>
      <w:r w:rsidRPr="00E22280">
        <w:rPr>
          <w:rFonts w:ascii="Times New Roman" w:hAnsi="Times New Roman" w:cs="Times New Roman"/>
          <w:i/>
          <w:sz w:val="28"/>
          <w:szCs w:val="28"/>
          <w:lang w:val="en-US"/>
        </w:rPr>
        <w:t>warm</w:t>
      </w:r>
      <w:r w:rsidRPr="00E22280">
        <w:rPr>
          <w:rFonts w:ascii="Times New Roman" w:hAnsi="Times New Roman" w:cs="Times New Roman"/>
          <w:i/>
          <w:sz w:val="28"/>
          <w:szCs w:val="28"/>
        </w:rPr>
        <w:t xml:space="preserve">, </w:t>
      </w:r>
      <w:r w:rsidRPr="00E22280">
        <w:rPr>
          <w:rFonts w:ascii="Times New Roman" w:hAnsi="Times New Roman" w:cs="Times New Roman"/>
          <w:i/>
          <w:sz w:val="28"/>
          <w:szCs w:val="28"/>
          <w:lang w:val="en-US"/>
        </w:rPr>
        <w:t>beautiful</w:t>
      </w:r>
      <w:r w:rsidRPr="00E22280">
        <w:rPr>
          <w:rFonts w:ascii="Times New Roman" w:hAnsi="Times New Roman" w:cs="Times New Roman"/>
          <w:sz w:val="28"/>
          <w:szCs w:val="28"/>
        </w:rPr>
        <w:t>… .</w:t>
      </w:r>
    </w:p>
    <w:p w14:paraId="15E50BAF" w14:textId="77777777" w:rsidR="00427096" w:rsidRPr="00E22280" w:rsidRDefault="00427096" w:rsidP="00427096">
      <w:pPr>
        <w:pStyle w:val="ConsPlusNormal"/>
        <w:tabs>
          <w:tab w:val="left" w:pos="993"/>
        </w:tabs>
        <w:spacing w:line="360" w:lineRule="auto"/>
        <w:jc w:val="both"/>
        <w:rPr>
          <w:rFonts w:ascii="Times New Roman" w:hAnsi="Times New Roman" w:cs="Times New Roman"/>
          <w:sz w:val="28"/>
          <w:szCs w:val="28"/>
        </w:rPr>
      </w:pPr>
    </w:p>
    <w:p w14:paraId="0EFDF5B8"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b/>
          <w:bCs/>
          <w:sz w:val="28"/>
          <w:szCs w:val="28"/>
        </w:rPr>
      </w:pPr>
      <w:r w:rsidRPr="00CE6DFE">
        <w:rPr>
          <w:b/>
          <w:bCs/>
          <w:sz w:val="28"/>
          <w:szCs w:val="28"/>
        </w:rPr>
        <w:t xml:space="preserve">Содержание курса </w:t>
      </w:r>
      <w:r>
        <w:rPr>
          <w:b/>
          <w:bCs/>
          <w:sz w:val="28"/>
          <w:szCs w:val="28"/>
        </w:rPr>
        <w:t>иностранного языка7</w:t>
      </w:r>
      <w:r w:rsidRPr="00CE6DFE">
        <w:rPr>
          <w:b/>
          <w:bCs/>
          <w:sz w:val="28"/>
          <w:szCs w:val="28"/>
        </w:rPr>
        <w:t xml:space="preserve"> КЛАСС (</w:t>
      </w:r>
      <w:r>
        <w:rPr>
          <w:b/>
          <w:bCs/>
          <w:sz w:val="28"/>
          <w:szCs w:val="28"/>
        </w:rPr>
        <w:t>третий</w:t>
      </w:r>
      <w:r w:rsidRPr="00CE6DFE">
        <w:rPr>
          <w:b/>
          <w:bCs/>
          <w:sz w:val="28"/>
          <w:szCs w:val="28"/>
        </w:rPr>
        <w:t xml:space="preserve"> год обучения на уровне основного общего образования)</w:t>
      </w:r>
    </w:p>
    <w:p w14:paraId="3FC84FB6"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
          <w:sz w:val="28"/>
          <w:szCs w:val="28"/>
        </w:rPr>
      </w:pPr>
      <w:r w:rsidRPr="00E22280">
        <w:rPr>
          <w:rFonts w:asciiTheme="majorBidi" w:hAnsiTheme="majorBidi" w:cstheme="majorBidi"/>
          <w:b/>
          <w:sz w:val="28"/>
          <w:szCs w:val="28"/>
        </w:rPr>
        <w:t>Раздел  1.  Природа.</w:t>
      </w:r>
    </w:p>
    <w:p w14:paraId="02A6D7FB"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Theme="majorBidi" w:hAnsiTheme="majorBidi" w:cstheme="majorBidi"/>
          <w:bCs/>
          <w:sz w:val="28"/>
          <w:szCs w:val="28"/>
        </w:rPr>
        <w:t>Тема 1. Погода.</w:t>
      </w:r>
    </w:p>
    <w:p w14:paraId="55B86A03"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Theme="majorBidi" w:hAnsiTheme="majorBidi" w:cstheme="majorBidi"/>
          <w:bCs/>
          <w:sz w:val="28"/>
          <w:szCs w:val="28"/>
        </w:rPr>
        <w:t>Тема 2. Мир животных и растений.</w:t>
      </w:r>
    </w:p>
    <w:p w14:paraId="1EC7C6EB"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Theme="majorBidi" w:hAnsiTheme="majorBidi" w:cstheme="majorBidi"/>
          <w:bCs/>
          <w:sz w:val="28"/>
          <w:szCs w:val="28"/>
        </w:rPr>
        <w:t>Тема 3. Заповедники.</w:t>
      </w:r>
    </w:p>
    <w:p w14:paraId="7126D6F9"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Theme="majorBidi" w:hAnsiTheme="majorBidi" w:cstheme="majorBidi"/>
          <w:bCs/>
          <w:sz w:val="28"/>
          <w:szCs w:val="28"/>
        </w:rPr>
        <w:t>Тема 4. Охрана окружающей среды.</w:t>
      </w:r>
    </w:p>
    <w:p w14:paraId="7A11F1BC" w14:textId="77777777" w:rsidR="00427096" w:rsidRPr="00E22280"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E22280">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1D73AD10" w14:textId="77777777" w:rsidR="00427096" w:rsidRPr="00E22280" w:rsidRDefault="00427096" w:rsidP="00427096">
      <w:pPr>
        <w:tabs>
          <w:tab w:val="left" w:pos="0"/>
        </w:tabs>
        <w:spacing w:after="0" w:line="360" w:lineRule="auto"/>
        <w:jc w:val="both"/>
        <w:rPr>
          <w:rFonts w:ascii="Times New Roman" w:eastAsia="Times New Roman" w:hAnsi="Times New Roman"/>
          <w:sz w:val="28"/>
          <w:szCs w:val="28"/>
          <w:lang w:bidi="he-IL"/>
        </w:rPr>
      </w:pPr>
      <w:r w:rsidRPr="00E22280">
        <w:rPr>
          <w:rFonts w:ascii="Times New Roman" w:eastAsia="Times New Roman" w:hAnsi="Times New Roman"/>
          <w:b/>
          <w:bCs/>
          <w:sz w:val="28"/>
          <w:szCs w:val="28"/>
          <w:lang w:bidi="he-IL"/>
        </w:rPr>
        <w:t>В области монологической формы речи</w:t>
      </w:r>
      <w:r w:rsidRPr="00E22280">
        <w:rPr>
          <w:rFonts w:ascii="Times New Roman" w:eastAsia="Times New Roman" w:hAnsi="Times New Roman"/>
          <w:sz w:val="28"/>
          <w:szCs w:val="28"/>
          <w:lang w:bidi="he-IL"/>
        </w:rPr>
        <w:t>:</w:t>
      </w:r>
    </w:p>
    <w:p w14:paraId="79C30AB6"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Wingdings" w:hAnsi="Wingdings"/>
          <w:sz w:val="28"/>
          <w:szCs w:val="28"/>
        </w:rPr>
        <w:t></w:t>
      </w:r>
      <w:r w:rsidRPr="00E22280">
        <w:rPr>
          <w:rFonts w:asciiTheme="majorBidi" w:hAnsiTheme="majorBidi" w:cstheme="majorBidi"/>
          <w:bCs/>
          <w:sz w:val="28"/>
          <w:szCs w:val="28"/>
        </w:rPr>
        <w:t>рассказывать о погоде;</w:t>
      </w:r>
    </w:p>
    <w:p w14:paraId="4A7EE865"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Wingdings" w:hAnsi="Wingdings"/>
          <w:sz w:val="28"/>
          <w:szCs w:val="28"/>
        </w:rPr>
        <w:lastRenderedPageBreak/>
        <w:t></w:t>
      </w:r>
      <w:r w:rsidRPr="00E22280">
        <w:rPr>
          <w:rFonts w:asciiTheme="majorBidi" w:hAnsiTheme="majorBidi" w:cstheme="majorBidi"/>
          <w:bCs/>
          <w:sz w:val="28"/>
          <w:szCs w:val="28"/>
        </w:rPr>
        <w:t>уметь описывать явления природы;</w:t>
      </w:r>
    </w:p>
    <w:p w14:paraId="01A64356"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Wingdings" w:hAnsi="Wingdings"/>
          <w:sz w:val="28"/>
          <w:szCs w:val="28"/>
        </w:rPr>
        <w:t></w:t>
      </w:r>
      <w:r w:rsidRPr="00E22280">
        <w:rPr>
          <w:rFonts w:asciiTheme="majorBidi" w:hAnsiTheme="majorBidi" w:cstheme="majorBidi"/>
          <w:bCs/>
          <w:sz w:val="28"/>
          <w:szCs w:val="28"/>
        </w:rPr>
        <w:t>рассказывать о растениях и животных родного края;</w:t>
      </w:r>
    </w:p>
    <w:p w14:paraId="6271E925"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Wingdings" w:hAnsi="Wingdings"/>
          <w:sz w:val="28"/>
          <w:szCs w:val="28"/>
        </w:rPr>
        <w:t></w:t>
      </w:r>
      <w:r w:rsidRPr="00E22280">
        <w:rPr>
          <w:rFonts w:asciiTheme="majorBidi" w:hAnsiTheme="majorBidi" w:cstheme="majorBidi"/>
          <w:bCs/>
          <w:sz w:val="28"/>
          <w:szCs w:val="28"/>
        </w:rPr>
        <w:t xml:space="preserve"> рассказывать о том, как можно охранять природу;</w:t>
      </w:r>
    </w:p>
    <w:p w14:paraId="470A2568" w14:textId="77777777" w:rsidR="00427096" w:rsidRPr="00E22280" w:rsidRDefault="00427096" w:rsidP="00427096">
      <w:pPr>
        <w:spacing w:after="0" w:line="360" w:lineRule="auto"/>
        <w:rPr>
          <w:rFonts w:ascii="Times New Roman" w:hAnsi="Times New Roman"/>
          <w:bCs/>
          <w:sz w:val="28"/>
          <w:szCs w:val="28"/>
        </w:rPr>
      </w:pPr>
      <w:r w:rsidRPr="00E22280">
        <w:rPr>
          <w:rFonts w:ascii="Times New Roman" w:hAnsi="Times New Roman"/>
          <w:b/>
          <w:sz w:val="28"/>
          <w:szCs w:val="28"/>
        </w:rPr>
        <w:t>в области письма:</w:t>
      </w:r>
    </w:p>
    <w:p w14:paraId="6B49DA79" w14:textId="77777777" w:rsidR="00427096" w:rsidRPr="00E22280" w:rsidRDefault="00427096" w:rsidP="00427096">
      <w:pPr>
        <w:spacing w:after="0" w:line="360" w:lineRule="auto"/>
        <w:rPr>
          <w:rFonts w:ascii="Times New Roman" w:hAnsi="Times New Roman"/>
          <w:bCs/>
          <w:sz w:val="28"/>
          <w:szCs w:val="28"/>
        </w:rPr>
      </w:pPr>
      <w:r w:rsidRPr="00E22280">
        <w:rPr>
          <w:rFonts w:ascii="Wingdings" w:hAnsi="Wingdings"/>
          <w:sz w:val="28"/>
          <w:szCs w:val="28"/>
        </w:rPr>
        <w:t></w:t>
      </w:r>
      <w:r w:rsidRPr="00E22280">
        <w:rPr>
          <w:rFonts w:ascii="Times New Roman" w:hAnsi="Times New Roman"/>
          <w:bCs/>
          <w:sz w:val="28"/>
          <w:szCs w:val="28"/>
        </w:rPr>
        <w:t>составлять прогноз погоды;</w:t>
      </w:r>
    </w:p>
    <w:p w14:paraId="0B4F500B" w14:textId="77777777" w:rsidR="00427096" w:rsidRPr="00E22280" w:rsidRDefault="00427096" w:rsidP="00427096">
      <w:pPr>
        <w:spacing w:after="0" w:line="360" w:lineRule="auto"/>
        <w:rPr>
          <w:rFonts w:ascii="Times New Roman" w:hAnsi="Times New Roman"/>
          <w:bCs/>
          <w:sz w:val="28"/>
          <w:szCs w:val="28"/>
        </w:rPr>
      </w:pPr>
      <w:r w:rsidRPr="00E22280">
        <w:rPr>
          <w:rFonts w:ascii="Wingdings" w:hAnsi="Wingdings"/>
          <w:sz w:val="28"/>
          <w:szCs w:val="28"/>
        </w:rPr>
        <w:t></w:t>
      </w:r>
      <w:r w:rsidRPr="00E22280">
        <w:rPr>
          <w:rFonts w:ascii="Times New Roman" w:hAnsi="Times New Roman"/>
          <w:bCs/>
          <w:sz w:val="28"/>
          <w:szCs w:val="28"/>
        </w:rPr>
        <w:t>составлять записку с рекомендациями, что надеть в соответствии с прогнозом погоды;</w:t>
      </w:r>
    </w:p>
    <w:p w14:paraId="7CBE61AD" w14:textId="77777777" w:rsidR="00427096" w:rsidRPr="00E22280" w:rsidRDefault="00427096" w:rsidP="00427096">
      <w:pPr>
        <w:spacing w:after="0" w:line="360" w:lineRule="auto"/>
        <w:rPr>
          <w:rFonts w:ascii="Times New Roman" w:hAnsi="Times New Roman"/>
          <w:bCs/>
          <w:sz w:val="28"/>
          <w:szCs w:val="28"/>
        </w:rPr>
      </w:pPr>
      <w:r w:rsidRPr="00E22280">
        <w:rPr>
          <w:rFonts w:ascii="Wingdings" w:hAnsi="Wingdings"/>
          <w:sz w:val="28"/>
          <w:szCs w:val="28"/>
        </w:rPr>
        <w:t></w:t>
      </w:r>
      <w:r w:rsidRPr="00E22280">
        <w:rPr>
          <w:rFonts w:ascii="Times New Roman" w:hAnsi="Times New Roman"/>
          <w:bCs/>
          <w:sz w:val="28"/>
          <w:szCs w:val="28"/>
        </w:rPr>
        <w:t>составлять постер и текст презентации о животном или растении;</w:t>
      </w:r>
    </w:p>
    <w:p w14:paraId="2EB62615" w14:textId="77777777" w:rsidR="00427096" w:rsidRPr="00E22280" w:rsidRDefault="00427096" w:rsidP="00427096">
      <w:pPr>
        <w:spacing w:after="0" w:line="360" w:lineRule="auto"/>
        <w:rPr>
          <w:rFonts w:ascii="Times New Roman" w:hAnsi="Times New Roman"/>
          <w:bCs/>
          <w:sz w:val="28"/>
          <w:szCs w:val="28"/>
        </w:rPr>
      </w:pPr>
      <w:r w:rsidRPr="00E22280">
        <w:rPr>
          <w:rFonts w:ascii="Wingdings" w:hAnsi="Wingdings"/>
          <w:sz w:val="28"/>
          <w:szCs w:val="28"/>
        </w:rPr>
        <w:t></w:t>
      </w:r>
      <w:r w:rsidRPr="00E22280">
        <w:rPr>
          <w:rFonts w:ascii="Times New Roman" w:hAnsi="Times New Roman"/>
          <w:bCs/>
          <w:sz w:val="28"/>
          <w:szCs w:val="28"/>
        </w:rPr>
        <w:t>составлять рекомендации по охране окружающей среды.</w:t>
      </w:r>
    </w:p>
    <w:p w14:paraId="1CDFAD67" w14:textId="77777777" w:rsidR="00427096" w:rsidRPr="00E22280" w:rsidRDefault="00427096" w:rsidP="00427096">
      <w:pPr>
        <w:pStyle w:val="ConsPlusNormal"/>
        <w:tabs>
          <w:tab w:val="left" w:pos="993"/>
        </w:tabs>
        <w:spacing w:line="360" w:lineRule="auto"/>
        <w:ind w:firstLine="992"/>
        <w:jc w:val="both"/>
        <w:rPr>
          <w:rFonts w:ascii="Times New Roman" w:hAnsi="Times New Roman"/>
          <w:b/>
          <w:sz w:val="28"/>
          <w:szCs w:val="28"/>
        </w:rPr>
      </w:pPr>
      <w:r w:rsidRPr="00E22280">
        <w:rPr>
          <w:rFonts w:ascii="Times New Roman" w:hAnsi="Times New Roman"/>
          <w:b/>
          <w:sz w:val="28"/>
          <w:szCs w:val="28"/>
        </w:rPr>
        <w:t>Примерный лексико-грамматический материал.</w:t>
      </w:r>
    </w:p>
    <w:p w14:paraId="4C0BFD9E" w14:textId="77777777" w:rsidR="00427096" w:rsidRPr="00E22280" w:rsidRDefault="00427096" w:rsidP="00427096">
      <w:pPr>
        <w:pStyle w:val="ConsPlusNormal"/>
        <w:tabs>
          <w:tab w:val="left" w:pos="993"/>
        </w:tabs>
        <w:spacing w:line="360" w:lineRule="auto"/>
        <w:ind w:firstLine="992"/>
        <w:jc w:val="both"/>
        <w:rPr>
          <w:rFonts w:ascii="Times New Roman" w:hAnsi="Times New Roman"/>
          <w:sz w:val="28"/>
          <w:szCs w:val="28"/>
        </w:rPr>
      </w:pPr>
      <w:r w:rsidRPr="00E22280">
        <w:rPr>
          <w:rFonts w:ascii="Times New Roman" w:hAnsi="Times New Roman"/>
          <w:sz w:val="28"/>
          <w:szCs w:val="28"/>
        </w:rPr>
        <w:t>Изучение тематики раздела 1 раздела предполагает овладение лексическими единицами (словами, словосочетаниями, лексико-грамматическими единствами,  речевыми клише) в объеме не менее 35.  Предполагается введение в речь следующих конструкций:</w:t>
      </w:r>
    </w:p>
    <w:p w14:paraId="030D6EE5" w14:textId="77777777" w:rsidR="00427096" w:rsidRPr="00E22280" w:rsidRDefault="00427096" w:rsidP="00427096">
      <w:pPr>
        <w:spacing w:after="0" w:line="360" w:lineRule="auto"/>
        <w:jc w:val="both"/>
        <w:rPr>
          <w:rFonts w:ascii="Times New Roman" w:hAnsi="Times New Roman"/>
          <w:i/>
          <w:sz w:val="28"/>
          <w:szCs w:val="28"/>
        </w:rPr>
      </w:pPr>
      <w:r w:rsidRPr="00E22280">
        <w:rPr>
          <w:rFonts w:ascii="Wingdings" w:hAnsi="Wingdings"/>
          <w:sz w:val="28"/>
          <w:szCs w:val="28"/>
        </w:rPr>
        <w:t></w:t>
      </w:r>
      <w:r w:rsidRPr="00E22280">
        <w:rPr>
          <w:rFonts w:ascii="Times New Roman" w:hAnsi="Times New Roman"/>
          <w:sz w:val="28"/>
          <w:szCs w:val="28"/>
        </w:rPr>
        <w:t xml:space="preserve">  конструкцию </w:t>
      </w:r>
      <w:r w:rsidRPr="00E22280">
        <w:rPr>
          <w:rFonts w:ascii="Times New Roman" w:hAnsi="Times New Roman"/>
          <w:i/>
          <w:sz w:val="28"/>
          <w:szCs w:val="28"/>
          <w:lang w:val="en-US"/>
        </w:rPr>
        <w:t>Thereis</w:t>
      </w:r>
      <w:r w:rsidRPr="00E22280">
        <w:rPr>
          <w:rFonts w:ascii="Times New Roman" w:hAnsi="Times New Roman"/>
          <w:i/>
          <w:sz w:val="28"/>
          <w:szCs w:val="28"/>
        </w:rPr>
        <w:t xml:space="preserve"> /</w:t>
      </w:r>
      <w:r w:rsidRPr="00E22280">
        <w:rPr>
          <w:rFonts w:ascii="Times New Roman" w:hAnsi="Times New Roman"/>
          <w:i/>
          <w:sz w:val="28"/>
          <w:szCs w:val="28"/>
          <w:lang w:val="en-US"/>
        </w:rPr>
        <w:t>thereare</w:t>
      </w:r>
      <w:r w:rsidRPr="00E22280">
        <w:rPr>
          <w:rFonts w:ascii="Times New Roman" w:hAnsi="Times New Roman"/>
          <w:i/>
          <w:sz w:val="28"/>
          <w:szCs w:val="28"/>
        </w:rPr>
        <w:t>,</w:t>
      </w:r>
      <w:r w:rsidRPr="00E22280">
        <w:rPr>
          <w:rFonts w:ascii="Times New Roman" w:hAnsi="Times New Roman"/>
          <w:sz w:val="28"/>
          <w:szCs w:val="28"/>
        </w:rPr>
        <w:t xml:space="preserve"> с местоимениями </w:t>
      </w:r>
      <w:r w:rsidRPr="00E22280">
        <w:rPr>
          <w:rFonts w:ascii="Times New Roman" w:hAnsi="Times New Roman"/>
          <w:sz w:val="28"/>
          <w:szCs w:val="28"/>
          <w:lang w:val="en-US"/>
        </w:rPr>
        <w:t>some</w:t>
      </w:r>
      <w:r w:rsidRPr="00E22280">
        <w:rPr>
          <w:rFonts w:ascii="Times New Roman" w:hAnsi="Times New Roman"/>
          <w:i/>
          <w:sz w:val="28"/>
          <w:szCs w:val="28"/>
          <w:lang w:val="en-US"/>
        </w:rPr>
        <w:t>alotof</w:t>
      </w:r>
      <w:r w:rsidRPr="00E22280">
        <w:rPr>
          <w:rFonts w:ascii="Times New Roman" w:hAnsi="Times New Roman"/>
          <w:sz w:val="28"/>
          <w:szCs w:val="28"/>
        </w:rPr>
        <w:t xml:space="preserve">  в утвердительных предложениях для описание природных явлений и погоды  (</w:t>
      </w:r>
      <w:r w:rsidRPr="00E22280">
        <w:rPr>
          <w:rFonts w:ascii="Times New Roman" w:hAnsi="Times New Roman"/>
          <w:i/>
          <w:sz w:val="28"/>
          <w:szCs w:val="28"/>
          <w:lang w:val="en-US"/>
        </w:rPr>
        <w:t>Thereisalotofsnowinwinter</w:t>
      </w:r>
      <w:r w:rsidRPr="00E22280">
        <w:rPr>
          <w:rFonts w:ascii="Times New Roman" w:hAnsi="Times New Roman"/>
          <w:i/>
          <w:sz w:val="28"/>
          <w:szCs w:val="28"/>
        </w:rPr>
        <w:t>);</w:t>
      </w:r>
    </w:p>
    <w:p w14:paraId="3563E829" w14:textId="77777777" w:rsidR="00427096" w:rsidRPr="00E22280" w:rsidRDefault="00427096" w:rsidP="00427096">
      <w:pPr>
        <w:spacing w:after="0" w:line="360" w:lineRule="auto"/>
        <w:rPr>
          <w:rFonts w:ascii="Times New Roman" w:hAnsi="Times New Roman"/>
          <w:sz w:val="28"/>
          <w:szCs w:val="28"/>
          <w:lang w:val="en-US"/>
        </w:rPr>
      </w:pPr>
      <w:r w:rsidRPr="00E22280">
        <w:rPr>
          <w:rFonts w:ascii="Wingdings" w:hAnsi="Wingdings"/>
          <w:sz w:val="28"/>
          <w:szCs w:val="28"/>
        </w:rPr>
        <w:t></w:t>
      </w:r>
      <w:r w:rsidRPr="00E22280">
        <w:rPr>
          <w:rFonts w:ascii="Times New Roman" w:hAnsi="Times New Roman"/>
          <w:sz w:val="28"/>
          <w:szCs w:val="28"/>
        </w:rPr>
        <w:t>конструкцию</w:t>
      </w:r>
      <w:r w:rsidRPr="00E22280">
        <w:rPr>
          <w:rFonts w:ascii="Times New Roman" w:hAnsi="Times New Roman"/>
          <w:i/>
          <w:sz w:val="28"/>
          <w:szCs w:val="28"/>
          <w:lang w:val="en-US"/>
        </w:rPr>
        <w:t xml:space="preserve"> Is there/are there, there isn’t/there aren’t,  </w:t>
      </w:r>
      <w:r w:rsidRPr="00E22280">
        <w:rPr>
          <w:rFonts w:ascii="Times New Roman" w:hAnsi="Times New Roman"/>
          <w:i/>
          <w:sz w:val="28"/>
          <w:szCs w:val="28"/>
        </w:rPr>
        <w:t>сместоимениями</w:t>
      </w:r>
      <w:r w:rsidRPr="00E22280">
        <w:rPr>
          <w:rFonts w:ascii="Times New Roman" w:hAnsi="Times New Roman"/>
          <w:i/>
          <w:sz w:val="28"/>
          <w:szCs w:val="28"/>
          <w:lang w:val="en-US"/>
        </w:rPr>
        <w:t xml:space="preserve"> some/any;</w:t>
      </w:r>
    </w:p>
    <w:p w14:paraId="54CE43BD" w14:textId="77777777" w:rsidR="00427096" w:rsidRPr="00E22280" w:rsidRDefault="00427096" w:rsidP="00427096">
      <w:pPr>
        <w:spacing w:after="0" w:line="360" w:lineRule="auto"/>
        <w:rPr>
          <w:rFonts w:ascii="Times New Roman" w:hAnsi="Times New Roman"/>
          <w:sz w:val="28"/>
          <w:szCs w:val="28"/>
        </w:rPr>
      </w:pPr>
      <w:r w:rsidRPr="00E22280">
        <w:rPr>
          <w:rFonts w:ascii="Wingdings" w:hAnsi="Wingdings"/>
          <w:sz w:val="28"/>
          <w:szCs w:val="28"/>
        </w:rPr>
        <w:t></w:t>
      </w:r>
      <w:r w:rsidRPr="00E22280">
        <w:rPr>
          <w:rFonts w:ascii="Times New Roman" w:hAnsi="Times New Roman"/>
          <w:sz w:val="28"/>
          <w:szCs w:val="28"/>
        </w:rPr>
        <w:t xml:space="preserve">  сравнительную и превосходную степень имен прилагательных (</w:t>
      </w:r>
      <w:r w:rsidRPr="00E22280">
        <w:rPr>
          <w:rFonts w:ascii="Times New Roman" w:hAnsi="Times New Roman"/>
          <w:i/>
          <w:sz w:val="28"/>
          <w:szCs w:val="28"/>
          <w:lang w:val="en-US"/>
        </w:rPr>
        <w:t>colder</w:t>
      </w:r>
      <w:r w:rsidRPr="00E22280">
        <w:rPr>
          <w:rFonts w:ascii="Times New Roman" w:hAnsi="Times New Roman"/>
          <w:i/>
          <w:sz w:val="28"/>
          <w:szCs w:val="28"/>
        </w:rPr>
        <w:t xml:space="preserve">, </w:t>
      </w:r>
      <w:r w:rsidRPr="00E22280">
        <w:rPr>
          <w:rFonts w:ascii="Times New Roman" w:hAnsi="Times New Roman"/>
          <w:i/>
          <w:sz w:val="28"/>
          <w:szCs w:val="28"/>
          <w:lang w:val="en-US"/>
        </w:rPr>
        <w:t>thecoldest</w:t>
      </w:r>
      <w:r w:rsidRPr="00E22280">
        <w:rPr>
          <w:rFonts w:ascii="Times New Roman" w:hAnsi="Times New Roman"/>
          <w:i/>
          <w:sz w:val="28"/>
          <w:szCs w:val="28"/>
        </w:rPr>
        <w:t>).</w:t>
      </w:r>
    </w:p>
    <w:p w14:paraId="08098826" w14:textId="77777777" w:rsidR="00427096" w:rsidRPr="00E22280" w:rsidRDefault="00427096" w:rsidP="00427096">
      <w:pPr>
        <w:pStyle w:val="a7"/>
        <w:tabs>
          <w:tab w:val="left" w:pos="0"/>
        </w:tabs>
        <w:suppressAutoHyphens/>
        <w:spacing w:after="0" w:line="360" w:lineRule="auto"/>
        <w:ind w:left="0" w:firstLine="567"/>
        <w:jc w:val="both"/>
        <w:rPr>
          <w:rFonts w:ascii="Times New Roman" w:hAnsi="Times New Roman"/>
          <w:sz w:val="28"/>
          <w:szCs w:val="28"/>
        </w:rPr>
      </w:pPr>
      <w:r w:rsidRPr="00E22280">
        <w:rPr>
          <w:rFonts w:ascii="Times New Roman" w:hAnsi="Times New Roman" w:cs="Times New Roman"/>
          <w:sz w:val="28"/>
          <w:szCs w:val="28"/>
        </w:rPr>
        <w:t>Л</w:t>
      </w:r>
      <w:r w:rsidRPr="00E22280">
        <w:rPr>
          <w:rFonts w:ascii="Times New Roman" w:hAnsi="Times New Roman"/>
          <w:sz w:val="28"/>
          <w:szCs w:val="28"/>
        </w:rPr>
        <w:t>ексический материал отбирается с учетом тематики общения Раздела 1:</w:t>
      </w:r>
    </w:p>
    <w:p w14:paraId="70B8CF27"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Wingdings" w:hAnsi="Wingdings"/>
          <w:sz w:val="28"/>
          <w:szCs w:val="28"/>
        </w:rPr>
        <w:t></w:t>
      </w:r>
      <w:r w:rsidRPr="00E22280">
        <w:rPr>
          <w:rFonts w:asciiTheme="majorBidi" w:hAnsiTheme="majorBidi" w:cstheme="majorBidi"/>
          <w:bCs/>
          <w:sz w:val="28"/>
          <w:szCs w:val="28"/>
        </w:rPr>
        <w:t>прилагательные для описания погоды и природных явлений (</w:t>
      </w:r>
      <w:r w:rsidRPr="00E22280">
        <w:rPr>
          <w:rFonts w:asciiTheme="majorBidi" w:hAnsiTheme="majorBidi" w:cstheme="majorBidi"/>
          <w:bCs/>
          <w:i/>
          <w:iCs/>
          <w:sz w:val="28"/>
          <w:szCs w:val="28"/>
          <w:lang w:val="en-US"/>
        </w:rPr>
        <w:t>rainy</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sunny</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cloudy</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windy</w:t>
      </w:r>
      <w:r w:rsidRPr="00E22280">
        <w:rPr>
          <w:rFonts w:asciiTheme="majorBidi" w:hAnsiTheme="majorBidi" w:cstheme="majorBidi"/>
          <w:bCs/>
          <w:i/>
          <w:iCs/>
          <w:sz w:val="28"/>
          <w:szCs w:val="28"/>
        </w:rPr>
        <w:t>…)</w:t>
      </w:r>
      <w:r w:rsidRPr="00E22280">
        <w:rPr>
          <w:rFonts w:asciiTheme="majorBidi" w:hAnsiTheme="majorBidi" w:cstheme="majorBidi"/>
          <w:bCs/>
          <w:sz w:val="28"/>
          <w:szCs w:val="28"/>
        </w:rPr>
        <w:t>;</w:t>
      </w:r>
    </w:p>
    <w:p w14:paraId="7CEFF197"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bookmarkStart w:id="147" w:name="OLE_LINK3"/>
      <w:bookmarkStart w:id="148" w:name="OLE_LINK4"/>
      <w:r w:rsidRPr="00E22280">
        <w:rPr>
          <w:rFonts w:ascii="Wingdings" w:hAnsi="Wingdings"/>
          <w:sz w:val="28"/>
          <w:szCs w:val="28"/>
        </w:rPr>
        <w:t></w:t>
      </w:r>
      <w:bookmarkEnd w:id="147"/>
      <w:bookmarkEnd w:id="148"/>
      <w:r w:rsidRPr="00E22280">
        <w:rPr>
          <w:rFonts w:asciiTheme="majorBidi" w:hAnsiTheme="majorBidi" w:cstheme="majorBidi"/>
          <w:bCs/>
          <w:sz w:val="28"/>
          <w:szCs w:val="28"/>
        </w:rPr>
        <w:t>названия диких животных и растений (</w:t>
      </w:r>
      <w:r w:rsidRPr="00E22280">
        <w:rPr>
          <w:rFonts w:asciiTheme="majorBidi" w:hAnsiTheme="majorBidi" w:cstheme="majorBidi"/>
          <w:bCs/>
          <w:i/>
          <w:iCs/>
          <w:sz w:val="28"/>
          <w:szCs w:val="28"/>
          <w:lang w:val="en-US"/>
        </w:rPr>
        <w:t>wolf</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fox</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tiger</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squirrel</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bear</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flower</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tree</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oak</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rose</w:t>
      </w:r>
      <w:r w:rsidRPr="00E22280">
        <w:rPr>
          <w:rFonts w:asciiTheme="majorBidi" w:hAnsiTheme="majorBidi" w:cstheme="majorBidi"/>
          <w:bCs/>
          <w:i/>
          <w:iCs/>
          <w:sz w:val="28"/>
          <w:szCs w:val="28"/>
        </w:rPr>
        <w:t>…</w:t>
      </w:r>
      <w:r w:rsidRPr="00E22280">
        <w:rPr>
          <w:rFonts w:asciiTheme="majorBidi" w:hAnsiTheme="majorBidi" w:cstheme="majorBidi"/>
          <w:bCs/>
          <w:sz w:val="28"/>
          <w:szCs w:val="28"/>
        </w:rPr>
        <w:t>);</w:t>
      </w:r>
    </w:p>
    <w:p w14:paraId="1C1439C0"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Wingdings" w:hAnsi="Wingdings"/>
          <w:sz w:val="28"/>
          <w:szCs w:val="28"/>
        </w:rPr>
        <w:t></w:t>
      </w:r>
      <w:r w:rsidRPr="00E22280">
        <w:rPr>
          <w:rFonts w:asciiTheme="majorBidi" w:hAnsiTheme="majorBidi" w:cstheme="majorBidi"/>
          <w:bCs/>
          <w:sz w:val="28"/>
          <w:szCs w:val="28"/>
        </w:rPr>
        <w:t>прилагательные для описания дикой природы (</w:t>
      </w:r>
      <w:r w:rsidRPr="00E22280">
        <w:rPr>
          <w:rFonts w:asciiTheme="majorBidi" w:hAnsiTheme="majorBidi" w:cstheme="majorBidi"/>
          <w:bCs/>
          <w:i/>
          <w:iCs/>
          <w:sz w:val="28"/>
          <w:szCs w:val="28"/>
          <w:lang w:val="en-US"/>
        </w:rPr>
        <w:t>dangerous</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strong</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large</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stripy</w:t>
      </w:r>
      <w:r w:rsidRPr="00E22280">
        <w:rPr>
          <w:rFonts w:asciiTheme="majorBidi" w:hAnsiTheme="majorBidi" w:cstheme="majorBidi"/>
          <w:bCs/>
          <w:sz w:val="28"/>
          <w:szCs w:val="28"/>
        </w:rPr>
        <w:t>…);</w:t>
      </w:r>
    </w:p>
    <w:p w14:paraId="4EF83305" w14:textId="77777777" w:rsidR="00427096" w:rsidRPr="00E22280" w:rsidRDefault="00427096" w:rsidP="00427096">
      <w:pPr>
        <w:pStyle w:val="ab"/>
        <w:spacing w:before="0" w:beforeAutospacing="0" w:after="0" w:afterAutospacing="0" w:line="360" w:lineRule="auto"/>
        <w:jc w:val="both"/>
        <w:rPr>
          <w:bCs/>
          <w:i/>
          <w:iCs/>
          <w:sz w:val="28"/>
          <w:szCs w:val="28"/>
        </w:rPr>
      </w:pPr>
      <w:r w:rsidRPr="00E22280">
        <w:rPr>
          <w:rFonts w:ascii="Wingdings" w:hAnsi="Wingdings"/>
          <w:sz w:val="28"/>
          <w:szCs w:val="28"/>
        </w:rPr>
        <w:lastRenderedPageBreak/>
        <w:t></w:t>
      </w:r>
      <w:r w:rsidRPr="00E22280">
        <w:rPr>
          <w:rFonts w:ascii="Wingdings" w:hAnsi="Wingdings"/>
          <w:sz w:val="28"/>
          <w:szCs w:val="28"/>
        </w:rPr>
        <w:t></w:t>
      </w:r>
      <w:r w:rsidRPr="00E22280">
        <w:rPr>
          <w:sz w:val="28"/>
          <w:szCs w:val="28"/>
        </w:rPr>
        <w:t xml:space="preserve">лексические единицы, связанные с охраняемыми природными территориями:  </w:t>
      </w:r>
      <w:r w:rsidRPr="00E22280">
        <w:rPr>
          <w:i/>
          <w:iCs/>
          <w:sz w:val="28"/>
          <w:szCs w:val="28"/>
          <w:lang w:val="en-US"/>
        </w:rPr>
        <w:t>naturereserve</w:t>
      </w:r>
      <w:r w:rsidRPr="00E22280">
        <w:rPr>
          <w:i/>
          <w:iCs/>
          <w:sz w:val="28"/>
          <w:szCs w:val="28"/>
        </w:rPr>
        <w:t xml:space="preserve">, </w:t>
      </w:r>
      <w:r w:rsidRPr="00E22280">
        <w:rPr>
          <w:i/>
          <w:iCs/>
          <w:sz w:val="28"/>
          <w:szCs w:val="28"/>
          <w:lang w:val="en-US"/>
        </w:rPr>
        <w:t>nationalpark</w:t>
      </w:r>
      <w:r w:rsidRPr="00E22280">
        <w:rPr>
          <w:i/>
          <w:iCs/>
          <w:sz w:val="28"/>
          <w:szCs w:val="28"/>
        </w:rPr>
        <w:t xml:space="preserve">, </w:t>
      </w:r>
      <w:r w:rsidRPr="00E22280">
        <w:rPr>
          <w:i/>
          <w:iCs/>
          <w:sz w:val="28"/>
          <w:szCs w:val="28"/>
          <w:lang w:val="en-US"/>
        </w:rPr>
        <w:t>botanicalgarden</w:t>
      </w:r>
      <w:r w:rsidRPr="00E22280">
        <w:rPr>
          <w:i/>
          <w:iCs/>
          <w:sz w:val="28"/>
          <w:szCs w:val="28"/>
        </w:rPr>
        <w:t>;</w:t>
      </w:r>
    </w:p>
    <w:p w14:paraId="22CA3078"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Wingdings" w:hAnsi="Wingdings"/>
          <w:sz w:val="28"/>
          <w:szCs w:val="28"/>
        </w:rPr>
        <w:t></w:t>
      </w:r>
      <w:r w:rsidRPr="00E22280">
        <w:rPr>
          <w:rFonts w:asciiTheme="majorBidi" w:hAnsiTheme="majorBidi" w:cstheme="majorBidi"/>
          <w:bCs/>
          <w:sz w:val="28"/>
          <w:szCs w:val="28"/>
        </w:rPr>
        <w:t>лексико-грамматические единства для описания действий по охране окружающей среды (</w:t>
      </w:r>
      <w:r w:rsidRPr="00E22280">
        <w:rPr>
          <w:rFonts w:asciiTheme="majorBidi" w:hAnsiTheme="majorBidi" w:cstheme="majorBidi"/>
          <w:bCs/>
          <w:i/>
          <w:iCs/>
          <w:sz w:val="28"/>
          <w:szCs w:val="28"/>
          <w:lang w:val="en-US"/>
        </w:rPr>
        <w:t>recyclepaper</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notuseplasticbags</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notthrowlitter</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usewatercarefully</w:t>
      </w:r>
      <w:r w:rsidRPr="00E22280">
        <w:rPr>
          <w:rFonts w:asciiTheme="majorBidi" w:hAnsiTheme="majorBidi" w:cstheme="majorBidi"/>
          <w:bCs/>
          <w:i/>
          <w:iCs/>
          <w:sz w:val="28"/>
          <w:szCs w:val="28"/>
        </w:rPr>
        <w:t xml:space="preserve">, </w:t>
      </w:r>
      <w:r w:rsidRPr="00E22280">
        <w:rPr>
          <w:rFonts w:asciiTheme="majorBidi" w:hAnsiTheme="majorBidi" w:cstheme="majorBidi"/>
          <w:bCs/>
          <w:i/>
          <w:iCs/>
          <w:sz w:val="28"/>
          <w:szCs w:val="28"/>
          <w:lang w:val="en-US"/>
        </w:rPr>
        <w:t>protectnature</w:t>
      </w:r>
      <w:r w:rsidRPr="00E22280">
        <w:rPr>
          <w:rFonts w:asciiTheme="majorBidi" w:hAnsiTheme="majorBidi" w:cstheme="majorBidi"/>
          <w:bCs/>
          <w:i/>
          <w:iCs/>
          <w:sz w:val="28"/>
          <w:szCs w:val="28"/>
        </w:rPr>
        <w:t>…</w:t>
      </w:r>
      <w:r w:rsidRPr="00E22280">
        <w:rPr>
          <w:rFonts w:asciiTheme="majorBidi" w:hAnsiTheme="majorBidi" w:cstheme="majorBidi"/>
          <w:bCs/>
          <w:sz w:val="28"/>
          <w:szCs w:val="28"/>
        </w:rPr>
        <w:t>).</w:t>
      </w:r>
    </w:p>
    <w:p w14:paraId="41B2236A"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
          <w:sz w:val="28"/>
          <w:szCs w:val="28"/>
        </w:rPr>
      </w:pPr>
      <w:r w:rsidRPr="00E22280">
        <w:rPr>
          <w:rFonts w:asciiTheme="majorBidi" w:hAnsiTheme="majorBidi" w:cstheme="majorBidi"/>
          <w:b/>
          <w:sz w:val="28"/>
          <w:szCs w:val="28"/>
        </w:rPr>
        <w:t xml:space="preserve">Раздел 2. Путешествия </w:t>
      </w:r>
    </w:p>
    <w:p w14:paraId="6A057FB5"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Theme="majorBidi" w:hAnsiTheme="majorBidi" w:cstheme="majorBidi"/>
          <w:bCs/>
          <w:sz w:val="28"/>
          <w:szCs w:val="28"/>
        </w:rPr>
        <w:t>Тема.1 Транспорт.</w:t>
      </w:r>
    </w:p>
    <w:p w14:paraId="700139AA"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Theme="majorBidi" w:hAnsiTheme="majorBidi" w:cstheme="majorBidi"/>
          <w:bCs/>
          <w:sz w:val="28"/>
          <w:szCs w:val="28"/>
        </w:rPr>
        <w:t>Тема 2. Поездки на отдых.</w:t>
      </w:r>
    </w:p>
    <w:p w14:paraId="7A0E12B5"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Theme="majorBidi" w:hAnsiTheme="majorBidi" w:cstheme="majorBidi"/>
          <w:bCs/>
          <w:sz w:val="28"/>
          <w:szCs w:val="28"/>
        </w:rPr>
        <w:t>Тема 3. В аэропорту.</w:t>
      </w:r>
    </w:p>
    <w:p w14:paraId="08F0B5F3"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Theme="majorBidi" w:hAnsiTheme="majorBidi" w:cstheme="majorBidi"/>
          <w:bCs/>
          <w:sz w:val="28"/>
          <w:szCs w:val="28"/>
        </w:rPr>
        <w:t>Тема 4. Развлечения на отдыхе.</w:t>
      </w:r>
    </w:p>
    <w:p w14:paraId="1580D910" w14:textId="77777777" w:rsidR="00427096" w:rsidRPr="00E22280"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E22280">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0B13ED9E" w14:textId="77777777" w:rsidR="00427096" w:rsidRPr="00E22280" w:rsidRDefault="00427096" w:rsidP="00427096">
      <w:pPr>
        <w:tabs>
          <w:tab w:val="left" w:pos="0"/>
        </w:tabs>
        <w:spacing w:after="0" w:line="360" w:lineRule="auto"/>
        <w:jc w:val="both"/>
        <w:rPr>
          <w:rFonts w:ascii="Times New Roman" w:eastAsia="Times New Roman" w:hAnsi="Times New Roman"/>
          <w:sz w:val="28"/>
          <w:szCs w:val="28"/>
          <w:lang w:bidi="he-IL"/>
        </w:rPr>
      </w:pPr>
      <w:r w:rsidRPr="00E22280">
        <w:rPr>
          <w:rFonts w:ascii="Times New Roman" w:eastAsia="Times New Roman" w:hAnsi="Times New Roman"/>
          <w:b/>
          <w:bCs/>
          <w:sz w:val="28"/>
          <w:szCs w:val="28"/>
          <w:lang w:bidi="he-IL"/>
        </w:rPr>
        <w:t>В области монологической формы речи</w:t>
      </w:r>
      <w:r w:rsidRPr="00E22280">
        <w:rPr>
          <w:rFonts w:ascii="Times New Roman" w:eastAsia="Times New Roman" w:hAnsi="Times New Roman"/>
          <w:sz w:val="28"/>
          <w:szCs w:val="28"/>
          <w:lang w:bidi="he-IL"/>
        </w:rPr>
        <w:t>:</w:t>
      </w:r>
    </w:p>
    <w:p w14:paraId="168F7FB9"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Wingdings" w:hAnsi="Wingdings"/>
          <w:sz w:val="28"/>
          <w:szCs w:val="28"/>
        </w:rPr>
        <w:t></w:t>
      </w:r>
      <w:r w:rsidRPr="00E22280">
        <w:rPr>
          <w:rFonts w:asciiTheme="majorBidi" w:hAnsiTheme="majorBidi" w:cstheme="majorBidi"/>
          <w:bCs/>
          <w:sz w:val="28"/>
          <w:szCs w:val="28"/>
        </w:rPr>
        <w:t>рассказывать о городском транспорте;</w:t>
      </w:r>
    </w:p>
    <w:p w14:paraId="1A238DF6"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Wingdings" w:hAnsi="Wingdings"/>
          <w:sz w:val="28"/>
          <w:szCs w:val="28"/>
        </w:rPr>
        <w:t></w:t>
      </w:r>
      <w:r w:rsidRPr="00E22280">
        <w:rPr>
          <w:rFonts w:asciiTheme="majorBidi" w:hAnsiTheme="majorBidi" w:cstheme="majorBidi"/>
          <w:bCs/>
          <w:sz w:val="28"/>
          <w:szCs w:val="28"/>
        </w:rPr>
        <w:t>объяснять маршрут от дома до школы;</w:t>
      </w:r>
    </w:p>
    <w:p w14:paraId="6109E138"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Wingdings" w:hAnsi="Wingdings"/>
          <w:sz w:val="28"/>
          <w:szCs w:val="28"/>
        </w:rPr>
        <w:t></w:t>
      </w:r>
      <w:r w:rsidRPr="00E22280">
        <w:rPr>
          <w:rFonts w:asciiTheme="majorBidi" w:hAnsiTheme="majorBidi" w:cstheme="majorBidi"/>
          <w:bCs/>
          <w:sz w:val="28"/>
          <w:szCs w:val="28"/>
        </w:rPr>
        <w:t>рассказывать о поездках на каникулы с семьей;</w:t>
      </w:r>
    </w:p>
    <w:p w14:paraId="53120CCA" w14:textId="77777777" w:rsidR="00427096" w:rsidRPr="00E22280"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E22280">
        <w:rPr>
          <w:rFonts w:ascii="Wingdings" w:hAnsi="Wingdings"/>
          <w:sz w:val="28"/>
          <w:szCs w:val="28"/>
        </w:rPr>
        <w:t></w:t>
      </w:r>
      <w:r w:rsidRPr="00E22280">
        <w:rPr>
          <w:rFonts w:asciiTheme="majorBidi" w:hAnsiTheme="majorBidi" w:cstheme="majorBidi"/>
          <w:bCs/>
          <w:sz w:val="28"/>
          <w:szCs w:val="28"/>
        </w:rPr>
        <w:t>рассказывать  о занятиях на отдыхе;</w:t>
      </w:r>
    </w:p>
    <w:p w14:paraId="76818D5A" w14:textId="77777777" w:rsidR="00427096" w:rsidRPr="00E22280" w:rsidRDefault="00427096" w:rsidP="00427096">
      <w:pPr>
        <w:spacing w:after="0" w:line="360" w:lineRule="auto"/>
        <w:rPr>
          <w:rFonts w:ascii="Times New Roman" w:hAnsi="Times New Roman"/>
          <w:b/>
          <w:sz w:val="28"/>
          <w:szCs w:val="28"/>
        </w:rPr>
      </w:pPr>
      <w:r w:rsidRPr="00E22280">
        <w:rPr>
          <w:rFonts w:ascii="Times New Roman" w:hAnsi="Times New Roman"/>
          <w:b/>
          <w:sz w:val="28"/>
          <w:szCs w:val="28"/>
        </w:rPr>
        <w:t>в области письма:</w:t>
      </w:r>
    </w:p>
    <w:p w14:paraId="6318AC15" w14:textId="77777777" w:rsidR="00427096" w:rsidRPr="00E22280" w:rsidRDefault="00427096" w:rsidP="00427096">
      <w:pPr>
        <w:spacing w:after="0" w:line="360" w:lineRule="auto"/>
        <w:rPr>
          <w:rFonts w:ascii="Times New Roman" w:hAnsi="Times New Roman"/>
          <w:bCs/>
          <w:sz w:val="28"/>
          <w:szCs w:val="28"/>
        </w:rPr>
      </w:pPr>
      <w:r w:rsidRPr="00E22280">
        <w:rPr>
          <w:rFonts w:ascii="Wingdings" w:hAnsi="Wingdings"/>
          <w:sz w:val="28"/>
          <w:szCs w:val="28"/>
        </w:rPr>
        <w:t></w:t>
      </w:r>
      <w:r w:rsidRPr="00E22280">
        <w:rPr>
          <w:rFonts w:ascii="Times New Roman" w:hAnsi="Times New Roman"/>
          <w:bCs/>
          <w:sz w:val="28"/>
          <w:szCs w:val="28"/>
        </w:rPr>
        <w:t>составлять маршрут, как доехать на городском транспорте до места встречи;</w:t>
      </w:r>
    </w:p>
    <w:p w14:paraId="448E7B2B" w14:textId="77777777" w:rsidR="00427096" w:rsidRPr="00E22280" w:rsidRDefault="00427096" w:rsidP="00427096">
      <w:pPr>
        <w:spacing w:after="0" w:line="360" w:lineRule="auto"/>
        <w:rPr>
          <w:rFonts w:ascii="Times New Roman" w:hAnsi="Times New Roman"/>
          <w:bCs/>
          <w:sz w:val="28"/>
          <w:szCs w:val="28"/>
        </w:rPr>
      </w:pPr>
      <w:r w:rsidRPr="00E22280">
        <w:rPr>
          <w:rFonts w:ascii="Wingdings" w:hAnsi="Wingdings"/>
          <w:sz w:val="28"/>
          <w:szCs w:val="28"/>
        </w:rPr>
        <w:t></w:t>
      </w:r>
      <w:r w:rsidRPr="00E22280">
        <w:rPr>
          <w:rFonts w:ascii="Times New Roman" w:hAnsi="Times New Roman"/>
          <w:bCs/>
          <w:sz w:val="28"/>
          <w:szCs w:val="28"/>
        </w:rPr>
        <w:t>составлять короткое электронное письмо или открытку о событиях на отдыхе;</w:t>
      </w:r>
    </w:p>
    <w:p w14:paraId="2917FCC9" w14:textId="77777777" w:rsidR="00427096" w:rsidRPr="00E22280" w:rsidRDefault="00427096" w:rsidP="00427096">
      <w:pPr>
        <w:spacing w:after="0" w:line="360" w:lineRule="auto"/>
        <w:rPr>
          <w:rFonts w:ascii="Times New Roman" w:hAnsi="Times New Roman"/>
          <w:bCs/>
          <w:sz w:val="28"/>
          <w:szCs w:val="28"/>
        </w:rPr>
      </w:pPr>
      <w:r w:rsidRPr="00E22280">
        <w:rPr>
          <w:rFonts w:ascii="Wingdings" w:hAnsi="Wingdings"/>
          <w:sz w:val="28"/>
          <w:szCs w:val="28"/>
        </w:rPr>
        <w:t></w:t>
      </w:r>
      <w:r w:rsidRPr="00E22280">
        <w:rPr>
          <w:rFonts w:ascii="Times New Roman" w:hAnsi="Times New Roman"/>
          <w:bCs/>
          <w:sz w:val="28"/>
          <w:szCs w:val="28"/>
        </w:rPr>
        <w:t>составлять алгоритм действий в аэропорту;</w:t>
      </w:r>
    </w:p>
    <w:p w14:paraId="18496E88" w14:textId="77777777" w:rsidR="00427096" w:rsidRPr="00E22280" w:rsidRDefault="00427096" w:rsidP="00427096">
      <w:pPr>
        <w:spacing w:after="0" w:line="360" w:lineRule="auto"/>
        <w:rPr>
          <w:rFonts w:ascii="Times New Roman" w:hAnsi="Times New Roman"/>
          <w:bCs/>
          <w:sz w:val="28"/>
          <w:szCs w:val="28"/>
        </w:rPr>
      </w:pPr>
      <w:r w:rsidRPr="00E22280">
        <w:rPr>
          <w:rFonts w:ascii="Wingdings" w:hAnsi="Wingdings"/>
          <w:sz w:val="28"/>
          <w:szCs w:val="28"/>
        </w:rPr>
        <w:t></w:t>
      </w:r>
      <w:r w:rsidRPr="00E22280">
        <w:rPr>
          <w:rFonts w:ascii="Times New Roman" w:hAnsi="Times New Roman"/>
          <w:bCs/>
          <w:sz w:val="28"/>
          <w:szCs w:val="28"/>
        </w:rPr>
        <w:t>делать пост в  социальных сетях или запись в блоге о своем отдыхе.</w:t>
      </w:r>
    </w:p>
    <w:p w14:paraId="54222422" w14:textId="77777777" w:rsidR="00427096" w:rsidRPr="00E22280" w:rsidRDefault="00427096" w:rsidP="00427096">
      <w:pPr>
        <w:pStyle w:val="ConsPlusNormal"/>
        <w:tabs>
          <w:tab w:val="left" w:pos="993"/>
        </w:tabs>
        <w:spacing w:line="360" w:lineRule="auto"/>
        <w:ind w:firstLine="992"/>
        <w:jc w:val="both"/>
        <w:rPr>
          <w:rFonts w:ascii="Times New Roman" w:hAnsi="Times New Roman"/>
          <w:b/>
          <w:sz w:val="28"/>
          <w:szCs w:val="28"/>
        </w:rPr>
      </w:pPr>
      <w:r w:rsidRPr="00E22280">
        <w:rPr>
          <w:rFonts w:ascii="Times New Roman" w:hAnsi="Times New Roman"/>
          <w:b/>
          <w:sz w:val="28"/>
          <w:szCs w:val="28"/>
        </w:rPr>
        <w:t>Примерный лексико-грамматический материал.</w:t>
      </w:r>
    </w:p>
    <w:p w14:paraId="3CD10631" w14:textId="77777777" w:rsidR="00427096" w:rsidRPr="00E22280" w:rsidRDefault="00427096" w:rsidP="00427096">
      <w:pPr>
        <w:spacing w:after="0" w:line="360" w:lineRule="auto"/>
        <w:ind w:firstLine="709"/>
        <w:jc w:val="both"/>
        <w:rPr>
          <w:rFonts w:ascii="Times New Roman" w:hAnsi="Times New Roman"/>
          <w:bCs/>
          <w:sz w:val="28"/>
          <w:szCs w:val="28"/>
        </w:rPr>
      </w:pPr>
      <w:r w:rsidRPr="00E22280">
        <w:rPr>
          <w:rFonts w:ascii="Times New Roman" w:hAnsi="Times New Roman"/>
          <w:sz w:val="28"/>
          <w:szCs w:val="28"/>
        </w:rPr>
        <w:t>Изучение тематики раздела 2 Раздела предполагает овладение лексическими единицами (словами, словосочетаниями, лексико-грамматическими единствами,  речевыми клише) в объеме не менее 35.  Предполагается введение в речь следующих конструкций:</w:t>
      </w:r>
    </w:p>
    <w:p w14:paraId="39E75779" w14:textId="77777777" w:rsidR="00427096" w:rsidRPr="00E22280" w:rsidRDefault="00427096" w:rsidP="00427096">
      <w:pPr>
        <w:pStyle w:val="a7"/>
        <w:spacing w:after="0" w:line="360" w:lineRule="auto"/>
        <w:ind w:left="0"/>
        <w:jc w:val="both"/>
        <w:rPr>
          <w:rFonts w:ascii="Times New Roman" w:hAnsi="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sz w:val="28"/>
          <w:szCs w:val="28"/>
        </w:rPr>
        <w:t xml:space="preserve">прошедшее простое время с глаголом </w:t>
      </w:r>
      <w:r w:rsidRPr="00E22280">
        <w:rPr>
          <w:rFonts w:ascii="Times New Roman" w:hAnsi="Times New Roman"/>
          <w:i/>
          <w:sz w:val="28"/>
          <w:szCs w:val="28"/>
          <w:lang w:val="en-US"/>
        </w:rPr>
        <w:t>tobe</w:t>
      </w:r>
      <w:r w:rsidRPr="00E22280">
        <w:rPr>
          <w:rFonts w:ascii="Times New Roman" w:hAnsi="Times New Roman"/>
          <w:i/>
          <w:sz w:val="28"/>
          <w:szCs w:val="28"/>
        </w:rPr>
        <w:t xml:space="preserve"> в </w:t>
      </w:r>
      <w:r w:rsidRPr="00E22280">
        <w:rPr>
          <w:rFonts w:ascii="Times New Roman" w:hAnsi="Times New Roman"/>
          <w:sz w:val="28"/>
          <w:szCs w:val="28"/>
        </w:rPr>
        <w:t>утвердительных, отрицательных, вопросительных предложениях;</w:t>
      </w:r>
    </w:p>
    <w:p w14:paraId="7B139658" w14:textId="77777777" w:rsidR="00427096" w:rsidRPr="00E22280" w:rsidRDefault="00427096" w:rsidP="00427096">
      <w:pPr>
        <w:pStyle w:val="a7"/>
        <w:tabs>
          <w:tab w:val="left" w:pos="426"/>
        </w:tabs>
        <w:spacing w:after="0" w:line="360" w:lineRule="auto"/>
        <w:ind w:left="0"/>
        <w:jc w:val="both"/>
        <w:rPr>
          <w:rFonts w:ascii="Times New Roman" w:hAnsi="Times New Roman"/>
          <w:sz w:val="28"/>
          <w:szCs w:val="28"/>
          <w:lang w:val="en-US"/>
        </w:rPr>
      </w:pPr>
      <w:r w:rsidRPr="00E22280">
        <w:rPr>
          <w:rFonts w:ascii="Wingdings" w:hAnsi="Wingdings"/>
          <w:sz w:val="28"/>
          <w:szCs w:val="28"/>
        </w:rPr>
        <w:lastRenderedPageBreak/>
        <w:t></w:t>
      </w:r>
      <w:r w:rsidRPr="00E22280">
        <w:rPr>
          <w:rFonts w:ascii="Wingdings" w:hAnsi="Wingdings"/>
          <w:sz w:val="28"/>
          <w:szCs w:val="28"/>
        </w:rPr>
        <w:t></w:t>
      </w:r>
      <w:r w:rsidRPr="00E22280">
        <w:rPr>
          <w:rFonts w:ascii="Times New Roman" w:hAnsi="Times New Roman"/>
          <w:sz w:val="28"/>
          <w:szCs w:val="28"/>
        </w:rPr>
        <w:t>речевуюмодельс</w:t>
      </w:r>
      <w:r w:rsidRPr="00E22280">
        <w:rPr>
          <w:rFonts w:ascii="Times New Roman" w:hAnsi="Times New Roman"/>
          <w:sz w:val="28"/>
          <w:szCs w:val="28"/>
          <w:lang w:val="en-US"/>
        </w:rPr>
        <w:t xml:space="preserve"> how much is this/ how much are they? </w:t>
      </w:r>
      <w:r w:rsidRPr="00E22280">
        <w:rPr>
          <w:rFonts w:ascii="Times New Roman" w:hAnsi="Times New Roman"/>
          <w:sz w:val="28"/>
          <w:szCs w:val="28"/>
        </w:rPr>
        <w:t>дляуточнениястоимости</w:t>
      </w:r>
      <w:r w:rsidRPr="00E22280">
        <w:rPr>
          <w:rFonts w:ascii="Times New Roman" w:hAnsi="Times New Roman"/>
          <w:sz w:val="28"/>
          <w:szCs w:val="28"/>
          <w:lang w:val="en-US"/>
        </w:rPr>
        <w:t>;</w:t>
      </w:r>
    </w:p>
    <w:p w14:paraId="397BA28F" w14:textId="77777777" w:rsidR="00427096" w:rsidRPr="00E22280" w:rsidRDefault="00427096" w:rsidP="00427096">
      <w:pPr>
        <w:pStyle w:val="a7"/>
        <w:tabs>
          <w:tab w:val="left" w:pos="0"/>
        </w:tabs>
        <w:spacing w:after="0" w:line="360" w:lineRule="auto"/>
        <w:ind w:left="0"/>
        <w:jc w:val="both"/>
        <w:rPr>
          <w:rFonts w:ascii="Times New Roman" w:hAnsi="Times New Roman"/>
          <w:sz w:val="28"/>
          <w:szCs w:val="28"/>
        </w:rPr>
      </w:pPr>
      <w:r w:rsidRPr="00E22280">
        <w:rPr>
          <w:rFonts w:ascii="Wingdings" w:hAnsi="Wingdings"/>
          <w:sz w:val="28"/>
          <w:szCs w:val="28"/>
        </w:rPr>
        <w:t></w:t>
      </w:r>
      <w:r w:rsidRPr="00E22280">
        <w:rPr>
          <w:rFonts w:ascii="Wingdings" w:hAnsi="Wingdings"/>
          <w:sz w:val="28"/>
          <w:szCs w:val="28"/>
        </w:rPr>
        <w:t></w:t>
      </w:r>
      <w:r w:rsidRPr="00E22280">
        <w:rPr>
          <w:rFonts w:ascii="Times New Roman" w:hAnsi="Times New Roman"/>
          <w:sz w:val="28"/>
          <w:szCs w:val="28"/>
        </w:rPr>
        <w:t xml:space="preserve">прошедшее простое время </w:t>
      </w:r>
      <w:r w:rsidRPr="00E22280">
        <w:rPr>
          <w:rFonts w:ascii="Times New Roman" w:hAnsi="Times New Roman"/>
          <w:sz w:val="28"/>
          <w:szCs w:val="28"/>
          <w:lang w:val="en-US"/>
        </w:rPr>
        <w:t>c</w:t>
      </w:r>
      <w:r w:rsidRPr="00E22280">
        <w:rPr>
          <w:rFonts w:ascii="Times New Roman" w:hAnsi="Times New Roman"/>
          <w:sz w:val="28"/>
          <w:szCs w:val="28"/>
        </w:rPr>
        <w:t xml:space="preserve"> правильными глаголами в утвердительных, отрицательных и вопросительных формах.</w:t>
      </w:r>
    </w:p>
    <w:p w14:paraId="571813B3" w14:textId="77777777" w:rsidR="00427096" w:rsidRPr="004B3205" w:rsidRDefault="00427096" w:rsidP="00427096">
      <w:pPr>
        <w:spacing w:after="0" w:line="360" w:lineRule="auto"/>
        <w:ind w:firstLine="709"/>
        <w:jc w:val="both"/>
        <w:rPr>
          <w:rFonts w:ascii="Times New Roman" w:hAnsi="Times New Roman"/>
          <w:sz w:val="28"/>
          <w:szCs w:val="28"/>
        </w:rPr>
      </w:pPr>
      <w:r w:rsidRPr="004B3205">
        <w:rPr>
          <w:rFonts w:ascii="Times New Roman" w:hAnsi="Times New Roman" w:cs="Times New Roman"/>
          <w:sz w:val="28"/>
          <w:szCs w:val="28"/>
        </w:rPr>
        <w:t>Л</w:t>
      </w:r>
      <w:r w:rsidRPr="004B3205">
        <w:rPr>
          <w:rFonts w:ascii="Times New Roman" w:hAnsi="Times New Roman"/>
          <w:sz w:val="28"/>
          <w:szCs w:val="28"/>
        </w:rPr>
        <w:t>ексический материал отбирается с учетом тематики общения Раздела 2:</w:t>
      </w:r>
    </w:p>
    <w:p w14:paraId="51B8AC5E" w14:textId="77777777" w:rsidR="00427096" w:rsidRPr="004B3205" w:rsidRDefault="00427096" w:rsidP="00427096">
      <w:pPr>
        <w:pStyle w:val="a7"/>
        <w:tabs>
          <w:tab w:val="left" w:pos="0"/>
        </w:tabs>
        <w:suppressAutoHyphens/>
        <w:spacing w:after="0" w:line="360" w:lineRule="auto"/>
        <w:ind w:left="0"/>
        <w:jc w:val="both"/>
        <w:rPr>
          <w:rFonts w:ascii="Times New Roman" w:hAnsi="Times New Roman"/>
          <w:sz w:val="28"/>
          <w:szCs w:val="28"/>
        </w:rPr>
      </w:pPr>
      <w:r w:rsidRPr="004B3205">
        <w:rPr>
          <w:rFonts w:ascii="Wingdings" w:hAnsi="Wingdings"/>
          <w:sz w:val="28"/>
          <w:szCs w:val="28"/>
        </w:rPr>
        <w:t></w:t>
      </w:r>
      <w:r w:rsidRPr="004B3205">
        <w:rPr>
          <w:rFonts w:ascii="Wingdings" w:hAnsi="Wingdings"/>
          <w:sz w:val="28"/>
          <w:szCs w:val="28"/>
        </w:rPr>
        <w:t></w:t>
      </w:r>
      <w:r w:rsidRPr="004B3205">
        <w:rPr>
          <w:rFonts w:ascii="Times New Roman" w:hAnsi="Times New Roman"/>
          <w:sz w:val="28"/>
          <w:szCs w:val="28"/>
        </w:rPr>
        <w:t xml:space="preserve">виды городского транспорта ( </w:t>
      </w:r>
      <w:r w:rsidRPr="004B3205">
        <w:rPr>
          <w:rFonts w:ascii="Times New Roman" w:hAnsi="Times New Roman"/>
          <w:i/>
          <w:iCs/>
          <w:sz w:val="28"/>
          <w:szCs w:val="28"/>
          <w:lang w:val="en-US"/>
        </w:rPr>
        <w:t>bus</w:t>
      </w:r>
      <w:r w:rsidRPr="004B3205">
        <w:rPr>
          <w:rFonts w:ascii="Times New Roman" w:hAnsi="Times New Roman"/>
          <w:i/>
          <w:iCs/>
          <w:sz w:val="28"/>
          <w:szCs w:val="28"/>
        </w:rPr>
        <w:t xml:space="preserve">,  </w:t>
      </w:r>
      <w:r w:rsidRPr="004B3205">
        <w:rPr>
          <w:rFonts w:ascii="Times New Roman" w:hAnsi="Times New Roman"/>
          <w:i/>
          <w:iCs/>
          <w:sz w:val="28"/>
          <w:szCs w:val="28"/>
          <w:lang w:val="en-US"/>
        </w:rPr>
        <w:t>tram</w:t>
      </w:r>
      <w:r w:rsidRPr="004B3205">
        <w:rPr>
          <w:rFonts w:ascii="Times New Roman" w:hAnsi="Times New Roman"/>
          <w:i/>
          <w:iCs/>
          <w:sz w:val="28"/>
          <w:szCs w:val="28"/>
        </w:rPr>
        <w:t xml:space="preserve">, </w:t>
      </w:r>
      <w:r w:rsidRPr="004B3205">
        <w:rPr>
          <w:rFonts w:ascii="Times New Roman" w:hAnsi="Times New Roman"/>
          <w:i/>
          <w:iCs/>
          <w:sz w:val="28"/>
          <w:szCs w:val="28"/>
          <w:lang w:val="en-US"/>
        </w:rPr>
        <w:t>Metro</w:t>
      </w:r>
      <w:r w:rsidRPr="004B3205">
        <w:rPr>
          <w:rFonts w:ascii="Times New Roman" w:hAnsi="Times New Roman"/>
          <w:i/>
          <w:iCs/>
          <w:sz w:val="28"/>
          <w:szCs w:val="28"/>
        </w:rPr>
        <w:t xml:space="preserve">, </w:t>
      </w:r>
      <w:r w:rsidRPr="004B3205">
        <w:rPr>
          <w:rFonts w:ascii="Times New Roman" w:hAnsi="Times New Roman"/>
          <w:i/>
          <w:iCs/>
          <w:sz w:val="28"/>
          <w:szCs w:val="28"/>
          <w:lang w:val="en-US"/>
        </w:rPr>
        <w:t>tube</w:t>
      </w:r>
      <w:r w:rsidRPr="004B3205">
        <w:rPr>
          <w:rFonts w:ascii="Times New Roman" w:hAnsi="Times New Roman"/>
          <w:i/>
          <w:iCs/>
          <w:sz w:val="28"/>
          <w:szCs w:val="28"/>
        </w:rPr>
        <w:t xml:space="preserve">, </w:t>
      </w:r>
      <w:r w:rsidRPr="004B3205">
        <w:rPr>
          <w:rFonts w:ascii="Times New Roman" w:hAnsi="Times New Roman"/>
          <w:i/>
          <w:iCs/>
          <w:sz w:val="28"/>
          <w:szCs w:val="28"/>
          <w:lang w:val="en-US"/>
        </w:rPr>
        <w:t>taxi</w:t>
      </w:r>
      <w:r w:rsidRPr="004B3205">
        <w:rPr>
          <w:rFonts w:ascii="Times New Roman" w:hAnsi="Times New Roman"/>
          <w:i/>
          <w:iCs/>
          <w:sz w:val="28"/>
          <w:szCs w:val="28"/>
        </w:rPr>
        <w:t>);</w:t>
      </w:r>
    </w:p>
    <w:p w14:paraId="34B97308" w14:textId="77777777" w:rsidR="00427096" w:rsidRPr="004B3205" w:rsidRDefault="00427096" w:rsidP="00427096">
      <w:pPr>
        <w:pStyle w:val="a7"/>
        <w:tabs>
          <w:tab w:val="left" w:pos="0"/>
        </w:tabs>
        <w:suppressAutoHyphens/>
        <w:spacing w:after="0" w:line="360" w:lineRule="auto"/>
        <w:ind w:left="0"/>
        <w:jc w:val="both"/>
        <w:rPr>
          <w:rFonts w:ascii="Times New Roman" w:hAnsi="Times New Roman"/>
          <w:sz w:val="28"/>
          <w:szCs w:val="28"/>
          <w:lang w:val="en-US"/>
        </w:rPr>
      </w:pPr>
      <w:r w:rsidRPr="004B3205">
        <w:rPr>
          <w:rFonts w:ascii="Wingdings" w:hAnsi="Wingdings"/>
          <w:sz w:val="28"/>
          <w:szCs w:val="28"/>
        </w:rPr>
        <w:t></w:t>
      </w:r>
      <w:r w:rsidRPr="004B3205">
        <w:rPr>
          <w:rFonts w:ascii="Wingdings" w:hAnsi="Wingdings"/>
          <w:sz w:val="28"/>
          <w:szCs w:val="28"/>
          <w:lang w:val="en-US"/>
        </w:rPr>
        <w:t></w:t>
      </w:r>
      <w:r w:rsidRPr="004B3205">
        <w:rPr>
          <w:rFonts w:ascii="Times New Roman" w:hAnsi="Times New Roman"/>
          <w:sz w:val="28"/>
          <w:szCs w:val="28"/>
        </w:rPr>
        <w:t>речевыеклишедляописанияситуацийваэропорту</w:t>
      </w:r>
      <w:r w:rsidRPr="004B3205">
        <w:rPr>
          <w:rFonts w:ascii="Times New Roman" w:hAnsi="Times New Roman"/>
          <w:sz w:val="28"/>
          <w:szCs w:val="28"/>
          <w:lang w:val="en-US"/>
        </w:rPr>
        <w:t xml:space="preserve"> (</w:t>
      </w:r>
      <w:r w:rsidRPr="004B3205">
        <w:rPr>
          <w:rFonts w:ascii="Times New Roman" w:hAnsi="Times New Roman"/>
          <w:i/>
          <w:iCs/>
          <w:sz w:val="28"/>
          <w:szCs w:val="28"/>
          <w:lang w:val="en-US"/>
        </w:rPr>
        <w:t>check in, go through passport control, go to the gates, go to the departures,  flight delay</w:t>
      </w:r>
      <w:r w:rsidRPr="004B3205">
        <w:rPr>
          <w:rFonts w:ascii="Times New Roman" w:hAnsi="Times New Roman"/>
          <w:sz w:val="28"/>
          <w:szCs w:val="28"/>
          <w:lang w:val="en-US"/>
        </w:rPr>
        <w:t>);</w:t>
      </w:r>
    </w:p>
    <w:p w14:paraId="497ECE6D" w14:textId="77777777" w:rsidR="00427096" w:rsidRPr="004B3205" w:rsidRDefault="00427096" w:rsidP="00427096">
      <w:pPr>
        <w:pStyle w:val="a7"/>
        <w:tabs>
          <w:tab w:val="left" w:pos="0"/>
        </w:tabs>
        <w:suppressAutoHyphens/>
        <w:spacing w:after="0" w:line="360" w:lineRule="auto"/>
        <w:ind w:left="0"/>
        <w:jc w:val="both"/>
        <w:rPr>
          <w:rFonts w:ascii="Times New Roman" w:hAnsi="Times New Roman"/>
          <w:i/>
          <w:iCs/>
          <w:sz w:val="28"/>
          <w:szCs w:val="28"/>
          <w:lang w:val="en-US"/>
        </w:rPr>
      </w:pPr>
      <w:r w:rsidRPr="004B3205">
        <w:rPr>
          <w:rFonts w:ascii="Wingdings" w:hAnsi="Wingdings"/>
          <w:sz w:val="28"/>
          <w:szCs w:val="28"/>
        </w:rPr>
        <w:t></w:t>
      </w:r>
      <w:r w:rsidRPr="004B3205">
        <w:rPr>
          <w:rFonts w:ascii="Wingdings" w:hAnsi="Wingdings"/>
          <w:sz w:val="28"/>
          <w:szCs w:val="28"/>
          <w:lang w:val="en-US"/>
        </w:rPr>
        <w:t></w:t>
      </w:r>
      <w:r w:rsidRPr="004B3205">
        <w:rPr>
          <w:rFonts w:ascii="Times New Roman" w:hAnsi="Times New Roman"/>
          <w:sz w:val="28"/>
          <w:szCs w:val="28"/>
        </w:rPr>
        <w:t>названияпредметов</w:t>
      </w:r>
      <w:r w:rsidRPr="004B3205">
        <w:rPr>
          <w:rFonts w:ascii="Times New Roman" w:hAnsi="Times New Roman"/>
          <w:sz w:val="28"/>
          <w:szCs w:val="28"/>
          <w:lang w:val="en-US"/>
        </w:rPr>
        <w:t xml:space="preserve">, </w:t>
      </w:r>
      <w:r w:rsidRPr="004B3205">
        <w:rPr>
          <w:rFonts w:ascii="Times New Roman" w:hAnsi="Times New Roman"/>
          <w:sz w:val="28"/>
          <w:szCs w:val="28"/>
        </w:rPr>
        <w:t>которыепонадобятсявпоездке</w:t>
      </w:r>
      <w:r w:rsidRPr="004B3205">
        <w:rPr>
          <w:rFonts w:ascii="Times New Roman" w:hAnsi="Times New Roman"/>
          <w:sz w:val="28"/>
          <w:szCs w:val="28"/>
          <w:lang w:val="en-US"/>
        </w:rPr>
        <w:t xml:space="preserve"> (</w:t>
      </w:r>
      <w:r w:rsidRPr="004B3205">
        <w:rPr>
          <w:rFonts w:ascii="Times New Roman" w:hAnsi="Times New Roman"/>
          <w:i/>
          <w:iCs/>
          <w:sz w:val="28"/>
          <w:szCs w:val="28"/>
          <w:lang w:val="en-US"/>
        </w:rPr>
        <w:t>passport</w:t>
      </w:r>
      <w:r w:rsidRPr="004B3205">
        <w:rPr>
          <w:rFonts w:ascii="Times New Roman" w:hAnsi="Times New Roman"/>
          <w:sz w:val="28"/>
          <w:szCs w:val="28"/>
          <w:lang w:val="en-US"/>
        </w:rPr>
        <w:t xml:space="preserve">, </w:t>
      </w:r>
      <w:r w:rsidRPr="004B3205">
        <w:rPr>
          <w:rFonts w:ascii="Times New Roman" w:hAnsi="Times New Roman"/>
          <w:i/>
          <w:iCs/>
          <w:sz w:val="28"/>
          <w:szCs w:val="28"/>
          <w:lang w:val="en-US"/>
        </w:rPr>
        <w:t>suitcase, towel, sunscreen, sunglasses, swimsuit…);</w:t>
      </w:r>
    </w:p>
    <w:p w14:paraId="20C2013E" w14:textId="77777777" w:rsidR="00427096" w:rsidRPr="004B3205" w:rsidRDefault="00427096" w:rsidP="00427096">
      <w:pPr>
        <w:pStyle w:val="a7"/>
        <w:tabs>
          <w:tab w:val="left" w:pos="0"/>
        </w:tabs>
        <w:suppressAutoHyphens/>
        <w:spacing w:after="0" w:line="360" w:lineRule="auto"/>
        <w:ind w:left="0"/>
        <w:jc w:val="both"/>
        <w:rPr>
          <w:rFonts w:ascii="Times New Roman" w:hAnsi="Times New Roman"/>
          <w:i/>
          <w:iCs/>
          <w:sz w:val="28"/>
          <w:szCs w:val="28"/>
          <w:lang w:val="en-US"/>
        </w:rPr>
      </w:pPr>
      <w:r w:rsidRPr="004B3205">
        <w:rPr>
          <w:rFonts w:ascii="Wingdings" w:hAnsi="Wingdings"/>
          <w:sz w:val="28"/>
          <w:szCs w:val="28"/>
        </w:rPr>
        <w:t></w:t>
      </w:r>
      <w:r w:rsidRPr="004B3205">
        <w:rPr>
          <w:rFonts w:ascii="Wingdings" w:hAnsi="Wingdings"/>
          <w:sz w:val="28"/>
          <w:szCs w:val="28"/>
          <w:lang w:val="en-US"/>
        </w:rPr>
        <w:t></w:t>
      </w:r>
      <w:r w:rsidRPr="004B3205">
        <w:rPr>
          <w:rFonts w:ascii="Times New Roman" w:hAnsi="Times New Roman"/>
          <w:sz w:val="28"/>
          <w:szCs w:val="28"/>
        </w:rPr>
        <w:t>речевыеклишедляописаниязанятийвовремяотдыха</w:t>
      </w:r>
      <w:r w:rsidRPr="004B3205">
        <w:rPr>
          <w:rFonts w:ascii="Times New Roman" w:hAnsi="Times New Roman"/>
          <w:sz w:val="28"/>
          <w:szCs w:val="28"/>
          <w:lang w:val="en-US"/>
        </w:rPr>
        <w:t xml:space="preserve">  (</w:t>
      </w:r>
      <w:r w:rsidRPr="004B3205">
        <w:rPr>
          <w:rFonts w:ascii="Times New Roman" w:hAnsi="Times New Roman"/>
          <w:i/>
          <w:iCs/>
          <w:sz w:val="28"/>
          <w:szCs w:val="28"/>
          <w:lang w:val="en-US"/>
        </w:rPr>
        <w:t>go to water park, go to the beach, go surfing, go downhill skiing, go to the theme park</w:t>
      </w:r>
      <w:r w:rsidRPr="004B3205">
        <w:rPr>
          <w:rFonts w:ascii="Times New Roman" w:hAnsi="Times New Roman"/>
          <w:sz w:val="28"/>
          <w:szCs w:val="28"/>
          <w:lang w:val="en-US"/>
        </w:rPr>
        <w:t>).</w:t>
      </w:r>
    </w:p>
    <w:p w14:paraId="4DB6729A" w14:textId="77777777" w:rsidR="00427096" w:rsidRPr="004B3205" w:rsidRDefault="00427096" w:rsidP="00427096">
      <w:pPr>
        <w:pStyle w:val="ab"/>
        <w:spacing w:before="0" w:beforeAutospacing="0" w:after="0" w:afterAutospacing="0" w:line="360" w:lineRule="auto"/>
        <w:jc w:val="both"/>
        <w:rPr>
          <w:rFonts w:asciiTheme="majorBidi" w:hAnsiTheme="majorBidi" w:cstheme="majorBidi"/>
          <w:b/>
          <w:sz w:val="28"/>
          <w:szCs w:val="28"/>
        </w:rPr>
      </w:pPr>
      <w:r w:rsidRPr="004B3205">
        <w:rPr>
          <w:rFonts w:asciiTheme="majorBidi" w:hAnsiTheme="majorBidi" w:cstheme="majorBidi"/>
          <w:b/>
          <w:sz w:val="28"/>
          <w:szCs w:val="28"/>
        </w:rPr>
        <w:t>Раздел 3. Профессии и работа</w:t>
      </w:r>
    </w:p>
    <w:p w14:paraId="6B5757EF" w14:textId="77777777" w:rsidR="00427096" w:rsidRPr="004B3205"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4B3205">
        <w:rPr>
          <w:rFonts w:asciiTheme="majorBidi" w:hAnsiTheme="majorBidi" w:cstheme="majorBidi"/>
          <w:bCs/>
          <w:sz w:val="28"/>
          <w:szCs w:val="28"/>
        </w:rPr>
        <w:t>Тема 1. Мир профессий.</w:t>
      </w:r>
    </w:p>
    <w:p w14:paraId="10D54B70" w14:textId="77777777" w:rsidR="00427096" w:rsidRPr="004B3205"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4B3205">
        <w:rPr>
          <w:rFonts w:asciiTheme="majorBidi" w:hAnsiTheme="majorBidi" w:cstheme="majorBidi"/>
          <w:bCs/>
          <w:sz w:val="28"/>
          <w:szCs w:val="28"/>
        </w:rPr>
        <w:t>Тема 2. Профессии в семье.</w:t>
      </w:r>
    </w:p>
    <w:p w14:paraId="61BBB278" w14:textId="77777777" w:rsidR="00427096" w:rsidRPr="004B3205"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4B3205">
        <w:rPr>
          <w:rFonts w:asciiTheme="majorBidi" w:hAnsiTheme="majorBidi" w:cstheme="majorBidi"/>
          <w:bCs/>
          <w:sz w:val="28"/>
          <w:szCs w:val="28"/>
        </w:rPr>
        <w:t>Тема 3. Выбор профессии.</w:t>
      </w:r>
    </w:p>
    <w:p w14:paraId="78BA9AEE" w14:textId="77777777" w:rsidR="00427096" w:rsidRPr="004B3205"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4B3205">
        <w:rPr>
          <w:rFonts w:asciiTheme="majorBidi" w:hAnsiTheme="majorBidi" w:cstheme="majorBidi"/>
          <w:bCs/>
          <w:sz w:val="28"/>
          <w:szCs w:val="28"/>
        </w:rPr>
        <w:t>Тема 4. День на работе.</w:t>
      </w:r>
    </w:p>
    <w:p w14:paraId="29D68789" w14:textId="77777777" w:rsidR="00427096" w:rsidRPr="004B3205"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4B3205">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261A5BFA" w14:textId="77777777" w:rsidR="00427096" w:rsidRPr="004B3205" w:rsidRDefault="00427096" w:rsidP="00427096">
      <w:pPr>
        <w:tabs>
          <w:tab w:val="left" w:pos="0"/>
        </w:tabs>
        <w:spacing w:after="0" w:line="360" w:lineRule="auto"/>
        <w:jc w:val="both"/>
        <w:rPr>
          <w:rFonts w:ascii="Times New Roman" w:eastAsia="Times New Roman" w:hAnsi="Times New Roman"/>
          <w:sz w:val="28"/>
          <w:szCs w:val="28"/>
          <w:lang w:bidi="he-IL"/>
        </w:rPr>
      </w:pPr>
      <w:r w:rsidRPr="004B3205">
        <w:rPr>
          <w:rFonts w:ascii="Times New Roman" w:eastAsia="Times New Roman" w:hAnsi="Times New Roman"/>
          <w:b/>
          <w:bCs/>
          <w:sz w:val="28"/>
          <w:szCs w:val="28"/>
          <w:lang w:bidi="he-IL"/>
        </w:rPr>
        <w:t>В области монологической формы речи</w:t>
      </w:r>
      <w:r w:rsidRPr="004B3205">
        <w:rPr>
          <w:rFonts w:ascii="Times New Roman" w:eastAsia="Times New Roman" w:hAnsi="Times New Roman"/>
          <w:sz w:val="28"/>
          <w:szCs w:val="28"/>
          <w:lang w:bidi="he-IL"/>
        </w:rPr>
        <w:t>:</w:t>
      </w:r>
    </w:p>
    <w:p w14:paraId="5C474B0D" w14:textId="77777777" w:rsidR="00427096" w:rsidRPr="004B3205"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4B3205">
        <w:rPr>
          <w:rFonts w:ascii="Wingdings" w:hAnsi="Wingdings"/>
          <w:sz w:val="28"/>
          <w:szCs w:val="28"/>
        </w:rPr>
        <w:t></w:t>
      </w:r>
      <w:r w:rsidRPr="004B3205">
        <w:rPr>
          <w:rFonts w:ascii="Wingdings" w:hAnsi="Wingdings"/>
          <w:sz w:val="28"/>
          <w:szCs w:val="28"/>
        </w:rPr>
        <w:t></w:t>
      </w:r>
      <w:r w:rsidRPr="004B3205">
        <w:rPr>
          <w:rFonts w:asciiTheme="majorBidi" w:hAnsiTheme="majorBidi" w:cstheme="majorBidi"/>
          <w:bCs/>
          <w:sz w:val="28"/>
          <w:szCs w:val="28"/>
        </w:rPr>
        <w:t>рассказывать о любимой профессии;</w:t>
      </w:r>
    </w:p>
    <w:p w14:paraId="36172BA2" w14:textId="77777777" w:rsidR="00427096" w:rsidRPr="004B3205"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4B3205">
        <w:rPr>
          <w:rFonts w:ascii="Wingdings" w:hAnsi="Wingdings"/>
          <w:sz w:val="28"/>
          <w:szCs w:val="28"/>
        </w:rPr>
        <w:t></w:t>
      </w:r>
      <w:r w:rsidRPr="004B3205">
        <w:rPr>
          <w:rFonts w:ascii="Wingdings" w:hAnsi="Wingdings"/>
          <w:sz w:val="28"/>
          <w:szCs w:val="28"/>
        </w:rPr>
        <w:t></w:t>
      </w:r>
      <w:r w:rsidRPr="004B3205">
        <w:rPr>
          <w:rFonts w:asciiTheme="majorBidi" w:hAnsiTheme="majorBidi" w:cstheme="majorBidi"/>
          <w:bCs/>
          <w:sz w:val="28"/>
          <w:szCs w:val="28"/>
        </w:rPr>
        <w:t>описывать профессиональные обязанности членов семьи;</w:t>
      </w:r>
    </w:p>
    <w:p w14:paraId="31F1ADA2" w14:textId="77777777" w:rsidR="00427096" w:rsidRPr="004B3205"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4B3205">
        <w:rPr>
          <w:rFonts w:ascii="Wingdings" w:hAnsi="Wingdings"/>
          <w:sz w:val="28"/>
          <w:szCs w:val="28"/>
        </w:rPr>
        <w:t></w:t>
      </w:r>
      <w:r w:rsidRPr="004B3205">
        <w:rPr>
          <w:rFonts w:ascii="Wingdings" w:hAnsi="Wingdings"/>
          <w:sz w:val="28"/>
          <w:szCs w:val="28"/>
        </w:rPr>
        <w:t></w:t>
      </w:r>
      <w:r w:rsidRPr="004B3205">
        <w:rPr>
          <w:rFonts w:asciiTheme="majorBidi" w:hAnsiTheme="majorBidi" w:cstheme="majorBidi"/>
          <w:bCs/>
          <w:sz w:val="28"/>
          <w:szCs w:val="28"/>
        </w:rPr>
        <w:t>описывать рабочее место для представителей разных профессий;</w:t>
      </w:r>
    </w:p>
    <w:p w14:paraId="1F9EFA24" w14:textId="77777777" w:rsidR="00427096" w:rsidRPr="004B3205" w:rsidRDefault="00427096" w:rsidP="00427096">
      <w:pPr>
        <w:pStyle w:val="ab"/>
        <w:spacing w:before="0" w:beforeAutospacing="0" w:after="0" w:afterAutospacing="0" w:line="360" w:lineRule="auto"/>
        <w:jc w:val="both"/>
        <w:rPr>
          <w:bCs/>
          <w:sz w:val="28"/>
          <w:szCs w:val="28"/>
        </w:rPr>
      </w:pPr>
      <w:r w:rsidRPr="004B3205">
        <w:rPr>
          <w:rFonts w:ascii="Wingdings" w:hAnsi="Wingdings"/>
          <w:sz w:val="28"/>
          <w:szCs w:val="28"/>
        </w:rPr>
        <w:t></w:t>
      </w:r>
      <w:r w:rsidRPr="004B3205">
        <w:rPr>
          <w:rFonts w:ascii="Wingdings" w:hAnsi="Wingdings"/>
          <w:sz w:val="28"/>
          <w:szCs w:val="28"/>
        </w:rPr>
        <w:t></w:t>
      </w:r>
      <w:r w:rsidRPr="004B3205">
        <w:rPr>
          <w:sz w:val="28"/>
          <w:szCs w:val="28"/>
        </w:rPr>
        <w:t>составлять коллективный видео блог о рабочем дне людей разных профессий;</w:t>
      </w:r>
    </w:p>
    <w:p w14:paraId="30EF0C33" w14:textId="77777777" w:rsidR="00427096" w:rsidRPr="004B3205" w:rsidRDefault="00427096" w:rsidP="00427096">
      <w:pPr>
        <w:spacing w:after="0" w:line="360" w:lineRule="auto"/>
        <w:rPr>
          <w:rFonts w:ascii="Times New Roman" w:hAnsi="Times New Roman"/>
          <w:b/>
          <w:sz w:val="28"/>
          <w:szCs w:val="28"/>
        </w:rPr>
      </w:pPr>
      <w:r w:rsidRPr="004B3205">
        <w:rPr>
          <w:rFonts w:ascii="Times New Roman" w:hAnsi="Times New Roman"/>
          <w:b/>
          <w:sz w:val="28"/>
          <w:szCs w:val="28"/>
        </w:rPr>
        <w:t>в области письма:</w:t>
      </w:r>
    </w:p>
    <w:p w14:paraId="5DB3C130" w14:textId="77777777" w:rsidR="00427096" w:rsidRPr="004B3205"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4B3205">
        <w:rPr>
          <w:rFonts w:ascii="Wingdings" w:hAnsi="Wingdings"/>
          <w:sz w:val="28"/>
          <w:szCs w:val="28"/>
        </w:rPr>
        <w:t></w:t>
      </w:r>
      <w:r w:rsidRPr="004B3205">
        <w:rPr>
          <w:rFonts w:ascii="Wingdings" w:hAnsi="Wingdings"/>
          <w:sz w:val="28"/>
          <w:szCs w:val="28"/>
        </w:rPr>
        <w:t></w:t>
      </w:r>
      <w:r w:rsidRPr="004B3205">
        <w:rPr>
          <w:rFonts w:asciiTheme="majorBidi" w:hAnsiTheme="majorBidi" w:cstheme="majorBidi"/>
          <w:bCs/>
          <w:sz w:val="28"/>
          <w:szCs w:val="28"/>
        </w:rPr>
        <w:t>составить презентацию о профессии;</w:t>
      </w:r>
    </w:p>
    <w:p w14:paraId="54074546" w14:textId="77777777" w:rsidR="00427096" w:rsidRPr="004B3205"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4B3205">
        <w:rPr>
          <w:rFonts w:ascii="Wingdings" w:hAnsi="Wingdings"/>
          <w:sz w:val="28"/>
          <w:szCs w:val="28"/>
        </w:rPr>
        <w:t></w:t>
      </w:r>
      <w:r w:rsidRPr="004B3205">
        <w:rPr>
          <w:rFonts w:ascii="Wingdings" w:hAnsi="Wingdings"/>
          <w:sz w:val="28"/>
          <w:szCs w:val="28"/>
        </w:rPr>
        <w:t></w:t>
      </w:r>
      <w:r w:rsidRPr="004B3205">
        <w:rPr>
          <w:rFonts w:asciiTheme="majorBidi" w:hAnsiTheme="majorBidi" w:cstheme="majorBidi"/>
          <w:bCs/>
          <w:sz w:val="28"/>
          <w:szCs w:val="28"/>
        </w:rPr>
        <w:t>составлять плакат о профессиях будущего;</w:t>
      </w:r>
    </w:p>
    <w:p w14:paraId="35F96B6B" w14:textId="77777777" w:rsidR="00427096" w:rsidRPr="004B3205"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4B3205">
        <w:rPr>
          <w:rFonts w:ascii="Wingdings" w:hAnsi="Wingdings"/>
          <w:sz w:val="28"/>
          <w:szCs w:val="28"/>
        </w:rPr>
        <w:lastRenderedPageBreak/>
        <w:t></w:t>
      </w:r>
      <w:r w:rsidRPr="004B3205">
        <w:rPr>
          <w:rFonts w:ascii="Wingdings" w:hAnsi="Wingdings"/>
          <w:sz w:val="28"/>
          <w:szCs w:val="28"/>
        </w:rPr>
        <w:t></w:t>
      </w:r>
      <w:r w:rsidRPr="004B3205">
        <w:rPr>
          <w:rFonts w:asciiTheme="majorBidi" w:hAnsiTheme="majorBidi" w:cstheme="majorBidi"/>
          <w:bCs/>
          <w:sz w:val="28"/>
          <w:szCs w:val="28"/>
        </w:rPr>
        <w:t>заполнять анкету о своих интересах для определения подходящей профессии;</w:t>
      </w:r>
    </w:p>
    <w:p w14:paraId="3C9AAB4F" w14:textId="77777777" w:rsidR="00427096" w:rsidRPr="004B3205" w:rsidRDefault="00427096" w:rsidP="00427096">
      <w:pPr>
        <w:pStyle w:val="ab"/>
        <w:spacing w:before="0" w:beforeAutospacing="0" w:after="0" w:afterAutospacing="0" w:line="360" w:lineRule="auto"/>
        <w:jc w:val="both"/>
        <w:rPr>
          <w:sz w:val="28"/>
          <w:szCs w:val="28"/>
        </w:rPr>
      </w:pPr>
      <w:r w:rsidRPr="004B3205">
        <w:rPr>
          <w:rFonts w:ascii="Wingdings" w:hAnsi="Wingdings"/>
          <w:sz w:val="28"/>
          <w:szCs w:val="28"/>
        </w:rPr>
        <w:t></w:t>
      </w:r>
      <w:r w:rsidRPr="004B3205">
        <w:rPr>
          <w:rFonts w:ascii="Wingdings" w:hAnsi="Wingdings"/>
          <w:sz w:val="28"/>
          <w:szCs w:val="28"/>
        </w:rPr>
        <w:t></w:t>
      </w:r>
      <w:r w:rsidRPr="004B3205">
        <w:rPr>
          <w:sz w:val="28"/>
          <w:szCs w:val="28"/>
        </w:rPr>
        <w:t>составлять пост для блога с предложением по совершенствованию рабочего места для представителей конкретных профессий (учителя, доктора, пекаря и др.).</w:t>
      </w:r>
    </w:p>
    <w:p w14:paraId="14AABB76" w14:textId="77777777" w:rsidR="00427096" w:rsidRPr="004B3205" w:rsidRDefault="00427096" w:rsidP="00427096">
      <w:pPr>
        <w:pStyle w:val="ConsPlusNormal"/>
        <w:tabs>
          <w:tab w:val="left" w:pos="993"/>
        </w:tabs>
        <w:spacing w:line="360" w:lineRule="auto"/>
        <w:ind w:firstLine="992"/>
        <w:jc w:val="both"/>
        <w:rPr>
          <w:rFonts w:ascii="Times New Roman" w:hAnsi="Times New Roman"/>
          <w:b/>
          <w:sz w:val="28"/>
          <w:szCs w:val="28"/>
        </w:rPr>
      </w:pPr>
      <w:r w:rsidRPr="004B3205">
        <w:rPr>
          <w:rFonts w:ascii="Times New Roman" w:hAnsi="Times New Roman"/>
          <w:b/>
          <w:sz w:val="28"/>
          <w:szCs w:val="28"/>
        </w:rPr>
        <w:t>Примерный лексико-грамматический материал.</w:t>
      </w:r>
    </w:p>
    <w:p w14:paraId="74E65576" w14:textId="77777777" w:rsidR="00427096" w:rsidRPr="004B3205" w:rsidRDefault="00427096" w:rsidP="00427096">
      <w:pPr>
        <w:pStyle w:val="a7"/>
        <w:spacing w:after="0" w:line="360" w:lineRule="auto"/>
        <w:ind w:left="0" w:firstLine="709"/>
        <w:jc w:val="both"/>
        <w:rPr>
          <w:rFonts w:ascii="Times New Roman" w:hAnsi="Times New Roman"/>
          <w:sz w:val="28"/>
          <w:szCs w:val="28"/>
        </w:rPr>
      </w:pPr>
      <w:r w:rsidRPr="004B3205">
        <w:rPr>
          <w:rFonts w:ascii="Times New Roman" w:hAnsi="Times New Roman"/>
          <w:sz w:val="28"/>
          <w:szCs w:val="28"/>
        </w:rPr>
        <w:t>Изучение тематики Раздела 3 раздела предполагает овладение лексическими единицами (словами, словосочетаниями, лексико-грамматическими единствами,  речевыми клише) в объеме не менее 45.  Предполагается введение в речь следующих конструкций:</w:t>
      </w:r>
    </w:p>
    <w:p w14:paraId="43698787" w14:textId="77777777" w:rsidR="00427096" w:rsidRPr="004B3205" w:rsidRDefault="00427096" w:rsidP="00427096">
      <w:pPr>
        <w:tabs>
          <w:tab w:val="left" w:pos="0"/>
        </w:tabs>
        <w:spacing w:after="0" w:line="360" w:lineRule="auto"/>
        <w:jc w:val="both"/>
        <w:rPr>
          <w:rFonts w:ascii="Times New Roman" w:hAnsi="Times New Roman"/>
          <w:sz w:val="28"/>
          <w:szCs w:val="28"/>
        </w:rPr>
      </w:pPr>
      <w:r w:rsidRPr="004B3205">
        <w:rPr>
          <w:rFonts w:ascii="Wingdings" w:hAnsi="Wingdings"/>
          <w:sz w:val="28"/>
          <w:szCs w:val="28"/>
        </w:rPr>
        <w:t></w:t>
      </w:r>
      <w:r w:rsidRPr="004B3205">
        <w:rPr>
          <w:rFonts w:ascii="Wingdings" w:hAnsi="Wingdings"/>
          <w:sz w:val="28"/>
          <w:szCs w:val="28"/>
        </w:rPr>
        <w:t></w:t>
      </w:r>
      <w:r w:rsidRPr="004B3205">
        <w:rPr>
          <w:rFonts w:ascii="Times New Roman" w:hAnsi="Times New Roman"/>
          <w:sz w:val="28"/>
          <w:szCs w:val="28"/>
        </w:rPr>
        <w:t xml:space="preserve">модальный глагол </w:t>
      </w:r>
      <w:r w:rsidRPr="004B3205">
        <w:rPr>
          <w:rFonts w:ascii="Times New Roman" w:hAnsi="Times New Roman"/>
          <w:i/>
          <w:iCs/>
          <w:sz w:val="28"/>
          <w:szCs w:val="28"/>
          <w:lang w:val="en-US"/>
        </w:rPr>
        <w:t>haveto</w:t>
      </w:r>
      <w:r w:rsidRPr="004B3205">
        <w:rPr>
          <w:rFonts w:ascii="Times New Roman" w:hAnsi="Times New Roman"/>
          <w:i/>
          <w:iCs/>
          <w:sz w:val="28"/>
          <w:szCs w:val="28"/>
        </w:rPr>
        <w:t xml:space="preserve"> + инфинитив</w:t>
      </w:r>
      <w:r w:rsidRPr="004B3205">
        <w:rPr>
          <w:rFonts w:ascii="Times New Roman" w:hAnsi="Times New Roman"/>
          <w:sz w:val="28"/>
          <w:szCs w:val="28"/>
        </w:rPr>
        <w:t xml:space="preserve"> для описания обязанностей;</w:t>
      </w:r>
    </w:p>
    <w:p w14:paraId="42812307" w14:textId="77777777" w:rsidR="00427096" w:rsidRPr="004B3205" w:rsidRDefault="00427096" w:rsidP="00427096">
      <w:pPr>
        <w:tabs>
          <w:tab w:val="left" w:pos="0"/>
        </w:tabs>
        <w:spacing w:after="0" w:line="360" w:lineRule="auto"/>
        <w:jc w:val="both"/>
        <w:rPr>
          <w:rFonts w:ascii="Times New Roman" w:hAnsi="Times New Roman"/>
          <w:sz w:val="28"/>
          <w:szCs w:val="28"/>
        </w:rPr>
      </w:pPr>
      <w:r w:rsidRPr="004B3205">
        <w:rPr>
          <w:rFonts w:ascii="Wingdings" w:hAnsi="Wingdings"/>
          <w:sz w:val="28"/>
          <w:szCs w:val="28"/>
        </w:rPr>
        <w:t></w:t>
      </w:r>
      <w:r w:rsidRPr="004B3205">
        <w:rPr>
          <w:rFonts w:ascii="Wingdings" w:hAnsi="Wingdings"/>
          <w:sz w:val="28"/>
          <w:szCs w:val="28"/>
        </w:rPr>
        <w:t></w:t>
      </w:r>
      <w:r w:rsidRPr="004B3205">
        <w:rPr>
          <w:rFonts w:ascii="Times New Roman" w:hAnsi="Times New Roman"/>
          <w:sz w:val="28"/>
          <w:szCs w:val="28"/>
        </w:rPr>
        <w:t xml:space="preserve">оборот </w:t>
      </w:r>
      <w:r w:rsidRPr="004B3205">
        <w:rPr>
          <w:rFonts w:ascii="Times New Roman" w:hAnsi="Times New Roman"/>
          <w:i/>
          <w:iCs/>
          <w:sz w:val="28"/>
          <w:szCs w:val="28"/>
          <w:lang w:val="en-US"/>
        </w:rPr>
        <w:t>tobegoingto</w:t>
      </w:r>
      <w:r w:rsidRPr="004B3205">
        <w:rPr>
          <w:rFonts w:ascii="Times New Roman" w:hAnsi="Times New Roman"/>
          <w:i/>
          <w:iCs/>
          <w:sz w:val="28"/>
          <w:szCs w:val="28"/>
        </w:rPr>
        <w:t>+ инфинитив</w:t>
      </w:r>
      <w:r w:rsidRPr="004B3205">
        <w:rPr>
          <w:rFonts w:ascii="Times New Roman" w:hAnsi="Times New Roman"/>
          <w:sz w:val="28"/>
          <w:szCs w:val="28"/>
        </w:rPr>
        <w:t xml:space="preserve"> для сообщения о планах на будущее;</w:t>
      </w:r>
    </w:p>
    <w:p w14:paraId="6F29AD57" w14:textId="77777777" w:rsidR="00427096" w:rsidRPr="004B3205" w:rsidRDefault="00427096" w:rsidP="00427096">
      <w:pPr>
        <w:tabs>
          <w:tab w:val="left" w:pos="0"/>
        </w:tabs>
        <w:spacing w:after="0" w:line="360" w:lineRule="auto"/>
        <w:jc w:val="both"/>
        <w:rPr>
          <w:rFonts w:ascii="Times New Roman" w:hAnsi="Times New Roman" w:cs="Times New Roman"/>
          <w:sz w:val="28"/>
          <w:szCs w:val="28"/>
        </w:rPr>
      </w:pPr>
      <w:r w:rsidRPr="004B3205">
        <w:rPr>
          <w:rFonts w:ascii="Wingdings" w:hAnsi="Wingdings"/>
          <w:sz w:val="28"/>
          <w:szCs w:val="28"/>
        </w:rPr>
        <w:t></w:t>
      </w:r>
      <w:r w:rsidRPr="004B3205">
        <w:rPr>
          <w:rFonts w:ascii="Wingdings" w:hAnsi="Wingdings"/>
          <w:sz w:val="28"/>
          <w:szCs w:val="28"/>
        </w:rPr>
        <w:t></w:t>
      </w:r>
      <w:r w:rsidRPr="004B3205">
        <w:rPr>
          <w:rFonts w:ascii="Times New Roman" w:hAnsi="Times New Roman" w:cs="Times New Roman"/>
          <w:sz w:val="28"/>
          <w:szCs w:val="28"/>
        </w:rPr>
        <w:t xml:space="preserve">оборот  </w:t>
      </w:r>
      <w:r w:rsidRPr="004B3205">
        <w:rPr>
          <w:rFonts w:ascii="Times New Roman" w:hAnsi="Times New Roman" w:cs="Times New Roman"/>
          <w:i/>
          <w:iCs/>
          <w:sz w:val="28"/>
          <w:szCs w:val="28"/>
          <w:lang w:val="en-US"/>
        </w:rPr>
        <w:t>thereis</w:t>
      </w:r>
      <w:r w:rsidRPr="004B3205">
        <w:rPr>
          <w:rFonts w:ascii="Times New Roman" w:hAnsi="Times New Roman" w:cs="Times New Roman"/>
          <w:i/>
          <w:iCs/>
          <w:sz w:val="28"/>
          <w:szCs w:val="28"/>
        </w:rPr>
        <w:t xml:space="preserve">/ </w:t>
      </w:r>
      <w:r w:rsidRPr="004B3205">
        <w:rPr>
          <w:rFonts w:ascii="Times New Roman" w:hAnsi="Times New Roman" w:cs="Times New Roman"/>
          <w:i/>
          <w:iCs/>
          <w:sz w:val="28"/>
          <w:szCs w:val="28"/>
          <w:lang w:val="en-US"/>
        </w:rPr>
        <w:t>thereare</w:t>
      </w:r>
      <w:r w:rsidRPr="004B3205">
        <w:rPr>
          <w:rFonts w:ascii="Times New Roman" w:hAnsi="Times New Roman" w:cs="Times New Roman"/>
          <w:sz w:val="28"/>
          <w:szCs w:val="28"/>
        </w:rPr>
        <w:t>дляописания рабочего места (повторение);</w:t>
      </w:r>
    </w:p>
    <w:p w14:paraId="2CEBCEBA" w14:textId="77777777" w:rsidR="00427096" w:rsidRPr="004B3205" w:rsidRDefault="00427096" w:rsidP="00427096">
      <w:pPr>
        <w:tabs>
          <w:tab w:val="left" w:pos="0"/>
        </w:tabs>
        <w:spacing w:after="0" w:line="360" w:lineRule="auto"/>
        <w:jc w:val="both"/>
        <w:rPr>
          <w:rFonts w:ascii="Cambria" w:hAnsi="Cambria" w:cs="Times New Roman"/>
          <w:sz w:val="28"/>
          <w:szCs w:val="28"/>
        </w:rPr>
      </w:pPr>
      <w:r w:rsidRPr="004B3205">
        <w:rPr>
          <w:rFonts w:ascii="Wingdings" w:hAnsi="Wingdings"/>
          <w:sz w:val="28"/>
          <w:szCs w:val="28"/>
        </w:rPr>
        <w:t></w:t>
      </w:r>
      <w:r w:rsidRPr="004B3205">
        <w:rPr>
          <w:rFonts w:ascii="Wingdings" w:hAnsi="Wingdings"/>
          <w:sz w:val="28"/>
          <w:szCs w:val="28"/>
        </w:rPr>
        <w:t></w:t>
      </w:r>
      <w:r w:rsidRPr="004B3205">
        <w:rPr>
          <w:rFonts w:ascii="Times New Roman" w:hAnsi="Times New Roman" w:cs="Times New Roman"/>
          <w:sz w:val="28"/>
          <w:szCs w:val="28"/>
        </w:rPr>
        <w:t>простое настоящее время с наречиями повторности для выражения регулярных действий (повторение).</w:t>
      </w:r>
    </w:p>
    <w:p w14:paraId="6D66939A" w14:textId="77777777" w:rsidR="00427096" w:rsidRPr="004B3205" w:rsidRDefault="00427096" w:rsidP="00427096">
      <w:pPr>
        <w:pStyle w:val="a7"/>
        <w:spacing w:after="0" w:line="360" w:lineRule="auto"/>
        <w:ind w:left="0" w:firstLine="709"/>
        <w:jc w:val="both"/>
        <w:rPr>
          <w:rFonts w:ascii="Times New Roman" w:hAnsi="Times New Roman"/>
          <w:sz w:val="28"/>
          <w:szCs w:val="28"/>
        </w:rPr>
      </w:pPr>
      <w:r w:rsidRPr="004B3205">
        <w:rPr>
          <w:rFonts w:ascii="Times New Roman" w:hAnsi="Times New Roman" w:cs="Times New Roman"/>
          <w:sz w:val="28"/>
          <w:szCs w:val="28"/>
        </w:rPr>
        <w:t>Л</w:t>
      </w:r>
      <w:r w:rsidRPr="004B3205">
        <w:rPr>
          <w:rFonts w:ascii="Times New Roman" w:hAnsi="Times New Roman"/>
          <w:sz w:val="28"/>
          <w:szCs w:val="28"/>
        </w:rPr>
        <w:t>ексический материал отбирается с учетом тематики общения Раздела 3:</w:t>
      </w:r>
    </w:p>
    <w:p w14:paraId="13397994" w14:textId="77777777" w:rsidR="00427096" w:rsidRPr="004B3205" w:rsidRDefault="00427096" w:rsidP="00427096">
      <w:pPr>
        <w:spacing w:after="0" w:line="360" w:lineRule="auto"/>
        <w:rPr>
          <w:rFonts w:ascii="Times New Roman" w:hAnsi="Times New Roman"/>
          <w:sz w:val="28"/>
          <w:szCs w:val="28"/>
          <w:lang w:val="en-US"/>
        </w:rPr>
      </w:pPr>
      <w:r w:rsidRPr="004B3205">
        <w:rPr>
          <w:rFonts w:ascii="Wingdings" w:hAnsi="Wingdings"/>
          <w:sz w:val="28"/>
          <w:szCs w:val="28"/>
        </w:rPr>
        <w:t></w:t>
      </w:r>
      <w:r w:rsidRPr="004B3205">
        <w:rPr>
          <w:rFonts w:ascii="Wingdings" w:hAnsi="Wingdings"/>
          <w:sz w:val="28"/>
          <w:szCs w:val="28"/>
          <w:lang w:val="en-US"/>
        </w:rPr>
        <w:t></w:t>
      </w:r>
      <w:r w:rsidRPr="004B3205">
        <w:rPr>
          <w:rFonts w:ascii="Times New Roman" w:hAnsi="Times New Roman"/>
          <w:sz w:val="28"/>
          <w:szCs w:val="28"/>
        </w:rPr>
        <w:t>названияпрофессий</w:t>
      </w:r>
      <w:r w:rsidRPr="004B3205">
        <w:rPr>
          <w:rFonts w:ascii="Times New Roman" w:hAnsi="Times New Roman"/>
          <w:i/>
          <w:iCs/>
          <w:sz w:val="28"/>
          <w:szCs w:val="28"/>
          <w:lang w:val="en-US"/>
        </w:rPr>
        <w:t>(doctor, engineer, driver, pizza maker, vet, programmer, singer…);</w:t>
      </w:r>
    </w:p>
    <w:p w14:paraId="1EF9D558" w14:textId="77777777" w:rsidR="00427096" w:rsidRPr="004B3205" w:rsidRDefault="00427096" w:rsidP="00427096">
      <w:pPr>
        <w:spacing w:after="0" w:line="360" w:lineRule="auto"/>
        <w:jc w:val="both"/>
        <w:rPr>
          <w:rFonts w:ascii="Times New Roman" w:hAnsi="Times New Roman"/>
          <w:sz w:val="28"/>
          <w:szCs w:val="28"/>
          <w:lang w:val="en-US"/>
        </w:rPr>
      </w:pPr>
      <w:r w:rsidRPr="004B3205">
        <w:rPr>
          <w:rFonts w:ascii="Wingdings" w:hAnsi="Wingdings"/>
          <w:sz w:val="28"/>
          <w:szCs w:val="28"/>
        </w:rPr>
        <w:t></w:t>
      </w:r>
      <w:r w:rsidRPr="004B3205">
        <w:rPr>
          <w:rFonts w:ascii="Wingdings" w:hAnsi="Wingdings"/>
          <w:sz w:val="28"/>
          <w:szCs w:val="28"/>
          <w:lang w:val="en-US"/>
        </w:rPr>
        <w:t></w:t>
      </w:r>
      <w:r w:rsidRPr="004B3205">
        <w:rPr>
          <w:rFonts w:ascii="Times New Roman" w:hAnsi="Times New Roman"/>
          <w:sz w:val="28"/>
          <w:szCs w:val="28"/>
        </w:rPr>
        <w:t>лексико</w:t>
      </w:r>
      <w:r w:rsidRPr="004B3205">
        <w:rPr>
          <w:rFonts w:ascii="Times New Roman" w:hAnsi="Times New Roman"/>
          <w:sz w:val="28"/>
          <w:szCs w:val="28"/>
          <w:lang w:val="en-US"/>
        </w:rPr>
        <w:t>-</w:t>
      </w:r>
      <w:r w:rsidRPr="004B3205">
        <w:rPr>
          <w:rFonts w:ascii="Times New Roman" w:hAnsi="Times New Roman"/>
          <w:sz w:val="28"/>
          <w:szCs w:val="28"/>
        </w:rPr>
        <w:t>грамматическиеединства</w:t>
      </w:r>
      <w:r w:rsidRPr="004B3205">
        <w:rPr>
          <w:rFonts w:ascii="Times New Roman" w:hAnsi="Times New Roman"/>
          <w:sz w:val="28"/>
          <w:szCs w:val="28"/>
          <w:lang w:val="en-US"/>
        </w:rPr>
        <w:t xml:space="preserve">, </w:t>
      </w:r>
      <w:r w:rsidRPr="004B3205">
        <w:rPr>
          <w:rFonts w:ascii="Times New Roman" w:hAnsi="Times New Roman"/>
          <w:sz w:val="28"/>
          <w:szCs w:val="28"/>
        </w:rPr>
        <w:t>связанныеспрофессиями</w:t>
      </w:r>
      <w:r w:rsidRPr="004B3205">
        <w:rPr>
          <w:rFonts w:ascii="Times New Roman" w:hAnsi="Times New Roman"/>
          <w:sz w:val="28"/>
          <w:szCs w:val="28"/>
          <w:lang w:val="en-US"/>
        </w:rPr>
        <w:t xml:space="preserve"> (</w:t>
      </w:r>
      <w:r w:rsidRPr="004B3205">
        <w:rPr>
          <w:rFonts w:ascii="Times New Roman" w:hAnsi="Times New Roman"/>
          <w:i/>
          <w:iCs/>
          <w:sz w:val="28"/>
          <w:szCs w:val="28"/>
          <w:lang w:val="en-US"/>
        </w:rPr>
        <w:t>treat people, treat animals, be good at IT, to cook pizza, work in the office …);</w:t>
      </w:r>
    </w:p>
    <w:p w14:paraId="717A5BBF" w14:textId="77777777" w:rsidR="00427096" w:rsidRPr="004B3205" w:rsidRDefault="00427096" w:rsidP="00427096">
      <w:pPr>
        <w:spacing w:after="0" w:line="360" w:lineRule="auto"/>
        <w:jc w:val="both"/>
        <w:rPr>
          <w:rFonts w:ascii="Times New Roman" w:hAnsi="Times New Roman"/>
          <w:i/>
          <w:iCs/>
          <w:sz w:val="28"/>
          <w:szCs w:val="28"/>
          <w:lang w:val="en-US"/>
        </w:rPr>
      </w:pPr>
      <w:r w:rsidRPr="004B3205">
        <w:rPr>
          <w:rFonts w:ascii="Wingdings" w:hAnsi="Wingdings"/>
          <w:sz w:val="28"/>
          <w:szCs w:val="28"/>
        </w:rPr>
        <w:t></w:t>
      </w:r>
      <w:r w:rsidRPr="004B3205">
        <w:rPr>
          <w:rFonts w:ascii="Wingdings" w:hAnsi="Wingdings"/>
          <w:sz w:val="28"/>
          <w:szCs w:val="28"/>
          <w:lang w:val="en-US"/>
        </w:rPr>
        <w:t></w:t>
      </w:r>
      <w:r w:rsidRPr="004B3205">
        <w:rPr>
          <w:rFonts w:ascii="Times New Roman" w:hAnsi="Times New Roman"/>
          <w:sz w:val="28"/>
          <w:szCs w:val="28"/>
        </w:rPr>
        <w:t>клишедляописаниясвоихинтересов</w:t>
      </w:r>
      <w:r w:rsidRPr="004B3205">
        <w:rPr>
          <w:rFonts w:ascii="Times New Roman" w:hAnsi="Times New Roman"/>
          <w:sz w:val="28"/>
          <w:szCs w:val="28"/>
          <w:lang w:val="en-US"/>
        </w:rPr>
        <w:t xml:space="preserve"> (</w:t>
      </w:r>
      <w:r w:rsidRPr="004B3205">
        <w:rPr>
          <w:rFonts w:ascii="Times New Roman" w:hAnsi="Times New Roman"/>
          <w:i/>
          <w:iCs/>
          <w:sz w:val="28"/>
          <w:szCs w:val="28"/>
          <w:lang w:val="en-US"/>
        </w:rPr>
        <w:t>be keen on music, like cooking, enjoy  playing computer games; take care of pets, play the piano…);</w:t>
      </w:r>
    </w:p>
    <w:p w14:paraId="7E1E92DD" w14:textId="77777777" w:rsidR="00427096" w:rsidRPr="004B3205" w:rsidRDefault="00427096" w:rsidP="00427096">
      <w:pPr>
        <w:spacing w:after="0" w:line="360" w:lineRule="auto"/>
        <w:jc w:val="both"/>
        <w:rPr>
          <w:rFonts w:ascii="Times New Roman" w:hAnsi="Times New Roman" w:cs="Times New Roman"/>
          <w:sz w:val="28"/>
          <w:szCs w:val="28"/>
        </w:rPr>
      </w:pPr>
      <w:r w:rsidRPr="004B3205">
        <w:rPr>
          <w:rFonts w:ascii="Wingdings" w:hAnsi="Wingdings"/>
          <w:sz w:val="28"/>
          <w:szCs w:val="28"/>
        </w:rPr>
        <w:t></w:t>
      </w:r>
      <w:r w:rsidRPr="004B3205">
        <w:rPr>
          <w:rFonts w:ascii="Wingdings" w:hAnsi="Wingdings"/>
          <w:sz w:val="28"/>
          <w:szCs w:val="28"/>
        </w:rPr>
        <w:t></w:t>
      </w:r>
      <w:r w:rsidRPr="004B3205">
        <w:rPr>
          <w:rFonts w:ascii="Times New Roman" w:hAnsi="Times New Roman" w:cs="Times New Roman"/>
          <w:sz w:val="28"/>
          <w:szCs w:val="28"/>
        </w:rPr>
        <w:t xml:space="preserve">лексические единицы, связанные с описанием рабочего места и его оборудованием: </w:t>
      </w:r>
      <w:r w:rsidRPr="004B3205">
        <w:rPr>
          <w:rFonts w:ascii="Times New Roman" w:hAnsi="Times New Roman" w:cs="Times New Roman"/>
          <w:i/>
          <w:iCs/>
          <w:sz w:val="28"/>
          <w:szCs w:val="28"/>
          <w:lang w:val="en-US"/>
        </w:rPr>
        <w:t>c</w:t>
      </w:r>
      <w:r w:rsidRPr="004B3205">
        <w:rPr>
          <w:rFonts w:asciiTheme="majorBidi" w:hAnsiTheme="majorBidi" w:cstheme="majorBidi"/>
          <w:bCs/>
          <w:i/>
          <w:iCs/>
          <w:sz w:val="28"/>
          <w:szCs w:val="28"/>
          <w:lang w:val="en-US"/>
        </w:rPr>
        <w:t>ooker</w:t>
      </w:r>
      <w:r w:rsidRPr="004B3205">
        <w:rPr>
          <w:rFonts w:asciiTheme="majorBidi" w:hAnsiTheme="majorBidi" w:cstheme="majorBidi"/>
          <w:bCs/>
          <w:i/>
          <w:iCs/>
          <w:sz w:val="28"/>
          <w:szCs w:val="28"/>
        </w:rPr>
        <w:t xml:space="preserve">, </w:t>
      </w:r>
      <w:r w:rsidRPr="004B3205">
        <w:rPr>
          <w:rFonts w:asciiTheme="majorBidi" w:hAnsiTheme="majorBidi" w:cstheme="majorBidi"/>
          <w:bCs/>
          <w:i/>
          <w:iCs/>
          <w:sz w:val="28"/>
          <w:szCs w:val="28"/>
          <w:lang w:val="en-US"/>
        </w:rPr>
        <w:t>personalcomputer</w:t>
      </w:r>
      <w:r w:rsidRPr="004B3205">
        <w:rPr>
          <w:rFonts w:asciiTheme="majorBidi" w:hAnsiTheme="majorBidi" w:cstheme="majorBidi"/>
          <w:bCs/>
          <w:i/>
          <w:iCs/>
          <w:sz w:val="28"/>
          <w:szCs w:val="28"/>
        </w:rPr>
        <w:t xml:space="preserve">, </w:t>
      </w:r>
      <w:r w:rsidRPr="004B3205">
        <w:rPr>
          <w:rFonts w:asciiTheme="majorBidi" w:hAnsiTheme="majorBidi" w:cstheme="majorBidi"/>
          <w:bCs/>
          <w:i/>
          <w:iCs/>
          <w:sz w:val="28"/>
          <w:szCs w:val="28"/>
          <w:lang w:val="en-US"/>
        </w:rPr>
        <w:t>printer</w:t>
      </w:r>
      <w:r w:rsidRPr="004B3205">
        <w:rPr>
          <w:rFonts w:asciiTheme="majorBidi" w:hAnsiTheme="majorBidi" w:cstheme="majorBidi"/>
          <w:bCs/>
          <w:i/>
          <w:iCs/>
          <w:sz w:val="28"/>
          <w:szCs w:val="28"/>
        </w:rPr>
        <w:t xml:space="preserve">, </w:t>
      </w:r>
      <w:r w:rsidRPr="004B3205">
        <w:rPr>
          <w:rFonts w:asciiTheme="majorBidi" w:hAnsiTheme="majorBidi" w:cstheme="majorBidi"/>
          <w:bCs/>
          <w:i/>
          <w:iCs/>
          <w:sz w:val="28"/>
          <w:szCs w:val="28"/>
          <w:lang w:val="en-US"/>
        </w:rPr>
        <w:t>whiteboard</w:t>
      </w:r>
      <w:r w:rsidRPr="004B3205">
        <w:rPr>
          <w:rFonts w:asciiTheme="majorBidi" w:hAnsiTheme="majorBidi" w:cstheme="majorBidi"/>
          <w:bCs/>
          <w:i/>
          <w:iCs/>
          <w:sz w:val="28"/>
          <w:szCs w:val="28"/>
        </w:rPr>
        <w:t xml:space="preserve">, </w:t>
      </w:r>
      <w:r w:rsidRPr="004B3205">
        <w:rPr>
          <w:rFonts w:asciiTheme="majorBidi" w:hAnsiTheme="majorBidi" w:cstheme="majorBidi"/>
          <w:bCs/>
          <w:i/>
          <w:iCs/>
          <w:sz w:val="28"/>
          <w:szCs w:val="28"/>
          <w:lang w:val="en-US"/>
        </w:rPr>
        <w:t>X</w:t>
      </w:r>
      <w:r w:rsidRPr="004B3205">
        <w:rPr>
          <w:rFonts w:asciiTheme="majorBidi" w:hAnsiTheme="majorBidi" w:cstheme="majorBidi"/>
          <w:bCs/>
          <w:i/>
          <w:iCs/>
          <w:sz w:val="28"/>
          <w:szCs w:val="28"/>
        </w:rPr>
        <w:t>-</w:t>
      </w:r>
      <w:r w:rsidRPr="004B3205">
        <w:rPr>
          <w:rFonts w:asciiTheme="majorBidi" w:hAnsiTheme="majorBidi" w:cstheme="majorBidi"/>
          <w:bCs/>
          <w:i/>
          <w:iCs/>
          <w:sz w:val="28"/>
          <w:szCs w:val="28"/>
          <w:lang w:val="en-US"/>
        </w:rPr>
        <w:t>raymachine</w:t>
      </w:r>
      <w:r w:rsidRPr="004B3205">
        <w:rPr>
          <w:rFonts w:asciiTheme="majorBidi" w:hAnsiTheme="majorBidi" w:cstheme="majorBidi"/>
          <w:bCs/>
          <w:i/>
          <w:iCs/>
          <w:sz w:val="28"/>
          <w:szCs w:val="28"/>
        </w:rPr>
        <w:t>…).</w:t>
      </w:r>
    </w:p>
    <w:p w14:paraId="75F51873" w14:textId="77777777" w:rsidR="00427096" w:rsidRPr="004B3205" w:rsidRDefault="00427096" w:rsidP="00427096">
      <w:pPr>
        <w:pStyle w:val="ab"/>
        <w:spacing w:before="0" w:beforeAutospacing="0" w:after="0" w:afterAutospacing="0" w:line="360" w:lineRule="auto"/>
        <w:jc w:val="both"/>
        <w:rPr>
          <w:rFonts w:asciiTheme="majorBidi" w:hAnsiTheme="majorBidi" w:cstheme="majorBidi"/>
          <w:b/>
          <w:sz w:val="28"/>
          <w:szCs w:val="28"/>
        </w:rPr>
      </w:pPr>
      <w:r w:rsidRPr="004B3205">
        <w:rPr>
          <w:rFonts w:asciiTheme="majorBidi" w:hAnsiTheme="majorBidi" w:cstheme="majorBidi"/>
          <w:b/>
          <w:sz w:val="28"/>
          <w:szCs w:val="28"/>
        </w:rPr>
        <w:t>Раздел 4.  Праздники и знаменательные даты.</w:t>
      </w:r>
    </w:p>
    <w:p w14:paraId="56B7F0D5" w14:textId="77777777" w:rsidR="00427096" w:rsidRPr="004B3205"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4B3205">
        <w:rPr>
          <w:rFonts w:asciiTheme="majorBidi" w:hAnsiTheme="majorBidi" w:cstheme="majorBidi"/>
          <w:bCs/>
          <w:sz w:val="28"/>
          <w:szCs w:val="28"/>
        </w:rPr>
        <w:t>Тема 1. Праздники в России.</w:t>
      </w:r>
    </w:p>
    <w:p w14:paraId="699EFB5C" w14:textId="77777777" w:rsidR="00427096" w:rsidRPr="004B3205"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4B3205">
        <w:rPr>
          <w:rFonts w:asciiTheme="majorBidi" w:hAnsiTheme="majorBidi" w:cstheme="majorBidi"/>
          <w:bCs/>
          <w:sz w:val="28"/>
          <w:szCs w:val="28"/>
        </w:rPr>
        <w:t>Тема 2. Праздники в Великобритании,</w:t>
      </w:r>
    </w:p>
    <w:p w14:paraId="131DEC6A" w14:textId="77777777" w:rsidR="00427096" w:rsidRPr="004B3205"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4B3205">
        <w:rPr>
          <w:rFonts w:asciiTheme="majorBidi" w:hAnsiTheme="majorBidi" w:cstheme="majorBidi"/>
          <w:bCs/>
          <w:sz w:val="28"/>
          <w:szCs w:val="28"/>
        </w:rPr>
        <w:t>Тема 3.  Фестивали.</w:t>
      </w:r>
    </w:p>
    <w:p w14:paraId="7E0358E0" w14:textId="77777777" w:rsidR="00427096" w:rsidRPr="004B3205" w:rsidRDefault="00427096" w:rsidP="00427096">
      <w:pPr>
        <w:pStyle w:val="ab"/>
        <w:spacing w:before="0" w:beforeAutospacing="0" w:after="0" w:afterAutospacing="0" w:line="360" w:lineRule="auto"/>
        <w:jc w:val="both"/>
        <w:rPr>
          <w:rFonts w:asciiTheme="majorBidi" w:hAnsiTheme="majorBidi" w:cstheme="majorBidi"/>
          <w:bCs/>
          <w:sz w:val="28"/>
          <w:szCs w:val="28"/>
        </w:rPr>
      </w:pPr>
      <w:r w:rsidRPr="004B3205">
        <w:rPr>
          <w:rFonts w:asciiTheme="majorBidi" w:hAnsiTheme="majorBidi" w:cstheme="majorBidi"/>
          <w:bCs/>
          <w:sz w:val="28"/>
          <w:szCs w:val="28"/>
        </w:rPr>
        <w:lastRenderedPageBreak/>
        <w:t>Тема 4.  Традиции дарить подарки на  праздники в России и Великобритании.</w:t>
      </w:r>
    </w:p>
    <w:p w14:paraId="61757652" w14:textId="77777777" w:rsidR="00427096" w:rsidRPr="004B3205"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4B3205">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724905D2" w14:textId="77777777" w:rsidR="00427096" w:rsidRPr="004B3205" w:rsidRDefault="00427096" w:rsidP="00427096">
      <w:pPr>
        <w:tabs>
          <w:tab w:val="left" w:pos="0"/>
        </w:tabs>
        <w:spacing w:after="0" w:line="360" w:lineRule="auto"/>
        <w:jc w:val="both"/>
        <w:rPr>
          <w:rFonts w:ascii="Times New Roman" w:eastAsia="Times New Roman" w:hAnsi="Times New Roman"/>
          <w:sz w:val="28"/>
          <w:szCs w:val="28"/>
          <w:lang w:bidi="he-IL"/>
        </w:rPr>
      </w:pPr>
      <w:r w:rsidRPr="004B3205">
        <w:rPr>
          <w:rFonts w:ascii="Times New Roman" w:eastAsia="Times New Roman" w:hAnsi="Times New Roman"/>
          <w:b/>
          <w:bCs/>
          <w:sz w:val="28"/>
          <w:szCs w:val="28"/>
          <w:lang w:bidi="he-IL"/>
        </w:rPr>
        <w:t>В области монологической формы речи</w:t>
      </w:r>
      <w:r w:rsidRPr="004B3205">
        <w:rPr>
          <w:rFonts w:ascii="Times New Roman" w:eastAsia="Times New Roman" w:hAnsi="Times New Roman"/>
          <w:sz w:val="28"/>
          <w:szCs w:val="28"/>
          <w:lang w:bidi="he-IL"/>
        </w:rPr>
        <w:t>:</w:t>
      </w:r>
    </w:p>
    <w:p w14:paraId="767147EA" w14:textId="77777777" w:rsidR="00427096" w:rsidRPr="004B3205" w:rsidRDefault="00427096" w:rsidP="00427096">
      <w:pPr>
        <w:spacing w:after="0" w:line="360" w:lineRule="auto"/>
        <w:rPr>
          <w:rFonts w:ascii="Times New Roman" w:hAnsi="Times New Roman"/>
          <w:sz w:val="28"/>
          <w:szCs w:val="28"/>
        </w:rPr>
      </w:pPr>
      <w:r w:rsidRPr="004B3205">
        <w:rPr>
          <w:rFonts w:ascii="Wingdings" w:hAnsi="Wingdings"/>
          <w:sz w:val="28"/>
          <w:szCs w:val="28"/>
        </w:rPr>
        <w:t></w:t>
      </w:r>
      <w:r w:rsidRPr="004B3205">
        <w:rPr>
          <w:rFonts w:ascii="Wingdings" w:hAnsi="Wingdings"/>
          <w:sz w:val="28"/>
          <w:szCs w:val="28"/>
        </w:rPr>
        <w:t></w:t>
      </w:r>
      <w:r w:rsidRPr="004B3205">
        <w:rPr>
          <w:rFonts w:ascii="Times New Roman" w:hAnsi="Times New Roman"/>
          <w:sz w:val="28"/>
          <w:szCs w:val="28"/>
        </w:rPr>
        <w:t>рассказывать о любимом празднике;</w:t>
      </w:r>
    </w:p>
    <w:p w14:paraId="72E0DB4F" w14:textId="77777777" w:rsidR="00427096" w:rsidRPr="004B3205" w:rsidRDefault="00427096" w:rsidP="00427096">
      <w:pPr>
        <w:spacing w:after="0" w:line="360" w:lineRule="auto"/>
        <w:rPr>
          <w:rFonts w:ascii="Times New Roman" w:hAnsi="Times New Roman"/>
          <w:sz w:val="28"/>
          <w:szCs w:val="28"/>
        </w:rPr>
      </w:pPr>
      <w:r w:rsidRPr="004B3205">
        <w:rPr>
          <w:rFonts w:ascii="Wingdings" w:hAnsi="Wingdings"/>
          <w:sz w:val="28"/>
          <w:szCs w:val="28"/>
        </w:rPr>
        <w:t></w:t>
      </w:r>
      <w:r w:rsidRPr="004B3205">
        <w:rPr>
          <w:rFonts w:ascii="Wingdings" w:hAnsi="Wingdings"/>
          <w:sz w:val="28"/>
          <w:szCs w:val="28"/>
        </w:rPr>
        <w:t></w:t>
      </w:r>
      <w:r w:rsidRPr="004B3205">
        <w:rPr>
          <w:rFonts w:ascii="Times New Roman" w:hAnsi="Times New Roman"/>
          <w:sz w:val="28"/>
          <w:szCs w:val="28"/>
        </w:rPr>
        <w:t xml:space="preserve"> составлять рассказ про Рождество;</w:t>
      </w:r>
    </w:p>
    <w:p w14:paraId="374A56EB" w14:textId="77777777" w:rsidR="00427096" w:rsidRPr="004B3205" w:rsidRDefault="00427096" w:rsidP="00427096">
      <w:pPr>
        <w:spacing w:after="0" w:line="360" w:lineRule="auto"/>
        <w:rPr>
          <w:rFonts w:ascii="Times New Roman" w:hAnsi="Times New Roman"/>
          <w:sz w:val="28"/>
          <w:szCs w:val="28"/>
        </w:rPr>
      </w:pPr>
      <w:r w:rsidRPr="004B3205">
        <w:rPr>
          <w:rFonts w:ascii="Wingdings" w:hAnsi="Wingdings"/>
          <w:sz w:val="28"/>
          <w:szCs w:val="28"/>
        </w:rPr>
        <w:t></w:t>
      </w:r>
      <w:r w:rsidRPr="004B3205">
        <w:rPr>
          <w:rFonts w:ascii="Wingdings" w:hAnsi="Wingdings"/>
          <w:sz w:val="28"/>
          <w:szCs w:val="28"/>
        </w:rPr>
        <w:t></w:t>
      </w:r>
      <w:r w:rsidRPr="004B3205">
        <w:rPr>
          <w:rFonts w:ascii="Times New Roman" w:hAnsi="Times New Roman"/>
          <w:sz w:val="28"/>
          <w:szCs w:val="28"/>
        </w:rPr>
        <w:t>составлять рассказ об известном фестивале;</w:t>
      </w:r>
    </w:p>
    <w:p w14:paraId="39F53A88" w14:textId="77777777" w:rsidR="00427096" w:rsidRPr="004B3205" w:rsidRDefault="00427096" w:rsidP="00427096">
      <w:pPr>
        <w:spacing w:after="0" w:line="360" w:lineRule="auto"/>
        <w:rPr>
          <w:rFonts w:ascii="Times New Roman" w:hAnsi="Times New Roman" w:cs="Times New Roman"/>
          <w:sz w:val="28"/>
          <w:szCs w:val="28"/>
        </w:rPr>
      </w:pPr>
      <w:r w:rsidRPr="004B3205">
        <w:rPr>
          <w:rFonts w:ascii="Wingdings" w:hAnsi="Wingdings"/>
          <w:sz w:val="28"/>
          <w:szCs w:val="28"/>
        </w:rPr>
        <w:t></w:t>
      </w:r>
      <w:r w:rsidRPr="004B3205">
        <w:rPr>
          <w:rFonts w:ascii="Wingdings" w:hAnsi="Wingdings"/>
          <w:sz w:val="28"/>
          <w:szCs w:val="28"/>
        </w:rPr>
        <w:t></w:t>
      </w:r>
      <w:r w:rsidRPr="004B3205">
        <w:rPr>
          <w:rFonts w:ascii="Times New Roman" w:hAnsi="Times New Roman" w:cs="Times New Roman"/>
          <w:sz w:val="28"/>
          <w:szCs w:val="28"/>
        </w:rPr>
        <w:t>составлять коллективный видео блог о подготовке подарков к праздникам;</w:t>
      </w:r>
    </w:p>
    <w:p w14:paraId="0FD33FFC" w14:textId="77777777" w:rsidR="00427096" w:rsidRPr="004B3205" w:rsidRDefault="00427096" w:rsidP="00427096">
      <w:pPr>
        <w:spacing w:after="0" w:line="360" w:lineRule="auto"/>
        <w:rPr>
          <w:rFonts w:ascii="Times New Roman" w:hAnsi="Times New Roman"/>
          <w:b/>
          <w:sz w:val="28"/>
          <w:szCs w:val="28"/>
        </w:rPr>
      </w:pPr>
      <w:r w:rsidRPr="004B3205">
        <w:rPr>
          <w:rFonts w:ascii="Times New Roman" w:hAnsi="Times New Roman"/>
          <w:b/>
          <w:sz w:val="28"/>
          <w:szCs w:val="28"/>
        </w:rPr>
        <w:t>в области письма:</w:t>
      </w:r>
    </w:p>
    <w:p w14:paraId="364A7273" w14:textId="77777777" w:rsidR="00427096" w:rsidRPr="004B3205" w:rsidRDefault="00427096" w:rsidP="00427096">
      <w:pPr>
        <w:spacing w:after="0" w:line="360" w:lineRule="auto"/>
        <w:rPr>
          <w:rFonts w:ascii="Times New Roman" w:hAnsi="Times New Roman"/>
          <w:bCs/>
          <w:sz w:val="28"/>
          <w:szCs w:val="28"/>
        </w:rPr>
      </w:pPr>
      <w:r w:rsidRPr="004B3205">
        <w:rPr>
          <w:rFonts w:ascii="Wingdings" w:hAnsi="Wingdings"/>
          <w:sz w:val="28"/>
          <w:szCs w:val="28"/>
        </w:rPr>
        <w:t></w:t>
      </w:r>
      <w:r w:rsidRPr="004B3205">
        <w:rPr>
          <w:rFonts w:ascii="Wingdings" w:hAnsi="Wingdings"/>
          <w:sz w:val="28"/>
          <w:szCs w:val="28"/>
        </w:rPr>
        <w:t></w:t>
      </w:r>
      <w:r w:rsidRPr="004B3205">
        <w:rPr>
          <w:rFonts w:ascii="Times New Roman" w:hAnsi="Times New Roman"/>
          <w:bCs/>
          <w:sz w:val="28"/>
          <w:szCs w:val="28"/>
        </w:rPr>
        <w:t xml:space="preserve">составлять поздравительную открытку с Новым годом и Рождеством; </w:t>
      </w:r>
    </w:p>
    <w:p w14:paraId="61157FB1" w14:textId="77777777" w:rsidR="00427096" w:rsidRPr="004B3205" w:rsidRDefault="00427096" w:rsidP="00427096">
      <w:pPr>
        <w:spacing w:after="0" w:line="360" w:lineRule="auto"/>
        <w:rPr>
          <w:rFonts w:ascii="Times New Roman" w:hAnsi="Times New Roman"/>
          <w:bCs/>
          <w:sz w:val="28"/>
          <w:szCs w:val="28"/>
        </w:rPr>
      </w:pPr>
      <w:r w:rsidRPr="004B3205">
        <w:rPr>
          <w:rFonts w:ascii="Wingdings" w:hAnsi="Wingdings"/>
          <w:sz w:val="28"/>
          <w:szCs w:val="28"/>
        </w:rPr>
        <w:t></w:t>
      </w:r>
      <w:r w:rsidRPr="004B3205">
        <w:rPr>
          <w:rFonts w:ascii="Wingdings" w:hAnsi="Wingdings"/>
          <w:sz w:val="28"/>
          <w:szCs w:val="28"/>
        </w:rPr>
        <w:t></w:t>
      </w:r>
      <w:r w:rsidRPr="004B3205">
        <w:rPr>
          <w:rFonts w:ascii="Times New Roman" w:hAnsi="Times New Roman"/>
          <w:bCs/>
          <w:sz w:val="28"/>
          <w:szCs w:val="28"/>
        </w:rPr>
        <w:t>писать открытку с фестиваля;</w:t>
      </w:r>
    </w:p>
    <w:p w14:paraId="10D081F2" w14:textId="77777777" w:rsidR="00427096" w:rsidRPr="004B3205" w:rsidRDefault="00427096" w:rsidP="00427096">
      <w:pPr>
        <w:spacing w:after="0" w:line="360" w:lineRule="auto"/>
        <w:rPr>
          <w:rFonts w:ascii="Times New Roman" w:hAnsi="Times New Roman"/>
          <w:bCs/>
          <w:sz w:val="28"/>
          <w:szCs w:val="28"/>
        </w:rPr>
      </w:pPr>
      <w:r w:rsidRPr="004B3205">
        <w:rPr>
          <w:rFonts w:ascii="Wingdings" w:hAnsi="Wingdings"/>
          <w:sz w:val="28"/>
          <w:szCs w:val="28"/>
        </w:rPr>
        <w:t></w:t>
      </w:r>
      <w:r w:rsidRPr="004B3205">
        <w:rPr>
          <w:rFonts w:ascii="Wingdings" w:hAnsi="Wingdings"/>
          <w:sz w:val="28"/>
          <w:szCs w:val="28"/>
        </w:rPr>
        <w:t></w:t>
      </w:r>
      <w:r w:rsidRPr="004B3205">
        <w:rPr>
          <w:rFonts w:ascii="Times New Roman" w:hAnsi="Times New Roman"/>
          <w:bCs/>
          <w:sz w:val="28"/>
          <w:szCs w:val="28"/>
        </w:rPr>
        <w:t>составлять презентацию или плакат о любимом празднике;</w:t>
      </w:r>
    </w:p>
    <w:p w14:paraId="2A15CFD2" w14:textId="77777777" w:rsidR="00427096" w:rsidRPr="004B3205" w:rsidRDefault="00427096" w:rsidP="00427096">
      <w:pPr>
        <w:spacing w:after="0" w:line="360" w:lineRule="auto"/>
        <w:rPr>
          <w:rFonts w:ascii="Times New Roman" w:hAnsi="Times New Roman" w:cs="Times New Roman"/>
          <w:bCs/>
          <w:sz w:val="28"/>
          <w:szCs w:val="28"/>
        </w:rPr>
      </w:pPr>
      <w:r w:rsidRPr="004B3205">
        <w:rPr>
          <w:rFonts w:ascii="Wingdings" w:hAnsi="Wingdings"/>
          <w:sz w:val="28"/>
          <w:szCs w:val="28"/>
        </w:rPr>
        <w:t></w:t>
      </w:r>
      <w:r w:rsidRPr="004B3205">
        <w:rPr>
          <w:rFonts w:ascii="Wingdings" w:hAnsi="Wingdings"/>
          <w:sz w:val="28"/>
          <w:szCs w:val="28"/>
        </w:rPr>
        <w:t></w:t>
      </w:r>
      <w:r w:rsidRPr="004B3205">
        <w:rPr>
          <w:rFonts w:ascii="Times New Roman" w:hAnsi="Times New Roman" w:cs="Times New Roman"/>
          <w:sz w:val="28"/>
          <w:szCs w:val="28"/>
        </w:rPr>
        <w:t>составлять список подарков для своей семьи к определенному празднику.</w:t>
      </w:r>
    </w:p>
    <w:p w14:paraId="21D279E4" w14:textId="77777777" w:rsidR="00427096" w:rsidRPr="004B3205" w:rsidRDefault="00427096" w:rsidP="00427096">
      <w:pPr>
        <w:pStyle w:val="ConsPlusNormal"/>
        <w:tabs>
          <w:tab w:val="left" w:pos="993"/>
        </w:tabs>
        <w:spacing w:line="360" w:lineRule="auto"/>
        <w:ind w:left="709"/>
        <w:jc w:val="both"/>
        <w:rPr>
          <w:rFonts w:ascii="Times New Roman" w:hAnsi="Times New Roman"/>
          <w:b/>
          <w:sz w:val="28"/>
          <w:szCs w:val="28"/>
        </w:rPr>
      </w:pPr>
      <w:r w:rsidRPr="004B3205">
        <w:rPr>
          <w:rFonts w:ascii="Times New Roman" w:hAnsi="Times New Roman"/>
          <w:b/>
          <w:sz w:val="28"/>
          <w:szCs w:val="28"/>
        </w:rPr>
        <w:t>Примерный лексико-грамматический материал.</w:t>
      </w:r>
    </w:p>
    <w:p w14:paraId="229AE810" w14:textId="77777777" w:rsidR="00427096" w:rsidRPr="004B3205" w:rsidRDefault="00427096" w:rsidP="00427096">
      <w:pPr>
        <w:spacing w:after="0" w:line="360" w:lineRule="auto"/>
        <w:ind w:firstLine="709"/>
        <w:jc w:val="both"/>
        <w:rPr>
          <w:rFonts w:ascii="Times New Roman" w:hAnsi="Times New Roman"/>
          <w:sz w:val="28"/>
          <w:szCs w:val="28"/>
        </w:rPr>
      </w:pPr>
      <w:r w:rsidRPr="004B3205">
        <w:rPr>
          <w:rFonts w:ascii="Times New Roman" w:hAnsi="Times New Roman"/>
          <w:sz w:val="28"/>
          <w:szCs w:val="28"/>
        </w:rPr>
        <w:t>Изучение тематики раздела 4 раздела предполагает овладение лексическими единицами (словами, словосочетаниями, лексико-грамматическими единствами,  речевыми клише) в объеме не менее 35.  Предполагается введение в речь следующих конструкций:</w:t>
      </w:r>
    </w:p>
    <w:p w14:paraId="2BC56530" w14:textId="77777777" w:rsidR="00427096" w:rsidRPr="004B3205" w:rsidRDefault="00427096" w:rsidP="00427096">
      <w:pPr>
        <w:tabs>
          <w:tab w:val="left" w:pos="0"/>
        </w:tabs>
        <w:spacing w:after="0" w:line="360" w:lineRule="auto"/>
        <w:jc w:val="both"/>
        <w:rPr>
          <w:rFonts w:ascii="Times New Roman" w:hAnsi="Times New Roman"/>
          <w:sz w:val="28"/>
          <w:szCs w:val="28"/>
        </w:rPr>
      </w:pPr>
      <w:r w:rsidRPr="004B3205">
        <w:rPr>
          <w:rFonts w:ascii="Wingdings" w:hAnsi="Wingdings"/>
          <w:sz w:val="28"/>
          <w:szCs w:val="28"/>
        </w:rPr>
        <w:t></w:t>
      </w:r>
      <w:r w:rsidRPr="004B3205">
        <w:rPr>
          <w:rFonts w:ascii="Wingdings" w:hAnsi="Wingdings"/>
          <w:sz w:val="28"/>
          <w:szCs w:val="28"/>
        </w:rPr>
        <w:t></w:t>
      </w:r>
      <w:r w:rsidRPr="004B3205">
        <w:rPr>
          <w:rFonts w:ascii="Times New Roman" w:hAnsi="Times New Roman"/>
          <w:sz w:val="28"/>
          <w:szCs w:val="28"/>
        </w:rPr>
        <w:t>сравнительная  и превосходная степень имен прилагательных в регулярных и нерегулярных формах (</w:t>
      </w:r>
      <w:r w:rsidRPr="004B3205">
        <w:rPr>
          <w:rFonts w:ascii="Times New Roman" w:hAnsi="Times New Roman"/>
          <w:i/>
          <w:sz w:val="28"/>
          <w:szCs w:val="28"/>
          <w:lang w:val="en-US"/>
        </w:rPr>
        <w:t>happy</w:t>
      </w:r>
      <w:r w:rsidRPr="004B3205">
        <w:rPr>
          <w:rFonts w:ascii="Times New Roman" w:hAnsi="Times New Roman"/>
          <w:i/>
          <w:sz w:val="28"/>
          <w:szCs w:val="28"/>
        </w:rPr>
        <w:t xml:space="preserve">, </w:t>
      </w:r>
      <w:r w:rsidRPr="004B3205">
        <w:rPr>
          <w:rFonts w:ascii="Times New Roman" w:hAnsi="Times New Roman"/>
          <w:i/>
          <w:sz w:val="28"/>
          <w:szCs w:val="28"/>
          <w:lang w:val="en-US"/>
        </w:rPr>
        <w:t>thehappiest</w:t>
      </w:r>
      <w:r w:rsidRPr="004B3205">
        <w:rPr>
          <w:rFonts w:ascii="Times New Roman" w:hAnsi="Times New Roman"/>
          <w:sz w:val="28"/>
          <w:szCs w:val="28"/>
        </w:rPr>
        <w:t>);</w:t>
      </w:r>
    </w:p>
    <w:p w14:paraId="4EC79ED4" w14:textId="77777777" w:rsidR="00427096" w:rsidRPr="004B3205" w:rsidRDefault="00427096" w:rsidP="00427096">
      <w:pPr>
        <w:tabs>
          <w:tab w:val="left" w:pos="0"/>
        </w:tabs>
        <w:spacing w:after="0" w:line="360" w:lineRule="auto"/>
        <w:jc w:val="both"/>
        <w:rPr>
          <w:rFonts w:ascii="Times New Roman" w:hAnsi="Times New Roman"/>
          <w:sz w:val="28"/>
          <w:szCs w:val="28"/>
          <w:lang w:val="en-US"/>
        </w:rPr>
      </w:pPr>
      <w:r w:rsidRPr="004B3205">
        <w:rPr>
          <w:rFonts w:ascii="Wingdings" w:hAnsi="Wingdings"/>
          <w:sz w:val="28"/>
          <w:szCs w:val="28"/>
        </w:rPr>
        <w:t></w:t>
      </w:r>
      <w:r w:rsidRPr="004B3205">
        <w:rPr>
          <w:rFonts w:ascii="Wingdings" w:hAnsi="Wingdings"/>
          <w:sz w:val="28"/>
          <w:szCs w:val="28"/>
          <w:lang w:val="en-US"/>
        </w:rPr>
        <w:t></w:t>
      </w:r>
      <w:r w:rsidRPr="004B3205">
        <w:rPr>
          <w:rFonts w:ascii="Times New Roman" w:hAnsi="Times New Roman"/>
          <w:sz w:val="28"/>
          <w:szCs w:val="28"/>
        </w:rPr>
        <w:t>речевыемодели</w:t>
      </w:r>
      <w:r w:rsidRPr="004B3205">
        <w:rPr>
          <w:rFonts w:ascii="Times New Roman" w:hAnsi="Times New Roman"/>
          <w:sz w:val="28"/>
          <w:szCs w:val="28"/>
          <w:lang w:val="en-US"/>
        </w:rPr>
        <w:t xml:space="preserve">:  </w:t>
      </w:r>
      <w:r w:rsidRPr="004B3205">
        <w:rPr>
          <w:rFonts w:ascii="Times New Roman" w:hAnsi="Times New Roman"/>
          <w:i/>
          <w:sz w:val="28"/>
          <w:szCs w:val="28"/>
          <w:lang w:val="en-US"/>
        </w:rPr>
        <w:t>It opens…/they close…/What time</w:t>
      </w:r>
      <w:r w:rsidRPr="004B3205">
        <w:rPr>
          <w:rFonts w:ascii="Times New Roman" w:hAnsi="Times New Roman"/>
          <w:sz w:val="28"/>
          <w:szCs w:val="28"/>
          <w:lang w:val="en-US"/>
        </w:rPr>
        <w:t>….?;</w:t>
      </w:r>
    </w:p>
    <w:p w14:paraId="5B25144A" w14:textId="77777777" w:rsidR="00427096" w:rsidRPr="004B3205" w:rsidRDefault="00427096" w:rsidP="00427096">
      <w:pPr>
        <w:tabs>
          <w:tab w:val="left" w:pos="0"/>
        </w:tabs>
        <w:spacing w:after="0" w:line="360" w:lineRule="auto"/>
        <w:jc w:val="both"/>
        <w:rPr>
          <w:rFonts w:ascii="Times New Roman" w:hAnsi="Times New Roman" w:cs="Times New Roman"/>
          <w:i/>
          <w:iCs/>
          <w:sz w:val="28"/>
          <w:szCs w:val="28"/>
          <w:lang w:val="en-US"/>
        </w:rPr>
      </w:pPr>
      <w:r w:rsidRPr="004B3205">
        <w:rPr>
          <w:rFonts w:ascii="Wingdings" w:hAnsi="Wingdings"/>
          <w:sz w:val="28"/>
          <w:szCs w:val="28"/>
        </w:rPr>
        <w:t></w:t>
      </w:r>
      <w:r w:rsidRPr="004B3205">
        <w:rPr>
          <w:rFonts w:ascii="Times New Roman" w:hAnsi="Times New Roman" w:cs="Times New Roman"/>
          <w:sz w:val="28"/>
          <w:szCs w:val="28"/>
        </w:rPr>
        <w:t>речеваямодель</w:t>
      </w:r>
      <w:r w:rsidRPr="004B3205">
        <w:rPr>
          <w:rFonts w:ascii="Times New Roman" w:hAnsi="Times New Roman" w:cs="Times New Roman"/>
          <w:sz w:val="28"/>
          <w:szCs w:val="28"/>
          <w:lang w:val="en-US"/>
        </w:rPr>
        <w:t xml:space="preserve">: </w:t>
      </w:r>
      <w:r w:rsidRPr="004B3205">
        <w:rPr>
          <w:rFonts w:ascii="Times New Roman" w:hAnsi="Times New Roman" w:cs="Times New Roman"/>
          <w:i/>
          <w:iCs/>
          <w:sz w:val="28"/>
          <w:szCs w:val="28"/>
          <w:lang w:val="en-US"/>
        </w:rPr>
        <w:t>It’s celebrated…, The festival is  held…;</w:t>
      </w:r>
    </w:p>
    <w:p w14:paraId="38883C97" w14:textId="77777777" w:rsidR="00427096" w:rsidRPr="004B3205" w:rsidRDefault="00427096" w:rsidP="00427096">
      <w:pPr>
        <w:tabs>
          <w:tab w:val="left" w:pos="0"/>
        </w:tabs>
        <w:spacing w:after="0" w:line="360" w:lineRule="auto"/>
        <w:jc w:val="both"/>
        <w:rPr>
          <w:rFonts w:ascii="Times New Roman" w:hAnsi="Times New Roman" w:cs="Times New Roman"/>
          <w:i/>
          <w:iCs/>
          <w:sz w:val="28"/>
          <w:szCs w:val="28"/>
        </w:rPr>
      </w:pPr>
      <w:r w:rsidRPr="004B3205">
        <w:rPr>
          <w:rFonts w:ascii="Wingdings" w:hAnsi="Wingdings"/>
          <w:sz w:val="28"/>
          <w:szCs w:val="28"/>
        </w:rPr>
        <w:t></w:t>
      </w:r>
      <w:r w:rsidRPr="004B3205">
        <w:rPr>
          <w:rFonts w:ascii="Wingdings" w:hAnsi="Wingdings"/>
          <w:sz w:val="28"/>
          <w:szCs w:val="28"/>
        </w:rPr>
        <w:t></w:t>
      </w:r>
      <w:r w:rsidRPr="004B3205">
        <w:rPr>
          <w:rFonts w:ascii="Cambria" w:hAnsi="Cambria"/>
          <w:sz w:val="28"/>
          <w:szCs w:val="28"/>
        </w:rPr>
        <w:t xml:space="preserve">предлоги и </w:t>
      </w:r>
      <w:r w:rsidRPr="004B3205">
        <w:rPr>
          <w:rFonts w:ascii="Times New Roman" w:hAnsi="Times New Roman" w:cs="Times New Roman"/>
          <w:sz w:val="28"/>
          <w:szCs w:val="28"/>
        </w:rPr>
        <w:t xml:space="preserve">порядковые числительные в речевых моделях для обозначения знаменательных дат: </w:t>
      </w:r>
      <w:r w:rsidRPr="004B3205">
        <w:rPr>
          <w:rFonts w:ascii="Times New Roman" w:hAnsi="Times New Roman" w:cs="Times New Roman"/>
          <w:i/>
          <w:iCs/>
          <w:sz w:val="28"/>
          <w:szCs w:val="28"/>
          <w:lang w:val="en-US"/>
        </w:rPr>
        <w:t>onthe</w:t>
      </w:r>
      <w:r w:rsidRPr="004B3205">
        <w:rPr>
          <w:rFonts w:ascii="Times New Roman" w:hAnsi="Times New Roman" w:cs="Times New Roman"/>
          <w:i/>
          <w:iCs/>
          <w:sz w:val="28"/>
          <w:szCs w:val="28"/>
        </w:rPr>
        <w:t xml:space="preserve"> 25</w:t>
      </w:r>
      <w:r w:rsidRPr="004B3205">
        <w:rPr>
          <w:rFonts w:ascii="Times New Roman" w:hAnsi="Times New Roman" w:cs="Times New Roman"/>
          <w:i/>
          <w:iCs/>
          <w:sz w:val="28"/>
          <w:szCs w:val="28"/>
          <w:vertAlign w:val="superscript"/>
          <w:lang w:val="en-US"/>
        </w:rPr>
        <w:t>th</w:t>
      </w:r>
      <w:r w:rsidRPr="004B3205">
        <w:rPr>
          <w:rFonts w:ascii="Times New Roman" w:hAnsi="Times New Roman" w:cs="Times New Roman"/>
          <w:i/>
          <w:iCs/>
          <w:sz w:val="28"/>
          <w:szCs w:val="28"/>
          <w:lang w:val="en-US"/>
        </w:rPr>
        <w:t>ofDecember</w:t>
      </w:r>
      <w:r w:rsidRPr="004B3205">
        <w:rPr>
          <w:rFonts w:ascii="Times New Roman" w:hAnsi="Times New Roman" w:cs="Times New Roman"/>
          <w:i/>
          <w:iCs/>
          <w:sz w:val="28"/>
          <w:szCs w:val="28"/>
        </w:rPr>
        <w:t xml:space="preserve">, </w:t>
      </w:r>
      <w:r w:rsidRPr="004B3205">
        <w:rPr>
          <w:rFonts w:ascii="Times New Roman" w:hAnsi="Times New Roman" w:cs="Times New Roman"/>
          <w:i/>
          <w:iCs/>
          <w:sz w:val="28"/>
          <w:szCs w:val="28"/>
          <w:lang w:val="en-US"/>
        </w:rPr>
        <w:t>onthe</w:t>
      </w:r>
      <w:r w:rsidRPr="004B3205">
        <w:rPr>
          <w:rFonts w:ascii="Times New Roman" w:hAnsi="Times New Roman" w:cs="Times New Roman"/>
          <w:i/>
          <w:iCs/>
          <w:sz w:val="28"/>
          <w:szCs w:val="28"/>
        </w:rPr>
        <w:t xml:space="preserve"> 8</w:t>
      </w:r>
      <w:r w:rsidRPr="004B3205">
        <w:rPr>
          <w:rFonts w:ascii="Times New Roman" w:hAnsi="Times New Roman" w:cs="Times New Roman"/>
          <w:i/>
          <w:iCs/>
          <w:sz w:val="28"/>
          <w:szCs w:val="28"/>
          <w:vertAlign w:val="superscript"/>
          <w:lang w:val="en-US"/>
        </w:rPr>
        <w:t>th</w:t>
      </w:r>
      <w:r w:rsidRPr="004B3205">
        <w:rPr>
          <w:rFonts w:ascii="Times New Roman" w:hAnsi="Times New Roman" w:cs="Times New Roman"/>
          <w:i/>
          <w:iCs/>
          <w:sz w:val="28"/>
          <w:szCs w:val="28"/>
          <w:lang w:val="en-US"/>
        </w:rPr>
        <w:t>ofMarch</w:t>
      </w:r>
      <w:r w:rsidRPr="004B3205">
        <w:rPr>
          <w:rFonts w:ascii="Times New Roman" w:hAnsi="Times New Roman" w:cs="Times New Roman"/>
          <w:i/>
          <w:iCs/>
          <w:sz w:val="28"/>
          <w:szCs w:val="28"/>
        </w:rPr>
        <w:t>… .</w:t>
      </w:r>
    </w:p>
    <w:p w14:paraId="5D89414C" w14:textId="77777777" w:rsidR="00427096" w:rsidRPr="004B3205" w:rsidRDefault="00427096" w:rsidP="00427096">
      <w:pPr>
        <w:tabs>
          <w:tab w:val="left" w:pos="0"/>
        </w:tabs>
        <w:suppressAutoHyphens/>
        <w:spacing w:after="0" w:line="360" w:lineRule="auto"/>
        <w:ind w:firstLine="709"/>
        <w:jc w:val="both"/>
        <w:rPr>
          <w:rFonts w:ascii="Times New Roman" w:hAnsi="Times New Roman"/>
          <w:sz w:val="28"/>
          <w:szCs w:val="28"/>
        </w:rPr>
      </w:pPr>
      <w:r w:rsidRPr="004B3205">
        <w:rPr>
          <w:rFonts w:ascii="Times New Roman" w:hAnsi="Times New Roman"/>
          <w:sz w:val="28"/>
          <w:szCs w:val="28"/>
        </w:rPr>
        <w:t>Лексический материал отбирается с учетом тематики общения Раздела 4:</w:t>
      </w:r>
    </w:p>
    <w:p w14:paraId="759AF5A5" w14:textId="77777777" w:rsidR="00427096" w:rsidRPr="004B3205" w:rsidRDefault="00427096" w:rsidP="00427096">
      <w:pPr>
        <w:pStyle w:val="a7"/>
        <w:tabs>
          <w:tab w:val="left" w:pos="0"/>
        </w:tabs>
        <w:suppressAutoHyphens/>
        <w:spacing w:after="0" w:line="360" w:lineRule="auto"/>
        <w:ind w:left="0"/>
        <w:jc w:val="both"/>
        <w:rPr>
          <w:rFonts w:ascii="Times New Roman" w:hAnsi="Times New Roman"/>
          <w:sz w:val="28"/>
          <w:szCs w:val="28"/>
          <w:lang w:val="en-US"/>
        </w:rPr>
      </w:pPr>
      <w:r w:rsidRPr="004B3205">
        <w:rPr>
          <w:rFonts w:ascii="Wingdings" w:hAnsi="Wingdings"/>
          <w:sz w:val="28"/>
          <w:szCs w:val="28"/>
        </w:rPr>
        <w:t></w:t>
      </w:r>
      <w:r w:rsidRPr="004B3205">
        <w:rPr>
          <w:rFonts w:ascii="Wingdings" w:hAnsi="Wingdings"/>
          <w:sz w:val="28"/>
          <w:szCs w:val="28"/>
          <w:lang w:val="en-US"/>
        </w:rPr>
        <w:t></w:t>
      </w:r>
      <w:r w:rsidRPr="004B3205">
        <w:rPr>
          <w:rFonts w:ascii="Times New Roman" w:hAnsi="Times New Roman"/>
          <w:sz w:val="28"/>
          <w:szCs w:val="28"/>
        </w:rPr>
        <w:t>названияпраздников</w:t>
      </w:r>
      <w:r>
        <w:rPr>
          <w:rFonts w:ascii="Times New Roman" w:hAnsi="Times New Roman"/>
          <w:i/>
          <w:iCs/>
          <w:sz w:val="28"/>
          <w:szCs w:val="28"/>
          <w:lang w:val="en-US"/>
        </w:rPr>
        <w:t>(</w:t>
      </w:r>
      <w:r w:rsidRPr="004B3205">
        <w:rPr>
          <w:rFonts w:ascii="Times New Roman" w:hAnsi="Times New Roman"/>
          <w:i/>
          <w:iCs/>
          <w:sz w:val="28"/>
          <w:szCs w:val="28"/>
          <w:lang w:val="en-US"/>
        </w:rPr>
        <w:t>New Year, Christmas, Women’s Day, Easter…);</w:t>
      </w:r>
    </w:p>
    <w:p w14:paraId="54CEB081" w14:textId="77777777" w:rsidR="00427096" w:rsidRPr="004B3205" w:rsidRDefault="00427096" w:rsidP="00427096">
      <w:pPr>
        <w:pStyle w:val="a7"/>
        <w:tabs>
          <w:tab w:val="left" w:pos="0"/>
        </w:tabs>
        <w:suppressAutoHyphens/>
        <w:spacing w:after="0" w:line="360" w:lineRule="auto"/>
        <w:ind w:left="0"/>
        <w:jc w:val="both"/>
        <w:rPr>
          <w:rFonts w:ascii="Times New Roman" w:hAnsi="Times New Roman"/>
          <w:i/>
          <w:iCs/>
          <w:sz w:val="28"/>
          <w:szCs w:val="28"/>
          <w:lang w:val="en-US"/>
        </w:rPr>
      </w:pPr>
      <w:r w:rsidRPr="004B3205">
        <w:rPr>
          <w:rFonts w:ascii="Wingdings" w:hAnsi="Wingdings"/>
          <w:sz w:val="28"/>
          <w:szCs w:val="28"/>
        </w:rPr>
        <w:lastRenderedPageBreak/>
        <w:t></w:t>
      </w:r>
      <w:r w:rsidRPr="004B3205">
        <w:rPr>
          <w:rFonts w:ascii="Wingdings" w:hAnsi="Wingdings"/>
          <w:sz w:val="28"/>
          <w:szCs w:val="28"/>
          <w:lang w:val="en-US"/>
        </w:rPr>
        <w:t></w:t>
      </w:r>
      <w:r w:rsidRPr="004B3205">
        <w:rPr>
          <w:rFonts w:ascii="Times New Roman" w:hAnsi="Times New Roman"/>
          <w:sz w:val="28"/>
          <w:szCs w:val="28"/>
        </w:rPr>
        <w:t>лексико</w:t>
      </w:r>
      <w:r w:rsidRPr="004B3205">
        <w:rPr>
          <w:rFonts w:ascii="Times New Roman" w:hAnsi="Times New Roman"/>
          <w:sz w:val="28"/>
          <w:szCs w:val="28"/>
          <w:lang w:val="en-US"/>
        </w:rPr>
        <w:t>-</w:t>
      </w:r>
      <w:r w:rsidRPr="004B3205">
        <w:rPr>
          <w:rFonts w:ascii="Times New Roman" w:hAnsi="Times New Roman"/>
          <w:sz w:val="28"/>
          <w:szCs w:val="28"/>
        </w:rPr>
        <w:t>грамматическиеединствадляописанияпраздничныхсобытий</w:t>
      </w:r>
      <w:r w:rsidRPr="004B3205">
        <w:rPr>
          <w:rFonts w:ascii="Times New Roman" w:hAnsi="Times New Roman"/>
          <w:sz w:val="28"/>
          <w:szCs w:val="28"/>
          <w:lang w:val="en-US"/>
        </w:rPr>
        <w:t xml:space="preserve"> (</w:t>
      </w:r>
      <w:r w:rsidRPr="004B3205">
        <w:rPr>
          <w:rFonts w:ascii="Times New Roman" w:hAnsi="Times New Roman"/>
          <w:i/>
          <w:iCs/>
          <w:sz w:val="28"/>
          <w:szCs w:val="28"/>
          <w:lang w:val="en-US"/>
        </w:rPr>
        <w:t>decorate  the Christmas tree, buy presents, write cards, cook meals, buy chocolate eggs, colour eggs, bake a cake…);</w:t>
      </w:r>
    </w:p>
    <w:p w14:paraId="18561E8E" w14:textId="77777777" w:rsidR="00427096" w:rsidRPr="004B3205" w:rsidRDefault="00427096" w:rsidP="00427096">
      <w:pPr>
        <w:pStyle w:val="a7"/>
        <w:tabs>
          <w:tab w:val="left" w:pos="0"/>
        </w:tabs>
        <w:suppressAutoHyphens/>
        <w:spacing w:after="0" w:line="360" w:lineRule="auto"/>
        <w:ind w:left="0"/>
        <w:jc w:val="both"/>
        <w:rPr>
          <w:rFonts w:ascii="Times New Roman" w:hAnsi="Times New Roman"/>
          <w:i/>
          <w:iCs/>
          <w:sz w:val="28"/>
          <w:szCs w:val="28"/>
          <w:lang w:val="en-US"/>
        </w:rPr>
      </w:pPr>
      <w:r w:rsidRPr="004B3205">
        <w:rPr>
          <w:rFonts w:ascii="Wingdings" w:hAnsi="Wingdings"/>
          <w:sz w:val="28"/>
          <w:szCs w:val="28"/>
        </w:rPr>
        <w:t></w:t>
      </w:r>
      <w:r w:rsidRPr="004B3205">
        <w:rPr>
          <w:rFonts w:ascii="Wingdings" w:hAnsi="Wingdings"/>
          <w:sz w:val="28"/>
          <w:szCs w:val="28"/>
          <w:lang w:val="en-US"/>
        </w:rPr>
        <w:t></w:t>
      </w:r>
      <w:r w:rsidRPr="004B3205">
        <w:rPr>
          <w:rFonts w:ascii="Times New Roman" w:hAnsi="Times New Roman"/>
          <w:sz w:val="28"/>
          <w:szCs w:val="28"/>
        </w:rPr>
        <w:t>речевыеклишедляоткрыток</w:t>
      </w:r>
      <w:r w:rsidRPr="004B3205">
        <w:rPr>
          <w:rFonts w:ascii="Times New Roman" w:hAnsi="Times New Roman"/>
          <w:sz w:val="28"/>
          <w:szCs w:val="28"/>
          <w:lang w:val="en-US"/>
        </w:rPr>
        <w:t xml:space="preserve"> (</w:t>
      </w:r>
      <w:r w:rsidRPr="004B3205">
        <w:rPr>
          <w:rFonts w:ascii="Times New Roman" w:hAnsi="Times New Roman"/>
          <w:i/>
          <w:iCs/>
          <w:sz w:val="28"/>
          <w:szCs w:val="28"/>
          <w:lang w:val="en-US"/>
        </w:rPr>
        <w:t>Happy New Year, Merry Christmas, Happy Easter, I wish you happiness, best wishes, with love);</w:t>
      </w:r>
    </w:p>
    <w:p w14:paraId="3ADEF152" w14:textId="77777777" w:rsidR="00427096" w:rsidRPr="004B3205" w:rsidRDefault="00427096" w:rsidP="00427096">
      <w:pPr>
        <w:pStyle w:val="a7"/>
        <w:tabs>
          <w:tab w:val="left" w:pos="0"/>
        </w:tabs>
        <w:suppressAutoHyphens/>
        <w:spacing w:after="0" w:line="360" w:lineRule="auto"/>
        <w:ind w:left="0"/>
        <w:jc w:val="both"/>
        <w:rPr>
          <w:rFonts w:ascii="Times New Roman" w:hAnsi="Times New Roman"/>
          <w:sz w:val="28"/>
          <w:szCs w:val="28"/>
          <w:lang w:val="en-US"/>
        </w:rPr>
      </w:pPr>
      <w:r w:rsidRPr="004B3205">
        <w:rPr>
          <w:rFonts w:ascii="Wingdings" w:hAnsi="Wingdings"/>
          <w:sz w:val="28"/>
          <w:szCs w:val="28"/>
        </w:rPr>
        <w:t></w:t>
      </w:r>
      <w:r w:rsidRPr="004B3205">
        <w:rPr>
          <w:rFonts w:ascii="Wingdings" w:hAnsi="Wingdings"/>
          <w:sz w:val="28"/>
          <w:szCs w:val="28"/>
          <w:lang w:val="en-US"/>
        </w:rPr>
        <w:t></w:t>
      </w:r>
      <w:r w:rsidRPr="004B3205">
        <w:rPr>
          <w:rFonts w:ascii="Times New Roman" w:hAnsi="Times New Roman" w:cs="Times New Roman"/>
          <w:sz w:val="28"/>
          <w:szCs w:val="28"/>
        </w:rPr>
        <w:t>лексическиеединицыиречевыеклишедляописанияподготовкикпразднику</w:t>
      </w:r>
      <w:r w:rsidRPr="004B3205">
        <w:rPr>
          <w:rFonts w:ascii="Times New Roman" w:hAnsi="Times New Roman" w:cs="Times New Roman"/>
          <w:sz w:val="28"/>
          <w:szCs w:val="28"/>
          <w:lang w:val="en-US"/>
        </w:rPr>
        <w:t xml:space="preserve">: </w:t>
      </w:r>
      <w:r w:rsidRPr="004B3205">
        <w:rPr>
          <w:rFonts w:ascii="Times New Roman" w:hAnsi="Times New Roman" w:cs="Times New Roman"/>
          <w:i/>
          <w:iCs/>
          <w:sz w:val="28"/>
          <w:szCs w:val="28"/>
          <w:lang w:val="en-US"/>
        </w:rPr>
        <w:t xml:space="preserve">wrapping paper, to buy  flowers, to give sweets, a box of chocolates… </w:t>
      </w:r>
    </w:p>
    <w:p w14:paraId="15DCB86C" w14:textId="77777777" w:rsidR="00427096" w:rsidRDefault="00427096" w:rsidP="00427096">
      <w:pPr>
        <w:pStyle w:val="paragraph"/>
        <w:shd w:val="clear" w:color="auto" w:fill="FFFFFF"/>
        <w:spacing w:before="0" w:beforeAutospacing="0" w:after="0" w:afterAutospacing="0" w:line="360" w:lineRule="auto"/>
        <w:ind w:firstLine="360"/>
        <w:jc w:val="both"/>
        <w:textAlignment w:val="baseline"/>
        <w:rPr>
          <w:b/>
          <w:bCs/>
          <w:sz w:val="28"/>
          <w:szCs w:val="28"/>
          <w:lang w:val="en-US"/>
        </w:rPr>
      </w:pPr>
    </w:p>
    <w:p w14:paraId="4F9BD4B6"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b/>
          <w:bCs/>
          <w:sz w:val="28"/>
          <w:szCs w:val="28"/>
        </w:rPr>
      </w:pPr>
      <w:r w:rsidRPr="00CE6DFE">
        <w:rPr>
          <w:b/>
          <w:bCs/>
          <w:sz w:val="28"/>
          <w:szCs w:val="28"/>
        </w:rPr>
        <w:t xml:space="preserve">Содержание курса </w:t>
      </w:r>
      <w:r>
        <w:rPr>
          <w:b/>
          <w:bCs/>
          <w:sz w:val="28"/>
          <w:szCs w:val="28"/>
        </w:rPr>
        <w:t>иностранного языка8</w:t>
      </w:r>
      <w:r w:rsidRPr="00CE6DFE">
        <w:rPr>
          <w:b/>
          <w:bCs/>
          <w:sz w:val="28"/>
          <w:szCs w:val="28"/>
        </w:rPr>
        <w:t xml:space="preserve"> КЛАСС (</w:t>
      </w:r>
      <w:r>
        <w:rPr>
          <w:b/>
          <w:bCs/>
          <w:sz w:val="28"/>
          <w:szCs w:val="28"/>
        </w:rPr>
        <w:t>четвертый</w:t>
      </w:r>
      <w:r w:rsidRPr="00CE6DFE">
        <w:rPr>
          <w:b/>
          <w:bCs/>
          <w:sz w:val="28"/>
          <w:szCs w:val="28"/>
        </w:rPr>
        <w:t xml:space="preserve"> год обучения на уровне основного общего образования)</w:t>
      </w:r>
    </w:p>
    <w:p w14:paraId="283C1CEA" w14:textId="77777777" w:rsidR="00427096" w:rsidRPr="004040DA" w:rsidRDefault="00427096" w:rsidP="00427096">
      <w:pPr>
        <w:pStyle w:val="ConsPlusNormal"/>
        <w:tabs>
          <w:tab w:val="left" w:pos="993"/>
        </w:tabs>
        <w:spacing w:line="360" w:lineRule="auto"/>
        <w:jc w:val="both"/>
        <w:rPr>
          <w:rFonts w:asciiTheme="majorBidi" w:hAnsiTheme="majorBidi" w:cstheme="majorBidi"/>
          <w:b/>
          <w:sz w:val="28"/>
          <w:szCs w:val="28"/>
        </w:rPr>
      </w:pPr>
      <w:r w:rsidRPr="004040DA">
        <w:rPr>
          <w:rFonts w:asciiTheme="majorBidi" w:hAnsiTheme="majorBidi" w:cstheme="majorBidi"/>
          <w:b/>
          <w:sz w:val="28"/>
          <w:szCs w:val="28"/>
        </w:rPr>
        <w:t xml:space="preserve">Раздел 1. Интернет и гаджеты.  </w:t>
      </w:r>
    </w:p>
    <w:p w14:paraId="252E0BD6" w14:textId="77777777" w:rsidR="00427096" w:rsidRPr="004040DA" w:rsidRDefault="00427096" w:rsidP="00427096">
      <w:pPr>
        <w:pStyle w:val="ConsPlusNormal"/>
        <w:tabs>
          <w:tab w:val="left" w:pos="993"/>
        </w:tabs>
        <w:spacing w:line="360" w:lineRule="auto"/>
        <w:jc w:val="both"/>
        <w:rPr>
          <w:rFonts w:asciiTheme="majorBidi" w:hAnsiTheme="majorBidi" w:cstheme="majorBidi"/>
          <w:sz w:val="28"/>
          <w:szCs w:val="28"/>
        </w:rPr>
      </w:pPr>
      <w:r w:rsidRPr="004040DA">
        <w:rPr>
          <w:rFonts w:asciiTheme="majorBidi" w:hAnsiTheme="majorBidi" w:cstheme="majorBidi"/>
          <w:sz w:val="28"/>
          <w:szCs w:val="28"/>
        </w:rPr>
        <w:t>1. Мир гаджетов.</w:t>
      </w:r>
    </w:p>
    <w:p w14:paraId="7288C783" w14:textId="77777777" w:rsidR="00427096" w:rsidRPr="004040DA" w:rsidRDefault="00427096" w:rsidP="00427096">
      <w:pPr>
        <w:pStyle w:val="ConsPlusNormal"/>
        <w:tabs>
          <w:tab w:val="left" w:pos="993"/>
        </w:tabs>
        <w:spacing w:line="360" w:lineRule="auto"/>
        <w:jc w:val="both"/>
        <w:rPr>
          <w:rFonts w:asciiTheme="majorBidi" w:hAnsiTheme="majorBidi" w:cstheme="majorBidi"/>
          <w:sz w:val="28"/>
          <w:szCs w:val="28"/>
        </w:rPr>
      </w:pPr>
      <w:r w:rsidRPr="004040DA">
        <w:rPr>
          <w:rFonts w:asciiTheme="majorBidi" w:hAnsiTheme="majorBidi" w:cstheme="majorBidi"/>
          <w:sz w:val="28"/>
          <w:szCs w:val="28"/>
        </w:rPr>
        <w:t>2. Социальные сети.</w:t>
      </w:r>
    </w:p>
    <w:p w14:paraId="045AE454" w14:textId="77777777" w:rsidR="00427096" w:rsidRPr="004040DA" w:rsidRDefault="00427096" w:rsidP="00427096">
      <w:pPr>
        <w:pStyle w:val="ConsPlusNormal"/>
        <w:tabs>
          <w:tab w:val="left" w:pos="993"/>
        </w:tabs>
        <w:spacing w:line="360" w:lineRule="auto"/>
        <w:jc w:val="both"/>
        <w:rPr>
          <w:rFonts w:asciiTheme="majorBidi" w:hAnsiTheme="majorBidi" w:cstheme="majorBidi"/>
          <w:sz w:val="28"/>
          <w:szCs w:val="28"/>
        </w:rPr>
      </w:pPr>
      <w:r w:rsidRPr="004040DA">
        <w:rPr>
          <w:rFonts w:asciiTheme="majorBidi" w:hAnsiTheme="majorBidi" w:cstheme="majorBidi"/>
          <w:sz w:val="28"/>
          <w:szCs w:val="28"/>
        </w:rPr>
        <w:t>3. Блоги.</w:t>
      </w:r>
    </w:p>
    <w:p w14:paraId="2DF6282F" w14:textId="77777777" w:rsidR="00427096" w:rsidRPr="004040DA" w:rsidRDefault="00427096" w:rsidP="00427096">
      <w:pPr>
        <w:pStyle w:val="ConsPlusNormal"/>
        <w:tabs>
          <w:tab w:val="left" w:pos="993"/>
        </w:tabs>
        <w:spacing w:line="360" w:lineRule="auto"/>
        <w:jc w:val="both"/>
        <w:rPr>
          <w:rFonts w:asciiTheme="majorBidi" w:hAnsiTheme="majorBidi" w:cstheme="majorBidi"/>
          <w:sz w:val="28"/>
          <w:szCs w:val="28"/>
        </w:rPr>
      </w:pPr>
      <w:r w:rsidRPr="004040DA">
        <w:rPr>
          <w:rFonts w:asciiTheme="majorBidi" w:hAnsiTheme="majorBidi" w:cstheme="majorBidi"/>
          <w:sz w:val="28"/>
          <w:szCs w:val="28"/>
        </w:rPr>
        <w:t>4. Безопасность в интернете.</w:t>
      </w:r>
    </w:p>
    <w:p w14:paraId="5770595B" w14:textId="77777777" w:rsidR="00427096" w:rsidRPr="004040DA"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4040DA">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0C20E070" w14:textId="77777777" w:rsidR="00427096" w:rsidRPr="004040DA" w:rsidRDefault="00427096" w:rsidP="00427096">
      <w:pPr>
        <w:tabs>
          <w:tab w:val="left" w:pos="0"/>
        </w:tabs>
        <w:spacing w:after="0" w:line="360" w:lineRule="auto"/>
        <w:jc w:val="both"/>
        <w:rPr>
          <w:rFonts w:ascii="Times New Roman" w:eastAsia="Times New Roman" w:hAnsi="Times New Roman"/>
          <w:sz w:val="28"/>
          <w:szCs w:val="28"/>
          <w:lang w:bidi="he-IL"/>
        </w:rPr>
      </w:pPr>
      <w:r w:rsidRPr="004040DA">
        <w:rPr>
          <w:rFonts w:ascii="Times New Roman" w:eastAsia="Times New Roman" w:hAnsi="Times New Roman"/>
          <w:b/>
          <w:bCs/>
          <w:sz w:val="28"/>
          <w:szCs w:val="28"/>
          <w:lang w:bidi="he-IL"/>
        </w:rPr>
        <w:t>В области монологической формы речи</w:t>
      </w:r>
      <w:r w:rsidRPr="004040DA">
        <w:rPr>
          <w:rFonts w:ascii="Times New Roman" w:eastAsia="Times New Roman" w:hAnsi="Times New Roman"/>
          <w:sz w:val="28"/>
          <w:szCs w:val="28"/>
          <w:lang w:bidi="he-IL"/>
        </w:rPr>
        <w:t>:</w:t>
      </w:r>
    </w:p>
    <w:p w14:paraId="644EDD23" w14:textId="77777777" w:rsidR="00427096" w:rsidRPr="004040DA" w:rsidRDefault="00427096" w:rsidP="00427096">
      <w:pPr>
        <w:pStyle w:val="ConsPlusNormal"/>
        <w:tabs>
          <w:tab w:val="left" w:pos="993"/>
        </w:tabs>
        <w:spacing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краткое описание технического устройства (гаджета);</w:t>
      </w:r>
    </w:p>
    <w:p w14:paraId="40866740" w14:textId="77777777" w:rsidR="00427096" w:rsidRPr="004040DA" w:rsidRDefault="00427096" w:rsidP="00427096">
      <w:pPr>
        <w:pStyle w:val="ConsPlusNormal"/>
        <w:tabs>
          <w:tab w:val="left" w:pos="993"/>
        </w:tabs>
        <w:spacing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голосовые и видео  сообщения о себе для странички в социальных сетях;</w:t>
      </w:r>
    </w:p>
    <w:p w14:paraId="7F33CC6D" w14:textId="77777777" w:rsidR="00427096" w:rsidRPr="004040DA" w:rsidRDefault="00427096" w:rsidP="00427096">
      <w:pPr>
        <w:pStyle w:val="ConsPlusNormal"/>
        <w:tabs>
          <w:tab w:val="left" w:pos="993"/>
        </w:tabs>
        <w:spacing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рассказ по образцу  о своих гаджетах, технических устройствах и их применении;</w:t>
      </w:r>
    </w:p>
    <w:p w14:paraId="01366B10" w14:textId="77777777" w:rsidR="00427096" w:rsidRPr="004040DA" w:rsidRDefault="00427096" w:rsidP="00427096">
      <w:pPr>
        <w:pStyle w:val="ConsPlusNormal"/>
        <w:tabs>
          <w:tab w:val="left" w:pos="993"/>
        </w:tabs>
        <w:spacing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правила безопасного поведения в интернете;</w:t>
      </w:r>
    </w:p>
    <w:p w14:paraId="1FB5E2DC" w14:textId="77777777" w:rsidR="00427096" w:rsidRPr="004040DA" w:rsidRDefault="00427096" w:rsidP="00427096">
      <w:pPr>
        <w:spacing w:after="0" w:line="360" w:lineRule="auto"/>
        <w:rPr>
          <w:rFonts w:ascii="Times New Roman" w:hAnsi="Times New Roman"/>
          <w:b/>
          <w:sz w:val="28"/>
          <w:szCs w:val="28"/>
        </w:rPr>
      </w:pPr>
      <w:r w:rsidRPr="004040DA">
        <w:rPr>
          <w:rFonts w:ascii="Times New Roman" w:hAnsi="Times New Roman"/>
          <w:b/>
          <w:sz w:val="28"/>
          <w:szCs w:val="28"/>
        </w:rPr>
        <w:t>в области письма:</w:t>
      </w:r>
    </w:p>
    <w:p w14:paraId="1FCCE58C" w14:textId="77777777" w:rsidR="00427096" w:rsidRPr="004040DA" w:rsidRDefault="00427096" w:rsidP="00427096">
      <w:pPr>
        <w:pStyle w:val="ConsPlusNormal"/>
        <w:tabs>
          <w:tab w:val="left" w:pos="993"/>
        </w:tabs>
        <w:spacing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презентацию об используемых технических устройствах  (гаджетах);</w:t>
      </w:r>
    </w:p>
    <w:p w14:paraId="128EDFC0" w14:textId="77777777" w:rsidR="00427096" w:rsidRPr="004040DA" w:rsidRDefault="00427096" w:rsidP="00427096">
      <w:pPr>
        <w:pStyle w:val="ConsPlusNormal"/>
        <w:tabs>
          <w:tab w:val="left" w:pos="993"/>
        </w:tabs>
        <w:spacing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по образцу страничку или отдельную рубрику с информацией о себе  для социальных сетей;</w:t>
      </w:r>
    </w:p>
    <w:p w14:paraId="0E2A8735" w14:textId="77777777" w:rsidR="00427096" w:rsidRPr="004040DA" w:rsidRDefault="00427096" w:rsidP="00427096">
      <w:pPr>
        <w:pStyle w:val="ConsPlusNormal"/>
        <w:tabs>
          <w:tab w:val="left" w:pos="993"/>
        </w:tabs>
        <w:spacing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пост для блога по изученному образцу;</w:t>
      </w:r>
    </w:p>
    <w:p w14:paraId="1091ABCD" w14:textId="77777777" w:rsidR="00427096" w:rsidRPr="004040DA" w:rsidRDefault="00427096" w:rsidP="00427096">
      <w:pPr>
        <w:pStyle w:val="ConsPlusNormal"/>
        <w:tabs>
          <w:tab w:val="left" w:pos="993"/>
        </w:tabs>
        <w:spacing w:line="360" w:lineRule="auto"/>
        <w:jc w:val="both"/>
        <w:rPr>
          <w:rFonts w:ascii="Times New Roman" w:hAnsi="Times New Roman" w:cs="Times New Roman"/>
          <w:sz w:val="28"/>
          <w:szCs w:val="28"/>
        </w:rPr>
      </w:pPr>
      <w:r w:rsidRPr="004040DA">
        <w:rPr>
          <w:rFonts w:ascii="Wingdings" w:hAnsi="Wingdings"/>
          <w:iCs/>
          <w:sz w:val="28"/>
          <w:szCs w:val="28"/>
        </w:rPr>
        <w:lastRenderedPageBreak/>
        <w:t></w:t>
      </w:r>
      <w:r w:rsidRPr="004040DA">
        <w:rPr>
          <w:rFonts w:ascii="Times New Roman" w:hAnsi="Times New Roman" w:cs="Times New Roman"/>
          <w:sz w:val="28"/>
          <w:szCs w:val="28"/>
        </w:rPr>
        <w:t>составлять краткое электронное письмо по образцу.</w:t>
      </w:r>
    </w:p>
    <w:p w14:paraId="3F788165" w14:textId="77777777" w:rsidR="00427096" w:rsidRPr="004040DA" w:rsidRDefault="00427096" w:rsidP="00427096">
      <w:pPr>
        <w:pStyle w:val="ConsPlusNormal"/>
        <w:tabs>
          <w:tab w:val="left" w:pos="993"/>
        </w:tabs>
        <w:spacing w:line="360" w:lineRule="auto"/>
        <w:ind w:firstLine="992"/>
        <w:jc w:val="both"/>
        <w:rPr>
          <w:rFonts w:ascii="Times New Roman" w:hAnsi="Times New Roman"/>
          <w:b/>
          <w:sz w:val="28"/>
          <w:szCs w:val="28"/>
        </w:rPr>
      </w:pPr>
      <w:r w:rsidRPr="004040DA">
        <w:rPr>
          <w:rFonts w:ascii="Times New Roman" w:hAnsi="Times New Roman"/>
          <w:b/>
          <w:sz w:val="28"/>
          <w:szCs w:val="28"/>
        </w:rPr>
        <w:t>Примерный лексико-грамматический материал.</w:t>
      </w:r>
    </w:p>
    <w:p w14:paraId="0D08DE71" w14:textId="77777777" w:rsidR="00427096" w:rsidRPr="004040DA" w:rsidRDefault="00427096" w:rsidP="00427096">
      <w:pPr>
        <w:pStyle w:val="a7"/>
        <w:spacing w:after="0" w:line="360" w:lineRule="auto"/>
        <w:ind w:left="0" w:firstLine="709"/>
        <w:jc w:val="both"/>
        <w:rPr>
          <w:rFonts w:ascii="Times New Roman" w:hAnsi="Times New Roman"/>
          <w:sz w:val="28"/>
          <w:szCs w:val="28"/>
        </w:rPr>
      </w:pPr>
      <w:r w:rsidRPr="004040DA">
        <w:rPr>
          <w:rFonts w:ascii="Times New Roman" w:hAnsi="Times New Roman"/>
          <w:sz w:val="28"/>
          <w:szCs w:val="28"/>
        </w:rPr>
        <w:t>Изучение тематики раздела 1 раздела предполагает овладение лексическими единицами (словами, словосочетаниями, лексико-грамматическими единствами, речевыми клише) в объеме не менее 35. Предполагается введение в речь следующих конструкций:</w:t>
      </w:r>
    </w:p>
    <w:p w14:paraId="284A4FA5" w14:textId="77777777" w:rsidR="00427096" w:rsidRPr="004040DA" w:rsidRDefault="00427096" w:rsidP="00427096">
      <w:pPr>
        <w:pStyle w:val="a7"/>
        <w:tabs>
          <w:tab w:val="left" w:pos="0"/>
        </w:tabs>
        <w:suppressAutoHyphens/>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 xml:space="preserve">модальный глагол </w:t>
      </w:r>
      <w:r w:rsidRPr="004040DA">
        <w:rPr>
          <w:rFonts w:ascii="Times New Roman" w:hAnsi="Times New Roman" w:cs="Times New Roman"/>
          <w:i/>
          <w:iCs/>
          <w:sz w:val="28"/>
          <w:szCs w:val="28"/>
          <w:lang w:val="en-US"/>
        </w:rPr>
        <w:t>can</w:t>
      </w:r>
      <w:r w:rsidRPr="004040DA">
        <w:rPr>
          <w:rFonts w:ascii="Times New Roman" w:hAnsi="Times New Roman" w:cs="Times New Roman"/>
          <w:sz w:val="28"/>
          <w:szCs w:val="28"/>
        </w:rPr>
        <w:t>для описания возможностей гаджетов (</w:t>
      </w:r>
      <w:r w:rsidRPr="004040DA">
        <w:rPr>
          <w:rFonts w:ascii="Times New Roman" w:hAnsi="Times New Roman" w:cs="Times New Roman"/>
          <w:i/>
          <w:iCs/>
          <w:sz w:val="28"/>
          <w:szCs w:val="28"/>
          <w:lang w:val="en-US"/>
        </w:rPr>
        <w:t>Itcantakephotos</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Icanlistentomusic</w:t>
      </w:r>
      <w:r w:rsidRPr="004040DA">
        <w:rPr>
          <w:rFonts w:ascii="Times New Roman" w:hAnsi="Times New Roman" w:cs="Times New Roman"/>
          <w:i/>
          <w:iCs/>
          <w:sz w:val="28"/>
          <w:szCs w:val="28"/>
        </w:rPr>
        <w:t xml:space="preserve"> ...)</w:t>
      </w:r>
      <w:r w:rsidRPr="004040DA">
        <w:rPr>
          <w:rFonts w:ascii="Times New Roman" w:hAnsi="Times New Roman" w:cs="Times New Roman"/>
          <w:sz w:val="28"/>
          <w:szCs w:val="28"/>
        </w:rPr>
        <w:t>;</w:t>
      </w:r>
    </w:p>
    <w:p w14:paraId="45DE486E" w14:textId="77777777" w:rsidR="00427096" w:rsidRPr="004040DA" w:rsidRDefault="00427096" w:rsidP="00427096">
      <w:pPr>
        <w:pStyle w:val="a7"/>
        <w:tabs>
          <w:tab w:val="left" w:pos="0"/>
        </w:tabs>
        <w:suppressAutoHyphens/>
        <w:spacing w:after="0" w:line="360" w:lineRule="auto"/>
        <w:ind w:left="0"/>
        <w:jc w:val="both"/>
        <w:rPr>
          <w:rFonts w:ascii="Times New Roman" w:hAnsi="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sz w:val="28"/>
          <w:szCs w:val="28"/>
        </w:rPr>
        <w:t>прошедшее простое время с неправильными глаголами в повествовательном, вопросительно</w:t>
      </w:r>
      <w:r>
        <w:rPr>
          <w:rFonts w:ascii="Times New Roman" w:hAnsi="Times New Roman"/>
          <w:sz w:val="28"/>
          <w:szCs w:val="28"/>
        </w:rPr>
        <w:t>м, отрицательном предложениях (</w:t>
      </w:r>
      <w:r w:rsidRPr="004040DA">
        <w:rPr>
          <w:rFonts w:ascii="Times New Roman" w:hAnsi="Times New Roman"/>
          <w:i/>
          <w:iCs/>
          <w:sz w:val="28"/>
          <w:szCs w:val="28"/>
          <w:lang w:val="en-US"/>
        </w:rPr>
        <w:t>Whendidyoubuyit</w:t>
      </w:r>
      <w:r w:rsidRPr="004040DA">
        <w:rPr>
          <w:rFonts w:ascii="Times New Roman" w:hAnsi="Times New Roman"/>
          <w:i/>
          <w:iCs/>
          <w:sz w:val="28"/>
          <w:szCs w:val="28"/>
        </w:rPr>
        <w:t xml:space="preserve">? </w:t>
      </w:r>
      <w:r w:rsidRPr="004040DA">
        <w:rPr>
          <w:rFonts w:ascii="Times New Roman" w:hAnsi="Times New Roman"/>
          <w:i/>
          <w:iCs/>
          <w:sz w:val="28"/>
          <w:szCs w:val="28"/>
          <w:lang w:val="en-US"/>
        </w:rPr>
        <w:t>Igotitlastmonth</w:t>
      </w:r>
      <w:r w:rsidRPr="004040DA">
        <w:rPr>
          <w:rFonts w:ascii="Times New Roman" w:hAnsi="Times New Roman"/>
          <w:i/>
          <w:iCs/>
          <w:sz w:val="28"/>
          <w:szCs w:val="28"/>
        </w:rPr>
        <w:t>…)</w:t>
      </w:r>
      <w:r w:rsidRPr="004040DA">
        <w:rPr>
          <w:rFonts w:ascii="Times New Roman" w:hAnsi="Times New Roman"/>
          <w:sz w:val="28"/>
          <w:szCs w:val="28"/>
        </w:rPr>
        <w:t xml:space="preserve">; </w:t>
      </w:r>
    </w:p>
    <w:p w14:paraId="7B8D757B" w14:textId="77777777" w:rsidR="00427096" w:rsidRPr="004040DA" w:rsidRDefault="00427096" w:rsidP="00427096">
      <w:pPr>
        <w:pStyle w:val="a7"/>
        <w:tabs>
          <w:tab w:val="left" w:pos="0"/>
        </w:tabs>
        <w:suppressAutoHyphens/>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 xml:space="preserve">исчисляемые существительные в единственном/множественном числе с неопределенным  артиклем  </w:t>
      </w:r>
      <w:r w:rsidRPr="004040DA">
        <w:rPr>
          <w:rFonts w:ascii="Times New Roman" w:hAnsi="Times New Roman" w:cs="Times New Roman"/>
          <w:i/>
          <w:iCs/>
          <w:sz w:val="28"/>
          <w:szCs w:val="28"/>
          <w:lang w:val="en-US"/>
        </w:rPr>
        <w:t>a</w:t>
      </w:r>
      <w:r w:rsidRPr="004040DA">
        <w:rPr>
          <w:rFonts w:ascii="Times New Roman" w:hAnsi="Times New Roman" w:cs="Times New Roman"/>
          <w:sz w:val="28"/>
          <w:szCs w:val="28"/>
        </w:rPr>
        <w:t>и местоимением</w:t>
      </w:r>
      <w:r w:rsidRPr="004040DA">
        <w:rPr>
          <w:rFonts w:ascii="Times New Roman" w:hAnsi="Times New Roman" w:cs="Times New Roman"/>
          <w:i/>
          <w:iCs/>
          <w:sz w:val="28"/>
          <w:szCs w:val="28"/>
          <w:lang w:val="en-US"/>
        </w:rPr>
        <w:t>some</w:t>
      </w:r>
      <w:r w:rsidRPr="004040DA">
        <w:rPr>
          <w:rFonts w:ascii="Times New Roman" w:hAnsi="Times New Roman" w:cs="Times New Roman"/>
          <w:sz w:val="28"/>
          <w:szCs w:val="28"/>
        </w:rPr>
        <w:t>(повторение);</w:t>
      </w:r>
    </w:p>
    <w:p w14:paraId="7CE0E17F" w14:textId="77777777" w:rsidR="00427096" w:rsidRPr="004040DA" w:rsidRDefault="00427096" w:rsidP="00427096">
      <w:pPr>
        <w:pStyle w:val="a7"/>
        <w:tabs>
          <w:tab w:val="left" w:pos="0"/>
        </w:tabs>
        <w:suppressAutoHyphens/>
        <w:spacing w:after="0" w:line="360" w:lineRule="auto"/>
        <w:ind w:left="0"/>
        <w:jc w:val="both"/>
        <w:rPr>
          <w:rFonts w:ascii="Times New Roman" w:hAnsi="Times New Roman" w:cs="Times New Roman"/>
          <w:i/>
          <w:iCs/>
          <w:sz w:val="28"/>
          <w:szCs w:val="28"/>
        </w:rPr>
      </w:pPr>
      <w:r w:rsidRPr="004040DA">
        <w:rPr>
          <w:rFonts w:ascii="Wingdings" w:hAnsi="Wingdings"/>
          <w:sz w:val="28"/>
          <w:szCs w:val="28"/>
        </w:rPr>
        <w:t></w:t>
      </w:r>
      <w:r w:rsidRPr="004040DA">
        <w:rPr>
          <w:rFonts w:ascii="Times New Roman" w:hAnsi="Times New Roman" w:cs="Times New Roman"/>
          <w:sz w:val="28"/>
          <w:szCs w:val="28"/>
        </w:rPr>
        <w:t xml:space="preserve">  речевые модели с</w:t>
      </w:r>
      <w:r w:rsidRPr="004040DA">
        <w:rPr>
          <w:rFonts w:ascii="Times New Roman" w:hAnsi="Times New Roman" w:cs="Times New Roman"/>
          <w:i/>
          <w:iCs/>
          <w:sz w:val="28"/>
          <w:szCs w:val="28"/>
          <w:lang w:val="en-US"/>
        </w:rPr>
        <w:t>other</w:t>
      </w:r>
      <w:r w:rsidRPr="004040DA">
        <w:rPr>
          <w:rFonts w:ascii="Times New Roman" w:hAnsi="Times New Roman" w:cs="Times New Roman"/>
          <w:sz w:val="28"/>
          <w:szCs w:val="28"/>
        </w:rPr>
        <w:t xml:space="preserve">  типа  …</w:t>
      </w:r>
      <w:r w:rsidRPr="004040DA">
        <w:rPr>
          <w:rFonts w:ascii="Times New Roman" w:hAnsi="Times New Roman" w:cs="Times New Roman"/>
          <w:i/>
          <w:iCs/>
          <w:sz w:val="28"/>
          <w:szCs w:val="28"/>
          <w:lang w:val="en-US"/>
        </w:rPr>
        <w:t>otherapps</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othergadgets</w:t>
      </w:r>
      <w:r w:rsidRPr="004040DA">
        <w:rPr>
          <w:rFonts w:ascii="Times New Roman" w:hAnsi="Times New Roman" w:cs="Times New Roman"/>
          <w:i/>
          <w:iCs/>
          <w:sz w:val="28"/>
          <w:szCs w:val="28"/>
        </w:rPr>
        <w:t>…;</w:t>
      </w:r>
    </w:p>
    <w:p w14:paraId="5A37C20A" w14:textId="77777777" w:rsidR="00427096" w:rsidRPr="004040DA" w:rsidRDefault="00427096" w:rsidP="00427096">
      <w:pPr>
        <w:pStyle w:val="a7"/>
        <w:tabs>
          <w:tab w:val="left" w:pos="0"/>
        </w:tabs>
        <w:suppressAutoHyphens/>
        <w:spacing w:after="0" w:line="360" w:lineRule="auto"/>
        <w:ind w:left="0"/>
        <w:jc w:val="both"/>
        <w:rPr>
          <w:rFonts w:ascii="Times New Roman" w:hAnsi="Times New Roman" w:cs="Times New Roman"/>
          <w:i/>
          <w:iCs/>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 xml:space="preserve">Конструкция  </w:t>
      </w:r>
      <w:r w:rsidRPr="004040DA">
        <w:rPr>
          <w:rFonts w:ascii="Times New Roman" w:hAnsi="Times New Roman" w:cs="Times New Roman"/>
          <w:i/>
          <w:iCs/>
          <w:sz w:val="28"/>
          <w:szCs w:val="28"/>
          <w:lang w:val="en-US"/>
        </w:rPr>
        <w:t>youmustn</w:t>
      </w:r>
      <w:r w:rsidRPr="004040DA">
        <w:rPr>
          <w:rFonts w:ascii="Times New Roman" w:hAnsi="Times New Roman" w:cs="Times New Roman"/>
          <w:i/>
          <w:iCs/>
          <w:sz w:val="28"/>
          <w:szCs w:val="28"/>
        </w:rPr>
        <w:t>’</w:t>
      </w:r>
      <w:r w:rsidRPr="004040DA">
        <w:rPr>
          <w:rFonts w:ascii="Times New Roman" w:hAnsi="Times New Roman" w:cs="Times New Roman"/>
          <w:i/>
          <w:iCs/>
          <w:sz w:val="28"/>
          <w:szCs w:val="28"/>
          <w:lang w:val="en-US"/>
        </w:rPr>
        <w:t>t</w:t>
      </w:r>
      <w:r w:rsidRPr="004040DA">
        <w:rPr>
          <w:rFonts w:ascii="Times New Roman" w:hAnsi="Times New Roman" w:cs="Times New Roman"/>
          <w:sz w:val="28"/>
          <w:szCs w:val="28"/>
        </w:rPr>
        <w:t xml:space="preserve"> для выражения запрета в отношении правил безопасного поведения в интернете:  </w:t>
      </w:r>
      <w:r w:rsidRPr="004040DA">
        <w:rPr>
          <w:rFonts w:ascii="Times New Roman" w:hAnsi="Times New Roman" w:cs="Times New Roman"/>
          <w:i/>
          <w:iCs/>
          <w:sz w:val="28"/>
          <w:szCs w:val="28"/>
          <w:lang w:val="en-US"/>
        </w:rPr>
        <w:t>youmustn</w:t>
      </w:r>
      <w:r w:rsidRPr="004040DA">
        <w:rPr>
          <w:rFonts w:ascii="Times New Roman" w:hAnsi="Times New Roman" w:cs="Times New Roman"/>
          <w:i/>
          <w:iCs/>
          <w:sz w:val="28"/>
          <w:szCs w:val="28"/>
        </w:rPr>
        <w:t>’</w:t>
      </w:r>
      <w:r w:rsidRPr="004040DA">
        <w:rPr>
          <w:rFonts w:ascii="Times New Roman" w:hAnsi="Times New Roman" w:cs="Times New Roman"/>
          <w:i/>
          <w:iCs/>
          <w:sz w:val="28"/>
          <w:szCs w:val="28"/>
          <w:lang w:val="en-US"/>
        </w:rPr>
        <w:t>ttalktoastranger</w:t>
      </w:r>
      <w:r w:rsidRPr="004040DA">
        <w:rPr>
          <w:rFonts w:ascii="Times New Roman" w:hAnsi="Times New Roman" w:cs="Times New Roman"/>
          <w:i/>
          <w:iCs/>
          <w:sz w:val="28"/>
          <w:szCs w:val="28"/>
        </w:rPr>
        <w:t xml:space="preserve"> … .</w:t>
      </w:r>
    </w:p>
    <w:p w14:paraId="281BF20B" w14:textId="77777777" w:rsidR="00427096" w:rsidRPr="004040DA" w:rsidRDefault="00427096" w:rsidP="00427096">
      <w:pPr>
        <w:tabs>
          <w:tab w:val="left" w:pos="0"/>
        </w:tabs>
        <w:suppressAutoHyphens/>
        <w:spacing w:after="0" w:line="360" w:lineRule="auto"/>
        <w:ind w:firstLine="709"/>
        <w:jc w:val="both"/>
        <w:rPr>
          <w:rFonts w:ascii="Times New Roman" w:hAnsi="Times New Roman"/>
          <w:sz w:val="28"/>
          <w:szCs w:val="28"/>
        </w:rPr>
      </w:pPr>
      <w:r w:rsidRPr="004040DA">
        <w:rPr>
          <w:rFonts w:ascii="Times New Roman" w:hAnsi="Times New Roman"/>
          <w:sz w:val="28"/>
          <w:szCs w:val="28"/>
        </w:rPr>
        <w:t>Лексический материал отбирается с учетом тематики общения Раздела 1:</w:t>
      </w:r>
    </w:p>
    <w:p w14:paraId="532165DD" w14:textId="77777777" w:rsidR="00427096" w:rsidRPr="004040DA" w:rsidRDefault="00427096" w:rsidP="00427096">
      <w:pPr>
        <w:tabs>
          <w:tab w:val="left" w:pos="0"/>
        </w:tabs>
        <w:suppressAutoHyphens/>
        <w:spacing w:after="0" w:line="360" w:lineRule="auto"/>
        <w:jc w:val="both"/>
        <w:rPr>
          <w:rFonts w:ascii="Times New Roman" w:hAnsi="Times New Roman" w:cs="Times New Roman"/>
          <w:i/>
          <w:iCs/>
          <w:sz w:val="28"/>
          <w:szCs w:val="28"/>
        </w:rPr>
      </w:pPr>
      <w:r w:rsidRPr="004040DA">
        <w:rPr>
          <w:rFonts w:ascii="Wingdings" w:hAnsi="Wingdings"/>
          <w:sz w:val="28"/>
          <w:szCs w:val="28"/>
        </w:rPr>
        <w:t></w:t>
      </w:r>
      <w:r w:rsidRPr="004040DA">
        <w:rPr>
          <w:rFonts w:ascii="Times New Roman" w:hAnsi="Times New Roman" w:cs="Times New Roman"/>
          <w:sz w:val="28"/>
          <w:szCs w:val="28"/>
        </w:rPr>
        <w:t xml:space="preserve">   названия гаджетов, технических устройств:</w:t>
      </w:r>
      <w:r w:rsidRPr="004040DA">
        <w:rPr>
          <w:rFonts w:ascii="Times New Roman" w:hAnsi="Times New Roman" w:cs="Times New Roman"/>
          <w:i/>
          <w:iCs/>
          <w:sz w:val="28"/>
          <w:szCs w:val="28"/>
          <w:lang w:val="en-US"/>
        </w:rPr>
        <w:t>smartphone</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smartwatch</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tablet</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iPhone</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iPad</w:t>
      </w:r>
      <w:r w:rsidRPr="004040DA">
        <w:rPr>
          <w:rFonts w:ascii="Times New Roman" w:hAnsi="Times New Roman" w:cs="Times New Roman"/>
          <w:i/>
          <w:iCs/>
          <w:sz w:val="28"/>
          <w:szCs w:val="28"/>
        </w:rPr>
        <w:t>…;</w:t>
      </w:r>
    </w:p>
    <w:p w14:paraId="434DAF45" w14:textId="77777777" w:rsidR="00427096" w:rsidRPr="004040DA" w:rsidRDefault="00427096" w:rsidP="00427096">
      <w:pPr>
        <w:tabs>
          <w:tab w:val="left" w:pos="0"/>
        </w:tabs>
        <w:suppressAutoHyphens/>
        <w:spacing w:after="0" w:line="360" w:lineRule="auto"/>
        <w:jc w:val="both"/>
        <w:rPr>
          <w:rFonts w:ascii="Times New Roman" w:hAnsi="Times New Roman" w:cs="Times New Roman"/>
          <w:i/>
          <w:iCs/>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 xml:space="preserve">названия приложений для планшетов и смартфонов: </w:t>
      </w:r>
      <w:r w:rsidRPr="004040DA">
        <w:rPr>
          <w:rFonts w:ascii="Times New Roman" w:hAnsi="Times New Roman" w:cs="Times New Roman"/>
          <w:i/>
          <w:iCs/>
          <w:sz w:val="28"/>
          <w:szCs w:val="28"/>
          <w:lang w:val="en-US"/>
        </w:rPr>
        <w:t>apps</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weather</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iMovie</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GoogleMaps</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Pages</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Shortcuts</w:t>
      </w:r>
      <w:r w:rsidRPr="004040DA">
        <w:rPr>
          <w:rFonts w:ascii="Times New Roman" w:hAnsi="Times New Roman" w:cs="Times New Roman"/>
          <w:i/>
          <w:iCs/>
          <w:sz w:val="28"/>
          <w:szCs w:val="28"/>
        </w:rPr>
        <w:t>…;</w:t>
      </w:r>
    </w:p>
    <w:p w14:paraId="1649B7B2" w14:textId="77777777" w:rsidR="00427096" w:rsidRPr="004040DA" w:rsidRDefault="00427096" w:rsidP="00427096">
      <w:pPr>
        <w:tabs>
          <w:tab w:val="left" w:pos="0"/>
        </w:tabs>
        <w:suppressAutoHyphens/>
        <w:spacing w:after="0" w:line="360" w:lineRule="auto"/>
        <w:jc w:val="both"/>
        <w:rPr>
          <w:rFonts w:ascii="Times New Roman" w:hAnsi="Times New Roman" w:cs="Times New Roman"/>
          <w:i/>
          <w:iCs/>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 xml:space="preserve">глаголы для описания действий в информационном пространстве:  </w:t>
      </w:r>
      <w:r w:rsidRPr="004040DA">
        <w:rPr>
          <w:rFonts w:ascii="Times New Roman" w:hAnsi="Times New Roman" w:cs="Times New Roman"/>
          <w:i/>
          <w:iCs/>
          <w:sz w:val="28"/>
          <w:szCs w:val="28"/>
          <w:lang w:val="en-US"/>
        </w:rPr>
        <w:t>todownload</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toupload</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tolike</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topost</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tocomment</w:t>
      </w:r>
      <w:r w:rsidRPr="004040DA">
        <w:rPr>
          <w:rFonts w:ascii="Times New Roman" w:hAnsi="Times New Roman" w:cs="Times New Roman"/>
          <w:i/>
          <w:iCs/>
          <w:sz w:val="28"/>
          <w:szCs w:val="28"/>
        </w:rPr>
        <w:t>;</w:t>
      </w:r>
    </w:p>
    <w:p w14:paraId="2518E209" w14:textId="77777777" w:rsidR="00427096" w:rsidRPr="004040DA" w:rsidRDefault="00427096" w:rsidP="00427096">
      <w:pPr>
        <w:pStyle w:val="a7"/>
        <w:tabs>
          <w:tab w:val="left" w:pos="0"/>
        </w:tabs>
        <w:suppressAutoHyphens/>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конструкции:</w:t>
      </w:r>
      <w:r w:rsidRPr="004040DA">
        <w:rPr>
          <w:rFonts w:ascii="Times New Roman" w:hAnsi="Times New Roman" w:cs="Times New Roman"/>
          <w:i/>
          <w:iCs/>
          <w:sz w:val="28"/>
          <w:szCs w:val="28"/>
          <w:lang w:val="en-US"/>
        </w:rPr>
        <w:t>Ilike</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I</w:t>
      </w:r>
      <w:r w:rsidRPr="004040DA">
        <w:rPr>
          <w:rFonts w:ascii="Times New Roman" w:hAnsi="Times New Roman" w:cs="Times New Roman"/>
          <w:i/>
          <w:iCs/>
          <w:sz w:val="28"/>
          <w:szCs w:val="28"/>
        </w:rPr>
        <w:t>’</w:t>
      </w:r>
      <w:r w:rsidRPr="004040DA">
        <w:rPr>
          <w:rFonts w:ascii="Times New Roman" w:hAnsi="Times New Roman" w:cs="Times New Roman"/>
          <w:i/>
          <w:iCs/>
          <w:sz w:val="28"/>
          <w:szCs w:val="28"/>
          <w:lang w:val="en-US"/>
        </w:rPr>
        <w:t>mkeenon</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I</w:t>
      </w:r>
      <w:r w:rsidRPr="004040DA">
        <w:rPr>
          <w:rFonts w:ascii="Times New Roman" w:hAnsi="Times New Roman" w:cs="Times New Roman"/>
          <w:i/>
          <w:iCs/>
          <w:sz w:val="28"/>
          <w:szCs w:val="28"/>
        </w:rPr>
        <w:t>’</w:t>
      </w:r>
      <w:r w:rsidRPr="004040DA">
        <w:rPr>
          <w:rFonts w:ascii="Times New Roman" w:hAnsi="Times New Roman" w:cs="Times New Roman"/>
          <w:i/>
          <w:iCs/>
          <w:sz w:val="28"/>
          <w:szCs w:val="28"/>
          <w:lang w:val="en-US"/>
        </w:rPr>
        <w:t>minterestedin</w:t>
      </w:r>
      <w:r w:rsidRPr="004040DA">
        <w:rPr>
          <w:rFonts w:ascii="Times New Roman" w:hAnsi="Times New Roman" w:cs="Times New Roman"/>
          <w:i/>
          <w:iCs/>
          <w:sz w:val="28"/>
          <w:szCs w:val="28"/>
        </w:rPr>
        <w:t>…</w:t>
      </w:r>
      <w:r w:rsidRPr="004040DA">
        <w:rPr>
          <w:rFonts w:ascii="Times New Roman" w:hAnsi="Times New Roman" w:cs="Times New Roman"/>
          <w:sz w:val="28"/>
          <w:szCs w:val="28"/>
        </w:rPr>
        <w:t>для описания своих интересов (повторение).</w:t>
      </w:r>
    </w:p>
    <w:p w14:paraId="46A439DA" w14:textId="77777777" w:rsidR="00427096" w:rsidRPr="004040DA" w:rsidRDefault="00427096" w:rsidP="00427096">
      <w:pPr>
        <w:pStyle w:val="a7"/>
        <w:spacing w:after="0" w:line="360" w:lineRule="auto"/>
        <w:ind w:left="0"/>
        <w:jc w:val="both"/>
        <w:rPr>
          <w:rFonts w:ascii="Times New Roman" w:hAnsi="Times New Roman"/>
          <w:b/>
          <w:sz w:val="28"/>
          <w:szCs w:val="28"/>
        </w:rPr>
      </w:pPr>
      <w:r w:rsidRPr="004040DA">
        <w:rPr>
          <w:rFonts w:ascii="Times New Roman" w:hAnsi="Times New Roman"/>
          <w:b/>
          <w:sz w:val="28"/>
          <w:szCs w:val="28"/>
        </w:rPr>
        <w:t>Раздел 2. Здоровье.</w:t>
      </w:r>
    </w:p>
    <w:p w14:paraId="254C3E15" w14:textId="77777777" w:rsidR="00427096" w:rsidRPr="004040DA" w:rsidRDefault="00427096" w:rsidP="00427096">
      <w:pPr>
        <w:pStyle w:val="a7"/>
        <w:spacing w:after="0" w:line="360" w:lineRule="auto"/>
        <w:ind w:left="0"/>
        <w:jc w:val="both"/>
        <w:rPr>
          <w:rFonts w:ascii="Times New Roman" w:hAnsi="Times New Roman"/>
          <w:sz w:val="28"/>
          <w:szCs w:val="28"/>
        </w:rPr>
      </w:pPr>
      <w:r w:rsidRPr="004040DA">
        <w:rPr>
          <w:rFonts w:ascii="Times New Roman" w:hAnsi="Times New Roman"/>
          <w:bCs/>
          <w:sz w:val="28"/>
          <w:szCs w:val="28"/>
        </w:rPr>
        <w:t>1.</w:t>
      </w:r>
      <w:r w:rsidRPr="004040DA">
        <w:rPr>
          <w:rFonts w:ascii="Times New Roman" w:hAnsi="Times New Roman"/>
          <w:sz w:val="28"/>
          <w:szCs w:val="28"/>
        </w:rPr>
        <w:t xml:space="preserve"> Здоровый образ жизни.</w:t>
      </w:r>
    </w:p>
    <w:p w14:paraId="78F675F4" w14:textId="77777777" w:rsidR="00427096" w:rsidRPr="004040DA" w:rsidRDefault="00427096" w:rsidP="00427096">
      <w:pPr>
        <w:pStyle w:val="a7"/>
        <w:spacing w:after="0" w:line="360" w:lineRule="auto"/>
        <w:ind w:left="0"/>
        <w:jc w:val="both"/>
        <w:rPr>
          <w:rFonts w:ascii="Times New Roman" w:hAnsi="Times New Roman"/>
          <w:sz w:val="28"/>
          <w:szCs w:val="28"/>
        </w:rPr>
      </w:pPr>
      <w:r w:rsidRPr="004040DA">
        <w:rPr>
          <w:rFonts w:ascii="Times New Roman" w:hAnsi="Times New Roman"/>
          <w:sz w:val="28"/>
          <w:szCs w:val="28"/>
        </w:rPr>
        <w:t>2. Режим дня.</w:t>
      </w:r>
    </w:p>
    <w:p w14:paraId="2218190A" w14:textId="77777777" w:rsidR="00427096" w:rsidRPr="004040DA" w:rsidRDefault="00427096" w:rsidP="00427096">
      <w:pPr>
        <w:pStyle w:val="a7"/>
        <w:spacing w:after="0" w:line="360" w:lineRule="auto"/>
        <w:ind w:left="0"/>
        <w:jc w:val="both"/>
        <w:rPr>
          <w:rFonts w:ascii="Times New Roman" w:hAnsi="Times New Roman"/>
          <w:sz w:val="28"/>
          <w:szCs w:val="28"/>
        </w:rPr>
      </w:pPr>
      <w:r w:rsidRPr="004040DA">
        <w:rPr>
          <w:rFonts w:ascii="Times New Roman" w:hAnsi="Times New Roman"/>
          <w:sz w:val="28"/>
          <w:szCs w:val="28"/>
        </w:rPr>
        <w:t>3. В аптеке.</w:t>
      </w:r>
    </w:p>
    <w:p w14:paraId="118550CE" w14:textId="77777777" w:rsidR="00427096" w:rsidRPr="004040DA" w:rsidRDefault="00427096" w:rsidP="00427096">
      <w:pPr>
        <w:pStyle w:val="a7"/>
        <w:spacing w:after="0" w:line="360" w:lineRule="auto"/>
        <w:ind w:left="0"/>
        <w:jc w:val="both"/>
        <w:rPr>
          <w:rFonts w:ascii="Times New Roman" w:hAnsi="Times New Roman"/>
          <w:sz w:val="28"/>
          <w:szCs w:val="28"/>
        </w:rPr>
      </w:pPr>
      <w:r w:rsidRPr="004040DA">
        <w:rPr>
          <w:rFonts w:ascii="Times New Roman" w:hAnsi="Times New Roman"/>
          <w:sz w:val="28"/>
          <w:szCs w:val="28"/>
        </w:rPr>
        <w:lastRenderedPageBreak/>
        <w:t>4. Стресс и здоровье.</w:t>
      </w:r>
    </w:p>
    <w:p w14:paraId="42799CD8" w14:textId="77777777" w:rsidR="00427096" w:rsidRPr="004040DA"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4040DA">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4E82D22D" w14:textId="77777777" w:rsidR="00427096" w:rsidRPr="004040DA" w:rsidRDefault="00427096" w:rsidP="00427096">
      <w:pPr>
        <w:tabs>
          <w:tab w:val="left" w:pos="0"/>
        </w:tabs>
        <w:spacing w:after="0" w:line="360" w:lineRule="auto"/>
        <w:jc w:val="both"/>
        <w:rPr>
          <w:rFonts w:ascii="Times New Roman" w:eastAsia="Times New Roman" w:hAnsi="Times New Roman"/>
          <w:sz w:val="28"/>
          <w:szCs w:val="28"/>
          <w:lang w:bidi="he-IL"/>
        </w:rPr>
      </w:pPr>
      <w:r w:rsidRPr="004040DA">
        <w:rPr>
          <w:rFonts w:ascii="Times New Roman" w:eastAsia="Times New Roman" w:hAnsi="Times New Roman"/>
          <w:b/>
          <w:bCs/>
          <w:sz w:val="28"/>
          <w:szCs w:val="28"/>
          <w:lang w:bidi="he-IL"/>
        </w:rPr>
        <w:t>В области монологической формы речи</w:t>
      </w:r>
      <w:r w:rsidRPr="004040DA">
        <w:rPr>
          <w:rFonts w:ascii="Times New Roman" w:eastAsia="Times New Roman" w:hAnsi="Times New Roman"/>
          <w:sz w:val="28"/>
          <w:szCs w:val="28"/>
          <w:lang w:bidi="he-IL"/>
        </w:rPr>
        <w:t>:</w:t>
      </w:r>
    </w:p>
    <w:p w14:paraId="0BC5DBAC" w14:textId="77777777" w:rsidR="00427096" w:rsidRPr="004040DA" w:rsidRDefault="00427096" w:rsidP="00427096">
      <w:pPr>
        <w:pStyle w:val="a7"/>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правила о здоровом образе жизни;</w:t>
      </w:r>
    </w:p>
    <w:p w14:paraId="4089085C" w14:textId="77777777" w:rsidR="00427096" w:rsidRPr="004040DA" w:rsidRDefault="00427096" w:rsidP="00427096">
      <w:pPr>
        <w:pStyle w:val="a7"/>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голосовое сообщение о времени приема лекарства;</w:t>
      </w:r>
    </w:p>
    <w:p w14:paraId="64129812" w14:textId="77777777" w:rsidR="00427096" w:rsidRPr="004040DA" w:rsidRDefault="00427096" w:rsidP="00427096">
      <w:pPr>
        <w:pStyle w:val="a7"/>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голосовое сообщение заболевшему однокласснику с пожеланием выздоровления;</w:t>
      </w:r>
    </w:p>
    <w:p w14:paraId="3860E4E6" w14:textId="77777777" w:rsidR="00427096" w:rsidRPr="004040DA" w:rsidRDefault="00427096" w:rsidP="00427096">
      <w:pPr>
        <w:pStyle w:val="a7"/>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рассказывать о своем самочувствии и симптомах;</w:t>
      </w:r>
    </w:p>
    <w:p w14:paraId="783A16C8" w14:textId="77777777" w:rsidR="00427096" w:rsidRPr="004040DA" w:rsidRDefault="00427096" w:rsidP="00427096">
      <w:pPr>
        <w:pStyle w:val="a7"/>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рассказывать о своем режиме дня;</w:t>
      </w:r>
    </w:p>
    <w:p w14:paraId="6788DE94" w14:textId="77777777" w:rsidR="00427096" w:rsidRPr="004040DA" w:rsidRDefault="00427096" w:rsidP="00427096">
      <w:pPr>
        <w:spacing w:after="0" w:line="360" w:lineRule="auto"/>
        <w:rPr>
          <w:rFonts w:ascii="Times New Roman" w:hAnsi="Times New Roman"/>
          <w:b/>
          <w:sz w:val="28"/>
          <w:szCs w:val="28"/>
        </w:rPr>
      </w:pPr>
      <w:r w:rsidRPr="004040DA">
        <w:rPr>
          <w:rFonts w:ascii="Times New Roman" w:hAnsi="Times New Roman"/>
          <w:b/>
          <w:sz w:val="28"/>
          <w:szCs w:val="28"/>
        </w:rPr>
        <w:t>в области письма:</w:t>
      </w:r>
    </w:p>
    <w:p w14:paraId="08CFD193" w14:textId="77777777" w:rsidR="00427096" w:rsidRPr="004040DA" w:rsidRDefault="00427096" w:rsidP="00427096">
      <w:pPr>
        <w:pStyle w:val="a7"/>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текст для блога на тему «Здоровый образ жизни»;</w:t>
      </w:r>
    </w:p>
    <w:p w14:paraId="27A7A6E8" w14:textId="77777777" w:rsidR="00427096" w:rsidRPr="004040DA" w:rsidRDefault="00427096" w:rsidP="00427096">
      <w:pPr>
        <w:pStyle w:val="a7"/>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плакат с инструкцией по правильному режиму дня;</w:t>
      </w:r>
    </w:p>
    <w:p w14:paraId="65BAD617" w14:textId="77777777" w:rsidR="00427096" w:rsidRPr="004040DA" w:rsidRDefault="00427096" w:rsidP="00427096">
      <w:pPr>
        <w:pStyle w:val="a7"/>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текст рецепта  для приготовления полезного блюда;</w:t>
      </w:r>
    </w:p>
    <w:p w14:paraId="4BB418F4" w14:textId="77777777" w:rsidR="00427096" w:rsidRPr="004040DA" w:rsidRDefault="00427096" w:rsidP="00427096">
      <w:pPr>
        <w:pStyle w:val="a7"/>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электронное письмо однокласснику с советами, как побороть стресс перед экзаменом или контрольной работой.</w:t>
      </w:r>
    </w:p>
    <w:p w14:paraId="572E385C" w14:textId="77777777" w:rsidR="00427096" w:rsidRPr="004040DA" w:rsidRDefault="00427096" w:rsidP="00427096">
      <w:pPr>
        <w:spacing w:after="0" w:line="360" w:lineRule="auto"/>
        <w:ind w:firstLine="709"/>
        <w:jc w:val="both"/>
        <w:rPr>
          <w:rFonts w:ascii="Times New Roman" w:hAnsi="Times New Roman"/>
          <w:sz w:val="28"/>
          <w:szCs w:val="28"/>
        </w:rPr>
      </w:pPr>
      <w:r w:rsidRPr="004040DA">
        <w:rPr>
          <w:rFonts w:ascii="Times New Roman" w:hAnsi="Times New Roman"/>
          <w:b/>
          <w:sz w:val="28"/>
          <w:szCs w:val="28"/>
        </w:rPr>
        <w:t>Примерный лексико-грамматический материал.</w:t>
      </w:r>
    </w:p>
    <w:p w14:paraId="2334F498" w14:textId="77777777" w:rsidR="00427096" w:rsidRPr="004040DA" w:rsidRDefault="00427096" w:rsidP="00427096">
      <w:pPr>
        <w:pStyle w:val="a7"/>
        <w:spacing w:after="0" w:line="360" w:lineRule="auto"/>
        <w:ind w:left="0" w:firstLine="709"/>
        <w:jc w:val="both"/>
        <w:rPr>
          <w:rFonts w:ascii="Times New Roman" w:hAnsi="Times New Roman"/>
          <w:sz w:val="28"/>
          <w:szCs w:val="28"/>
        </w:rPr>
      </w:pPr>
      <w:r w:rsidRPr="004040DA">
        <w:rPr>
          <w:rFonts w:ascii="Times New Roman" w:hAnsi="Times New Roman"/>
          <w:sz w:val="28"/>
          <w:szCs w:val="28"/>
        </w:rPr>
        <w:t>Изучение тематики раздела 2 раздела предполагает овладение лексическими единицами (словами, словосочетаниями, лексико-грамматическими единствами,  речевыми клише) в объеме не менее 35.  Предполагается введение в речь следующих конструкций:</w:t>
      </w:r>
    </w:p>
    <w:p w14:paraId="41983686" w14:textId="77777777" w:rsidR="00427096" w:rsidRPr="004040DA" w:rsidRDefault="00427096" w:rsidP="00427096">
      <w:pPr>
        <w:pStyle w:val="a7"/>
        <w:tabs>
          <w:tab w:val="left" w:pos="0"/>
        </w:tabs>
        <w:spacing w:after="0" w:line="360" w:lineRule="auto"/>
        <w:ind w:left="0"/>
        <w:jc w:val="both"/>
        <w:rPr>
          <w:rFonts w:ascii="Times New Roman" w:hAnsi="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sz w:val="28"/>
          <w:szCs w:val="28"/>
        </w:rPr>
        <w:t xml:space="preserve">модальный глагол </w:t>
      </w:r>
      <w:r w:rsidRPr="004040DA">
        <w:rPr>
          <w:rFonts w:ascii="Times New Roman" w:hAnsi="Times New Roman"/>
          <w:i/>
          <w:iCs/>
          <w:sz w:val="28"/>
          <w:szCs w:val="28"/>
          <w:lang w:val="en-US"/>
        </w:rPr>
        <w:t>mustn</w:t>
      </w:r>
      <w:r w:rsidRPr="004040DA">
        <w:rPr>
          <w:rFonts w:ascii="Times New Roman" w:hAnsi="Times New Roman"/>
          <w:i/>
          <w:iCs/>
          <w:sz w:val="28"/>
          <w:szCs w:val="28"/>
        </w:rPr>
        <w:t>’</w:t>
      </w:r>
      <w:r w:rsidRPr="004040DA">
        <w:rPr>
          <w:rFonts w:ascii="Times New Roman" w:hAnsi="Times New Roman"/>
          <w:i/>
          <w:iCs/>
          <w:sz w:val="28"/>
          <w:szCs w:val="28"/>
          <w:lang w:val="en-US"/>
        </w:rPr>
        <w:t>t</w:t>
      </w:r>
      <w:r w:rsidRPr="004040DA">
        <w:rPr>
          <w:rFonts w:ascii="Times New Roman" w:hAnsi="Times New Roman"/>
          <w:i/>
          <w:iCs/>
          <w:sz w:val="28"/>
          <w:szCs w:val="28"/>
        </w:rPr>
        <w:t xml:space="preserve"> + инфинитив</w:t>
      </w:r>
      <w:r w:rsidRPr="004040DA">
        <w:rPr>
          <w:rFonts w:ascii="Times New Roman" w:hAnsi="Times New Roman"/>
          <w:sz w:val="28"/>
          <w:szCs w:val="28"/>
        </w:rPr>
        <w:t xml:space="preserve"> для выражения запрета;</w:t>
      </w:r>
    </w:p>
    <w:p w14:paraId="07707B37" w14:textId="77777777" w:rsidR="00427096" w:rsidRPr="004040DA" w:rsidRDefault="00427096" w:rsidP="00427096">
      <w:pPr>
        <w:pStyle w:val="a7"/>
        <w:tabs>
          <w:tab w:val="left" w:pos="0"/>
        </w:tabs>
        <w:spacing w:after="0" w:line="360" w:lineRule="auto"/>
        <w:ind w:left="0"/>
        <w:jc w:val="both"/>
        <w:rPr>
          <w:rFonts w:ascii="Times New Roman" w:hAnsi="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sz w:val="28"/>
          <w:szCs w:val="28"/>
        </w:rPr>
        <w:t xml:space="preserve">модальный глагол </w:t>
      </w:r>
      <w:r w:rsidRPr="004040DA">
        <w:rPr>
          <w:rFonts w:ascii="Times New Roman" w:hAnsi="Times New Roman"/>
          <w:i/>
          <w:iCs/>
          <w:sz w:val="28"/>
          <w:szCs w:val="28"/>
          <w:lang w:val="en-US"/>
        </w:rPr>
        <w:t>must</w:t>
      </w:r>
      <w:r w:rsidRPr="004040DA">
        <w:rPr>
          <w:rFonts w:ascii="Times New Roman" w:hAnsi="Times New Roman"/>
          <w:i/>
          <w:iCs/>
          <w:sz w:val="28"/>
          <w:szCs w:val="28"/>
        </w:rPr>
        <w:t xml:space="preserve"> + инфинитив</w:t>
      </w:r>
      <w:r w:rsidRPr="004040DA">
        <w:rPr>
          <w:rFonts w:ascii="Times New Roman" w:hAnsi="Times New Roman"/>
          <w:sz w:val="28"/>
          <w:szCs w:val="28"/>
        </w:rPr>
        <w:t xml:space="preserve"> для выражения настоятельного совета;</w:t>
      </w:r>
    </w:p>
    <w:p w14:paraId="013399DE" w14:textId="77777777" w:rsidR="00427096" w:rsidRPr="004040DA" w:rsidRDefault="00427096" w:rsidP="00427096">
      <w:pPr>
        <w:pStyle w:val="a7"/>
        <w:tabs>
          <w:tab w:val="left" w:pos="0"/>
        </w:tabs>
        <w:spacing w:after="0" w:line="360" w:lineRule="auto"/>
        <w:ind w:left="0"/>
        <w:jc w:val="both"/>
        <w:rPr>
          <w:rFonts w:ascii="Times New Roman" w:hAnsi="Times New Roman"/>
          <w:i/>
          <w:sz w:val="28"/>
          <w:szCs w:val="28"/>
          <w:lang w:val="en-US"/>
        </w:rPr>
      </w:pPr>
      <w:r w:rsidRPr="004040DA">
        <w:rPr>
          <w:rFonts w:ascii="Wingdings" w:hAnsi="Wingdings"/>
          <w:sz w:val="28"/>
          <w:szCs w:val="28"/>
        </w:rPr>
        <w:t></w:t>
      </w:r>
      <w:r w:rsidRPr="004040DA">
        <w:rPr>
          <w:rFonts w:ascii="Wingdings" w:hAnsi="Wingdings"/>
          <w:sz w:val="28"/>
          <w:szCs w:val="28"/>
          <w:lang w:val="en-US"/>
        </w:rPr>
        <w:t></w:t>
      </w:r>
      <w:r w:rsidRPr="004040DA">
        <w:rPr>
          <w:rFonts w:ascii="Times New Roman" w:hAnsi="Times New Roman"/>
          <w:sz w:val="28"/>
          <w:szCs w:val="28"/>
        </w:rPr>
        <w:t>неисчисляемыесуществительныевсочетанияхс</w:t>
      </w:r>
      <w:r w:rsidRPr="004040DA">
        <w:rPr>
          <w:rFonts w:ascii="Times New Roman" w:hAnsi="Times New Roman"/>
          <w:i/>
          <w:sz w:val="28"/>
          <w:szCs w:val="28"/>
          <w:lang w:val="en-US"/>
        </w:rPr>
        <w:t xml:space="preserve"> a packet of, a spoon of, a piece of…;</w:t>
      </w:r>
    </w:p>
    <w:p w14:paraId="33A2858F" w14:textId="77777777" w:rsidR="00427096" w:rsidRPr="004040DA" w:rsidRDefault="00427096" w:rsidP="00427096">
      <w:pPr>
        <w:pStyle w:val="a7"/>
        <w:tabs>
          <w:tab w:val="left" w:pos="0"/>
        </w:tabs>
        <w:suppressAutoHyphens/>
        <w:spacing w:after="0" w:line="360" w:lineRule="auto"/>
        <w:ind w:left="0"/>
        <w:jc w:val="both"/>
        <w:rPr>
          <w:rFonts w:ascii="Times New Roman" w:hAnsi="Times New Roman" w:cs="Times New Roman"/>
          <w:i/>
          <w:iCs/>
          <w:sz w:val="28"/>
          <w:szCs w:val="28"/>
          <w:lang w:val="en-US"/>
        </w:rPr>
      </w:pPr>
      <w:r w:rsidRPr="004040DA">
        <w:rPr>
          <w:rFonts w:ascii="Wingdings" w:hAnsi="Wingdings"/>
          <w:sz w:val="28"/>
          <w:szCs w:val="28"/>
        </w:rPr>
        <w:t></w:t>
      </w:r>
      <w:r w:rsidRPr="004040DA">
        <w:rPr>
          <w:rFonts w:ascii="Wingdings" w:hAnsi="Wingdings"/>
          <w:sz w:val="28"/>
          <w:szCs w:val="28"/>
          <w:lang w:val="en-US"/>
        </w:rPr>
        <w:t></w:t>
      </w:r>
      <w:r w:rsidRPr="004040DA">
        <w:rPr>
          <w:rFonts w:ascii="Times New Roman" w:hAnsi="Times New Roman" w:cs="Times New Roman"/>
          <w:sz w:val="28"/>
          <w:szCs w:val="28"/>
        </w:rPr>
        <w:t>конструкциисмодальнымглаголом</w:t>
      </w:r>
      <w:r w:rsidRPr="004040DA">
        <w:rPr>
          <w:rFonts w:ascii="Times New Roman" w:hAnsi="Times New Roman" w:cs="Times New Roman"/>
          <w:i/>
          <w:iCs/>
          <w:sz w:val="28"/>
          <w:szCs w:val="28"/>
          <w:lang w:val="en-US"/>
        </w:rPr>
        <w:t>could</w:t>
      </w:r>
      <w:r w:rsidRPr="004040DA">
        <w:rPr>
          <w:rFonts w:ascii="Times New Roman" w:hAnsi="Times New Roman" w:cs="Times New Roman"/>
          <w:sz w:val="28"/>
          <w:szCs w:val="28"/>
        </w:rPr>
        <w:t>длявыражениявежливойпросьбы</w:t>
      </w:r>
      <w:r w:rsidRPr="004040DA">
        <w:rPr>
          <w:rFonts w:ascii="Times New Roman" w:hAnsi="Times New Roman" w:cs="Times New Roman"/>
          <w:sz w:val="28"/>
          <w:szCs w:val="28"/>
          <w:lang w:val="en-US"/>
        </w:rPr>
        <w:t>:</w:t>
      </w:r>
      <w:r w:rsidRPr="004040DA">
        <w:rPr>
          <w:rFonts w:ascii="Times New Roman" w:hAnsi="Times New Roman" w:cs="Times New Roman"/>
          <w:i/>
          <w:iCs/>
          <w:sz w:val="28"/>
          <w:szCs w:val="28"/>
          <w:lang w:val="en-US"/>
        </w:rPr>
        <w:t xml:space="preserve"> Could I have some throat lozenges?;</w:t>
      </w:r>
    </w:p>
    <w:p w14:paraId="7CEA835B" w14:textId="77777777" w:rsidR="00427096" w:rsidRPr="004040DA" w:rsidRDefault="00427096" w:rsidP="00427096">
      <w:pPr>
        <w:pStyle w:val="a7"/>
        <w:tabs>
          <w:tab w:val="left" w:pos="0"/>
        </w:tabs>
        <w:suppressAutoHyphens/>
        <w:spacing w:after="0" w:line="360" w:lineRule="auto"/>
        <w:ind w:left="0"/>
        <w:jc w:val="both"/>
        <w:rPr>
          <w:rFonts w:ascii="Times New Roman" w:hAnsi="Times New Roman" w:cs="Times New Roman"/>
          <w:i/>
          <w:iCs/>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 xml:space="preserve">повелительное наклонения для выражения инструкции о приеме лекарств:  </w:t>
      </w:r>
      <w:r w:rsidRPr="004040DA">
        <w:rPr>
          <w:rFonts w:ascii="Times New Roman" w:hAnsi="Times New Roman" w:cs="Times New Roman"/>
          <w:i/>
          <w:iCs/>
          <w:sz w:val="28"/>
          <w:szCs w:val="28"/>
          <w:lang w:val="en-US"/>
        </w:rPr>
        <w:t>takeonetabletthreetimesaday</w:t>
      </w:r>
      <w:r w:rsidRPr="004040DA">
        <w:rPr>
          <w:rFonts w:ascii="Times New Roman" w:hAnsi="Times New Roman" w:cs="Times New Roman"/>
          <w:i/>
          <w:iCs/>
          <w:sz w:val="28"/>
          <w:szCs w:val="28"/>
        </w:rPr>
        <w:t>.</w:t>
      </w:r>
    </w:p>
    <w:p w14:paraId="4BBE3F8B" w14:textId="77777777" w:rsidR="00427096" w:rsidRPr="004040DA" w:rsidRDefault="00427096" w:rsidP="00427096">
      <w:pPr>
        <w:tabs>
          <w:tab w:val="left" w:pos="0"/>
        </w:tabs>
        <w:suppressAutoHyphens/>
        <w:spacing w:after="0" w:line="360" w:lineRule="auto"/>
        <w:ind w:firstLine="709"/>
        <w:jc w:val="both"/>
        <w:rPr>
          <w:rFonts w:ascii="Times New Roman" w:hAnsi="Times New Roman"/>
          <w:sz w:val="28"/>
          <w:szCs w:val="28"/>
        </w:rPr>
      </w:pPr>
      <w:r w:rsidRPr="004040DA">
        <w:rPr>
          <w:rFonts w:ascii="Times New Roman" w:hAnsi="Times New Roman"/>
          <w:sz w:val="28"/>
          <w:szCs w:val="28"/>
        </w:rPr>
        <w:lastRenderedPageBreak/>
        <w:t>Лексический  материал отбирается с учетом тематики общения Раздела 2:</w:t>
      </w:r>
    </w:p>
    <w:p w14:paraId="5C9894EE" w14:textId="77777777" w:rsidR="00427096" w:rsidRPr="004040DA" w:rsidRDefault="00427096" w:rsidP="00427096">
      <w:pPr>
        <w:tabs>
          <w:tab w:val="left" w:pos="0"/>
        </w:tabs>
        <w:suppressAutoHyphens/>
        <w:spacing w:after="0" w:line="360" w:lineRule="auto"/>
        <w:jc w:val="both"/>
        <w:rPr>
          <w:rFonts w:ascii="Times New Roman" w:hAnsi="Times New Roman" w:cs="Times New Roman"/>
          <w:i/>
          <w:iCs/>
          <w:sz w:val="28"/>
          <w:szCs w:val="28"/>
          <w:lang w:val="en-US"/>
        </w:rPr>
      </w:pPr>
      <w:bookmarkStart w:id="149" w:name="OLE_LINK1"/>
      <w:bookmarkStart w:id="150" w:name="OLE_LINK2"/>
      <w:r w:rsidRPr="004040DA">
        <w:rPr>
          <w:rFonts w:ascii="Wingdings" w:hAnsi="Wingdings"/>
          <w:sz w:val="28"/>
          <w:szCs w:val="28"/>
        </w:rPr>
        <w:t></w:t>
      </w:r>
      <w:bookmarkEnd w:id="149"/>
      <w:bookmarkEnd w:id="150"/>
      <w:r w:rsidRPr="004040DA">
        <w:rPr>
          <w:rFonts w:ascii="Wingdings" w:hAnsi="Wingdings"/>
          <w:sz w:val="28"/>
          <w:szCs w:val="28"/>
          <w:lang w:val="en-US"/>
        </w:rPr>
        <w:t></w:t>
      </w:r>
      <w:r w:rsidRPr="004040DA">
        <w:rPr>
          <w:rFonts w:ascii="Times New Roman" w:hAnsi="Times New Roman" w:cs="Times New Roman"/>
          <w:sz w:val="28"/>
          <w:szCs w:val="28"/>
        </w:rPr>
        <w:t>речевыеклишеописанияздоровогообразажизни</w:t>
      </w:r>
      <w:r w:rsidRPr="004040DA">
        <w:rPr>
          <w:rFonts w:ascii="Times New Roman" w:hAnsi="Times New Roman" w:cs="Times New Roman"/>
          <w:sz w:val="28"/>
          <w:szCs w:val="28"/>
          <w:lang w:val="en-US"/>
        </w:rPr>
        <w:t>:</w:t>
      </w:r>
      <w:r w:rsidRPr="004040DA">
        <w:rPr>
          <w:rFonts w:ascii="Times New Roman" w:hAnsi="Times New Roman" w:cs="Times New Roman"/>
          <w:i/>
          <w:iCs/>
          <w:sz w:val="28"/>
          <w:szCs w:val="28"/>
          <w:lang w:val="en-US"/>
        </w:rPr>
        <w:t xml:space="preserve">  do sports,, go to the gym,  eat vegetables, don’t eat junk good, get up early, go to bed early…;</w:t>
      </w:r>
    </w:p>
    <w:p w14:paraId="64965BB4" w14:textId="77777777" w:rsidR="00427096" w:rsidRPr="004040DA" w:rsidRDefault="00427096" w:rsidP="00427096">
      <w:pPr>
        <w:tabs>
          <w:tab w:val="left" w:pos="0"/>
        </w:tabs>
        <w:suppressAutoHyphens/>
        <w:spacing w:after="0" w:line="360" w:lineRule="auto"/>
        <w:jc w:val="both"/>
        <w:rPr>
          <w:rFonts w:ascii="Times New Roman" w:hAnsi="Times New Roman" w:cs="Times New Roman"/>
          <w:i/>
          <w:iCs/>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 xml:space="preserve">глаголы для составления рецептов блюд: </w:t>
      </w:r>
      <w:r w:rsidRPr="004040DA">
        <w:rPr>
          <w:rFonts w:ascii="Times New Roman" w:hAnsi="Times New Roman" w:cs="Times New Roman"/>
          <w:i/>
          <w:iCs/>
          <w:sz w:val="28"/>
          <w:szCs w:val="28"/>
          <w:lang w:val="en-US"/>
        </w:rPr>
        <w:t>cut</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peel</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cook</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bake</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add</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pour</w:t>
      </w:r>
      <w:r w:rsidRPr="004040DA">
        <w:rPr>
          <w:rFonts w:ascii="Times New Roman" w:hAnsi="Times New Roman" w:cs="Times New Roman"/>
          <w:i/>
          <w:iCs/>
          <w:sz w:val="28"/>
          <w:szCs w:val="28"/>
        </w:rPr>
        <w:t xml:space="preserve"> …;</w:t>
      </w:r>
    </w:p>
    <w:p w14:paraId="77490225" w14:textId="77777777" w:rsidR="00427096" w:rsidRPr="004040DA" w:rsidRDefault="00427096" w:rsidP="00427096">
      <w:pPr>
        <w:tabs>
          <w:tab w:val="left" w:pos="0"/>
        </w:tabs>
        <w:suppressAutoHyphens/>
        <w:spacing w:after="0" w:line="360" w:lineRule="auto"/>
        <w:jc w:val="both"/>
        <w:rPr>
          <w:rFonts w:ascii="Times New Roman" w:hAnsi="Times New Roman" w:cs="Times New Roman"/>
          <w:i/>
          <w:iCs/>
          <w:sz w:val="28"/>
          <w:szCs w:val="28"/>
          <w:lang w:val="en-US"/>
        </w:rPr>
      </w:pPr>
      <w:r w:rsidRPr="004040DA">
        <w:rPr>
          <w:rFonts w:ascii="Wingdings" w:hAnsi="Wingdings"/>
          <w:sz w:val="28"/>
          <w:szCs w:val="28"/>
        </w:rPr>
        <w:t></w:t>
      </w:r>
      <w:r w:rsidRPr="004040DA">
        <w:rPr>
          <w:rFonts w:ascii="Wingdings" w:hAnsi="Wingdings"/>
          <w:sz w:val="28"/>
          <w:szCs w:val="28"/>
          <w:lang w:val="en-US"/>
        </w:rPr>
        <w:t></w:t>
      </w:r>
      <w:r w:rsidRPr="004040DA">
        <w:rPr>
          <w:rFonts w:ascii="Times New Roman" w:hAnsi="Times New Roman" w:cs="Times New Roman"/>
          <w:sz w:val="28"/>
          <w:szCs w:val="28"/>
        </w:rPr>
        <w:t>названияполезныхпродуктов</w:t>
      </w:r>
      <w:r w:rsidRPr="004040DA">
        <w:rPr>
          <w:rFonts w:ascii="Times New Roman" w:hAnsi="Times New Roman" w:cs="Times New Roman"/>
          <w:sz w:val="28"/>
          <w:szCs w:val="28"/>
          <w:lang w:val="en-US"/>
        </w:rPr>
        <w:t xml:space="preserve">: </w:t>
      </w:r>
      <w:r w:rsidRPr="004040DA">
        <w:rPr>
          <w:rFonts w:ascii="Times New Roman" w:hAnsi="Times New Roman" w:cs="Times New Roman"/>
          <w:i/>
          <w:iCs/>
          <w:sz w:val="28"/>
          <w:szCs w:val="28"/>
          <w:lang w:val="en-US"/>
        </w:rPr>
        <w:t>dairy products, eggs, peas, beans, cheese, oily fish…;</w:t>
      </w:r>
    </w:p>
    <w:p w14:paraId="46E44C03" w14:textId="77777777" w:rsidR="00427096" w:rsidRPr="004040DA" w:rsidRDefault="00427096" w:rsidP="00427096">
      <w:pPr>
        <w:tabs>
          <w:tab w:val="left" w:pos="0"/>
        </w:tabs>
        <w:suppressAutoHyphens/>
        <w:spacing w:after="0" w:line="360" w:lineRule="auto"/>
        <w:jc w:val="both"/>
        <w:rPr>
          <w:rFonts w:ascii="Times New Roman" w:hAnsi="Times New Roman" w:cs="Times New Roman"/>
          <w:i/>
          <w:iCs/>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 xml:space="preserve">лексика для описания самочувствия и симптомов болезни: </w:t>
      </w:r>
      <w:r w:rsidRPr="004040DA">
        <w:rPr>
          <w:rFonts w:ascii="Times New Roman" w:hAnsi="Times New Roman" w:cs="Times New Roman"/>
          <w:i/>
          <w:iCs/>
          <w:sz w:val="28"/>
          <w:szCs w:val="28"/>
          <w:lang w:val="en-US"/>
        </w:rPr>
        <w:t>toothache</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headache</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earache</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stomachache</w:t>
      </w:r>
      <w:r w:rsidRPr="004040DA">
        <w:rPr>
          <w:rFonts w:ascii="Times New Roman" w:hAnsi="Times New Roman" w:cs="Times New Roman"/>
          <w:i/>
          <w:iCs/>
          <w:sz w:val="28"/>
          <w:szCs w:val="28"/>
        </w:rPr>
        <w:t xml:space="preserve">…; </w:t>
      </w:r>
    </w:p>
    <w:p w14:paraId="3F44F19F" w14:textId="77777777" w:rsidR="00427096" w:rsidRPr="004040DA" w:rsidRDefault="00427096" w:rsidP="00427096">
      <w:pPr>
        <w:tabs>
          <w:tab w:val="left" w:pos="0"/>
        </w:tabs>
        <w:suppressAutoHyphens/>
        <w:spacing w:after="0" w:line="360" w:lineRule="auto"/>
        <w:jc w:val="both"/>
        <w:rPr>
          <w:rFonts w:ascii="Times New Roman" w:hAnsi="Times New Roman" w:cs="Times New Roman"/>
          <w:i/>
          <w:iCs/>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 xml:space="preserve">речевые клише для описания симптомов болезни и инструкций для их лечения: </w:t>
      </w:r>
      <w:r w:rsidRPr="004040DA">
        <w:rPr>
          <w:rFonts w:ascii="Times New Roman" w:hAnsi="Times New Roman" w:cs="Times New Roman"/>
          <w:i/>
          <w:iCs/>
          <w:sz w:val="28"/>
          <w:szCs w:val="28"/>
          <w:lang w:val="en-US"/>
        </w:rPr>
        <w:t>hightemperature</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ithurts</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taketemperature</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drinkmorewater</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stayinbed</w:t>
      </w:r>
      <w:r w:rsidRPr="004040DA">
        <w:rPr>
          <w:rFonts w:ascii="Times New Roman" w:hAnsi="Times New Roman" w:cs="Times New Roman"/>
          <w:i/>
          <w:iCs/>
          <w:sz w:val="28"/>
          <w:szCs w:val="28"/>
        </w:rPr>
        <w:t>… .</w:t>
      </w:r>
    </w:p>
    <w:p w14:paraId="52F63521" w14:textId="77777777" w:rsidR="00427096" w:rsidRPr="004040DA" w:rsidRDefault="00427096" w:rsidP="00427096">
      <w:pPr>
        <w:pStyle w:val="a7"/>
        <w:spacing w:after="0" w:line="360" w:lineRule="auto"/>
        <w:ind w:left="0"/>
        <w:jc w:val="both"/>
        <w:rPr>
          <w:rFonts w:ascii="Times New Roman" w:hAnsi="Times New Roman"/>
          <w:b/>
          <w:sz w:val="28"/>
          <w:szCs w:val="28"/>
        </w:rPr>
      </w:pPr>
      <w:r w:rsidRPr="004040DA">
        <w:rPr>
          <w:rFonts w:ascii="Times New Roman" w:hAnsi="Times New Roman"/>
          <w:b/>
          <w:bCs/>
          <w:sz w:val="28"/>
          <w:szCs w:val="28"/>
        </w:rPr>
        <w:t xml:space="preserve">Раздел 3. </w:t>
      </w:r>
      <w:r w:rsidRPr="004040DA">
        <w:rPr>
          <w:rFonts w:ascii="Times New Roman" w:hAnsi="Times New Roman"/>
          <w:b/>
          <w:sz w:val="28"/>
          <w:szCs w:val="28"/>
        </w:rPr>
        <w:t xml:space="preserve">Наука и технологии. </w:t>
      </w:r>
    </w:p>
    <w:p w14:paraId="4A61210F" w14:textId="77777777" w:rsidR="00427096" w:rsidRPr="004040DA" w:rsidRDefault="00427096" w:rsidP="00427096">
      <w:pPr>
        <w:pStyle w:val="a7"/>
        <w:spacing w:after="0" w:line="360" w:lineRule="auto"/>
        <w:ind w:left="0"/>
        <w:jc w:val="both"/>
        <w:rPr>
          <w:rFonts w:ascii="Times New Roman" w:hAnsi="Times New Roman"/>
          <w:bCs/>
          <w:sz w:val="28"/>
          <w:szCs w:val="28"/>
        </w:rPr>
      </w:pPr>
      <w:r w:rsidRPr="004040DA">
        <w:rPr>
          <w:rFonts w:ascii="Times New Roman" w:hAnsi="Times New Roman"/>
          <w:bCs/>
          <w:sz w:val="28"/>
          <w:szCs w:val="28"/>
        </w:rPr>
        <w:t>1.Наука в современном мире.</w:t>
      </w:r>
    </w:p>
    <w:p w14:paraId="0B3E0FC6" w14:textId="77777777" w:rsidR="00427096" w:rsidRPr="004040DA" w:rsidRDefault="00427096" w:rsidP="00427096">
      <w:pPr>
        <w:pStyle w:val="a7"/>
        <w:spacing w:after="0" w:line="360" w:lineRule="auto"/>
        <w:ind w:left="0"/>
        <w:jc w:val="both"/>
        <w:rPr>
          <w:rFonts w:ascii="Times New Roman" w:hAnsi="Times New Roman"/>
          <w:bCs/>
          <w:sz w:val="28"/>
          <w:szCs w:val="28"/>
        </w:rPr>
      </w:pPr>
      <w:r w:rsidRPr="004040DA">
        <w:rPr>
          <w:rFonts w:ascii="Times New Roman" w:hAnsi="Times New Roman"/>
          <w:bCs/>
          <w:sz w:val="28"/>
          <w:szCs w:val="28"/>
        </w:rPr>
        <w:t>2. Технологии и мы.</w:t>
      </w:r>
    </w:p>
    <w:p w14:paraId="66EFD1CE" w14:textId="77777777" w:rsidR="00427096" w:rsidRPr="004040DA" w:rsidRDefault="00427096" w:rsidP="00427096">
      <w:pPr>
        <w:pStyle w:val="a7"/>
        <w:spacing w:after="0" w:line="360" w:lineRule="auto"/>
        <w:ind w:left="0"/>
        <w:jc w:val="both"/>
        <w:rPr>
          <w:rFonts w:ascii="Times New Roman" w:hAnsi="Times New Roman"/>
          <w:bCs/>
          <w:sz w:val="28"/>
          <w:szCs w:val="28"/>
        </w:rPr>
      </w:pPr>
      <w:r w:rsidRPr="004040DA">
        <w:rPr>
          <w:rFonts w:ascii="Times New Roman" w:hAnsi="Times New Roman"/>
          <w:bCs/>
          <w:sz w:val="28"/>
          <w:szCs w:val="28"/>
        </w:rPr>
        <w:t>3. Роботы.</w:t>
      </w:r>
    </w:p>
    <w:p w14:paraId="1950B27E" w14:textId="77777777" w:rsidR="00427096" w:rsidRPr="004040DA" w:rsidRDefault="00427096" w:rsidP="00427096">
      <w:pPr>
        <w:pStyle w:val="a7"/>
        <w:spacing w:after="0" w:line="360" w:lineRule="auto"/>
        <w:ind w:left="0"/>
        <w:jc w:val="both"/>
        <w:rPr>
          <w:rFonts w:ascii="Times New Roman" w:hAnsi="Times New Roman"/>
          <w:bCs/>
          <w:sz w:val="28"/>
          <w:szCs w:val="28"/>
        </w:rPr>
      </w:pPr>
      <w:r w:rsidRPr="004040DA">
        <w:rPr>
          <w:rFonts w:ascii="Times New Roman" w:hAnsi="Times New Roman"/>
          <w:bCs/>
          <w:sz w:val="28"/>
          <w:szCs w:val="28"/>
        </w:rPr>
        <w:t>3. Знаменитые изобретатели.</w:t>
      </w:r>
    </w:p>
    <w:p w14:paraId="47DC3968" w14:textId="77777777" w:rsidR="00427096" w:rsidRPr="004040DA"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4040DA">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66931602" w14:textId="77777777" w:rsidR="00427096" w:rsidRPr="004040DA" w:rsidRDefault="00427096" w:rsidP="00427096">
      <w:pPr>
        <w:tabs>
          <w:tab w:val="left" w:pos="0"/>
        </w:tabs>
        <w:spacing w:after="0" w:line="360" w:lineRule="auto"/>
        <w:jc w:val="both"/>
        <w:rPr>
          <w:rFonts w:ascii="Times New Roman" w:eastAsia="Times New Roman" w:hAnsi="Times New Roman"/>
          <w:sz w:val="28"/>
          <w:szCs w:val="28"/>
          <w:lang w:bidi="he-IL"/>
        </w:rPr>
      </w:pPr>
      <w:r w:rsidRPr="004040DA">
        <w:rPr>
          <w:rFonts w:ascii="Times New Roman" w:eastAsia="Times New Roman" w:hAnsi="Times New Roman"/>
          <w:b/>
          <w:bCs/>
          <w:sz w:val="28"/>
          <w:szCs w:val="28"/>
          <w:lang w:bidi="he-IL"/>
        </w:rPr>
        <w:t>В области монологической формы речи</w:t>
      </w:r>
      <w:r w:rsidRPr="004040DA">
        <w:rPr>
          <w:rFonts w:ascii="Times New Roman" w:eastAsia="Times New Roman" w:hAnsi="Times New Roman"/>
          <w:sz w:val="28"/>
          <w:szCs w:val="28"/>
          <w:lang w:bidi="he-IL"/>
        </w:rPr>
        <w:t>:</w:t>
      </w:r>
    </w:p>
    <w:p w14:paraId="33C032A7" w14:textId="77777777" w:rsidR="00427096" w:rsidRPr="004040DA" w:rsidRDefault="00427096" w:rsidP="00427096">
      <w:pPr>
        <w:tabs>
          <w:tab w:val="left" w:pos="0"/>
        </w:tabs>
        <w:spacing w:after="0"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Cambria" w:hAnsi="Cambria"/>
          <w:sz w:val="28"/>
          <w:szCs w:val="28"/>
        </w:rPr>
        <w:t xml:space="preserve">кратко </w:t>
      </w:r>
      <w:r w:rsidRPr="004040DA">
        <w:rPr>
          <w:rFonts w:ascii="Times New Roman" w:hAnsi="Times New Roman" w:cs="Times New Roman"/>
          <w:sz w:val="28"/>
          <w:szCs w:val="28"/>
        </w:rPr>
        <w:t>рассказывать о значимости научных достижений в современной жизни;</w:t>
      </w:r>
    </w:p>
    <w:p w14:paraId="6F640808" w14:textId="77777777" w:rsidR="00427096" w:rsidRPr="004040DA" w:rsidRDefault="00427096" w:rsidP="00427096">
      <w:pPr>
        <w:tabs>
          <w:tab w:val="left" w:pos="0"/>
        </w:tabs>
        <w:spacing w:after="0"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уметь рассказывать о важном достижении в одной из научных областей;</w:t>
      </w:r>
    </w:p>
    <w:p w14:paraId="6B95132A" w14:textId="77777777" w:rsidR="00427096" w:rsidRPr="004040DA" w:rsidRDefault="00427096" w:rsidP="00427096">
      <w:pPr>
        <w:tabs>
          <w:tab w:val="left" w:pos="0"/>
        </w:tabs>
        <w:spacing w:after="0"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Cambria" w:hAnsi="Cambria"/>
          <w:sz w:val="28"/>
          <w:szCs w:val="28"/>
        </w:rPr>
        <w:t xml:space="preserve">кратко </w:t>
      </w:r>
      <w:r w:rsidRPr="004040DA">
        <w:rPr>
          <w:rFonts w:ascii="Times New Roman" w:hAnsi="Times New Roman" w:cs="Times New Roman"/>
          <w:sz w:val="28"/>
          <w:szCs w:val="28"/>
        </w:rPr>
        <w:t>рассказывать о том, как современные  технологии помогают в учебе;</w:t>
      </w:r>
    </w:p>
    <w:p w14:paraId="510D20A0" w14:textId="77777777" w:rsidR="00427096" w:rsidRPr="004040DA" w:rsidRDefault="00427096" w:rsidP="00427096">
      <w:pPr>
        <w:tabs>
          <w:tab w:val="left" w:pos="0"/>
        </w:tabs>
        <w:spacing w:after="0"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Cambria" w:hAnsi="Cambria"/>
          <w:sz w:val="28"/>
          <w:szCs w:val="28"/>
        </w:rPr>
        <w:t xml:space="preserve">кратко </w:t>
      </w:r>
      <w:r w:rsidRPr="004040DA">
        <w:rPr>
          <w:rFonts w:ascii="Times New Roman" w:hAnsi="Times New Roman" w:cs="Times New Roman"/>
          <w:sz w:val="28"/>
          <w:szCs w:val="28"/>
        </w:rPr>
        <w:t>рассказывать о том, какие современные  технологии используются  дома;</w:t>
      </w:r>
    </w:p>
    <w:p w14:paraId="7FA98964" w14:textId="77777777" w:rsidR="00427096" w:rsidRPr="004040DA" w:rsidRDefault="00427096" w:rsidP="00427096">
      <w:pPr>
        <w:tabs>
          <w:tab w:val="left" w:pos="0"/>
        </w:tabs>
        <w:spacing w:after="0"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кратко рассказывать об известном ученом или изобретателе;</w:t>
      </w:r>
    </w:p>
    <w:p w14:paraId="2608B76B" w14:textId="77777777" w:rsidR="00427096" w:rsidRPr="004040DA" w:rsidRDefault="00427096" w:rsidP="00427096">
      <w:pPr>
        <w:spacing w:after="0" w:line="360" w:lineRule="auto"/>
        <w:rPr>
          <w:rFonts w:ascii="Times New Roman" w:hAnsi="Times New Roman"/>
          <w:b/>
          <w:sz w:val="28"/>
          <w:szCs w:val="28"/>
        </w:rPr>
      </w:pPr>
      <w:r w:rsidRPr="004040DA">
        <w:rPr>
          <w:rFonts w:ascii="Times New Roman" w:hAnsi="Times New Roman"/>
          <w:b/>
          <w:sz w:val="28"/>
          <w:szCs w:val="28"/>
        </w:rPr>
        <w:t>в области письма:</w:t>
      </w:r>
    </w:p>
    <w:p w14:paraId="3771418A" w14:textId="77777777" w:rsidR="00427096" w:rsidRPr="004040DA" w:rsidRDefault="00427096" w:rsidP="00427096">
      <w:pPr>
        <w:spacing w:after="0" w:line="360" w:lineRule="auto"/>
        <w:rPr>
          <w:rFonts w:ascii="Times New Roman" w:hAnsi="Times New Roman" w:cs="Times New Roman"/>
          <w:sz w:val="28"/>
          <w:szCs w:val="28"/>
        </w:rPr>
      </w:pPr>
      <w:r w:rsidRPr="004040DA">
        <w:rPr>
          <w:rFonts w:ascii="Wingdings" w:hAnsi="Wingdings"/>
          <w:sz w:val="28"/>
          <w:szCs w:val="28"/>
        </w:rPr>
        <w:lastRenderedPageBreak/>
        <w:t></w:t>
      </w:r>
      <w:r w:rsidRPr="004040DA">
        <w:rPr>
          <w:rFonts w:ascii="Wingdings" w:hAnsi="Wingdings"/>
          <w:sz w:val="28"/>
          <w:szCs w:val="28"/>
        </w:rPr>
        <w:t></w:t>
      </w:r>
      <w:r w:rsidRPr="004040DA">
        <w:rPr>
          <w:rFonts w:ascii="Times New Roman" w:hAnsi="Times New Roman" w:cs="Times New Roman"/>
          <w:sz w:val="28"/>
          <w:szCs w:val="28"/>
        </w:rPr>
        <w:t>составлять плакат об используемых в быту современных технологиях (например, робот-пылесос);</w:t>
      </w:r>
    </w:p>
    <w:p w14:paraId="0EEC116B" w14:textId="77777777" w:rsidR="00427096" w:rsidRPr="004040DA" w:rsidRDefault="00427096" w:rsidP="00427096">
      <w:pPr>
        <w:spacing w:after="0" w:line="360" w:lineRule="auto"/>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презентацию о важном научном достижении (например, о разработке нового лекарства);</w:t>
      </w:r>
    </w:p>
    <w:p w14:paraId="1164F7E3" w14:textId="77777777" w:rsidR="00427096" w:rsidRPr="004040DA" w:rsidRDefault="00427096" w:rsidP="00427096">
      <w:pPr>
        <w:spacing w:after="0" w:line="360" w:lineRule="auto"/>
        <w:rPr>
          <w:rFonts w:ascii="Times New Roman" w:hAnsi="Times New Roman" w:cs="Times New Roman"/>
          <w:b/>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краткую инструкцию, как пользоваться торговым автоматом для покупки шоколада или напитка.</w:t>
      </w:r>
    </w:p>
    <w:p w14:paraId="698673EA" w14:textId="77777777" w:rsidR="00427096" w:rsidRPr="004040DA" w:rsidRDefault="00427096" w:rsidP="00427096">
      <w:pPr>
        <w:spacing w:after="0" w:line="360" w:lineRule="auto"/>
        <w:ind w:firstLine="709"/>
        <w:jc w:val="both"/>
        <w:rPr>
          <w:rFonts w:ascii="Times New Roman" w:hAnsi="Times New Roman"/>
          <w:b/>
          <w:sz w:val="28"/>
          <w:szCs w:val="28"/>
        </w:rPr>
      </w:pPr>
      <w:r w:rsidRPr="004040DA">
        <w:rPr>
          <w:rFonts w:ascii="Times New Roman" w:hAnsi="Times New Roman"/>
          <w:b/>
          <w:sz w:val="28"/>
          <w:szCs w:val="28"/>
        </w:rPr>
        <w:t>Примерный лексико-грамматический материал.</w:t>
      </w:r>
    </w:p>
    <w:p w14:paraId="6619B78A" w14:textId="77777777" w:rsidR="00427096" w:rsidRPr="004040DA" w:rsidRDefault="00427096" w:rsidP="00427096">
      <w:pPr>
        <w:pStyle w:val="a7"/>
        <w:spacing w:after="0" w:line="360" w:lineRule="auto"/>
        <w:ind w:left="0" w:firstLine="709"/>
        <w:jc w:val="both"/>
        <w:rPr>
          <w:rFonts w:ascii="Times New Roman" w:hAnsi="Times New Roman"/>
          <w:sz w:val="28"/>
          <w:szCs w:val="28"/>
        </w:rPr>
      </w:pPr>
      <w:r w:rsidRPr="004040DA">
        <w:rPr>
          <w:rFonts w:ascii="Times New Roman" w:hAnsi="Times New Roman"/>
          <w:sz w:val="28"/>
          <w:szCs w:val="28"/>
        </w:rPr>
        <w:t>Изучение тематики раздела 3 раздела предполагает овладение лексическими единицами (словами, словосочетаниями, лексико-грамматическими единствами,  речевыми клише) в объеме не менее 45.  Предполагается введение в речь следующих конструкций:</w:t>
      </w:r>
    </w:p>
    <w:p w14:paraId="03A319AE" w14:textId="77777777" w:rsidR="00427096" w:rsidRPr="004040DA" w:rsidRDefault="00427096" w:rsidP="00427096">
      <w:pPr>
        <w:pStyle w:val="a7"/>
        <w:tabs>
          <w:tab w:val="left" w:pos="0"/>
        </w:tabs>
        <w:suppressAutoHyphens/>
        <w:spacing w:after="0" w:line="360" w:lineRule="auto"/>
        <w:ind w:left="0"/>
        <w:jc w:val="both"/>
        <w:rPr>
          <w:rFonts w:ascii="Times New Roman" w:hAnsi="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sz w:val="28"/>
          <w:szCs w:val="28"/>
        </w:rPr>
        <w:t xml:space="preserve">конструкция </w:t>
      </w:r>
      <w:r w:rsidRPr="004040DA">
        <w:rPr>
          <w:rFonts w:ascii="Times New Roman" w:hAnsi="Times New Roman"/>
          <w:i/>
          <w:iCs/>
          <w:sz w:val="28"/>
          <w:szCs w:val="28"/>
          <w:lang w:val="en-US"/>
        </w:rPr>
        <w:t>usedto</w:t>
      </w:r>
      <w:r w:rsidRPr="004040DA">
        <w:rPr>
          <w:rFonts w:ascii="Times New Roman" w:hAnsi="Times New Roman"/>
          <w:i/>
          <w:iCs/>
          <w:sz w:val="28"/>
          <w:szCs w:val="28"/>
        </w:rPr>
        <w:t xml:space="preserve"> + инфинитив </w:t>
      </w:r>
      <w:r w:rsidRPr="004040DA">
        <w:rPr>
          <w:rFonts w:ascii="Times New Roman" w:hAnsi="Times New Roman"/>
          <w:sz w:val="28"/>
          <w:szCs w:val="28"/>
        </w:rPr>
        <w:t>для выражения регулярно совершающегося действия или состояния в прошлом;</w:t>
      </w:r>
    </w:p>
    <w:p w14:paraId="231CD4F2" w14:textId="77777777" w:rsidR="00427096" w:rsidRPr="004040DA" w:rsidRDefault="00427096" w:rsidP="00427096">
      <w:pPr>
        <w:pStyle w:val="a7"/>
        <w:tabs>
          <w:tab w:val="left" w:pos="0"/>
        </w:tabs>
        <w:suppressAutoHyphens/>
        <w:spacing w:after="0" w:line="360" w:lineRule="auto"/>
        <w:ind w:left="0"/>
        <w:jc w:val="both"/>
        <w:rPr>
          <w:rFonts w:ascii="Times New Roman" w:hAnsi="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sz w:val="28"/>
          <w:szCs w:val="28"/>
        </w:rPr>
        <w:t>сравнительная и превосходная степень имен прилагательных по аналитической модели (</w:t>
      </w:r>
      <w:r w:rsidRPr="004040DA">
        <w:rPr>
          <w:rFonts w:ascii="Times New Roman" w:hAnsi="Times New Roman"/>
          <w:i/>
          <w:sz w:val="28"/>
          <w:szCs w:val="28"/>
          <w:lang w:val="en-US"/>
        </w:rPr>
        <w:t>moreexciting</w:t>
      </w:r>
      <w:r w:rsidRPr="004040DA">
        <w:rPr>
          <w:rFonts w:ascii="Times New Roman" w:hAnsi="Times New Roman"/>
          <w:sz w:val="28"/>
          <w:szCs w:val="28"/>
        </w:rPr>
        <w:t>);</w:t>
      </w:r>
    </w:p>
    <w:p w14:paraId="24220C40" w14:textId="77777777" w:rsidR="00427096" w:rsidRPr="004040DA" w:rsidRDefault="00427096" w:rsidP="00427096">
      <w:pPr>
        <w:pStyle w:val="a7"/>
        <w:tabs>
          <w:tab w:val="left" w:pos="0"/>
        </w:tabs>
        <w:suppressAutoHyphens/>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повелительное наклонение для составления инструкции к эксплуатации каких-либо приборов (повторение);</w:t>
      </w:r>
    </w:p>
    <w:p w14:paraId="493CBFE7" w14:textId="77777777" w:rsidR="00427096" w:rsidRPr="004040DA" w:rsidRDefault="00427096" w:rsidP="00427096">
      <w:pPr>
        <w:pStyle w:val="a7"/>
        <w:tabs>
          <w:tab w:val="left" w:pos="0"/>
        </w:tabs>
        <w:suppressAutoHyphens/>
        <w:spacing w:after="0" w:line="360" w:lineRule="auto"/>
        <w:ind w:left="0"/>
        <w:jc w:val="both"/>
        <w:rPr>
          <w:rFonts w:ascii="Times New Roman" w:hAnsi="Times New Roman" w:cs="Times New Roman"/>
          <w:i/>
          <w:iCs/>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 xml:space="preserve">модальный глагол </w:t>
      </w:r>
      <w:r w:rsidRPr="004040DA">
        <w:rPr>
          <w:rFonts w:ascii="Times New Roman" w:hAnsi="Times New Roman" w:cs="Times New Roman"/>
          <w:i/>
          <w:iCs/>
          <w:sz w:val="28"/>
          <w:szCs w:val="28"/>
          <w:lang w:val="en-US"/>
        </w:rPr>
        <w:t>can</w:t>
      </w:r>
      <w:r w:rsidRPr="004040DA">
        <w:rPr>
          <w:rFonts w:ascii="Times New Roman" w:hAnsi="Times New Roman" w:cs="Times New Roman"/>
          <w:sz w:val="28"/>
          <w:szCs w:val="28"/>
        </w:rPr>
        <w:t>для  описания функций домашних приборов  (</w:t>
      </w:r>
      <w:r w:rsidRPr="004040DA">
        <w:rPr>
          <w:rFonts w:ascii="Times New Roman" w:hAnsi="Times New Roman" w:cs="Times New Roman"/>
          <w:i/>
          <w:iCs/>
          <w:sz w:val="28"/>
          <w:szCs w:val="28"/>
          <w:lang w:val="en-US"/>
        </w:rPr>
        <w:t>itcancleanthecarpet</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itcanwash</w:t>
      </w:r>
      <w:r w:rsidRPr="004040DA">
        <w:rPr>
          <w:rFonts w:ascii="Times New Roman" w:hAnsi="Times New Roman" w:cs="Times New Roman"/>
          <w:i/>
          <w:iCs/>
          <w:sz w:val="28"/>
          <w:szCs w:val="28"/>
        </w:rPr>
        <w:t>...).</w:t>
      </w:r>
    </w:p>
    <w:p w14:paraId="3A9AD3CA" w14:textId="77777777" w:rsidR="00427096" w:rsidRPr="004040DA" w:rsidRDefault="00427096" w:rsidP="00427096">
      <w:pPr>
        <w:tabs>
          <w:tab w:val="left" w:pos="0"/>
        </w:tabs>
        <w:suppressAutoHyphens/>
        <w:spacing w:after="0" w:line="360" w:lineRule="auto"/>
        <w:ind w:firstLine="709"/>
        <w:jc w:val="both"/>
        <w:rPr>
          <w:rFonts w:ascii="Times New Roman" w:hAnsi="Times New Roman"/>
          <w:sz w:val="28"/>
          <w:szCs w:val="28"/>
        </w:rPr>
      </w:pPr>
      <w:r w:rsidRPr="004040DA">
        <w:rPr>
          <w:rFonts w:ascii="Times New Roman" w:hAnsi="Times New Roman"/>
          <w:sz w:val="28"/>
          <w:szCs w:val="28"/>
        </w:rPr>
        <w:t>Лексический материал отбирается с учетом тематики общения Раздела 3:</w:t>
      </w:r>
    </w:p>
    <w:p w14:paraId="60BBC22D" w14:textId="77777777" w:rsidR="00427096" w:rsidRPr="004040DA" w:rsidRDefault="00427096" w:rsidP="00427096">
      <w:pPr>
        <w:tabs>
          <w:tab w:val="left" w:pos="0"/>
        </w:tabs>
        <w:suppressAutoHyphens/>
        <w:spacing w:after="0" w:line="360" w:lineRule="auto"/>
        <w:jc w:val="both"/>
        <w:rPr>
          <w:rFonts w:ascii="Times New Roman" w:hAnsi="Times New Roman" w:cs="Times New Roman"/>
          <w:i/>
          <w:iCs/>
          <w:sz w:val="28"/>
          <w:szCs w:val="28"/>
        </w:rPr>
      </w:pPr>
      <w:r w:rsidRPr="004040DA">
        <w:rPr>
          <w:rFonts w:ascii="Wingdings" w:hAnsi="Wingdings"/>
          <w:sz w:val="28"/>
          <w:szCs w:val="28"/>
        </w:rPr>
        <w:t></w:t>
      </w: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 xml:space="preserve">лексика, связанная с научной деятельностью:  </w:t>
      </w:r>
      <w:r w:rsidRPr="004040DA">
        <w:rPr>
          <w:rFonts w:ascii="Times New Roman" w:hAnsi="Times New Roman" w:cs="Times New Roman"/>
          <w:i/>
          <w:iCs/>
          <w:sz w:val="28"/>
          <w:szCs w:val="28"/>
          <w:lang w:val="en-US"/>
        </w:rPr>
        <w:t>scientist</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science</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lab</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microscope</w:t>
      </w:r>
      <w:r w:rsidRPr="004040DA">
        <w:rPr>
          <w:rFonts w:ascii="Times New Roman" w:hAnsi="Times New Roman" w:cs="Times New Roman"/>
          <w:i/>
          <w:iCs/>
          <w:sz w:val="28"/>
          <w:szCs w:val="28"/>
        </w:rPr>
        <w:t>…</w:t>
      </w:r>
    </w:p>
    <w:p w14:paraId="1E15115D" w14:textId="77777777" w:rsidR="00427096" w:rsidRPr="004040DA" w:rsidRDefault="00427096" w:rsidP="00427096">
      <w:pPr>
        <w:tabs>
          <w:tab w:val="left" w:pos="0"/>
        </w:tabs>
        <w:suppressAutoHyphens/>
        <w:spacing w:after="0" w:line="360" w:lineRule="auto"/>
        <w:jc w:val="both"/>
        <w:rPr>
          <w:rFonts w:ascii="Times New Roman" w:hAnsi="Times New Roman" w:cs="Times New Roman"/>
          <w:i/>
          <w:iCs/>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 xml:space="preserve">название современных бытовых  приборов:  </w:t>
      </w:r>
      <w:r w:rsidRPr="004040DA">
        <w:rPr>
          <w:rFonts w:ascii="Times New Roman" w:hAnsi="Times New Roman" w:cs="Times New Roman"/>
          <w:i/>
          <w:iCs/>
          <w:sz w:val="28"/>
          <w:szCs w:val="28"/>
          <w:lang w:val="en-US"/>
        </w:rPr>
        <w:t>microwaveoven</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vacuumcleaner</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washingmachine</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dishwasher</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iron</w:t>
      </w:r>
      <w:r w:rsidRPr="004040DA">
        <w:rPr>
          <w:rFonts w:ascii="Times New Roman" w:hAnsi="Times New Roman" w:cs="Times New Roman"/>
          <w:i/>
          <w:iCs/>
          <w:sz w:val="28"/>
          <w:szCs w:val="28"/>
        </w:rPr>
        <w:t>;</w:t>
      </w:r>
    </w:p>
    <w:p w14:paraId="2947EE89" w14:textId="77777777" w:rsidR="00427096" w:rsidRPr="004040DA" w:rsidRDefault="00427096" w:rsidP="00427096">
      <w:pPr>
        <w:tabs>
          <w:tab w:val="left" w:pos="0"/>
        </w:tabs>
        <w:suppressAutoHyphens/>
        <w:spacing w:after="0" w:line="360" w:lineRule="auto"/>
        <w:jc w:val="both"/>
        <w:rPr>
          <w:rFonts w:ascii="Times New Roman" w:hAnsi="Times New Roman" w:cs="Times New Roman"/>
          <w:i/>
          <w:iCs/>
          <w:sz w:val="28"/>
          <w:szCs w:val="28"/>
          <w:lang w:val="en-US"/>
        </w:rPr>
      </w:pPr>
      <w:r w:rsidRPr="004040DA">
        <w:rPr>
          <w:rFonts w:ascii="Wingdings" w:hAnsi="Wingdings"/>
          <w:sz w:val="28"/>
          <w:szCs w:val="28"/>
        </w:rPr>
        <w:t></w:t>
      </w:r>
      <w:r w:rsidRPr="004040DA">
        <w:rPr>
          <w:rFonts w:ascii="Wingdings" w:hAnsi="Wingdings"/>
          <w:sz w:val="28"/>
          <w:szCs w:val="28"/>
          <w:lang w:val="en-US"/>
        </w:rPr>
        <w:t></w:t>
      </w:r>
      <w:r w:rsidRPr="004040DA">
        <w:rPr>
          <w:rFonts w:ascii="Times New Roman" w:hAnsi="Times New Roman" w:cs="Times New Roman"/>
          <w:sz w:val="28"/>
          <w:szCs w:val="28"/>
        </w:rPr>
        <w:t>глаголыдлясоставленияинструкции</w:t>
      </w:r>
      <w:r w:rsidRPr="004040DA">
        <w:rPr>
          <w:rFonts w:ascii="Times New Roman" w:hAnsi="Times New Roman" w:cs="Times New Roman"/>
          <w:sz w:val="28"/>
          <w:szCs w:val="28"/>
          <w:lang w:val="en-US"/>
        </w:rPr>
        <w:t xml:space="preserve">: </w:t>
      </w:r>
      <w:r w:rsidRPr="004040DA">
        <w:rPr>
          <w:rFonts w:ascii="Times New Roman" w:hAnsi="Times New Roman" w:cs="Times New Roman"/>
          <w:i/>
          <w:iCs/>
          <w:sz w:val="28"/>
          <w:szCs w:val="28"/>
          <w:lang w:val="en-US"/>
        </w:rPr>
        <w:t>press the button, put a coin, choose the drink, take the change…;</w:t>
      </w:r>
    </w:p>
    <w:p w14:paraId="4796B7C4" w14:textId="77777777" w:rsidR="00427096" w:rsidRPr="004040DA" w:rsidRDefault="00427096" w:rsidP="00427096">
      <w:pPr>
        <w:tabs>
          <w:tab w:val="left" w:pos="0"/>
        </w:tabs>
        <w:suppressAutoHyphens/>
        <w:spacing w:after="0"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Times New Roman" w:hAnsi="Times New Roman" w:cs="Times New Roman"/>
          <w:sz w:val="28"/>
          <w:szCs w:val="28"/>
        </w:rPr>
        <w:t xml:space="preserve"> прилагательные для описания научных открытий: </w:t>
      </w:r>
      <w:r w:rsidRPr="004040DA">
        <w:rPr>
          <w:rFonts w:ascii="Times New Roman" w:hAnsi="Times New Roman" w:cs="Times New Roman"/>
          <w:i/>
          <w:iCs/>
          <w:sz w:val="28"/>
          <w:szCs w:val="28"/>
          <w:lang w:val="en-US"/>
        </w:rPr>
        <w:t>important</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high</w:t>
      </w:r>
      <w:r w:rsidRPr="004040DA">
        <w:rPr>
          <w:rFonts w:ascii="Times New Roman" w:hAnsi="Times New Roman" w:cs="Times New Roman"/>
          <w:i/>
          <w:iCs/>
          <w:sz w:val="28"/>
          <w:szCs w:val="28"/>
        </w:rPr>
        <w:t>-</w:t>
      </w:r>
      <w:r w:rsidRPr="004040DA">
        <w:rPr>
          <w:rFonts w:ascii="Times New Roman" w:hAnsi="Times New Roman" w:cs="Times New Roman"/>
          <w:i/>
          <w:iCs/>
          <w:sz w:val="28"/>
          <w:szCs w:val="28"/>
          <w:lang w:val="en-US"/>
        </w:rPr>
        <w:t>tech</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modern</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famous</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world</w:t>
      </w:r>
      <w:r w:rsidRPr="004040DA">
        <w:rPr>
          <w:rFonts w:ascii="Times New Roman" w:hAnsi="Times New Roman" w:cs="Times New Roman"/>
          <w:i/>
          <w:iCs/>
          <w:sz w:val="28"/>
          <w:szCs w:val="28"/>
        </w:rPr>
        <w:t>-</w:t>
      </w:r>
      <w:r w:rsidRPr="004040DA">
        <w:rPr>
          <w:rFonts w:ascii="Times New Roman" w:hAnsi="Times New Roman" w:cs="Times New Roman"/>
          <w:i/>
          <w:iCs/>
          <w:sz w:val="28"/>
          <w:szCs w:val="28"/>
          <w:lang w:val="en-US"/>
        </w:rPr>
        <w:t>wide</w:t>
      </w:r>
      <w:r w:rsidRPr="004040DA">
        <w:rPr>
          <w:rFonts w:ascii="Times New Roman" w:hAnsi="Times New Roman" w:cs="Times New Roman"/>
          <w:i/>
          <w:iCs/>
          <w:sz w:val="28"/>
          <w:szCs w:val="28"/>
        </w:rPr>
        <w:t>.</w:t>
      </w:r>
    </w:p>
    <w:p w14:paraId="7C14A44E" w14:textId="77777777" w:rsidR="00427096" w:rsidRPr="004040DA" w:rsidRDefault="00427096" w:rsidP="00427096">
      <w:pPr>
        <w:pStyle w:val="ConsPlusNormal"/>
        <w:tabs>
          <w:tab w:val="left" w:pos="993"/>
        </w:tabs>
        <w:spacing w:line="360" w:lineRule="auto"/>
        <w:jc w:val="both"/>
        <w:rPr>
          <w:rFonts w:asciiTheme="majorBidi" w:hAnsiTheme="majorBidi" w:cstheme="majorBidi"/>
          <w:bCs/>
          <w:sz w:val="28"/>
          <w:szCs w:val="28"/>
        </w:rPr>
      </w:pPr>
      <w:r w:rsidRPr="004040DA">
        <w:rPr>
          <w:rFonts w:asciiTheme="majorBidi" w:hAnsiTheme="majorBidi" w:cstheme="majorBidi"/>
          <w:b/>
          <w:sz w:val="28"/>
          <w:szCs w:val="28"/>
        </w:rPr>
        <w:t>Раздел 4</w:t>
      </w:r>
      <w:r w:rsidRPr="004040DA">
        <w:rPr>
          <w:rFonts w:asciiTheme="majorBidi" w:hAnsiTheme="majorBidi" w:cstheme="majorBidi"/>
          <w:bCs/>
          <w:sz w:val="28"/>
          <w:szCs w:val="28"/>
        </w:rPr>
        <w:t xml:space="preserve">. </w:t>
      </w:r>
      <w:r w:rsidRPr="004040DA">
        <w:rPr>
          <w:rFonts w:asciiTheme="majorBidi" w:hAnsiTheme="majorBidi" w:cstheme="majorBidi"/>
          <w:b/>
          <w:sz w:val="28"/>
          <w:szCs w:val="28"/>
        </w:rPr>
        <w:t>Выдающиеся люди</w:t>
      </w:r>
      <w:r w:rsidRPr="004040DA">
        <w:rPr>
          <w:rFonts w:asciiTheme="majorBidi" w:hAnsiTheme="majorBidi" w:cstheme="majorBidi"/>
          <w:bCs/>
          <w:sz w:val="28"/>
          <w:szCs w:val="28"/>
        </w:rPr>
        <w:t>.</w:t>
      </w:r>
    </w:p>
    <w:p w14:paraId="3EF036D4" w14:textId="77777777" w:rsidR="00427096" w:rsidRPr="004040DA" w:rsidRDefault="00427096" w:rsidP="002E6322">
      <w:pPr>
        <w:pStyle w:val="a7"/>
        <w:numPr>
          <w:ilvl w:val="0"/>
          <w:numId w:val="160"/>
        </w:numPr>
        <w:spacing w:after="0" w:line="360" w:lineRule="auto"/>
        <w:ind w:left="0" w:firstLine="0"/>
        <w:rPr>
          <w:rFonts w:ascii="Times New Roman" w:hAnsi="Times New Roman" w:cs="Times New Roman"/>
          <w:sz w:val="28"/>
          <w:szCs w:val="28"/>
        </w:rPr>
      </w:pPr>
      <w:r w:rsidRPr="004040DA">
        <w:rPr>
          <w:rFonts w:ascii="Times New Roman" w:hAnsi="Times New Roman" w:cs="Times New Roman"/>
          <w:sz w:val="28"/>
          <w:szCs w:val="28"/>
        </w:rPr>
        <w:lastRenderedPageBreak/>
        <w:t>Выдающиеся поэты и писатели.</w:t>
      </w:r>
    </w:p>
    <w:p w14:paraId="20742B79" w14:textId="77777777" w:rsidR="00427096" w:rsidRPr="004040DA" w:rsidRDefault="00427096" w:rsidP="002E6322">
      <w:pPr>
        <w:pStyle w:val="a7"/>
        <w:numPr>
          <w:ilvl w:val="0"/>
          <w:numId w:val="160"/>
        </w:numPr>
        <w:spacing w:after="0" w:line="360" w:lineRule="auto"/>
        <w:ind w:left="0" w:firstLine="0"/>
        <w:rPr>
          <w:rFonts w:ascii="Times New Roman" w:hAnsi="Times New Roman" w:cs="Times New Roman"/>
          <w:sz w:val="28"/>
          <w:szCs w:val="28"/>
        </w:rPr>
      </w:pPr>
      <w:r w:rsidRPr="004040DA">
        <w:rPr>
          <w:rFonts w:ascii="Times New Roman" w:hAnsi="Times New Roman" w:cs="Times New Roman"/>
          <w:sz w:val="28"/>
          <w:szCs w:val="28"/>
        </w:rPr>
        <w:t>Выдающиеся люди в искусстве.</w:t>
      </w:r>
    </w:p>
    <w:p w14:paraId="23B48D3C" w14:textId="77777777" w:rsidR="00427096" w:rsidRPr="004040DA" w:rsidRDefault="00427096" w:rsidP="002E6322">
      <w:pPr>
        <w:pStyle w:val="a7"/>
        <w:numPr>
          <w:ilvl w:val="0"/>
          <w:numId w:val="160"/>
        </w:numPr>
        <w:spacing w:after="0" w:line="360" w:lineRule="auto"/>
        <w:ind w:left="0" w:firstLine="0"/>
        <w:rPr>
          <w:rFonts w:ascii="Times New Roman" w:hAnsi="Times New Roman" w:cs="Times New Roman"/>
          <w:sz w:val="28"/>
          <w:szCs w:val="28"/>
        </w:rPr>
      </w:pPr>
      <w:r w:rsidRPr="004040DA">
        <w:rPr>
          <w:rFonts w:ascii="Times New Roman" w:hAnsi="Times New Roman" w:cs="Times New Roman"/>
          <w:sz w:val="28"/>
          <w:szCs w:val="28"/>
        </w:rPr>
        <w:t>Выдающиеся люди в спорте.</w:t>
      </w:r>
    </w:p>
    <w:p w14:paraId="609B0D30" w14:textId="77777777" w:rsidR="00427096" w:rsidRPr="004040DA" w:rsidRDefault="00427096" w:rsidP="002E6322">
      <w:pPr>
        <w:pStyle w:val="a7"/>
        <w:numPr>
          <w:ilvl w:val="0"/>
          <w:numId w:val="160"/>
        </w:numPr>
        <w:spacing w:after="0" w:line="360" w:lineRule="auto"/>
        <w:ind w:left="0" w:firstLine="0"/>
        <w:rPr>
          <w:rFonts w:ascii="Times New Roman" w:hAnsi="Times New Roman" w:cs="Times New Roman"/>
          <w:sz w:val="28"/>
          <w:szCs w:val="28"/>
        </w:rPr>
      </w:pPr>
      <w:r w:rsidRPr="004040DA">
        <w:rPr>
          <w:rFonts w:ascii="Times New Roman" w:hAnsi="Times New Roman" w:cs="Times New Roman"/>
          <w:sz w:val="28"/>
          <w:szCs w:val="28"/>
        </w:rPr>
        <w:t>Выдающиеся ученые.</w:t>
      </w:r>
    </w:p>
    <w:p w14:paraId="3755D4D6" w14:textId="77777777" w:rsidR="00427096" w:rsidRPr="004040DA"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4040DA">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72D2ECE2" w14:textId="77777777" w:rsidR="00427096" w:rsidRPr="004040DA" w:rsidRDefault="00427096" w:rsidP="00427096">
      <w:pPr>
        <w:tabs>
          <w:tab w:val="left" w:pos="0"/>
        </w:tabs>
        <w:spacing w:after="0" w:line="360" w:lineRule="auto"/>
        <w:jc w:val="both"/>
        <w:rPr>
          <w:rFonts w:ascii="Times New Roman" w:eastAsia="Times New Roman" w:hAnsi="Times New Roman"/>
          <w:sz w:val="28"/>
          <w:szCs w:val="28"/>
          <w:lang w:bidi="he-IL"/>
        </w:rPr>
      </w:pPr>
      <w:r w:rsidRPr="004040DA">
        <w:rPr>
          <w:rFonts w:ascii="Times New Roman" w:eastAsia="Times New Roman" w:hAnsi="Times New Roman"/>
          <w:b/>
          <w:bCs/>
          <w:sz w:val="28"/>
          <w:szCs w:val="28"/>
          <w:lang w:bidi="he-IL"/>
        </w:rPr>
        <w:t>В области монологической формы речи</w:t>
      </w:r>
      <w:r w:rsidRPr="004040DA">
        <w:rPr>
          <w:rFonts w:ascii="Times New Roman" w:eastAsia="Times New Roman" w:hAnsi="Times New Roman"/>
          <w:sz w:val="28"/>
          <w:szCs w:val="28"/>
          <w:lang w:bidi="he-IL"/>
        </w:rPr>
        <w:t>:</w:t>
      </w:r>
    </w:p>
    <w:p w14:paraId="20D67D75" w14:textId="77777777" w:rsidR="00427096" w:rsidRPr="004040DA" w:rsidRDefault="00427096" w:rsidP="00427096">
      <w:pPr>
        <w:spacing w:after="0"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кратко рассказывать о любимом произведении и его авторе;</w:t>
      </w:r>
    </w:p>
    <w:p w14:paraId="5F97C5F2" w14:textId="77777777" w:rsidR="00427096" w:rsidRPr="004040DA" w:rsidRDefault="00427096" w:rsidP="00427096">
      <w:pPr>
        <w:spacing w:after="0"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кратко рассказывать о художнике и его картинах;</w:t>
      </w:r>
    </w:p>
    <w:p w14:paraId="5C91C9F3" w14:textId="77777777" w:rsidR="00427096" w:rsidRPr="004040DA" w:rsidRDefault="00427096" w:rsidP="00427096">
      <w:pPr>
        <w:spacing w:after="0"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Times New Roman" w:hAnsi="Times New Roman" w:cs="Times New Roman"/>
          <w:sz w:val="28"/>
          <w:szCs w:val="28"/>
        </w:rPr>
        <w:t>кратко рассказывать о любимом спортсмене;</w:t>
      </w:r>
    </w:p>
    <w:p w14:paraId="5FFD64D7" w14:textId="77777777" w:rsidR="00427096" w:rsidRPr="004040DA" w:rsidRDefault="00427096" w:rsidP="00427096">
      <w:pPr>
        <w:spacing w:after="0" w:line="360" w:lineRule="auto"/>
        <w:jc w:val="both"/>
        <w:rPr>
          <w:rFonts w:ascii="Times New Roman" w:hAnsi="Times New Roman" w:cs="Times New Roman"/>
          <w:b/>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коллективный видео блог о выдающихся ученых и их изобретениях.</w:t>
      </w:r>
    </w:p>
    <w:p w14:paraId="171265B9" w14:textId="77777777" w:rsidR="00427096" w:rsidRPr="004040DA" w:rsidRDefault="00427096" w:rsidP="00427096">
      <w:pPr>
        <w:pStyle w:val="a7"/>
        <w:tabs>
          <w:tab w:val="left" w:pos="0"/>
        </w:tabs>
        <w:spacing w:after="0" w:line="360" w:lineRule="auto"/>
        <w:ind w:left="0"/>
        <w:jc w:val="both"/>
        <w:rPr>
          <w:rFonts w:ascii="Times New Roman" w:hAnsi="Times New Roman"/>
          <w:sz w:val="28"/>
          <w:szCs w:val="28"/>
          <w:lang w:bidi="he-IL"/>
        </w:rPr>
      </w:pPr>
      <w:r w:rsidRPr="004040DA">
        <w:rPr>
          <w:rFonts w:ascii="Times New Roman" w:hAnsi="Times New Roman"/>
          <w:b/>
          <w:bCs/>
          <w:sz w:val="28"/>
          <w:szCs w:val="28"/>
          <w:lang w:bidi="he-IL"/>
        </w:rPr>
        <w:t>в области письма</w:t>
      </w:r>
      <w:r w:rsidRPr="004040DA">
        <w:rPr>
          <w:rFonts w:ascii="Times New Roman" w:hAnsi="Times New Roman"/>
          <w:sz w:val="28"/>
          <w:szCs w:val="28"/>
          <w:lang w:bidi="he-IL"/>
        </w:rPr>
        <w:t>:</w:t>
      </w:r>
    </w:p>
    <w:p w14:paraId="37D526FA" w14:textId="77777777" w:rsidR="00427096" w:rsidRPr="004040DA" w:rsidRDefault="00427096" w:rsidP="00427096">
      <w:pPr>
        <w:pStyle w:val="a7"/>
        <w:tabs>
          <w:tab w:val="left" w:pos="0"/>
        </w:tabs>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Times New Roman" w:hAnsi="Times New Roman" w:cs="Times New Roman"/>
          <w:sz w:val="28"/>
          <w:szCs w:val="28"/>
        </w:rPr>
        <w:t>составлять презентацию о  любимом писателе/поэте/ ученом;</w:t>
      </w:r>
    </w:p>
    <w:p w14:paraId="07450437" w14:textId="77777777" w:rsidR="00427096" w:rsidRPr="004040DA" w:rsidRDefault="00427096" w:rsidP="00427096">
      <w:pPr>
        <w:pStyle w:val="a7"/>
        <w:tabs>
          <w:tab w:val="left" w:pos="0"/>
        </w:tabs>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Times New Roman" w:hAnsi="Times New Roman" w:cs="Times New Roman"/>
          <w:sz w:val="28"/>
          <w:szCs w:val="28"/>
        </w:rPr>
        <w:t>составлять плакат о любимом актере/певце;</w:t>
      </w:r>
    </w:p>
    <w:p w14:paraId="7DBF58B7" w14:textId="77777777" w:rsidR="00427096" w:rsidRPr="004040DA" w:rsidRDefault="00427096" w:rsidP="00427096">
      <w:pPr>
        <w:pStyle w:val="a7"/>
        <w:tabs>
          <w:tab w:val="left" w:pos="0"/>
        </w:tabs>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составлять записку с напоминанием о месте и времени встречи в связи с походом на выставку или спортивное мероприятие;</w:t>
      </w:r>
    </w:p>
    <w:p w14:paraId="30BB612A" w14:textId="77777777" w:rsidR="00427096" w:rsidRPr="004040DA" w:rsidRDefault="00427096" w:rsidP="00427096">
      <w:pPr>
        <w:tabs>
          <w:tab w:val="left" w:pos="0"/>
        </w:tabs>
        <w:spacing w:after="0" w:line="360" w:lineRule="auto"/>
        <w:jc w:val="both"/>
        <w:rPr>
          <w:rFonts w:ascii="Times New Roman" w:hAnsi="Times New Roman" w:cs="Times New Roman"/>
          <w:sz w:val="28"/>
          <w:szCs w:val="28"/>
        </w:rPr>
      </w:pPr>
      <w:r w:rsidRPr="004040DA">
        <w:rPr>
          <w:rFonts w:ascii="Wingdings" w:hAnsi="Wingdings"/>
          <w:sz w:val="28"/>
          <w:szCs w:val="28"/>
        </w:rPr>
        <w:t></w:t>
      </w:r>
      <w:r w:rsidRPr="004040DA">
        <w:rPr>
          <w:rFonts w:ascii="Times New Roman" w:hAnsi="Times New Roman" w:cs="Times New Roman"/>
          <w:sz w:val="28"/>
          <w:szCs w:val="28"/>
        </w:rPr>
        <w:t>составлять пост для блога о спортивном событии;</w:t>
      </w:r>
    </w:p>
    <w:p w14:paraId="1F8B4554" w14:textId="77777777" w:rsidR="00427096" w:rsidRPr="004040DA" w:rsidRDefault="00427096" w:rsidP="00427096">
      <w:pPr>
        <w:spacing w:after="0" w:line="360" w:lineRule="auto"/>
        <w:ind w:firstLine="709"/>
        <w:rPr>
          <w:rFonts w:ascii="Times New Roman" w:hAnsi="Times New Roman"/>
          <w:sz w:val="28"/>
          <w:szCs w:val="28"/>
        </w:rPr>
      </w:pPr>
      <w:r w:rsidRPr="004040DA">
        <w:rPr>
          <w:rFonts w:ascii="Times New Roman" w:hAnsi="Times New Roman"/>
          <w:b/>
          <w:sz w:val="28"/>
          <w:szCs w:val="28"/>
        </w:rPr>
        <w:t>Примерный лексико-грамматический материал.</w:t>
      </w:r>
    </w:p>
    <w:p w14:paraId="3CEF5C6A" w14:textId="77777777" w:rsidR="00427096" w:rsidRPr="004040DA" w:rsidRDefault="00427096" w:rsidP="00427096">
      <w:pPr>
        <w:pStyle w:val="a7"/>
        <w:spacing w:after="0" w:line="360" w:lineRule="auto"/>
        <w:ind w:left="0" w:firstLine="709"/>
        <w:jc w:val="both"/>
        <w:rPr>
          <w:rFonts w:ascii="Times New Roman" w:hAnsi="Times New Roman"/>
          <w:sz w:val="28"/>
          <w:szCs w:val="28"/>
        </w:rPr>
      </w:pPr>
      <w:r w:rsidRPr="004040DA">
        <w:rPr>
          <w:rFonts w:ascii="Times New Roman" w:hAnsi="Times New Roman"/>
          <w:sz w:val="28"/>
          <w:szCs w:val="28"/>
        </w:rPr>
        <w:t>Изучение тематики раздела 4 раздела предполагает овладение лексическими единицами (словами, словосочетаниями, лексико-грамматическими единствами,  речевыми клише) в объеме не менее 35. Предполагается введение в речь следующих конструкций:</w:t>
      </w:r>
    </w:p>
    <w:p w14:paraId="45B9317D" w14:textId="77777777" w:rsidR="00427096" w:rsidRPr="004040DA" w:rsidRDefault="00427096" w:rsidP="00427096">
      <w:pPr>
        <w:pStyle w:val="a7"/>
        <w:tabs>
          <w:tab w:val="left" w:pos="0"/>
        </w:tabs>
        <w:suppressAutoHyphens/>
        <w:spacing w:after="0" w:line="360" w:lineRule="auto"/>
        <w:ind w:left="0"/>
        <w:jc w:val="both"/>
        <w:rPr>
          <w:rFonts w:ascii="Times New Roman" w:hAnsi="Times New Roman"/>
          <w:i/>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sz w:val="28"/>
          <w:szCs w:val="28"/>
        </w:rPr>
        <w:t>притяжательные местоимения в абсолютной форме (</w:t>
      </w:r>
      <w:r w:rsidRPr="004040DA">
        <w:rPr>
          <w:rFonts w:ascii="Times New Roman" w:hAnsi="Times New Roman"/>
          <w:i/>
          <w:sz w:val="28"/>
          <w:szCs w:val="28"/>
          <w:lang w:val="en-US"/>
        </w:rPr>
        <w:t>mine</w:t>
      </w:r>
      <w:r w:rsidRPr="004040DA">
        <w:rPr>
          <w:rFonts w:ascii="Times New Roman" w:hAnsi="Times New Roman"/>
          <w:i/>
          <w:sz w:val="28"/>
          <w:szCs w:val="28"/>
        </w:rPr>
        <w:t xml:space="preserve">, </w:t>
      </w:r>
      <w:r w:rsidRPr="004040DA">
        <w:rPr>
          <w:rFonts w:ascii="Times New Roman" w:hAnsi="Times New Roman"/>
          <w:i/>
          <w:sz w:val="28"/>
          <w:szCs w:val="28"/>
          <w:lang w:val="en-US"/>
        </w:rPr>
        <w:t>yours</w:t>
      </w:r>
      <w:r w:rsidRPr="004040DA">
        <w:rPr>
          <w:rFonts w:ascii="Times New Roman" w:hAnsi="Times New Roman"/>
          <w:i/>
          <w:sz w:val="28"/>
          <w:szCs w:val="28"/>
        </w:rPr>
        <w:t xml:space="preserve">, </w:t>
      </w:r>
      <w:r w:rsidRPr="004040DA">
        <w:rPr>
          <w:rFonts w:ascii="Times New Roman" w:hAnsi="Times New Roman"/>
          <w:i/>
          <w:sz w:val="28"/>
          <w:szCs w:val="28"/>
          <w:lang w:val="en-US"/>
        </w:rPr>
        <w:t>his</w:t>
      </w:r>
      <w:r w:rsidRPr="004040DA">
        <w:rPr>
          <w:rFonts w:ascii="Times New Roman" w:hAnsi="Times New Roman"/>
          <w:i/>
          <w:sz w:val="28"/>
          <w:szCs w:val="28"/>
        </w:rPr>
        <w:t xml:space="preserve">, </w:t>
      </w:r>
      <w:r w:rsidRPr="004040DA">
        <w:rPr>
          <w:rFonts w:ascii="Times New Roman" w:hAnsi="Times New Roman"/>
          <w:i/>
          <w:sz w:val="28"/>
          <w:szCs w:val="28"/>
          <w:lang w:val="en-US"/>
        </w:rPr>
        <w:t>hers</w:t>
      </w:r>
      <w:r w:rsidRPr="004040DA">
        <w:rPr>
          <w:rFonts w:ascii="Times New Roman" w:hAnsi="Times New Roman"/>
          <w:i/>
          <w:sz w:val="28"/>
          <w:szCs w:val="28"/>
        </w:rPr>
        <w:t>);</w:t>
      </w:r>
    </w:p>
    <w:p w14:paraId="6CAC6039" w14:textId="77777777" w:rsidR="00427096" w:rsidRPr="004040DA" w:rsidRDefault="00427096" w:rsidP="00427096">
      <w:pPr>
        <w:pStyle w:val="a7"/>
        <w:tabs>
          <w:tab w:val="left" w:pos="0"/>
        </w:tabs>
        <w:suppressAutoHyphens/>
        <w:spacing w:after="0" w:line="360" w:lineRule="auto"/>
        <w:ind w:left="0"/>
        <w:jc w:val="both"/>
        <w:rPr>
          <w:rFonts w:ascii="Times New Roman" w:hAnsi="Times New Roman" w:cs="Times New Roman"/>
          <w:i/>
          <w:iCs/>
          <w:sz w:val="28"/>
          <w:szCs w:val="28"/>
          <w:lang w:val="en-US"/>
        </w:rPr>
      </w:pPr>
      <w:r w:rsidRPr="004040DA">
        <w:rPr>
          <w:rFonts w:ascii="Wingdings" w:hAnsi="Wingdings"/>
          <w:sz w:val="28"/>
          <w:szCs w:val="28"/>
        </w:rPr>
        <w:t></w:t>
      </w:r>
      <w:r w:rsidRPr="004040DA">
        <w:rPr>
          <w:rFonts w:ascii="Wingdings" w:hAnsi="Wingdings"/>
          <w:sz w:val="28"/>
          <w:szCs w:val="28"/>
          <w:lang w:val="en-US"/>
        </w:rPr>
        <w:t></w:t>
      </w:r>
      <w:r w:rsidRPr="004040DA">
        <w:rPr>
          <w:rFonts w:ascii="Times New Roman" w:hAnsi="Times New Roman" w:cs="Times New Roman"/>
          <w:sz w:val="28"/>
          <w:szCs w:val="28"/>
        </w:rPr>
        <w:t>речеваямодель</w:t>
      </w:r>
      <w:r w:rsidRPr="004040DA">
        <w:rPr>
          <w:rFonts w:ascii="Times New Roman" w:hAnsi="Times New Roman" w:cs="Times New Roman"/>
          <w:i/>
          <w:iCs/>
          <w:sz w:val="28"/>
          <w:szCs w:val="28"/>
          <w:lang w:val="en-US"/>
        </w:rPr>
        <w:t xml:space="preserve">one of the most…  </w:t>
      </w:r>
      <w:r w:rsidRPr="004040DA">
        <w:rPr>
          <w:rFonts w:ascii="Times New Roman" w:hAnsi="Times New Roman" w:cs="Times New Roman"/>
          <w:sz w:val="28"/>
          <w:szCs w:val="28"/>
        </w:rPr>
        <w:t>длярассказаодеятельностивыдающихсялюдей</w:t>
      </w:r>
      <w:r w:rsidRPr="004040DA">
        <w:rPr>
          <w:rFonts w:ascii="Times New Roman" w:hAnsi="Times New Roman" w:cs="Times New Roman"/>
          <w:sz w:val="28"/>
          <w:szCs w:val="28"/>
          <w:lang w:val="en-US"/>
        </w:rPr>
        <w:t xml:space="preserve"> (</w:t>
      </w:r>
      <w:r w:rsidRPr="004040DA">
        <w:rPr>
          <w:rFonts w:ascii="Times New Roman" w:hAnsi="Times New Roman" w:cs="Times New Roman"/>
          <w:i/>
          <w:iCs/>
          <w:sz w:val="28"/>
          <w:szCs w:val="28"/>
          <w:lang w:val="en-US"/>
        </w:rPr>
        <w:t>one of the  most important,  one of the most famous…):</w:t>
      </w:r>
    </w:p>
    <w:p w14:paraId="2BF4666A" w14:textId="77777777" w:rsidR="00427096" w:rsidRPr="004040DA" w:rsidRDefault="00427096" w:rsidP="00427096">
      <w:pPr>
        <w:pStyle w:val="a7"/>
        <w:tabs>
          <w:tab w:val="left" w:pos="0"/>
        </w:tabs>
        <w:suppressAutoHyphens/>
        <w:spacing w:after="0" w:line="360" w:lineRule="auto"/>
        <w:ind w:left="0"/>
        <w:jc w:val="both"/>
        <w:rPr>
          <w:rFonts w:ascii="Times New Roman" w:hAnsi="Times New Roman" w:cs="Times New Roman"/>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простое прошедшее время для рассказа о деятельности выдающихся людей (повторение);</w:t>
      </w:r>
    </w:p>
    <w:p w14:paraId="5A09C626" w14:textId="77777777" w:rsidR="00427096" w:rsidRPr="004040DA" w:rsidRDefault="00427096" w:rsidP="00427096">
      <w:pPr>
        <w:pStyle w:val="a7"/>
        <w:tabs>
          <w:tab w:val="left" w:pos="0"/>
        </w:tabs>
        <w:suppressAutoHyphens/>
        <w:spacing w:after="0" w:line="360" w:lineRule="auto"/>
        <w:ind w:left="0"/>
        <w:jc w:val="both"/>
        <w:rPr>
          <w:rFonts w:ascii="Times New Roman" w:hAnsi="Times New Roman" w:cs="Times New Roman"/>
          <w:sz w:val="28"/>
          <w:szCs w:val="28"/>
        </w:rPr>
      </w:pPr>
      <w:r w:rsidRPr="004040DA">
        <w:rPr>
          <w:rFonts w:ascii="Wingdings" w:hAnsi="Wingdings"/>
          <w:sz w:val="28"/>
          <w:szCs w:val="28"/>
        </w:rPr>
        <w:lastRenderedPageBreak/>
        <w:t></w:t>
      </w:r>
      <w:r w:rsidRPr="004040DA">
        <w:rPr>
          <w:rFonts w:ascii="Wingdings" w:hAnsi="Wingdings"/>
          <w:sz w:val="28"/>
          <w:szCs w:val="28"/>
        </w:rPr>
        <w:t></w:t>
      </w:r>
      <w:r w:rsidRPr="004040DA">
        <w:rPr>
          <w:rFonts w:ascii="Times New Roman" w:hAnsi="Times New Roman" w:cs="Times New Roman"/>
          <w:sz w:val="28"/>
          <w:szCs w:val="28"/>
        </w:rPr>
        <w:t>настоящее продолженное время для описания фотографий знаменитых людей (повторение).</w:t>
      </w:r>
    </w:p>
    <w:p w14:paraId="4403913F" w14:textId="77777777" w:rsidR="00427096" w:rsidRPr="004040DA" w:rsidRDefault="00427096" w:rsidP="00427096">
      <w:pPr>
        <w:tabs>
          <w:tab w:val="left" w:pos="0"/>
        </w:tabs>
        <w:suppressAutoHyphens/>
        <w:spacing w:after="0" w:line="360" w:lineRule="auto"/>
        <w:ind w:firstLine="709"/>
        <w:jc w:val="both"/>
        <w:rPr>
          <w:rFonts w:ascii="Times New Roman" w:hAnsi="Times New Roman"/>
          <w:sz w:val="28"/>
          <w:szCs w:val="28"/>
        </w:rPr>
      </w:pPr>
      <w:r w:rsidRPr="004040DA">
        <w:rPr>
          <w:rFonts w:ascii="Times New Roman" w:hAnsi="Times New Roman"/>
          <w:sz w:val="28"/>
          <w:szCs w:val="28"/>
        </w:rPr>
        <w:t>Лексический материал отбирается с учетом тематики общения Раздела 4:</w:t>
      </w:r>
    </w:p>
    <w:p w14:paraId="57E7F7E0" w14:textId="77777777" w:rsidR="00427096" w:rsidRPr="004040DA" w:rsidRDefault="00427096" w:rsidP="00427096">
      <w:pPr>
        <w:spacing w:after="0" w:line="360" w:lineRule="auto"/>
        <w:jc w:val="both"/>
        <w:rPr>
          <w:rFonts w:ascii="Times New Roman" w:hAnsi="Times New Roman" w:cs="Times New Roman"/>
          <w:i/>
          <w:iCs/>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 xml:space="preserve">названия видов искусства: </w:t>
      </w:r>
      <w:r w:rsidRPr="004040DA">
        <w:rPr>
          <w:rFonts w:ascii="Times New Roman" w:hAnsi="Times New Roman" w:cs="Times New Roman"/>
          <w:i/>
          <w:iCs/>
          <w:sz w:val="28"/>
          <w:szCs w:val="28"/>
          <w:lang w:val="en-US"/>
        </w:rPr>
        <w:t>art</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literature</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music</w:t>
      </w:r>
      <w:r w:rsidRPr="004040DA">
        <w:rPr>
          <w:rFonts w:ascii="Times New Roman" w:hAnsi="Times New Roman" w:cs="Times New Roman"/>
          <w:i/>
          <w:iCs/>
          <w:sz w:val="28"/>
          <w:szCs w:val="28"/>
        </w:rPr>
        <w:t>…;</w:t>
      </w:r>
    </w:p>
    <w:p w14:paraId="791D2BFB" w14:textId="77777777" w:rsidR="00427096" w:rsidRPr="004040DA" w:rsidRDefault="00427096" w:rsidP="00427096">
      <w:pPr>
        <w:spacing w:after="0" w:line="360" w:lineRule="auto"/>
        <w:jc w:val="both"/>
        <w:rPr>
          <w:rFonts w:ascii="Times New Roman" w:hAnsi="Times New Roman" w:cs="Times New Roman"/>
          <w:i/>
          <w:iCs/>
          <w:sz w:val="28"/>
          <w:szCs w:val="28"/>
        </w:rPr>
      </w:pPr>
      <w:r w:rsidRPr="004040DA">
        <w:rPr>
          <w:rFonts w:ascii="Wingdings" w:hAnsi="Wingdings"/>
          <w:sz w:val="28"/>
          <w:szCs w:val="28"/>
        </w:rPr>
        <w:t></w:t>
      </w:r>
      <w:r w:rsidRPr="004040DA">
        <w:rPr>
          <w:rFonts w:ascii="Wingdings" w:hAnsi="Wingdings"/>
          <w:sz w:val="28"/>
          <w:szCs w:val="28"/>
        </w:rPr>
        <w:t></w:t>
      </w:r>
      <w:r w:rsidRPr="004040DA">
        <w:rPr>
          <w:rFonts w:ascii="Times New Roman" w:hAnsi="Times New Roman" w:cs="Times New Roman"/>
          <w:sz w:val="28"/>
          <w:szCs w:val="28"/>
        </w:rPr>
        <w:t xml:space="preserve">названия жанров в искусстве: </w:t>
      </w:r>
      <w:r w:rsidRPr="004040DA">
        <w:rPr>
          <w:rFonts w:ascii="Times New Roman" w:hAnsi="Times New Roman" w:cs="Times New Roman"/>
          <w:i/>
          <w:iCs/>
          <w:sz w:val="28"/>
          <w:szCs w:val="28"/>
          <w:lang w:val="en-US"/>
        </w:rPr>
        <w:t>poetry</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novel</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fantasy</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portrait</w:t>
      </w:r>
      <w:r w:rsidRPr="004040DA">
        <w:rPr>
          <w:rFonts w:ascii="Times New Roman" w:hAnsi="Times New Roman" w:cs="Times New Roman"/>
          <w:i/>
          <w:iCs/>
          <w:sz w:val="28"/>
          <w:szCs w:val="28"/>
        </w:rPr>
        <w:t xml:space="preserve">, </w:t>
      </w:r>
      <w:r w:rsidRPr="004040DA">
        <w:rPr>
          <w:rFonts w:ascii="Times New Roman" w:hAnsi="Times New Roman" w:cs="Times New Roman"/>
          <w:i/>
          <w:iCs/>
          <w:sz w:val="28"/>
          <w:szCs w:val="28"/>
          <w:lang w:val="en-US"/>
        </w:rPr>
        <w:t>landscape</w:t>
      </w:r>
      <w:r w:rsidRPr="004040DA">
        <w:rPr>
          <w:rFonts w:ascii="Times New Roman" w:hAnsi="Times New Roman" w:cs="Times New Roman"/>
          <w:i/>
          <w:iCs/>
          <w:sz w:val="28"/>
          <w:szCs w:val="28"/>
        </w:rPr>
        <w:t>…;</w:t>
      </w:r>
    </w:p>
    <w:p w14:paraId="6F2D33B1" w14:textId="77777777" w:rsidR="00427096" w:rsidRPr="004040DA" w:rsidRDefault="00427096" w:rsidP="00427096">
      <w:pPr>
        <w:spacing w:after="0" w:line="360" w:lineRule="auto"/>
        <w:jc w:val="both"/>
        <w:rPr>
          <w:rFonts w:ascii="Times New Roman" w:hAnsi="Times New Roman" w:cs="Times New Roman"/>
          <w:i/>
          <w:iCs/>
          <w:sz w:val="28"/>
          <w:szCs w:val="28"/>
          <w:lang w:val="en-US"/>
        </w:rPr>
      </w:pPr>
      <w:r w:rsidRPr="004040DA">
        <w:rPr>
          <w:rFonts w:ascii="Wingdings" w:hAnsi="Wingdings"/>
          <w:sz w:val="28"/>
          <w:szCs w:val="28"/>
        </w:rPr>
        <w:t></w:t>
      </w:r>
      <w:r w:rsidRPr="004040DA">
        <w:rPr>
          <w:rFonts w:ascii="Wingdings" w:hAnsi="Wingdings"/>
          <w:sz w:val="28"/>
          <w:szCs w:val="28"/>
          <w:lang w:val="en-US"/>
        </w:rPr>
        <w:t></w:t>
      </w:r>
      <w:r w:rsidRPr="004040DA">
        <w:rPr>
          <w:rFonts w:ascii="Times New Roman" w:hAnsi="Times New Roman" w:cs="Times New Roman"/>
          <w:sz w:val="28"/>
          <w:szCs w:val="28"/>
        </w:rPr>
        <w:t>речевыеклишедляописаниядеятельностивыдающихсялюдей</w:t>
      </w:r>
      <w:r w:rsidRPr="004040DA">
        <w:rPr>
          <w:rFonts w:ascii="Times New Roman" w:hAnsi="Times New Roman" w:cs="Times New Roman"/>
          <w:sz w:val="28"/>
          <w:szCs w:val="28"/>
          <w:lang w:val="en-US"/>
        </w:rPr>
        <w:t xml:space="preserve">: </w:t>
      </w:r>
      <w:r w:rsidRPr="004040DA">
        <w:rPr>
          <w:rFonts w:ascii="Times New Roman" w:hAnsi="Times New Roman" w:cs="Times New Roman"/>
          <w:i/>
          <w:iCs/>
          <w:sz w:val="28"/>
          <w:szCs w:val="28"/>
          <w:lang w:val="en-US"/>
        </w:rPr>
        <w:t>to compose music, to write poems, to perform on stage, to star in films, to be the winner, to break the record, to do research, to do experiment, famous scientist… .</w:t>
      </w:r>
    </w:p>
    <w:p w14:paraId="342502B7" w14:textId="77777777" w:rsidR="00427096" w:rsidRPr="004040DA" w:rsidRDefault="00427096" w:rsidP="00427096">
      <w:pPr>
        <w:spacing w:after="0" w:line="360" w:lineRule="auto"/>
        <w:ind w:firstLine="709"/>
        <w:jc w:val="both"/>
        <w:rPr>
          <w:rFonts w:ascii="Times New Roman" w:hAnsi="Times New Roman" w:cs="Times New Roman"/>
          <w:b/>
          <w:bCs/>
          <w:i/>
          <w:iCs/>
          <w:sz w:val="28"/>
          <w:szCs w:val="28"/>
          <w:lang w:val="en-US"/>
        </w:rPr>
      </w:pPr>
    </w:p>
    <w:p w14:paraId="0AE5F23D" w14:textId="77777777" w:rsidR="00427096" w:rsidRPr="00CE6DFE" w:rsidRDefault="00427096" w:rsidP="00427096">
      <w:pPr>
        <w:pStyle w:val="paragraph"/>
        <w:shd w:val="clear" w:color="auto" w:fill="FFFFFF"/>
        <w:spacing w:before="0" w:beforeAutospacing="0" w:after="0" w:afterAutospacing="0" w:line="360" w:lineRule="auto"/>
        <w:ind w:firstLine="360"/>
        <w:jc w:val="both"/>
        <w:textAlignment w:val="baseline"/>
        <w:rPr>
          <w:b/>
          <w:bCs/>
          <w:sz w:val="28"/>
          <w:szCs w:val="28"/>
        </w:rPr>
      </w:pPr>
      <w:r w:rsidRPr="00CE6DFE">
        <w:rPr>
          <w:b/>
          <w:bCs/>
          <w:sz w:val="28"/>
          <w:szCs w:val="28"/>
        </w:rPr>
        <w:t xml:space="preserve">Содержание курса </w:t>
      </w:r>
      <w:r>
        <w:rPr>
          <w:b/>
          <w:bCs/>
          <w:sz w:val="28"/>
          <w:szCs w:val="28"/>
        </w:rPr>
        <w:t>иностранного языка9</w:t>
      </w:r>
      <w:r w:rsidRPr="00CE6DFE">
        <w:rPr>
          <w:b/>
          <w:bCs/>
          <w:sz w:val="28"/>
          <w:szCs w:val="28"/>
        </w:rPr>
        <w:t xml:space="preserve"> КЛАСС (</w:t>
      </w:r>
      <w:r>
        <w:rPr>
          <w:b/>
          <w:bCs/>
          <w:sz w:val="28"/>
          <w:szCs w:val="28"/>
        </w:rPr>
        <w:t>пяты</w:t>
      </w:r>
      <w:r w:rsidRPr="00CE6DFE">
        <w:rPr>
          <w:b/>
          <w:bCs/>
          <w:sz w:val="28"/>
          <w:szCs w:val="28"/>
        </w:rPr>
        <w:t>й год обучения на уровне основного общего образования)</w:t>
      </w:r>
    </w:p>
    <w:p w14:paraId="328AB3C6" w14:textId="77777777" w:rsidR="00427096" w:rsidRPr="005222EF" w:rsidRDefault="00427096" w:rsidP="00427096">
      <w:pPr>
        <w:spacing w:after="0" w:line="360" w:lineRule="auto"/>
        <w:jc w:val="both"/>
        <w:rPr>
          <w:rFonts w:ascii="Times New Roman" w:hAnsi="Times New Roman"/>
          <w:b/>
          <w:bCs/>
          <w:sz w:val="28"/>
          <w:szCs w:val="28"/>
        </w:rPr>
      </w:pPr>
      <w:r w:rsidRPr="005222EF">
        <w:rPr>
          <w:rFonts w:ascii="Times New Roman" w:hAnsi="Times New Roman"/>
          <w:b/>
          <w:bCs/>
          <w:sz w:val="28"/>
          <w:szCs w:val="28"/>
        </w:rPr>
        <w:t>Раздел 1</w:t>
      </w:r>
      <w:r w:rsidRPr="005222EF">
        <w:rPr>
          <w:rFonts w:ascii="Times New Roman" w:hAnsi="Times New Roman"/>
          <w:sz w:val="28"/>
          <w:szCs w:val="28"/>
        </w:rPr>
        <w:t xml:space="preserve">. </w:t>
      </w:r>
      <w:r w:rsidRPr="005222EF">
        <w:rPr>
          <w:rFonts w:ascii="Times New Roman" w:hAnsi="Times New Roman"/>
          <w:b/>
          <w:bCs/>
          <w:sz w:val="28"/>
          <w:szCs w:val="28"/>
        </w:rPr>
        <w:t>Культура и искусство.</w:t>
      </w:r>
    </w:p>
    <w:p w14:paraId="0E1F93D1" w14:textId="77777777" w:rsidR="00427096" w:rsidRPr="005222EF" w:rsidRDefault="00427096" w:rsidP="002E6322">
      <w:pPr>
        <w:pStyle w:val="a7"/>
        <w:numPr>
          <w:ilvl w:val="0"/>
          <w:numId w:val="156"/>
        </w:numPr>
        <w:spacing w:after="0" w:line="360" w:lineRule="auto"/>
        <w:ind w:left="0" w:firstLine="0"/>
        <w:jc w:val="both"/>
        <w:rPr>
          <w:rFonts w:ascii="Times New Roman" w:hAnsi="Times New Roman"/>
          <w:sz w:val="28"/>
          <w:szCs w:val="28"/>
        </w:rPr>
      </w:pPr>
      <w:r w:rsidRPr="005222EF">
        <w:rPr>
          <w:rFonts w:ascii="Times New Roman" w:hAnsi="Times New Roman"/>
          <w:sz w:val="28"/>
          <w:szCs w:val="28"/>
        </w:rPr>
        <w:t>Мир музыки.</w:t>
      </w:r>
    </w:p>
    <w:p w14:paraId="6C766714" w14:textId="77777777" w:rsidR="00427096" w:rsidRPr="005222EF" w:rsidRDefault="00427096" w:rsidP="002E6322">
      <w:pPr>
        <w:pStyle w:val="a7"/>
        <w:numPr>
          <w:ilvl w:val="0"/>
          <w:numId w:val="156"/>
        </w:numPr>
        <w:spacing w:after="0" w:line="360" w:lineRule="auto"/>
        <w:ind w:left="0" w:firstLine="0"/>
        <w:jc w:val="both"/>
        <w:rPr>
          <w:rFonts w:ascii="Times New Roman" w:hAnsi="Times New Roman"/>
          <w:sz w:val="28"/>
          <w:szCs w:val="28"/>
        </w:rPr>
      </w:pPr>
      <w:r w:rsidRPr="005222EF">
        <w:rPr>
          <w:rFonts w:ascii="Times New Roman" w:hAnsi="Times New Roman"/>
          <w:sz w:val="28"/>
          <w:szCs w:val="28"/>
        </w:rPr>
        <w:t>Музеи и выставки.</w:t>
      </w:r>
    </w:p>
    <w:p w14:paraId="155D6646" w14:textId="77777777" w:rsidR="00427096" w:rsidRPr="005222EF" w:rsidRDefault="00427096" w:rsidP="002E6322">
      <w:pPr>
        <w:pStyle w:val="a7"/>
        <w:numPr>
          <w:ilvl w:val="0"/>
          <w:numId w:val="156"/>
        </w:numPr>
        <w:spacing w:after="0" w:line="360" w:lineRule="auto"/>
        <w:ind w:left="0" w:firstLine="0"/>
        <w:jc w:val="both"/>
        <w:rPr>
          <w:rFonts w:ascii="Times New Roman" w:hAnsi="Times New Roman"/>
          <w:sz w:val="28"/>
          <w:szCs w:val="28"/>
        </w:rPr>
      </w:pPr>
      <w:r w:rsidRPr="005222EF">
        <w:rPr>
          <w:rFonts w:ascii="Times New Roman" w:hAnsi="Times New Roman"/>
          <w:sz w:val="28"/>
          <w:szCs w:val="28"/>
        </w:rPr>
        <w:t>Театр.</w:t>
      </w:r>
    </w:p>
    <w:p w14:paraId="3B295695" w14:textId="77777777" w:rsidR="00427096" w:rsidRPr="005222EF" w:rsidRDefault="00427096" w:rsidP="002E6322">
      <w:pPr>
        <w:pStyle w:val="a7"/>
        <w:numPr>
          <w:ilvl w:val="0"/>
          <w:numId w:val="156"/>
        </w:numPr>
        <w:spacing w:after="0" w:line="360" w:lineRule="auto"/>
        <w:ind w:left="0" w:firstLine="0"/>
        <w:jc w:val="both"/>
        <w:rPr>
          <w:rFonts w:ascii="Times New Roman" w:hAnsi="Times New Roman"/>
          <w:sz w:val="28"/>
          <w:szCs w:val="28"/>
        </w:rPr>
      </w:pPr>
      <w:r w:rsidRPr="005222EF">
        <w:rPr>
          <w:rFonts w:ascii="Times New Roman" w:hAnsi="Times New Roman"/>
          <w:sz w:val="28"/>
          <w:szCs w:val="28"/>
        </w:rPr>
        <w:t>Памятники архитектуры в Москве и Лондоне.</w:t>
      </w:r>
    </w:p>
    <w:p w14:paraId="3BEB7316" w14:textId="77777777" w:rsidR="00427096" w:rsidRPr="005222EF"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5222EF">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52AAEE7B" w14:textId="77777777" w:rsidR="00427096" w:rsidRPr="005222EF" w:rsidRDefault="00427096" w:rsidP="00427096">
      <w:pPr>
        <w:pStyle w:val="a7"/>
        <w:tabs>
          <w:tab w:val="left" w:pos="0"/>
        </w:tabs>
        <w:spacing w:after="0" w:line="360" w:lineRule="auto"/>
        <w:ind w:left="0"/>
        <w:jc w:val="both"/>
        <w:rPr>
          <w:rFonts w:ascii="Times New Roman" w:hAnsi="Times New Roman"/>
          <w:sz w:val="28"/>
          <w:szCs w:val="28"/>
          <w:lang w:bidi="he-IL"/>
        </w:rPr>
      </w:pPr>
      <w:r w:rsidRPr="005222EF">
        <w:rPr>
          <w:rFonts w:ascii="Times New Roman" w:hAnsi="Times New Roman"/>
          <w:b/>
          <w:bCs/>
          <w:sz w:val="28"/>
          <w:szCs w:val="28"/>
          <w:lang w:bidi="he-IL"/>
        </w:rPr>
        <w:t>В области монологической формы речи</w:t>
      </w:r>
      <w:r w:rsidRPr="005222EF">
        <w:rPr>
          <w:rFonts w:ascii="Times New Roman" w:hAnsi="Times New Roman"/>
          <w:sz w:val="28"/>
          <w:szCs w:val="28"/>
          <w:lang w:bidi="he-IL"/>
        </w:rPr>
        <w:t>:</w:t>
      </w:r>
    </w:p>
    <w:p w14:paraId="028BB636"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кратко рассказывать о своих предпочтениях в музыке;</w:t>
      </w:r>
    </w:p>
    <w:p w14:paraId="44D9DAB5"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составлять голосовое сообщение с приглашением пойти на концерт или выставку;</w:t>
      </w:r>
    </w:p>
    <w:p w14:paraId="74A82838"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составлять коллективный  видео блог об архитектурных памятниках в Москве и Лондоне;</w:t>
      </w:r>
    </w:p>
    <w:p w14:paraId="721BF4B6"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кратко рассказывать о любимом спектакле;</w:t>
      </w:r>
    </w:p>
    <w:p w14:paraId="3587DA70" w14:textId="77777777" w:rsidR="00427096" w:rsidRPr="005222EF" w:rsidRDefault="00427096" w:rsidP="00427096">
      <w:pPr>
        <w:spacing w:after="0" w:line="360" w:lineRule="auto"/>
        <w:jc w:val="both"/>
        <w:rPr>
          <w:rFonts w:ascii="Times New Roman" w:eastAsia="Times New Roman" w:hAnsi="Times New Roman"/>
          <w:b/>
          <w:bCs/>
          <w:sz w:val="28"/>
          <w:szCs w:val="28"/>
          <w:lang w:bidi="he-IL"/>
        </w:rPr>
      </w:pPr>
      <w:r w:rsidRPr="005222EF">
        <w:rPr>
          <w:rFonts w:ascii="Times New Roman" w:eastAsia="Times New Roman" w:hAnsi="Times New Roman"/>
          <w:b/>
          <w:bCs/>
          <w:sz w:val="28"/>
          <w:szCs w:val="28"/>
          <w:lang w:bidi="he-IL"/>
        </w:rPr>
        <w:t>в области письма:</w:t>
      </w:r>
    </w:p>
    <w:p w14:paraId="37D3B8F4"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составлять презентацию о любимой музыкальной группе;</w:t>
      </w:r>
    </w:p>
    <w:p w14:paraId="506B404E"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составлять афишу для спектакля;</w:t>
      </w:r>
    </w:p>
    <w:p w14:paraId="3D8EDE1B"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lastRenderedPageBreak/>
        <w:t></w:t>
      </w:r>
      <w:r w:rsidRPr="005222EF">
        <w:rPr>
          <w:rFonts w:ascii="Wingdings" w:hAnsi="Wingdings"/>
          <w:sz w:val="28"/>
          <w:szCs w:val="28"/>
        </w:rPr>
        <w:t></w:t>
      </w:r>
      <w:r w:rsidRPr="005222EF">
        <w:rPr>
          <w:rFonts w:ascii="Times New Roman" w:hAnsi="Times New Roman" w:cs="Times New Roman"/>
          <w:sz w:val="28"/>
          <w:szCs w:val="28"/>
        </w:rPr>
        <w:t>составлять пост для социальных сетей о посещении выставки/музея/театра;</w:t>
      </w:r>
    </w:p>
    <w:p w14:paraId="2CEB8F9F"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составлять электронное письмо другу с советом, куда можно пойти в выходные (концерты, театр, кино, выставки).</w:t>
      </w:r>
    </w:p>
    <w:p w14:paraId="63F18A1F" w14:textId="77777777" w:rsidR="00427096" w:rsidRPr="00BD167F" w:rsidRDefault="00427096" w:rsidP="00427096">
      <w:pPr>
        <w:pStyle w:val="a7"/>
        <w:spacing w:after="0" w:line="360" w:lineRule="auto"/>
        <w:ind w:left="0" w:firstLine="709"/>
        <w:rPr>
          <w:rFonts w:ascii="Times New Roman" w:hAnsi="Times New Roman"/>
          <w:color w:val="FF0000"/>
          <w:sz w:val="28"/>
          <w:szCs w:val="28"/>
        </w:rPr>
      </w:pPr>
      <w:r w:rsidRPr="00BD167F">
        <w:rPr>
          <w:rFonts w:ascii="Times New Roman" w:hAnsi="Times New Roman"/>
          <w:b/>
          <w:color w:val="FF0000"/>
          <w:sz w:val="28"/>
          <w:szCs w:val="28"/>
        </w:rPr>
        <w:t>Примерный лексико-грамматический материал.</w:t>
      </w:r>
    </w:p>
    <w:p w14:paraId="444CAC6A" w14:textId="77777777" w:rsidR="00427096" w:rsidRPr="005222EF" w:rsidRDefault="00427096" w:rsidP="00427096">
      <w:pPr>
        <w:pStyle w:val="a7"/>
        <w:spacing w:after="0" w:line="360" w:lineRule="auto"/>
        <w:ind w:left="0" w:firstLine="709"/>
        <w:jc w:val="both"/>
        <w:rPr>
          <w:rFonts w:ascii="Times New Roman" w:hAnsi="Times New Roman"/>
          <w:sz w:val="28"/>
          <w:szCs w:val="28"/>
        </w:rPr>
      </w:pPr>
      <w:r w:rsidRPr="005222EF">
        <w:rPr>
          <w:rFonts w:ascii="Times New Roman" w:hAnsi="Times New Roman"/>
          <w:sz w:val="28"/>
          <w:szCs w:val="28"/>
        </w:rPr>
        <w:t>Изучение тематики раздела 1 раздела предполагает овладение лексическими единицами (словами, словосочетаниями, лексико-грамматическими единствами, речевыми клише) в объеме не менее 35.  Предполагается введение в речь следующих конструкций:</w:t>
      </w:r>
    </w:p>
    <w:p w14:paraId="4C7F4097" w14:textId="77777777" w:rsidR="00427096" w:rsidRPr="005222EF" w:rsidRDefault="00427096" w:rsidP="00427096">
      <w:pPr>
        <w:pStyle w:val="a7"/>
        <w:tabs>
          <w:tab w:val="left" w:pos="0"/>
        </w:tabs>
        <w:spacing w:after="0" w:line="360" w:lineRule="auto"/>
        <w:ind w:left="0"/>
        <w:jc w:val="both"/>
        <w:rPr>
          <w:rFonts w:ascii="Times New Roman" w:hAnsi="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sz w:val="28"/>
          <w:szCs w:val="28"/>
        </w:rPr>
        <w:t>настоящее продолженное время для описания действий, происходящих на картинке;</w:t>
      </w:r>
    </w:p>
    <w:p w14:paraId="48DDB1C7" w14:textId="77777777" w:rsidR="00427096" w:rsidRPr="005222EF" w:rsidRDefault="00427096" w:rsidP="00427096">
      <w:pPr>
        <w:spacing w:after="0" w:line="360" w:lineRule="auto"/>
        <w:jc w:val="both"/>
        <w:rPr>
          <w:rFonts w:ascii="Times New Roman" w:hAnsi="Times New Roman" w:cs="Times New Roman"/>
          <w:i/>
          <w:iCs/>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 xml:space="preserve">названия профессий, связанных с культурной деятельностью: </w:t>
      </w:r>
      <w:r w:rsidRPr="005222EF">
        <w:rPr>
          <w:rFonts w:ascii="Times New Roman" w:hAnsi="Times New Roman" w:cs="Times New Roman"/>
          <w:i/>
          <w:iCs/>
          <w:sz w:val="28"/>
          <w:szCs w:val="28"/>
          <w:lang w:val="en-US"/>
        </w:rPr>
        <w:t>actor</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actress</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artist</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writer</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poet</w:t>
      </w:r>
      <w:r w:rsidRPr="005222EF">
        <w:rPr>
          <w:rFonts w:ascii="Times New Roman" w:hAnsi="Times New Roman" w:cs="Times New Roman"/>
          <w:i/>
          <w:iCs/>
          <w:sz w:val="28"/>
          <w:szCs w:val="28"/>
        </w:rPr>
        <w:t>…;</w:t>
      </w:r>
    </w:p>
    <w:p w14:paraId="7BF9FFB9" w14:textId="77777777" w:rsidR="00427096" w:rsidRPr="00A56569" w:rsidRDefault="00427096" w:rsidP="00427096">
      <w:pPr>
        <w:pStyle w:val="a7"/>
        <w:tabs>
          <w:tab w:val="left" w:pos="0"/>
        </w:tabs>
        <w:spacing w:after="0" w:line="360" w:lineRule="auto"/>
        <w:ind w:left="0"/>
        <w:jc w:val="both"/>
        <w:rPr>
          <w:rFonts w:ascii="Times New Roman" w:hAnsi="Times New Roman"/>
          <w:sz w:val="28"/>
          <w:szCs w:val="28"/>
        </w:rPr>
      </w:pPr>
      <w:r w:rsidRPr="005222EF">
        <w:rPr>
          <w:rFonts w:ascii="Wingdings" w:hAnsi="Wingdings"/>
          <w:sz w:val="28"/>
          <w:szCs w:val="28"/>
        </w:rPr>
        <w:t></w:t>
      </w:r>
      <w:r w:rsidRPr="005222EF">
        <w:rPr>
          <w:rFonts w:ascii="Wingdings" w:hAnsi="Wingdings"/>
          <w:sz w:val="28"/>
          <w:szCs w:val="28"/>
          <w:lang w:val="en-US"/>
        </w:rPr>
        <w:t></w:t>
      </w:r>
      <w:r w:rsidRPr="005222EF">
        <w:rPr>
          <w:rFonts w:ascii="Times New Roman" w:hAnsi="Times New Roman"/>
          <w:sz w:val="28"/>
          <w:szCs w:val="28"/>
        </w:rPr>
        <w:t>наречияобразадействия</w:t>
      </w:r>
      <w:r w:rsidRPr="005222EF">
        <w:rPr>
          <w:rFonts w:ascii="Times New Roman" w:hAnsi="Times New Roman"/>
          <w:i/>
          <w:iCs/>
          <w:sz w:val="28"/>
          <w:szCs w:val="28"/>
          <w:lang w:val="en-US"/>
        </w:rPr>
        <w:t>quietly</w:t>
      </w:r>
      <w:r w:rsidRPr="00A56569">
        <w:rPr>
          <w:rFonts w:ascii="Times New Roman" w:hAnsi="Times New Roman"/>
          <w:i/>
          <w:iCs/>
          <w:sz w:val="28"/>
          <w:szCs w:val="28"/>
        </w:rPr>
        <w:t xml:space="preserve">, </w:t>
      </w:r>
      <w:r w:rsidRPr="005222EF">
        <w:rPr>
          <w:rFonts w:ascii="Times New Roman" w:hAnsi="Times New Roman"/>
          <w:i/>
          <w:iCs/>
          <w:sz w:val="28"/>
          <w:szCs w:val="28"/>
          <w:lang w:val="en-US"/>
        </w:rPr>
        <w:t>loudly</w:t>
      </w:r>
      <w:r w:rsidRPr="00A56569">
        <w:rPr>
          <w:rFonts w:ascii="Times New Roman" w:hAnsi="Times New Roman"/>
          <w:i/>
          <w:iCs/>
          <w:sz w:val="28"/>
          <w:szCs w:val="28"/>
        </w:rPr>
        <w:t xml:space="preserve">, </w:t>
      </w:r>
      <w:r w:rsidRPr="005222EF">
        <w:rPr>
          <w:rFonts w:ascii="Times New Roman" w:hAnsi="Times New Roman"/>
          <w:i/>
          <w:iCs/>
          <w:sz w:val="28"/>
          <w:szCs w:val="28"/>
          <w:lang w:val="en-US"/>
        </w:rPr>
        <w:t>carefully</w:t>
      </w:r>
      <w:r w:rsidRPr="00A56569">
        <w:rPr>
          <w:rFonts w:ascii="Times New Roman" w:hAnsi="Times New Roman"/>
          <w:i/>
          <w:iCs/>
          <w:sz w:val="28"/>
          <w:szCs w:val="28"/>
        </w:rPr>
        <w:t xml:space="preserve">, </w:t>
      </w:r>
      <w:r w:rsidRPr="005222EF">
        <w:rPr>
          <w:rFonts w:ascii="Times New Roman" w:hAnsi="Times New Roman"/>
          <w:i/>
          <w:iCs/>
          <w:sz w:val="28"/>
          <w:szCs w:val="28"/>
          <w:lang w:val="en-US"/>
        </w:rPr>
        <w:t>beautifully</w:t>
      </w:r>
      <w:r w:rsidRPr="00A56569">
        <w:rPr>
          <w:rFonts w:ascii="Times New Roman" w:hAnsi="Times New Roman"/>
          <w:sz w:val="28"/>
          <w:szCs w:val="28"/>
        </w:rPr>
        <w:t>;</w:t>
      </w:r>
    </w:p>
    <w:p w14:paraId="40D453A5" w14:textId="77777777" w:rsidR="00427096" w:rsidRPr="005222EF" w:rsidRDefault="00427096" w:rsidP="00427096">
      <w:pPr>
        <w:pStyle w:val="a7"/>
        <w:tabs>
          <w:tab w:val="left" w:pos="0"/>
        </w:tabs>
        <w:spacing w:after="0" w:line="360" w:lineRule="auto"/>
        <w:ind w:left="0"/>
        <w:jc w:val="both"/>
        <w:rPr>
          <w:rFonts w:ascii="Times New Roman" w:hAnsi="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sz w:val="28"/>
          <w:szCs w:val="28"/>
        </w:rPr>
        <w:t>личные местоимения в объектном падеже (</w:t>
      </w:r>
      <w:r w:rsidRPr="005222EF">
        <w:rPr>
          <w:rFonts w:ascii="Times New Roman" w:hAnsi="Times New Roman"/>
          <w:i/>
          <w:sz w:val="28"/>
          <w:szCs w:val="28"/>
          <w:lang w:val="en-US"/>
        </w:rPr>
        <w:t>withhim</w:t>
      </w:r>
      <w:r w:rsidRPr="005222EF">
        <w:rPr>
          <w:rFonts w:ascii="Times New Roman" w:hAnsi="Times New Roman"/>
          <w:sz w:val="28"/>
          <w:szCs w:val="28"/>
        </w:rPr>
        <w:t>);</w:t>
      </w:r>
    </w:p>
    <w:p w14:paraId="2C99A919" w14:textId="77777777" w:rsidR="00427096" w:rsidRPr="005222EF" w:rsidRDefault="00427096" w:rsidP="00427096">
      <w:pPr>
        <w:pStyle w:val="a7"/>
        <w:tabs>
          <w:tab w:val="left" w:pos="0"/>
        </w:tabs>
        <w:spacing w:after="0" w:line="360" w:lineRule="auto"/>
        <w:ind w:left="0"/>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 xml:space="preserve">конструкция   </w:t>
      </w:r>
      <w:r w:rsidRPr="005222EF">
        <w:rPr>
          <w:rFonts w:ascii="Times New Roman" w:hAnsi="Times New Roman" w:cs="Times New Roman"/>
          <w:i/>
          <w:iCs/>
          <w:sz w:val="28"/>
          <w:szCs w:val="28"/>
          <w:lang w:val="en-US"/>
        </w:rPr>
        <w:t>let</w:t>
      </w:r>
      <w:r w:rsidRPr="005222EF">
        <w:rPr>
          <w:rFonts w:ascii="Times New Roman" w:hAnsi="Times New Roman" w:cs="Times New Roman"/>
          <w:i/>
          <w:iCs/>
          <w:sz w:val="28"/>
          <w:szCs w:val="28"/>
        </w:rPr>
        <w:t>’</w:t>
      </w:r>
      <w:r w:rsidRPr="005222EF">
        <w:rPr>
          <w:rFonts w:ascii="Times New Roman" w:hAnsi="Times New Roman" w:cs="Times New Roman"/>
          <w:i/>
          <w:iCs/>
          <w:sz w:val="28"/>
          <w:szCs w:val="28"/>
          <w:lang w:val="en-US"/>
        </w:rPr>
        <w:t>sgoto</w:t>
      </w:r>
      <w:r w:rsidRPr="005222EF">
        <w:rPr>
          <w:rFonts w:ascii="Times New Roman" w:hAnsi="Times New Roman" w:cs="Times New Roman"/>
          <w:sz w:val="28"/>
          <w:szCs w:val="28"/>
        </w:rPr>
        <w:t>…   для приглашения пойти на концерт, в музей/театр… .</w:t>
      </w:r>
    </w:p>
    <w:p w14:paraId="1DF8FADA" w14:textId="77777777" w:rsidR="00427096" w:rsidRPr="005222EF" w:rsidRDefault="00427096" w:rsidP="00427096">
      <w:pPr>
        <w:tabs>
          <w:tab w:val="left" w:pos="0"/>
        </w:tabs>
        <w:suppressAutoHyphens/>
        <w:spacing w:after="0" w:line="360" w:lineRule="auto"/>
        <w:ind w:firstLine="709"/>
        <w:jc w:val="both"/>
        <w:rPr>
          <w:rFonts w:ascii="Times New Roman" w:hAnsi="Times New Roman"/>
          <w:sz w:val="28"/>
          <w:szCs w:val="28"/>
        </w:rPr>
      </w:pPr>
      <w:r w:rsidRPr="005222EF">
        <w:rPr>
          <w:rFonts w:ascii="Times New Roman" w:hAnsi="Times New Roman" w:cs="Times New Roman"/>
          <w:sz w:val="28"/>
          <w:szCs w:val="28"/>
        </w:rPr>
        <w:t>Лексический</w:t>
      </w:r>
      <w:r w:rsidRPr="005222EF">
        <w:rPr>
          <w:rFonts w:ascii="Times New Roman" w:hAnsi="Times New Roman"/>
          <w:sz w:val="28"/>
          <w:szCs w:val="28"/>
        </w:rPr>
        <w:t xml:space="preserve"> материал отбирается с учетом тематики общения Раздела 1:</w:t>
      </w:r>
    </w:p>
    <w:p w14:paraId="73BC3DB5" w14:textId="77777777" w:rsidR="00427096" w:rsidRPr="005222EF" w:rsidRDefault="00427096" w:rsidP="00427096">
      <w:pPr>
        <w:spacing w:after="0" w:line="360" w:lineRule="auto"/>
        <w:jc w:val="both"/>
        <w:rPr>
          <w:rFonts w:ascii="Times New Roman" w:hAnsi="Times New Roman" w:cs="Times New Roman"/>
          <w:i/>
          <w:iCs/>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 xml:space="preserve">названия жанров музыки </w:t>
      </w:r>
      <w:r w:rsidRPr="005222EF">
        <w:rPr>
          <w:rFonts w:ascii="Times New Roman" w:hAnsi="Times New Roman" w:cs="Times New Roman"/>
          <w:i/>
          <w:iCs/>
          <w:sz w:val="28"/>
          <w:szCs w:val="28"/>
          <w:lang w:val="en-US"/>
        </w:rPr>
        <w:t>classicalmusic</w:t>
      </w:r>
      <w:r w:rsidRPr="005222EF">
        <w:rPr>
          <w:rFonts w:ascii="Times New Roman" w:hAnsi="Times New Roman" w:cs="Times New Roman"/>
          <w:i/>
          <w:iCs/>
          <w:sz w:val="28"/>
          <w:szCs w:val="28"/>
        </w:rPr>
        <w:t>,</w:t>
      </w:r>
      <w:r w:rsidRPr="005222EF">
        <w:rPr>
          <w:rFonts w:ascii="Times New Roman" w:hAnsi="Times New Roman" w:cs="Times New Roman"/>
          <w:i/>
          <w:iCs/>
          <w:sz w:val="28"/>
          <w:szCs w:val="28"/>
          <w:lang w:val="en-US"/>
        </w:rPr>
        <w:t>jazz</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rap</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rock</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pop</w:t>
      </w:r>
      <w:r w:rsidRPr="005222EF">
        <w:rPr>
          <w:rFonts w:ascii="Times New Roman" w:hAnsi="Times New Roman" w:cs="Times New Roman"/>
          <w:i/>
          <w:iCs/>
          <w:sz w:val="28"/>
          <w:szCs w:val="28"/>
        </w:rPr>
        <w:t>…;</w:t>
      </w:r>
    </w:p>
    <w:p w14:paraId="179831A8" w14:textId="77777777" w:rsidR="00427096" w:rsidRPr="005222EF" w:rsidRDefault="00427096" w:rsidP="00427096">
      <w:pPr>
        <w:spacing w:after="0" w:line="360" w:lineRule="auto"/>
        <w:jc w:val="both"/>
        <w:rPr>
          <w:rFonts w:ascii="Times New Roman" w:hAnsi="Times New Roman" w:cs="Times New Roman"/>
          <w:i/>
          <w:iCs/>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названия профессий, связанных с культурной деятельностью</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balletdancer</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composer</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operasinger</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sculptor</w:t>
      </w:r>
      <w:r w:rsidRPr="005222EF">
        <w:rPr>
          <w:rFonts w:ascii="Times New Roman" w:hAnsi="Times New Roman" w:cs="Times New Roman"/>
          <w:i/>
          <w:iCs/>
          <w:sz w:val="28"/>
          <w:szCs w:val="28"/>
        </w:rPr>
        <w:t>…;</w:t>
      </w:r>
    </w:p>
    <w:p w14:paraId="44B5B8E5" w14:textId="77777777" w:rsidR="00427096" w:rsidRPr="005222EF" w:rsidRDefault="00427096" w:rsidP="00427096">
      <w:pPr>
        <w:spacing w:after="0" w:line="360" w:lineRule="auto"/>
        <w:jc w:val="both"/>
        <w:rPr>
          <w:rFonts w:ascii="Times New Roman" w:hAnsi="Times New Roman" w:cs="Times New Roman"/>
          <w:i/>
          <w:iCs/>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 xml:space="preserve">   лексика, связанная с посещением культурных мероприятий: </w:t>
      </w:r>
      <w:r w:rsidRPr="005222EF">
        <w:rPr>
          <w:rFonts w:ascii="Times New Roman" w:hAnsi="Times New Roman" w:cs="Times New Roman"/>
          <w:i/>
          <w:iCs/>
          <w:sz w:val="28"/>
          <w:szCs w:val="28"/>
          <w:lang w:val="en-US"/>
        </w:rPr>
        <w:t>artgallery</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museum</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exhibition</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theatre</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stage</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opera</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ballet</w:t>
      </w:r>
      <w:r w:rsidRPr="005222EF">
        <w:rPr>
          <w:rFonts w:ascii="Times New Roman" w:hAnsi="Times New Roman" w:cs="Times New Roman"/>
          <w:i/>
          <w:iCs/>
          <w:sz w:val="28"/>
          <w:szCs w:val="28"/>
        </w:rPr>
        <w:t>…;</w:t>
      </w:r>
    </w:p>
    <w:p w14:paraId="0A83123F" w14:textId="77777777" w:rsidR="00427096" w:rsidRPr="005222EF" w:rsidRDefault="00427096" w:rsidP="00427096">
      <w:pPr>
        <w:spacing w:after="0" w:line="360" w:lineRule="auto"/>
        <w:jc w:val="both"/>
        <w:rPr>
          <w:rFonts w:ascii="Times New Roman" w:hAnsi="Times New Roman" w:cs="Times New Roman"/>
          <w:i/>
          <w:iCs/>
          <w:sz w:val="28"/>
          <w:szCs w:val="28"/>
          <w:lang w:val="en-US"/>
        </w:rPr>
      </w:pPr>
      <w:r w:rsidRPr="005222EF">
        <w:rPr>
          <w:rFonts w:ascii="Wingdings" w:hAnsi="Wingdings"/>
          <w:sz w:val="28"/>
          <w:szCs w:val="28"/>
        </w:rPr>
        <w:t></w:t>
      </w:r>
      <w:r w:rsidRPr="005222EF">
        <w:rPr>
          <w:rFonts w:ascii="Wingdings" w:hAnsi="Wingdings"/>
          <w:sz w:val="28"/>
          <w:szCs w:val="28"/>
          <w:lang w:val="en-US"/>
        </w:rPr>
        <w:t></w:t>
      </w:r>
      <w:r w:rsidRPr="005222EF">
        <w:rPr>
          <w:rFonts w:ascii="Wingdings" w:hAnsi="Wingdings"/>
          <w:sz w:val="28"/>
          <w:szCs w:val="28"/>
          <w:lang w:val="en-US"/>
        </w:rPr>
        <w:t></w:t>
      </w:r>
      <w:r w:rsidRPr="005222EF">
        <w:rPr>
          <w:rFonts w:ascii="Times New Roman" w:hAnsi="Times New Roman" w:cs="Times New Roman"/>
          <w:sz w:val="28"/>
          <w:szCs w:val="28"/>
        </w:rPr>
        <w:t>речевыеклишедляпосещениякультурногомероприятия</w:t>
      </w:r>
      <w:r w:rsidRPr="005222EF">
        <w:rPr>
          <w:rFonts w:ascii="Times New Roman" w:hAnsi="Times New Roman" w:cs="Times New Roman"/>
          <w:sz w:val="28"/>
          <w:szCs w:val="28"/>
          <w:lang w:val="en-US"/>
        </w:rPr>
        <w:t xml:space="preserve">: </w:t>
      </w:r>
      <w:r w:rsidRPr="005222EF">
        <w:rPr>
          <w:rFonts w:ascii="Times New Roman" w:hAnsi="Times New Roman" w:cs="Times New Roman"/>
          <w:i/>
          <w:iCs/>
          <w:sz w:val="28"/>
          <w:szCs w:val="28"/>
          <w:lang w:val="en-US"/>
        </w:rPr>
        <w:t>book a ticket,  buy a theatre program, watch a play, visit an exhibition…;</w:t>
      </w:r>
    </w:p>
    <w:p w14:paraId="615FA153" w14:textId="77777777" w:rsidR="00427096" w:rsidRPr="005222EF" w:rsidRDefault="00427096" w:rsidP="00427096">
      <w:pPr>
        <w:spacing w:after="0" w:line="360" w:lineRule="auto"/>
        <w:jc w:val="both"/>
        <w:rPr>
          <w:rFonts w:ascii="Times New Roman" w:hAnsi="Times New Roman" w:cs="Times New Roman"/>
          <w:i/>
          <w:iCs/>
          <w:sz w:val="28"/>
          <w:szCs w:val="28"/>
          <w:lang w:val="en-US"/>
        </w:rPr>
      </w:pPr>
      <w:r w:rsidRPr="005222EF">
        <w:rPr>
          <w:rFonts w:ascii="Wingdings" w:hAnsi="Wingdings"/>
          <w:sz w:val="28"/>
          <w:szCs w:val="28"/>
        </w:rPr>
        <w:t></w:t>
      </w:r>
      <w:r w:rsidRPr="005222EF">
        <w:rPr>
          <w:rFonts w:ascii="Wingdings" w:hAnsi="Wingdings"/>
          <w:sz w:val="28"/>
          <w:szCs w:val="28"/>
          <w:lang w:val="en-US"/>
        </w:rPr>
        <w:t></w:t>
      </w:r>
      <w:r w:rsidRPr="005222EF">
        <w:rPr>
          <w:rFonts w:ascii="Times New Roman" w:hAnsi="Times New Roman" w:cs="Times New Roman"/>
          <w:sz w:val="28"/>
          <w:szCs w:val="28"/>
        </w:rPr>
        <w:t>названияархитектурныхпамятников</w:t>
      </w:r>
      <w:r w:rsidRPr="005222EF">
        <w:rPr>
          <w:rFonts w:ascii="Times New Roman" w:hAnsi="Times New Roman" w:cs="Times New Roman"/>
          <w:sz w:val="28"/>
          <w:szCs w:val="28"/>
          <w:lang w:val="en-US"/>
        </w:rPr>
        <w:t xml:space="preserve">: </w:t>
      </w:r>
      <w:r w:rsidRPr="005222EF">
        <w:rPr>
          <w:rFonts w:ascii="Times New Roman" w:hAnsi="Times New Roman" w:cs="Times New Roman"/>
          <w:i/>
          <w:iCs/>
          <w:sz w:val="28"/>
          <w:szCs w:val="28"/>
          <w:lang w:val="en-US"/>
        </w:rPr>
        <w:t>The Moscow Kremlin, Bolshoi Theatre,  Big Ben,Tower of London, Buckingham Palace… .</w:t>
      </w:r>
    </w:p>
    <w:p w14:paraId="2CBCCDF6" w14:textId="77777777" w:rsidR="00427096" w:rsidRPr="005222EF" w:rsidRDefault="00427096" w:rsidP="00427096">
      <w:pPr>
        <w:spacing w:after="0" w:line="360" w:lineRule="auto"/>
        <w:jc w:val="both"/>
        <w:rPr>
          <w:rFonts w:ascii="Times New Roman" w:hAnsi="Times New Roman"/>
          <w:sz w:val="28"/>
          <w:szCs w:val="28"/>
        </w:rPr>
      </w:pPr>
      <w:r w:rsidRPr="005222EF">
        <w:rPr>
          <w:rFonts w:ascii="Times New Roman" w:hAnsi="Times New Roman"/>
          <w:b/>
          <w:bCs/>
          <w:sz w:val="28"/>
          <w:szCs w:val="28"/>
        </w:rPr>
        <w:t>Раздел 2. Кино.</w:t>
      </w:r>
    </w:p>
    <w:p w14:paraId="623623EB" w14:textId="77777777" w:rsidR="00427096" w:rsidRPr="005222EF" w:rsidRDefault="00427096" w:rsidP="002E6322">
      <w:pPr>
        <w:pStyle w:val="a7"/>
        <w:numPr>
          <w:ilvl w:val="0"/>
          <w:numId w:val="157"/>
        </w:numPr>
        <w:spacing w:after="0" w:line="360" w:lineRule="auto"/>
        <w:ind w:left="0" w:firstLine="0"/>
        <w:jc w:val="both"/>
        <w:rPr>
          <w:rFonts w:ascii="Times New Roman" w:hAnsi="Times New Roman"/>
          <w:sz w:val="28"/>
          <w:szCs w:val="28"/>
        </w:rPr>
      </w:pPr>
      <w:r w:rsidRPr="005222EF">
        <w:rPr>
          <w:rFonts w:ascii="Times New Roman" w:hAnsi="Times New Roman"/>
          <w:sz w:val="28"/>
          <w:szCs w:val="28"/>
        </w:rPr>
        <w:t>Мир кино.</w:t>
      </w:r>
    </w:p>
    <w:p w14:paraId="520CC822" w14:textId="77777777" w:rsidR="00427096" w:rsidRPr="005222EF" w:rsidRDefault="00427096" w:rsidP="002E6322">
      <w:pPr>
        <w:pStyle w:val="a7"/>
        <w:numPr>
          <w:ilvl w:val="0"/>
          <w:numId w:val="157"/>
        </w:numPr>
        <w:spacing w:after="0" w:line="360" w:lineRule="auto"/>
        <w:ind w:left="0" w:firstLine="0"/>
        <w:jc w:val="both"/>
        <w:rPr>
          <w:rFonts w:ascii="Times New Roman" w:hAnsi="Times New Roman"/>
          <w:sz w:val="28"/>
          <w:szCs w:val="28"/>
        </w:rPr>
      </w:pPr>
      <w:r w:rsidRPr="005222EF">
        <w:rPr>
          <w:rFonts w:ascii="Times New Roman" w:hAnsi="Times New Roman"/>
          <w:sz w:val="28"/>
          <w:szCs w:val="28"/>
        </w:rPr>
        <w:lastRenderedPageBreak/>
        <w:t>Любимые фильмы.</w:t>
      </w:r>
    </w:p>
    <w:p w14:paraId="4F66B16B" w14:textId="77777777" w:rsidR="00427096" w:rsidRPr="005222EF" w:rsidRDefault="00427096" w:rsidP="002E6322">
      <w:pPr>
        <w:pStyle w:val="a7"/>
        <w:numPr>
          <w:ilvl w:val="0"/>
          <w:numId w:val="157"/>
        </w:numPr>
        <w:spacing w:after="0" w:line="360" w:lineRule="auto"/>
        <w:ind w:left="0" w:firstLine="0"/>
        <w:jc w:val="both"/>
        <w:rPr>
          <w:rFonts w:ascii="Times New Roman" w:hAnsi="Times New Roman"/>
          <w:sz w:val="28"/>
          <w:szCs w:val="28"/>
        </w:rPr>
      </w:pPr>
      <w:r w:rsidRPr="005222EF">
        <w:rPr>
          <w:rFonts w:ascii="Times New Roman" w:hAnsi="Times New Roman"/>
          <w:sz w:val="28"/>
          <w:szCs w:val="28"/>
        </w:rPr>
        <w:t>Поход в кино.</w:t>
      </w:r>
    </w:p>
    <w:p w14:paraId="31B13362" w14:textId="77777777" w:rsidR="00427096" w:rsidRPr="005222EF" w:rsidRDefault="00427096" w:rsidP="002E6322">
      <w:pPr>
        <w:pStyle w:val="a7"/>
        <w:numPr>
          <w:ilvl w:val="0"/>
          <w:numId w:val="157"/>
        </w:numPr>
        <w:spacing w:after="0" w:line="360" w:lineRule="auto"/>
        <w:ind w:left="0" w:firstLine="0"/>
        <w:jc w:val="both"/>
        <w:rPr>
          <w:rFonts w:ascii="Times New Roman" w:hAnsi="Times New Roman"/>
          <w:sz w:val="28"/>
          <w:szCs w:val="28"/>
        </w:rPr>
      </w:pPr>
      <w:r w:rsidRPr="005222EF">
        <w:rPr>
          <w:rFonts w:ascii="Times New Roman" w:hAnsi="Times New Roman"/>
          <w:sz w:val="28"/>
          <w:szCs w:val="28"/>
        </w:rPr>
        <w:t>Любимый актер.</w:t>
      </w:r>
    </w:p>
    <w:p w14:paraId="760D0473" w14:textId="77777777" w:rsidR="00427096" w:rsidRPr="005222EF"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5222EF">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6C70A56A" w14:textId="77777777" w:rsidR="00427096" w:rsidRPr="005222EF" w:rsidRDefault="00427096" w:rsidP="00427096">
      <w:pPr>
        <w:tabs>
          <w:tab w:val="left" w:pos="0"/>
        </w:tabs>
        <w:spacing w:after="0" w:line="360" w:lineRule="auto"/>
        <w:jc w:val="both"/>
        <w:rPr>
          <w:rFonts w:ascii="Times New Roman" w:eastAsia="Times New Roman" w:hAnsi="Times New Roman"/>
          <w:sz w:val="28"/>
          <w:szCs w:val="28"/>
          <w:lang w:bidi="he-IL"/>
        </w:rPr>
      </w:pPr>
      <w:r w:rsidRPr="005222EF">
        <w:rPr>
          <w:rFonts w:ascii="Times New Roman" w:eastAsia="Times New Roman" w:hAnsi="Times New Roman"/>
          <w:b/>
          <w:bCs/>
          <w:sz w:val="28"/>
          <w:szCs w:val="28"/>
          <w:lang w:bidi="he-IL"/>
        </w:rPr>
        <w:t>В области монологической формы речи</w:t>
      </w:r>
      <w:r w:rsidRPr="005222EF">
        <w:rPr>
          <w:rFonts w:ascii="Times New Roman" w:eastAsia="Times New Roman" w:hAnsi="Times New Roman"/>
          <w:sz w:val="28"/>
          <w:szCs w:val="28"/>
          <w:lang w:bidi="he-IL"/>
        </w:rPr>
        <w:t>:</w:t>
      </w:r>
    </w:p>
    <w:p w14:paraId="3886B43E"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рассказывать о любимом фильме;</w:t>
      </w:r>
    </w:p>
    <w:p w14:paraId="22BD752F"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рассказывать о персонаже фильма;</w:t>
      </w:r>
    </w:p>
    <w:p w14:paraId="59454A90"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составлять голосовое сообщение о походе в кино;</w:t>
      </w:r>
    </w:p>
    <w:p w14:paraId="524A62E2"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составлять коллективный видео блог о любимых актерах;</w:t>
      </w:r>
    </w:p>
    <w:p w14:paraId="0AC05983" w14:textId="77777777" w:rsidR="00427096" w:rsidRPr="005222EF" w:rsidRDefault="00427096" w:rsidP="00427096">
      <w:pPr>
        <w:spacing w:after="0" w:line="360" w:lineRule="auto"/>
        <w:jc w:val="both"/>
        <w:rPr>
          <w:rFonts w:ascii="Times New Roman" w:eastAsia="Times New Roman" w:hAnsi="Times New Roman"/>
          <w:b/>
          <w:bCs/>
          <w:sz w:val="28"/>
          <w:szCs w:val="28"/>
          <w:lang w:bidi="he-IL"/>
        </w:rPr>
      </w:pPr>
      <w:r w:rsidRPr="005222EF">
        <w:rPr>
          <w:rFonts w:ascii="Times New Roman" w:eastAsia="Times New Roman" w:hAnsi="Times New Roman"/>
          <w:b/>
          <w:bCs/>
          <w:sz w:val="28"/>
          <w:szCs w:val="28"/>
          <w:lang w:bidi="he-IL"/>
        </w:rPr>
        <w:t>в области письма</w:t>
      </w:r>
    </w:p>
    <w:p w14:paraId="1036AF2A" w14:textId="77777777" w:rsidR="00427096" w:rsidRPr="005222EF" w:rsidRDefault="00427096" w:rsidP="00427096">
      <w:pPr>
        <w:pStyle w:val="a7"/>
        <w:spacing w:after="0" w:line="360" w:lineRule="auto"/>
        <w:ind w:left="0"/>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составлять отзыв о фильме по образцу;</w:t>
      </w:r>
    </w:p>
    <w:p w14:paraId="1CEA970E" w14:textId="77777777" w:rsidR="00427096" w:rsidRPr="005222EF" w:rsidRDefault="00427096" w:rsidP="00427096">
      <w:pPr>
        <w:pStyle w:val="a7"/>
        <w:spacing w:after="0" w:line="360" w:lineRule="auto"/>
        <w:ind w:left="0"/>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составлять афишу для фильма;</w:t>
      </w:r>
    </w:p>
    <w:p w14:paraId="6EB1C1C9" w14:textId="77777777" w:rsidR="00427096" w:rsidRPr="005222EF" w:rsidRDefault="00427096" w:rsidP="00427096">
      <w:pPr>
        <w:pStyle w:val="a7"/>
        <w:spacing w:after="0" w:line="360" w:lineRule="auto"/>
        <w:ind w:left="0"/>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составлять презентацию о профессиях в киноиндустрии;</w:t>
      </w:r>
    </w:p>
    <w:p w14:paraId="346423B9" w14:textId="77777777" w:rsidR="00427096" w:rsidRPr="005222EF" w:rsidRDefault="00427096" w:rsidP="00427096">
      <w:pPr>
        <w:pStyle w:val="a7"/>
        <w:spacing w:after="0" w:line="360" w:lineRule="auto"/>
        <w:ind w:left="0"/>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составлять записку с предложением пойти в кино.</w:t>
      </w:r>
    </w:p>
    <w:p w14:paraId="00BB32AC" w14:textId="77777777" w:rsidR="00427096" w:rsidRPr="005222EF" w:rsidRDefault="00427096" w:rsidP="00427096">
      <w:pPr>
        <w:pStyle w:val="a7"/>
        <w:spacing w:after="0" w:line="360" w:lineRule="auto"/>
        <w:ind w:left="0" w:firstLine="709"/>
        <w:rPr>
          <w:rFonts w:ascii="Times New Roman" w:hAnsi="Times New Roman"/>
          <w:sz w:val="28"/>
          <w:szCs w:val="28"/>
        </w:rPr>
      </w:pPr>
      <w:r w:rsidRPr="005222EF">
        <w:rPr>
          <w:rFonts w:ascii="Times New Roman" w:hAnsi="Times New Roman"/>
          <w:b/>
          <w:sz w:val="28"/>
          <w:szCs w:val="28"/>
        </w:rPr>
        <w:t>Примерный лексико-грамматический материал.</w:t>
      </w:r>
    </w:p>
    <w:p w14:paraId="2893A862" w14:textId="77777777" w:rsidR="00427096" w:rsidRPr="005222EF" w:rsidRDefault="00427096" w:rsidP="00427096">
      <w:pPr>
        <w:pStyle w:val="a7"/>
        <w:spacing w:after="0" w:line="360" w:lineRule="auto"/>
        <w:ind w:left="0" w:firstLine="709"/>
        <w:jc w:val="both"/>
        <w:rPr>
          <w:rFonts w:ascii="Times New Roman" w:hAnsi="Times New Roman"/>
          <w:sz w:val="28"/>
          <w:szCs w:val="28"/>
        </w:rPr>
      </w:pPr>
      <w:r w:rsidRPr="005222EF">
        <w:rPr>
          <w:rFonts w:ascii="Times New Roman" w:hAnsi="Times New Roman"/>
          <w:sz w:val="28"/>
          <w:szCs w:val="28"/>
        </w:rPr>
        <w:t>Изучение тематики раздела 2 раздела предполагает овладение лексическими единицами (словами, словосочетаниями, лексико-грамматическими единствами,  речевыми клише) в объеме не менее 35.  Предполагается введение в речь следующих конструкций:</w:t>
      </w:r>
    </w:p>
    <w:p w14:paraId="43AF7E69" w14:textId="77777777" w:rsidR="00427096" w:rsidRPr="005222EF" w:rsidRDefault="00427096" w:rsidP="00427096">
      <w:pPr>
        <w:tabs>
          <w:tab w:val="left" w:pos="0"/>
        </w:tabs>
        <w:spacing w:after="0" w:line="360" w:lineRule="auto"/>
        <w:jc w:val="both"/>
        <w:rPr>
          <w:rFonts w:ascii="Times New Roman" w:hAnsi="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sz w:val="28"/>
          <w:szCs w:val="28"/>
        </w:rPr>
        <w:t>будущее простое время для выражения спонтанного решения;</w:t>
      </w:r>
    </w:p>
    <w:p w14:paraId="3E915A13" w14:textId="77777777" w:rsidR="00427096" w:rsidRPr="005222EF" w:rsidRDefault="00427096" w:rsidP="00427096">
      <w:pPr>
        <w:tabs>
          <w:tab w:val="left" w:pos="0"/>
        </w:tabs>
        <w:spacing w:after="0" w:line="360" w:lineRule="auto"/>
        <w:jc w:val="both"/>
        <w:rPr>
          <w:rFonts w:ascii="Times New Roman" w:hAnsi="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sz w:val="28"/>
          <w:szCs w:val="28"/>
        </w:rPr>
        <w:t xml:space="preserve">придаточные описательные предложения с местоимениями </w:t>
      </w:r>
      <w:r w:rsidRPr="005222EF">
        <w:rPr>
          <w:rFonts w:ascii="Times New Roman" w:hAnsi="Times New Roman"/>
          <w:sz w:val="28"/>
          <w:szCs w:val="28"/>
          <w:lang w:val="en-US"/>
        </w:rPr>
        <w:t>who</w:t>
      </w:r>
      <w:r w:rsidRPr="005222EF">
        <w:rPr>
          <w:rFonts w:ascii="Times New Roman" w:hAnsi="Times New Roman"/>
          <w:sz w:val="28"/>
          <w:szCs w:val="28"/>
        </w:rPr>
        <w:t xml:space="preserve">, </w:t>
      </w:r>
      <w:r w:rsidRPr="005222EF">
        <w:rPr>
          <w:rFonts w:ascii="Times New Roman" w:hAnsi="Times New Roman"/>
          <w:sz w:val="28"/>
          <w:szCs w:val="28"/>
          <w:lang w:val="en-US"/>
        </w:rPr>
        <w:t>which</w:t>
      </w:r>
      <w:r w:rsidRPr="005222EF">
        <w:rPr>
          <w:rFonts w:ascii="Times New Roman" w:hAnsi="Times New Roman"/>
          <w:sz w:val="28"/>
          <w:szCs w:val="28"/>
        </w:rPr>
        <w:t xml:space="preserve">, </w:t>
      </w:r>
      <w:r w:rsidRPr="005222EF">
        <w:rPr>
          <w:rFonts w:ascii="Times New Roman" w:hAnsi="Times New Roman"/>
          <w:sz w:val="28"/>
          <w:szCs w:val="28"/>
          <w:lang w:val="en-US"/>
        </w:rPr>
        <w:t>where</w:t>
      </w:r>
      <w:r w:rsidRPr="005222EF">
        <w:rPr>
          <w:rFonts w:ascii="Times New Roman" w:hAnsi="Times New Roman"/>
          <w:sz w:val="28"/>
          <w:szCs w:val="28"/>
        </w:rPr>
        <w:t>;</w:t>
      </w:r>
    </w:p>
    <w:p w14:paraId="6939577A" w14:textId="77777777" w:rsidR="00427096" w:rsidRPr="005222EF" w:rsidRDefault="00427096" w:rsidP="00427096">
      <w:pPr>
        <w:tabs>
          <w:tab w:val="left" w:pos="0"/>
        </w:tabs>
        <w:spacing w:after="0" w:line="360" w:lineRule="auto"/>
        <w:jc w:val="both"/>
        <w:rPr>
          <w:rFonts w:ascii="Times New Roman" w:hAnsi="Times New Roman"/>
          <w:i/>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sz w:val="28"/>
          <w:szCs w:val="28"/>
        </w:rPr>
        <w:t xml:space="preserve">союзы </w:t>
      </w:r>
      <w:r w:rsidRPr="005222EF">
        <w:rPr>
          <w:rFonts w:ascii="Times New Roman" w:hAnsi="Times New Roman"/>
          <w:i/>
          <w:sz w:val="28"/>
          <w:szCs w:val="28"/>
          <w:lang w:val="en-US"/>
        </w:rPr>
        <w:t>and</w:t>
      </w:r>
      <w:r w:rsidRPr="005222EF">
        <w:rPr>
          <w:rFonts w:ascii="Times New Roman" w:hAnsi="Times New Roman"/>
          <w:i/>
          <w:sz w:val="28"/>
          <w:szCs w:val="28"/>
        </w:rPr>
        <w:t xml:space="preserve">, </w:t>
      </w:r>
      <w:r w:rsidRPr="005222EF">
        <w:rPr>
          <w:rFonts w:ascii="Times New Roman" w:hAnsi="Times New Roman"/>
          <w:i/>
          <w:sz w:val="28"/>
          <w:szCs w:val="28"/>
          <w:lang w:val="en-US"/>
        </w:rPr>
        <w:t>but</w:t>
      </w:r>
      <w:r w:rsidRPr="005222EF">
        <w:rPr>
          <w:rFonts w:ascii="Times New Roman" w:hAnsi="Times New Roman"/>
          <w:i/>
          <w:sz w:val="28"/>
          <w:szCs w:val="28"/>
        </w:rPr>
        <w:t xml:space="preserve">, </w:t>
      </w:r>
      <w:r w:rsidRPr="005222EF">
        <w:rPr>
          <w:rFonts w:ascii="Times New Roman" w:hAnsi="Times New Roman"/>
          <w:i/>
          <w:sz w:val="28"/>
          <w:szCs w:val="28"/>
          <w:lang w:val="en-US"/>
        </w:rPr>
        <w:t>so</w:t>
      </w:r>
      <w:r w:rsidRPr="005222EF">
        <w:rPr>
          <w:rFonts w:ascii="Times New Roman" w:hAnsi="Times New Roman"/>
          <w:i/>
          <w:sz w:val="28"/>
          <w:szCs w:val="28"/>
        </w:rPr>
        <w:t>.</w:t>
      </w:r>
    </w:p>
    <w:p w14:paraId="57DDD596" w14:textId="77777777" w:rsidR="00427096" w:rsidRPr="005222EF" w:rsidRDefault="00427096" w:rsidP="00427096">
      <w:pPr>
        <w:tabs>
          <w:tab w:val="left" w:pos="0"/>
        </w:tabs>
        <w:suppressAutoHyphens/>
        <w:spacing w:after="0" w:line="360" w:lineRule="auto"/>
        <w:ind w:firstLine="709"/>
        <w:jc w:val="both"/>
        <w:rPr>
          <w:rFonts w:ascii="Times New Roman" w:hAnsi="Times New Roman"/>
          <w:sz w:val="28"/>
          <w:szCs w:val="28"/>
        </w:rPr>
      </w:pPr>
      <w:r w:rsidRPr="005222EF">
        <w:rPr>
          <w:rFonts w:ascii="Times New Roman" w:hAnsi="Times New Roman"/>
          <w:sz w:val="28"/>
          <w:szCs w:val="28"/>
        </w:rPr>
        <w:t>Лексический материал отбирается с учетом тематики общения Раздела 2:</w:t>
      </w:r>
    </w:p>
    <w:p w14:paraId="7457B567" w14:textId="77777777" w:rsidR="00427096" w:rsidRPr="005222EF" w:rsidRDefault="00427096" w:rsidP="00427096">
      <w:pPr>
        <w:pStyle w:val="a7"/>
        <w:spacing w:after="0" w:line="360" w:lineRule="auto"/>
        <w:ind w:left="0"/>
        <w:jc w:val="both"/>
        <w:rPr>
          <w:rFonts w:ascii="Times New Roman" w:hAnsi="Times New Roman" w:cs="Times New Roman"/>
          <w:i/>
          <w:iCs/>
          <w:sz w:val="28"/>
          <w:szCs w:val="28"/>
          <w:lang w:val="en-US"/>
        </w:rPr>
      </w:pPr>
      <w:r w:rsidRPr="005222EF">
        <w:rPr>
          <w:rFonts w:ascii="Wingdings" w:hAnsi="Wingdings"/>
          <w:sz w:val="28"/>
          <w:szCs w:val="28"/>
        </w:rPr>
        <w:t></w:t>
      </w:r>
      <w:r w:rsidRPr="005222EF">
        <w:rPr>
          <w:rFonts w:ascii="Wingdings" w:hAnsi="Wingdings"/>
          <w:sz w:val="28"/>
          <w:szCs w:val="28"/>
          <w:lang w:val="en-US"/>
        </w:rPr>
        <w:t></w:t>
      </w:r>
      <w:r w:rsidRPr="005222EF">
        <w:rPr>
          <w:rFonts w:ascii="Times New Roman" w:hAnsi="Times New Roman" w:cs="Times New Roman"/>
          <w:sz w:val="28"/>
          <w:szCs w:val="28"/>
        </w:rPr>
        <w:t>названияжанровфильма</w:t>
      </w:r>
      <w:r w:rsidRPr="005222EF">
        <w:rPr>
          <w:rFonts w:ascii="Times New Roman" w:hAnsi="Times New Roman" w:cs="Times New Roman"/>
          <w:sz w:val="28"/>
          <w:szCs w:val="28"/>
          <w:lang w:val="en-US"/>
        </w:rPr>
        <w:t>:</w:t>
      </w:r>
      <w:r w:rsidRPr="005222EF">
        <w:rPr>
          <w:rFonts w:ascii="Times New Roman" w:hAnsi="Times New Roman" w:cs="Times New Roman"/>
          <w:i/>
          <w:iCs/>
          <w:sz w:val="28"/>
          <w:szCs w:val="28"/>
          <w:lang w:val="en-US"/>
        </w:rPr>
        <w:t xml:space="preserve"> love story, comedy, romantic, horror, action…;</w:t>
      </w:r>
    </w:p>
    <w:p w14:paraId="63D72F6B" w14:textId="77777777" w:rsidR="00427096" w:rsidRPr="005222EF" w:rsidRDefault="00427096" w:rsidP="00427096">
      <w:pPr>
        <w:pStyle w:val="a7"/>
        <w:spacing w:after="0" w:line="360" w:lineRule="auto"/>
        <w:ind w:left="0"/>
        <w:jc w:val="both"/>
        <w:rPr>
          <w:rFonts w:ascii="Times New Roman" w:hAnsi="Times New Roman" w:cs="Times New Roman"/>
          <w:i/>
          <w:iCs/>
          <w:sz w:val="28"/>
          <w:szCs w:val="28"/>
          <w:lang w:val="en-US"/>
        </w:rPr>
      </w:pPr>
      <w:r w:rsidRPr="005222EF">
        <w:rPr>
          <w:rFonts w:ascii="Wingdings" w:hAnsi="Wingdings"/>
          <w:sz w:val="28"/>
          <w:szCs w:val="28"/>
        </w:rPr>
        <w:t></w:t>
      </w:r>
      <w:r w:rsidRPr="005222EF">
        <w:rPr>
          <w:rFonts w:ascii="Wingdings" w:hAnsi="Wingdings"/>
          <w:sz w:val="28"/>
          <w:szCs w:val="28"/>
          <w:lang w:val="en-US"/>
        </w:rPr>
        <w:t></w:t>
      </w:r>
      <w:r w:rsidRPr="005222EF">
        <w:rPr>
          <w:rFonts w:ascii="Times New Roman" w:hAnsi="Times New Roman" w:cs="Times New Roman"/>
          <w:sz w:val="28"/>
          <w:szCs w:val="28"/>
        </w:rPr>
        <w:t>названияпрофессий</w:t>
      </w:r>
      <w:r w:rsidRPr="005222EF">
        <w:rPr>
          <w:rFonts w:ascii="Times New Roman" w:hAnsi="Times New Roman" w:cs="Times New Roman"/>
          <w:sz w:val="28"/>
          <w:szCs w:val="28"/>
          <w:lang w:val="en-US"/>
        </w:rPr>
        <w:t xml:space="preserve">, </w:t>
      </w:r>
      <w:r w:rsidRPr="005222EF">
        <w:rPr>
          <w:rFonts w:ascii="Times New Roman" w:hAnsi="Times New Roman" w:cs="Times New Roman"/>
          <w:sz w:val="28"/>
          <w:szCs w:val="28"/>
        </w:rPr>
        <w:t>связанныхмиромкиноиндустрии</w:t>
      </w:r>
      <w:r w:rsidRPr="005222EF">
        <w:rPr>
          <w:rFonts w:ascii="Times New Roman" w:hAnsi="Times New Roman" w:cs="Times New Roman"/>
          <w:sz w:val="28"/>
          <w:szCs w:val="28"/>
          <w:lang w:val="en-US"/>
        </w:rPr>
        <w:t xml:space="preserve">: </w:t>
      </w:r>
      <w:r w:rsidRPr="005222EF">
        <w:rPr>
          <w:rFonts w:ascii="Times New Roman" w:hAnsi="Times New Roman" w:cs="Times New Roman"/>
          <w:i/>
          <w:iCs/>
          <w:sz w:val="28"/>
          <w:szCs w:val="28"/>
          <w:lang w:val="en-US"/>
        </w:rPr>
        <w:t xml:space="preserve">film director, producer, cameraman, sound director, scriptwriter…;  </w:t>
      </w:r>
    </w:p>
    <w:p w14:paraId="51431794" w14:textId="77777777" w:rsidR="00427096" w:rsidRPr="005222EF" w:rsidRDefault="00427096" w:rsidP="00427096">
      <w:pPr>
        <w:pStyle w:val="a7"/>
        <w:spacing w:after="0" w:line="360" w:lineRule="auto"/>
        <w:ind w:left="0"/>
        <w:jc w:val="both"/>
        <w:rPr>
          <w:rFonts w:ascii="Times New Roman" w:hAnsi="Times New Roman" w:cs="Times New Roman"/>
          <w:i/>
          <w:iCs/>
          <w:sz w:val="28"/>
          <w:szCs w:val="28"/>
          <w:lang w:val="en-US"/>
        </w:rPr>
      </w:pPr>
      <w:r w:rsidRPr="005222EF">
        <w:rPr>
          <w:rFonts w:ascii="Wingdings" w:hAnsi="Wingdings"/>
          <w:sz w:val="28"/>
          <w:szCs w:val="28"/>
        </w:rPr>
        <w:lastRenderedPageBreak/>
        <w:t></w:t>
      </w:r>
      <w:r w:rsidRPr="005222EF">
        <w:rPr>
          <w:rFonts w:ascii="Wingdings" w:hAnsi="Wingdings"/>
          <w:sz w:val="28"/>
          <w:szCs w:val="28"/>
          <w:lang w:val="en-US"/>
        </w:rPr>
        <w:t></w:t>
      </w:r>
      <w:r w:rsidRPr="005222EF">
        <w:rPr>
          <w:rFonts w:ascii="Times New Roman" w:hAnsi="Times New Roman" w:cs="Times New Roman"/>
          <w:sz w:val="28"/>
          <w:szCs w:val="28"/>
        </w:rPr>
        <w:t>речевыеклише</w:t>
      </w:r>
      <w:r w:rsidRPr="005222EF">
        <w:rPr>
          <w:rFonts w:ascii="Times New Roman" w:hAnsi="Times New Roman" w:cs="Times New Roman"/>
          <w:sz w:val="28"/>
          <w:szCs w:val="28"/>
          <w:lang w:val="en-US"/>
        </w:rPr>
        <w:t xml:space="preserve">, </w:t>
      </w:r>
      <w:r w:rsidRPr="005222EF">
        <w:rPr>
          <w:rFonts w:ascii="Times New Roman" w:hAnsi="Times New Roman" w:cs="Times New Roman"/>
          <w:sz w:val="28"/>
          <w:szCs w:val="28"/>
        </w:rPr>
        <w:t>связанныесописаниемпроцессасозданияфильма</w:t>
      </w:r>
      <w:r w:rsidRPr="005222EF">
        <w:rPr>
          <w:rFonts w:ascii="Times New Roman" w:hAnsi="Times New Roman" w:cs="Times New Roman"/>
          <w:sz w:val="28"/>
          <w:szCs w:val="28"/>
          <w:lang w:val="en-US"/>
        </w:rPr>
        <w:t xml:space="preserve">: </w:t>
      </w:r>
      <w:r w:rsidRPr="005222EF">
        <w:rPr>
          <w:rFonts w:ascii="Times New Roman" w:hAnsi="Times New Roman" w:cs="Times New Roman"/>
          <w:i/>
          <w:iCs/>
          <w:sz w:val="28"/>
          <w:szCs w:val="28"/>
          <w:lang w:val="en-US"/>
        </w:rPr>
        <w:t>to shoot a film, to star in a film, to have an audition, to have a rehearsal…;</w:t>
      </w:r>
    </w:p>
    <w:p w14:paraId="15EC5E56" w14:textId="77777777" w:rsidR="00427096" w:rsidRPr="005222EF" w:rsidRDefault="00427096" w:rsidP="00427096">
      <w:pPr>
        <w:pStyle w:val="a7"/>
        <w:spacing w:after="0" w:line="360" w:lineRule="auto"/>
        <w:ind w:left="0"/>
        <w:jc w:val="both"/>
        <w:rPr>
          <w:rFonts w:ascii="Times New Roman" w:hAnsi="Times New Roman" w:cs="Times New Roman"/>
          <w:i/>
          <w:iCs/>
          <w:sz w:val="28"/>
          <w:szCs w:val="28"/>
          <w:lang w:val="en-US"/>
        </w:rPr>
      </w:pPr>
      <w:r w:rsidRPr="005222EF">
        <w:rPr>
          <w:rFonts w:ascii="Wingdings" w:hAnsi="Wingdings"/>
          <w:sz w:val="28"/>
          <w:szCs w:val="28"/>
        </w:rPr>
        <w:t></w:t>
      </w:r>
      <w:r w:rsidRPr="005222EF">
        <w:rPr>
          <w:rFonts w:ascii="Wingdings" w:hAnsi="Wingdings"/>
          <w:sz w:val="28"/>
          <w:szCs w:val="28"/>
          <w:lang w:val="en-US"/>
        </w:rPr>
        <w:t></w:t>
      </w:r>
      <w:r w:rsidRPr="005222EF">
        <w:rPr>
          <w:rFonts w:ascii="Times New Roman" w:hAnsi="Times New Roman" w:cs="Times New Roman"/>
          <w:sz w:val="28"/>
          <w:szCs w:val="28"/>
        </w:rPr>
        <w:t>речевыеклишедляописанияситуацииобщениявкино</w:t>
      </w:r>
      <w:r w:rsidRPr="005222EF">
        <w:rPr>
          <w:rFonts w:ascii="Times New Roman" w:hAnsi="Times New Roman" w:cs="Times New Roman"/>
          <w:sz w:val="28"/>
          <w:szCs w:val="28"/>
          <w:lang w:val="en-US"/>
        </w:rPr>
        <w:t xml:space="preserve">:   </w:t>
      </w:r>
      <w:r w:rsidRPr="005222EF">
        <w:rPr>
          <w:rFonts w:ascii="Times New Roman" w:hAnsi="Times New Roman" w:cs="Times New Roman"/>
          <w:i/>
          <w:iCs/>
          <w:sz w:val="28"/>
          <w:szCs w:val="28"/>
          <w:lang w:val="en-US"/>
        </w:rPr>
        <w:t>What’s on …?,  Do you want to go to the movies?, Watch film at the cinema., Are there tickets for three o’clock?... .</w:t>
      </w:r>
    </w:p>
    <w:p w14:paraId="27EBCD5B" w14:textId="77777777" w:rsidR="00427096" w:rsidRPr="005222EF" w:rsidRDefault="00427096" w:rsidP="00427096">
      <w:pPr>
        <w:spacing w:after="0" w:line="360" w:lineRule="auto"/>
        <w:jc w:val="both"/>
        <w:rPr>
          <w:rFonts w:ascii="Times New Roman" w:hAnsi="Times New Roman"/>
          <w:sz w:val="28"/>
          <w:szCs w:val="28"/>
        </w:rPr>
      </w:pPr>
      <w:r w:rsidRPr="005222EF">
        <w:rPr>
          <w:rFonts w:ascii="Times New Roman" w:hAnsi="Times New Roman"/>
          <w:b/>
          <w:bCs/>
          <w:sz w:val="28"/>
          <w:szCs w:val="28"/>
        </w:rPr>
        <w:t>Раздел 3.Книги</w:t>
      </w:r>
    </w:p>
    <w:p w14:paraId="1C31D3CF" w14:textId="77777777" w:rsidR="00427096" w:rsidRPr="005222EF" w:rsidRDefault="00427096" w:rsidP="002E6322">
      <w:pPr>
        <w:pStyle w:val="a7"/>
        <w:numPr>
          <w:ilvl w:val="0"/>
          <w:numId w:val="158"/>
        </w:numPr>
        <w:spacing w:after="0" w:line="360" w:lineRule="auto"/>
        <w:ind w:left="0" w:firstLine="0"/>
        <w:jc w:val="both"/>
        <w:rPr>
          <w:rFonts w:ascii="Times New Roman" w:hAnsi="Times New Roman"/>
          <w:sz w:val="28"/>
          <w:szCs w:val="28"/>
        </w:rPr>
      </w:pPr>
      <w:r w:rsidRPr="005222EF">
        <w:rPr>
          <w:rFonts w:ascii="Times New Roman" w:hAnsi="Times New Roman"/>
          <w:sz w:val="28"/>
          <w:szCs w:val="28"/>
        </w:rPr>
        <w:t>Книги в моей жизни.</w:t>
      </w:r>
    </w:p>
    <w:p w14:paraId="3E976512" w14:textId="77777777" w:rsidR="00427096" w:rsidRPr="005222EF" w:rsidRDefault="00427096" w:rsidP="002E6322">
      <w:pPr>
        <w:pStyle w:val="a7"/>
        <w:numPr>
          <w:ilvl w:val="0"/>
          <w:numId w:val="158"/>
        </w:numPr>
        <w:spacing w:after="0" w:line="360" w:lineRule="auto"/>
        <w:ind w:left="0" w:firstLine="0"/>
        <w:jc w:val="both"/>
        <w:rPr>
          <w:rFonts w:ascii="Times New Roman" w:hAnsi="Times New Roman"/>
          <w:sz w:val="28"/>
          <w:szCs w:val="28"/>
        </w:rPr>
      </w:pPr>
      <w:r w:rsidRPr="005222EF">
        <w:rPr>
          <w:rFonts w:ascii="Times New Roman" w:hAnsi="Times New Roman"/>
          <w:sz w:val="28"/>
          <w:szCs w:val="28"/>
        </w:rPr>
        <w:t>Известные писатели России и Великобритании.</w:t>
      </w:r>
    </w:p>
    <w:p w14:paraId="510D3835" w14:textId="77777777" w:rsidR="00427096" w:rsidRPr="005222EF" w:rsidRDefault="00427096" w:rsidP="002E6322">
      <w:pPr>
        <w:pStyle w:val="a7"/>
        <w:numPr>
          <w:ilvl w:val="0"/>
          <w:numId w:val="158"/>
        </w:numPr>
        <w:spacing w:after="0" w:line="360" w:lineRule="auto"/>
        <w:ind w:left="0" w:firstLine="0"/>
        <w:jc w:val="both"/>
        <w:rPr>
          <w:rFonts w:ascii="Times New Roman" w:hAnsi="Times New Roman"/>
          <w:sz w:val="28"/>
          <w:szCs w:val="28"/>
        </w:rPr>
      </w:pPr>
      <w:r w:rsidRPr="005222EF">
        <w:rPr>
          <w:rFonts w:ascii="Times New Roman" w:hAnsi="Times New Roman"/>
          <w:sz w:val="28"/>
          <w:szCs w:val="28"/>
        </w:rPr>
        <w:t>Книги и фильмы.</w:t>
      </w:r>
    </w:p>
    <w:p w14:paraId="03322CD6" w14:textId="77777777" w:rsidR="00427096" w:rsidRPr="005222EF" w:rsidRDefault="00427096" w:rsidP="002E6322">
      <w:pPr>
        <w:pStyle w:val="a7"/>
        <w:numPr>
          <w:ilvl w:val="0"/>
          <w:numId w:val="158"/>
        </w:numPr>
        <w:spacing w:after="0" w:line="360" w:lineRule="auto"/>
        <w:ind w:left="0" w:firstLine="0"/>
        <w:jc w:val="both"/>
        <w:rPr>
          <w:rFonts w:ascii="Times New Roman" w:hAnsi="Times New Roman"/>
          <w:sz w:val="28"/>
          <w:szCs w:val="28"/>
        </w:rPr>
      </w:pPr>
      <w:r w:rsidRPr="005222EF">
        <w:rPr>
          <w:rFonts w:ascii="Times New Roman" w:hAnsi="Times New Roman"/>
          <w:sz w:val="28"/>
          <w:szCs w:val="28"/>
        </w:rPr>
        <w:t>Любимый герой книги.</w:t>
      </w:r>
    </w:p>
    <w:p w14:paraId="36EED094" w14:textId="77777777" w:rsidR="00427096" w:rsidRPr="005222EF"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5222EF">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02C49883" w14:textId="77777777" w:rsidR="00427096" w:rsidRPr="005222EF" w:rsidRDefault="00427096" w:rsidP="00427096">
      <w:pPr>
        <w:tabs>
          <w:tab w:val="left" w:pos="0"/>
        </w:tabs>
        <w:spacing w:after="0" w:line="360" w:lineRule="auto"/>
        <w:jc w:val="both"/>
        <w:rPr>
          <w:rFonts w:ascii="Times New Roman" w:eastAsia="Times New Roman" w:hAnsi="Times New Roman"/>
          <w:sz w:val="28"/>
          <w:szCs w:val="28"/>
          <w:lang w:bidi="he-IL"/>
        </w:rPr>
      </w:pPr>
      <w:r w:rsidRPr="005222EF">
        <w:rPr>
          <w:rFonts w:ascii="Times New Roman" w:eastAsia="Times New Roman" w:hAnsi="Times New Roman"/>
          <w:b/>
          <w:bCs/>
          <w:sz w:val="28"/>
          <w:szCs w:val="28"/>
          <w:lang w:bidi="he-IL"/>
        </w:rPr>
        <w:t>В области монологической формы речи</w:t>
      </w:r>
      <w:r w:rsidRPr="005222EF">
        <w:rPr>
          <w:rFonts w:ascii="Times New Roman" w:eastAsia="Times New Roman" w:hAnsi="Times New Roman"/>
          <w:sz w:val="28"/>
          <w:szCs w:val="28"/>
          <w:lang w:bidi="he-IL"/>
        </w:rPr>
        <w:t>:</w:t>
      </w:r>
    </w:p>
    <w:p w14:paraId="4B1B7C6E"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рассказывать о любимой книге;</w:t>
      </w:r>
    </w:p>
    <w:p w14:paraId="7881738F"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рассказывать  о писателе страны изучаемого языка;</w:t>
      </w:r>
    </w:p>
    <w:p w14:paraId="193B1F80"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кратко рассказывать об экранизациях известных литературных произведений;</w:t>
      </w:r>
    </w:p>
    <w:p w14:paraId="0C34305E"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составлять коллективный видео блог о любимых книжных персонажах;</w:t>
      </w:r>
    </w:p>
    <w:p w14:paraId="493048D6" w14:textId="77777777" w:rsidR="00427096" w:rsidRPr="005222EF" w:rsidRDefault="00427096" w:rsidP="00427096">
      <w:pPr>
        <w:spacing w:after="0" w:line="360" w:lineRule="auto"/>
        <w:jc w:val="both"/>
        <w:rPr>
          <w:rFonts w:ascii="Times New Roman" w:eastAsia="Times New Roman" w:hAnsi="Times New Roman"/>
          <w:b/>
          <w:bCs/>
          <w:sz w:val="28"/>
          <w:szCs w:val="28"/>
          <w:lang w:bidi="he-IL"/>
        </w:rPr>
      </w:pPr>
      <w:r w:rsidRPr="005222EF">
        <w:rPr>
          <w:rFonts w:ascii="Times New Roman" w:eastAsia="Times New Roman" w:hAnsi="Times New Roman"/>
          <w:b/>
          <w:bCs/>
          <w:sz w:val="28"/>
          <w:szCs w:val="28"/>
          <w:lang w:bidi="he-IL"/>
        </w:rPr>
        <w:t>в области письма:</w:t>
      </w:r>
    </w:p>
    <w:p w14:paraId="5C67068B"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 xml:space="preserve">составлять отзыв о книге по образцу; </w:t>
      </w:r>
    </w:p>
    <w:p w14:paraId="7772E34D"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составлять презентации о любимом писателе;</w:t>
      </w:r>
    </w:p>
    <w:p w14:paraId="0D86F4E4" w14:textId="77777777" w:rsidR="00427096" w:rsidRPr="005222EF" w:rsidRDefault="00427096" w:rsidP="00427096">
      <w:pPr>
        <w:spacing w:after="0" w:line="360" w:lineRule="auto"/>
        <w:jc w:val="both"/>
        <w:rPr>
          <w:rFonts w:ascii="Cambria" w:hAnsi="Cambria"/>
          <w:sz w:val="28"/>
          <w:szCs w:val="28"/>
        </w:rPr>
      </w:pPr>
      <w:r w:rsidRPr="005222EF">
        <w:rPr>
          <w:rFonts w:ascii="Wingdings" w:hAnsi="Wingdings"/>
          <w:sz w:val="28"/>
          <w:szCs w:val="28"/>
        </w:rPr>
        <w:t></w:t>
      </w:r>
      <w:r w:rsidRPr="005222EF">
        <w:rPr>
          <w:rFonts w:ascii="Wingdings" w:hAnsi="Wingdings"/>
          <w:sz w:val="28"/>
          <w:szCs w:val="28"/>
        </w:rPr>
        <w:t></w:t>
      </w:r>
      <w:r w:rsidRPr="005222EF">
        <w:rPr>
          <w:rFonts w:ascii="Cambria" w:hAnsi="Cambria"/>
          <w:sz w:val="28"/>
          <w:szCs w:val="28"/>
        </w:rPr>
        <w:t>составлять описание персонажа;</w:t>
      </w:r>
    </w:p>
    <w:p w14:paraId="0D6D824F" w14:textId="77777777" w:rsidR="00427096" w:rsidRPr="005222EF" w:rsidRDefault="00427096" w:rsidP="00427096">
      <w:pPr>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делать пост в социальных сетях с рекомендацией прочитать литературное произведение.</w:t>
      </w:r>
    </w:p>
    <w:p w14:paraId="3D2CBC02" w14:textId="77777777" w:rsidR="00427096" w:rsidRPr="005222EF" w:rsidRDefault="00427096" w:rsidP="00427096">
      <w:pPr>
        <w:pStyle w:val="a7"/>
        <w:spacing w:after="0" w:line="360" w:lineRule="auto"/>
        <w:ind w:left="0" w:firstLine="709"/>
        <w:rPr>
          <w:rFonts w:ascii="Times New Roman" w:hAnsi="Times New Roman"/>
          <w:sz w:val="28"/>
          <w:szCs w:val="28"/>
        </w:rPr>
      </w:pPr>
      <w:r w:rsidRPr="005222EF">
        <w:rPr>
          <w:rFonts w:ascii="Times New Roman" w:hAnsi="Times New Roman"/>
          <w:b/>
          <w:sz w:val="28"/>
          <w:szCs w:val="28"/>
        </w:rPr>
        <w:t>Примерный лексико-грамматический материал</w:t>
      </w:r>
      <w:r w:rsidRPr="005222EF">
        <w:rPr>
          <w:rFonts w:ascii="Times New Roman" w:hAnsi="Times New Roman"/>
          <w:sz w:val="28"/>
          <w:szCs w:val="28"/>
        </w:rPr>
        <w:t>.</w:t>
      </w:r>
    </w:p>
    <w:p w14:paraId="7835721D" w14:textId="77777777" w:rsidR="00427096" w:rsidRPr="005222EF" w:rsidRDefault="00427096" w:rsidP="00427096">
      <w:pPr>
        <w:pStyle w:val="a7"/>
        <w:spacing w:after="0" w:line="360" w:lineRule="auto"/>
        <w:ind w:left="0" w:firstLine="709"/>
        <w:jc w:val="both"/>
        <w:rPr>
          <w:rFonts w:ascii="Times New Roman" w:hAnsi="Times New Roman"/>
          <w:sz w:val="28"/>
          <w:szCs w:val="28"/>
        </w:rPr>
      </w:pPr>
      <w:r w:rsidRPr="005222EF">
        <w:rPr>
          <w:rFonts w:ascii="Times New Roman" w:hAnsi="Times New Roman"/>
          <w:sz w:val="28"/>
          <w:szCs w:val="28"/>
        </w:rPr>
        <w:t>Изучение тематики раздела 3 раздела предполагает овладение лексическими единицами (словами, словосочетаниями, лексико-грамматическими единствами,  речевыми клише) в объеме не менее 45. Предполагается введение в речь следующих конструкций:</w:t>
      </w:r>
    </w:p>
    <w:p w14:paraId="3567B720" w14:textId="77777777" w:rsidR="00427096" w:rsidRPr="005222EF" w:rsidRDefault="00427096" w:rsidP="00427096">
      <w:pPr>
        <w:tabs>
          <w:tab w:val="left" w:pos="0"/>
        </w:tabs>
        <w:spacing w:after="0" w:line="360" w:lineRule="auto"/>
        <w:jc w:val="both"/>
        <w:rPr>
          <w:rFonts w:ascii="Times New Roman" w:hAnsi="Times New Roman"/>
          <w:i/>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sz w:val="28"/>
          <w:szCs w:val="28"/>
        </w:rPr>
        <w:t xml:space="preserve">речевая модель </w:t>
      </w:r>
      <w:r w:rsidRPr="005222EF">
        <w:rPr>
          <w:rFonts w:ascii="Times New Roman" w:hAnsi="Times New Roman"/>
          <w:i/>
          <w:sz w:val="28"/>
          <w:szCs w:val="28"/>
          <w:lang w:val="en-US"/>
        </w:rPr>
        <w:t>Iwant</w:t>
      </w:r>
      <w:r w:rsidRPr="005222EF">
        <w:rPr>
          <w:rFonts w:ascii="Times New Roman" w:hAnsi="Times New Roman"/>
          <w:i/>
          <w:sz w:val="28"/>
          <w:szCs w:val="28"/>
        </w:rPr>
        <w:t xml:space="preserve">+ </w:t>
      </w:r>
      <w:r w:rsidRPr="005222EF">
        <w:rPr>
          <w:rFonts w:ascii="Times New Roman" w:hAnsi="Times New Roman"/>
          <w:i/>
          <w:sz w:val="28"/>
          <w:szCs w:val="28"/>
          <w:lang w:val="en-US"/>
        </w:rPr>
        <w:t>infinitive</w:t>
      </w:r>
      <w:r w:rsidRPr="005222EF">
        <w:rPr>
          <w:rFonts w:ascii="Times New Roman" w:hAnsi="Times New Roman"/>
          <w:sz w:val="28"/>
          <w:szCs w:val="28"/>
        </w:rPr>
        <w:t>для выражения намерения</w:t>
      </w:r>
      <w:r w:rsidRPr="005222EF">
        <w:rPr>
          <w:rFonts w:ascii="Times New Roman" w:hAnsi="Times New Roman"/>
          <w:i/>
          <w:sz w:val="28"/>
          <w:szCs w:val="28"/>
        </w:rPr>
        <w:t xml:space="preserve"> (</w:t>
      </w:r>
      <w:r w:rsidRPr="005222EF">
        <w:rPr>
          <w:rFonts w:ascii="Times New Roman" w:hAnsi="Times New Roman"/>
          <w:i/>
          <w:sz w:val="28"/>
          <w:szCs w:val="28"/>
          <w:lang w:val="en-US"/>
        </w:rPr>
        <w:t>Iwanttotellyou</w:t>
      </w:r>
      <w:r w:rsidRPr="005222EF">
        <w:rPr>
          <w:rFonts w:ascii="Times New Roman" w:hAnsi="Times New Roman"/>
          <w:i/>
          <w:sz w:val="28"/>
          <w:szCs w:val="28"/>
        </w:rPr>
        <w:t>);</w:t>
      </w:r>
    </w:p>
    <w:p w14:paraId="66E91260" w14:textId="77777777" w:rsidR="00427096" w:rsidRPr="005222EF" w:rsidRDefault="00427096" w:rsidP="00427096">
      <w:pPr>
        <w:pStyle w:val="a7"/>
        <w:tabs>
          <w:tab w:val="left" w:pos="0"/>
        </w:tabs>
        <w:spacing w:after="0" w:line="360" w:lineRule="auto"/>
        <w:ind w:left="0"/>
        <w:jc w:val="both"/>
        <w:rPr>
          <w:rFonts w:ascii="Times New Roman" w:hAnsi="Times New Roman"/>
          <w:sz w:val="28"/>
          <w:szCs w:val="28"/>
        </w:rPr>
      </w:pPr>
      <w:r w:rsidRPr="005222EF">
        <w:rPr>
          <w:rFonts w:ascii="Wingdings" w:hAnsi="Wingdings"/>
          <w:sz w:val="28"/>
          <w:szCs w:val="28"/>
        </w:rPr>
        <w:lastRenderedPageBreak/>
        <w:t></w:t>
      </w:r>
      <w:r w:rsidRPr="005222EF">
        <w:rPr>
          <w:rFonts w:ascii="Wingdings" w:hAnsi="Wingdings"/>
          <w:sz w:val="28"/>
          <w:szCs w:val="28"/>
        </w:rPr>
        <w:t></w:t>
      </w:r>
      <w:r w:rsidRPr="005222EF">
        <w:rPr>
          <w:rFonts w:ascii="Times New Roman" w:hAnsi="Times New Roman"/>
          <w:sz w:val="28"/>
          <w:szCs w:val="28"/>
        </w:rPr>
        <w:t>простое прошедшее время с правильными и неправильными глаголами для передачи автобиографических сведений;</w:t>
      </w:r>
    </w:p>
    <w:p w14:paraId="1672DF38" w14:textId="77777777" w:rsidR="00427096" w:rsidRPr="005222EF" w:rsidRDefault="00427096" w:rsidP="00427096">
      <w:pPr>
        <w:pStyle w:val="a7"/>
        <w:tabs>
          <w:tab w:val="left" w:pos="0"/>
        </w:tabs>
        <w:spacing w:after="0" w:line="360" w:lineRule="auto"/>
        <w:ind w:left="0"/>
        <w:jc w:val="both"/>
        <w:rPr>
          <w:rFonts w:ascii="Times New Roman" w:hAnsi="Times New Roman" w:cs="Times New Roman"/>
          <w:i/>
          <w:iCs/>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 xml:space="preserve">модальный глагол </w:t>
      </w:r>
      <w:r w:rsidRPr="005222EF">
        <w:rPr>
          <w:rFonts w:ascii="Times New Roman" w:hAnsi="Times New Roman" w:cs="Times New Roman"/>
          <w:i/>
          <w:iCs/>
          <w:sz w:val="28"/>
          <w:szCs w:val="28"/>
          <w:lang w:val="en-US"/>
        </w:rPr>
        <w:t>should</w:t>
      </w:r>
      <w:r w:rsidRPr="005222EF">
        <w:rPr>
          <w:rFonts w:ascii="Times New Roman" w:hAnsi="Times New Roman" w:cs="Times New Roman"/>
          <w:sz w:val="28"/>
          <w:szCs w:val="28"/>
        </w:rPr>
        <w:t xml:space="preserve">для составления рекомендаций ( </w:t>
      </w:r>
      <w:r w:rsidRPr="005222EF">
        <w:rPr>
          <w:rFonts w:ascii="Times New Roman" w:hAnsi="Times New Roman" w:cs="Times New Roman"/>
          <w:i/>
          <w:iCs/>
          <w:sz w:val="28"/>
          <w:szCs w:val="28"/>
          <w:lang w:val="en-US"/>
        </w:rPr>
        <w:t>Youshouldread</w:t>
      </w:r>
      <w:r w:rsidRPr="005222EF">
        <w:rPr>
          <w:rFonts w:ascii="Times New Roman" w:hAnsi="Times New Roman" w:cs="Times New Roman"/>
          <w:i/>
          <w:iCs/>
          <w:sz w:val="28"/>
          <w:szCs w:val="28"/>
        </w:rPr>
        <w:t xml:space="preserve"> …);</w:t>
      </w:r>
    </w:p>
    <w:p w14:paraId="4FEA21DD" w14:textId="77777777" w:rsidR="00427096" w:rsidRPr="005222EF" w:rsidRDefault="00427096" w:rsidP="00427096">
      <w:pPr>
        <w:pStyle w:val="a7"/>
        <w:tabs>
          <w:tab w:val="left" w:pos="0"/>
        </w:tabs>
        <w:spacing w:after="0" w:line="360" w:lineRule="auto"/>
        <w:ind w:left="0"/>
        <w:jc w:val="both"/>
        <w:rPr>
          <w:rFonts w:ascii="Times New Roman" w:hAnsi="Times New Roman" w:cs="Times New Roman"/>
          <w:i/>
          <w:iCs/>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 xml:space="preserve">  страдательный залог в речевых моделях типа   </w:t>
      </w:r>
      <w:r w:rsidRPr="005222EF">
        <w:rPr>
          <w:rFonts w:ascii="Times New Roman" w:hAnsi="Times New Roman" w:cs="Times New Roman"/>
          <w:i/>
          <w:iCs/>
          <w:sz w:val="28"/>
          <w:szCs w:val="28"/>
          <w:lang w:val="en-US"/>
        </w:rPr>
        <w:t>Itwaswritten</w:t>
      </w:r>
      <w:r w:rsidRPr="005222EF">
        <w:rPr>
          <w:rFonts w:ascii="Times New Roman" w:hAnsi="Times New Roman" w:cs="Times New Roman"/>
          <w:i/>
          <w:iCs/>
          <w:sz w:val="28"/>
          <w:szCs w:val="28"/>
        </w:rPr>
        <w:t xml:space="preserve">… , </w:t>
      </w:r>
      <w:r w:rsidRPr="005222EF">
        <w:rPr>
          <w:rFonts w:ascii="Times New Roman" w:hAnsi="Times New Roman" w:cs="Times New Roman"/>
          <w:i/>
          <w:iCs/>
          <w:sz w:val="28"/>
          <w:szCs w:val="28"/>
          <w:lang w:val="en-US"/>
        </w:rPr>
        <w:t>Itwasfilmed</w:t>
      </w:r>
      <w:r w:rsidRPr="005222EF">
        <w:rPr>
          <w:rFonts w:ascii="Times New Roman" w:hAnsi="Times New Roman" w:cs="Times New Roman"/>
          <w:i/>
          <w:iCs/>
          <w:sz w:val="28"/>
          <w:szCs w:val="28"/>
        </w:rPr>
        <w:t xml:space="preserve">… . </w:t>
      </w:r>
    </w:p>
    <w:p w14:paraId="6421EFCD" w14:textId="77777777" w:rsidR="00427096" w:rsidRPr="005222EF" w:rsidRDefault="00427096" w:rsidP="00427096">
      <w:pPr>
        <w:tabs>
          <w:tab w:val="left" w:pos="0"/>
        </w:tabs>
        <w:suppressAutoHyphens/>
        <w:spacing w:after="0" w:line="360" w:lineRule="auto"/>
        <w:ind w:firstLine="709"/>
        <w:jc w:val="both"/>
        <w:rPr>
          <w:rFonts w:ascii="Times New Roman" w:hAnsi="Times New Roman"/>
          <w:sz w:val="28"/>
          <w:szCs w:val="28"/>
        </w:rPr>
      </w:pPr>
      <w:r w:rsidRPr="005222EF">
        <w:rPr>
          <w:rFonts w:ascii="Times New Roman" w:hAnsi="Times New Roman"/>
          <w:sz w:val="28"/>
          <w:szCs w:val="28"/>
        </w:rPr>
        <w:t>Лексический материал отбирается с учетом тематики общения Раздела 3:</w:t>
      </w:r>
    </w:p>
    <w:p w14:paraId="04F9877C" w14:textId="77777777" w:rsidR="00427096" w:rsidRPr="005222EF" w:rsidRDefault="00427096" w:rsidP="00427096">
      <w:pPr>
        <w:tabs>
          <w:tab w:val="left" w:pos="0"/>
        </w:tabs>
        <w:suppressAutoHyphens/>
        <w:spacing w:after="0" w:line="360" w:lineRule="auto"/>
        <w:jc w:val="both"/>
        <w:rPr>
          <w:rFonts w:ascii="Times New Roman" w:hAnsi="Times New Roman" w:cs="Times New Roman"/>
          <w:i/>
          <w:iCs/>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 xml:space="preserve">названия жанров литературных произведений: </w:t>
      </w:r>
      <w:r w:rsidRPr="005222EF">
        <w:rPr>
          <w:rFonts w:ascii="Times New Roman" w:hAnsi="Times New Roman" w:cs="Times New Roman"/>
          <w:i/>
          <w:iCs/>
          <w:sz w:val="28"/>
          <w:szCs w:val="28"/>
          <w:lang w:val="en-US"/>
        </w:rPr>
        <w:t>drama</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sciencefiction</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poem</w:t>
      </w:r>
      <w:r w:rsidRPr="005222EF">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comedy</w:t>
      </w:r>
      <w:r w:rsidRPr="005222EF">
        <w:rPr>
          <w:rFonts w:ascii="Times New Roman" w:hAnsi="Times New Roman" w:cs="Times New Roman"/>
          <w:i/>
          <w:iCs/>
          <w:sz w:val="28"/>
          <w:szCs w:val="28"/>
        </w:rPr>
        <w:t>..;</w:t>
      </w:r>
    </w:p>
    <w:p w14:paraId="73CF44C2" w14:textId="77777777" w:rsidR="00427096" w:rsidRPr="005222EF" w:rsidRDefault="00427096" w:rsidP="00427096">
      <w:pPr>
        <w:tabs>
          <w:tab w:val="left" w:pos="0"/>
        </w:tabs>
        <w:suppressAutoHyphens/>
        <w:spacing w:after="0" w:line="360" w:lineRule="auto"/>
        <w:jc w:val="both"/>
        <w:rPr>
          <w:rFonts w:ascii="Times New Roman" w:hAnsi="Times New Roman" w:cs="Times New Roman"/>
          <w:i/>
          <w:iCs/>
          <w:sz w:val="28"/>
          <w:szCs w:val="28"/>
          <w:lang w:val="en-US"/>
        </w:rPr>
      </w:pPr>
      <w:r w:rsidRPr="005222EF">
        <w:rPr>
          <w:rFonts w:ascii="Wingdings" w:hAnsi="Wingdings"/>
          <w:sz w:val="28"/>
          <w:szCs w:val="28"/>
        </w:rPr>
        <w:t></w:t>
      </w:r>
      <w:r w:rsidRPr="005222EF">
        <w:rPr>
          <w:rFonts w:ascii="Wingdings" w:hAnsi="Wingdings"/>
          <w:sz w:val="28"/>
          <w:szCs w:val="28"/>
          <w:lang w:val="en-US"/>
        </w:rPr>
        <w:t></w:t>
      </w:r>
      <w:r w:rsidRPr="005222EF">
        <w:rPr>
          <w:rFonts w:ascii="Times New Roman" w:hAnsi="Times New Roman" w:cs="Times New Roman"/>
          <w:sz w:val="28"/>
          <w:szCs w:val="28"/>
        </w:rPr>
        <w:t>речевыеклишедлярассказаокнигах</w:t>
      </w:r>
      <w:r w:rsidRPr="005222EF">
        <w:rPr>
          <w:rFonts w:ascii="Times New Roman" w:hAnsi="Times New Roman" w:cs="Times New Roman"/>
          <w:sz w:val="28"/>
          <w:szCs w:val="28"/>
          <w:lang w:val="en-US"/>
        </w:rPr>
        <w:t xml:space="preserve">:  </w:t>
      </w:r>
      <w:r w:rsidRPr="005222EF">
        <w:rPr>
          <w:rFonts w:ascii="Times New Roman" w:hAnsi="Times New Roman" w:cs="Times New Roman"/>
          <w:i/>
          <w:iCs/>
          <w:sz w:val="28"/>
          <w:szCs w:val="28"/>
          <w:lang w:val="en-US"/>
        </w:rPr>
        <w:t>the book is about…, to find a plot interesting/boring, the main character is…;</w:t>
      </w:r>
    </w:p>
    <w:p w14:paraId="718DC6D3" w14:textId="77777777" w:rsidR="00427096" w:rsidRPr="005222EF" w:rsidRDefault="00427096" w:rsidP="00427096">
      <w:pPr>
        <w:tabs>
          <w:tab w:val="left" w:pos="0"/>
        </w:tabs>
        <w:suppressAutoHyphens/>
        <w:spacing w:after="0" w:line="360" w:lineRule="auto"/>
        <w:jc w:val="both"/>
        <w:rPr>
          <w:rFonts w:ascii="Times New Roman" w:hAnsi="Times New Roman" w:cs="Times New Roman"/>
          <w:i/>
          <w:iCs/>
          <w:sz w:val="28"/>
          <w:szCs w:val="28"/>
          <w:lang w:val="en-US"/>
        </w:rPr>
      </w:pPr>
      <w:r w:rsidRPr="005222EF">
        <w:rPr>
          <w:rFonts w:ascii="Wingdings" w:hAnsi="Wingdings"/>
          <w:sz w:val="28"/>
          <w:szCs w:val="28"/>
        </w:rPr>
        <w:t></w:t>
      </w:r>
      <w:r w:rsidRPr="005222EF">
        <w:rPr>
          <w:rFonts w:ascii="Wingdings" w:hAnsi="Wingdings"/>
          <w:sz w:val="28"/>
          <w:szCs w:val="28"/>
          <w:lang w:val="en-US"/>
        </w:rPr>
        <w:t></w:t>
      </w:r>
      <w:r w:rsidRPr="005222EF">
        <w:rPr>
          <w:rFonts w:ascii="Times New Roman" w:hAnsi="Times New Roman" w:cs="Times New Roman"/>
          <w:sz w:val="28"/>
          <w:szCs w:val="28"/>
        </w:rPr>
        <w:t>прилагательныедляописаниясюжета</w:t>
      </w:r>
      <w:r w:rsidRPr="005222EF">
        <w:rPr>
          <w:rFonts w:ascii="Times New Roman" w:hAnsi="Times New Roman" w:cs="Times New Roman"/>
          <w:sz w:val="28"/>
          <w:szCs w:val="28"/>
          <w:lang w:val="en-US"/>
        </w:rPr>
        <w:t xml:space="preserve">: </w:t>
      </w:r>
      <w:r w:rsidRPr="005222EF">
        <w:rPr>
          <w:rFonts w:ascii="Times New Roman" w:hAnsi="Times New Roman" w:cs="Times New Roman"/>
          <w:i/>
          <w:iCs/>
          <w:sz w:val="28"/>
          <w:szCs w:val="28"/>
          <w:lang w:val="en-US"/>
        </w:rPr>
        <w:t>dull, exciting, amazing, fantastic, funny, moving…;</w:t>
      </w:r>
    </w:p>
    <w:p w14:paraId="671192B2" w14:textId="77777777" w:rsidR="00427096" w:rsidRPr="005222EF" w:rsidRDefault="00427096" w:rsidP="00427096">
      <w:pPr>
        <w:tabs>
          <w:tab w:val="left" w:pos="0"/>
        </w:tabs>
        <w:suppressAutoHyphens/>
        <w:spacing w:after="0" w:line="360" w:lineRule="auto"/>
        <w:jc w:val="both"/>
        <w:rPr>
          <w:rFonts w:ascii="Times New Roman" w:hAnsi="Times New Roman" w:cs="Times New Roman"/>
          <w:i/>
          <w:iCs/>
          <w:sz w:val="28"/>
          <w:szCs w:val="28"/>
          <w:lang w:val="en-US"/>
        </w:rPr>
      </w:pPr>
      <w:r w:rsidRPr="005222EF">
        <w:rPr>
          <w:rFonts w:ascii="Wingdings" w:hAnsi="Wingdings"/>
          <w:sz w:val="28"/>
          <w:szCs w:val="28"/>
        </w:rPr>
        <w:t></w:t>
      </w:r>
      <w:r w:rsidRPr="005222EF">
        <w:rPr>
          <w:rFonts w:ascii="Wingdings" w:hAnsi="Wingdings"/>
          <w:sz w:val="28"/>
          <w:szCs w:val="28"/>
          <w:lang w:val="en-US"/>
        </w:rPr>
        <w:t></w:t>
      </w:r>
      <w:r w:rsidRPr="005222EF">
        <w:rPr>
          <w:rFonts w:ascii="Times New Roman" w:hAnsi="Times New Roman" w:cs="Times New Roman"/>
          <w:sz w:val="28"/>
          <w:szCs w:val="28"/>
        </w:rPr>
        <w:t>прилагательныедляописанияперсонажа</w:t>
      </w:r>
      <w:r w:rsidRPr="005222EF">
        <w:rPr>
          <w:rFonts w:ascii="Times New Roman" w:hAnsi="Times New Roman" w:cs="Times New Roman"/>
          <w:sz w:val="28"/>
          <w:szCs w:val="28"/>
          <w:lang w:val="en-US"/>
        </w:rPr>
        <w:t xml:space="preserve">: </w:t>
      </w:r>
      <w:r w:rsidRPr="005222EF">
        <w:rPr>
          <w:rFonts w:ascii="Times New Roman" w:hAnsi="Times New Roman" w:cs="Times New Roman"/>
          <w:i/>
          <w:iCs/>
          <w:sz w:val="28"/>
          <w:szCs w:val="28"/>
          <w:lang w:val="en-US"/>
        </w:rPr>
        <w:t>thin, tall,  young, old, middle-aged, strong, brave, smart, intelligent, lazy, friendly, polite, rude…;</w:t>
      </w:r>
    </w:p>
    <w:p w14:paraId="2835B538" w14:textId="77777777" w:rsidR="00427096" w:rsidRPr="005222EF" w:rsidRDefault="00427096" w:rsidP="00427096">
      <w:pPr>
        <w:tabs>
          <w:tab w:val="left" w:pos="0"/>
        </w:tabs>
        <w:suppressAutoHyphens/>
        <w:spacing w:after="0" w:line="360" w:lineRule="auto"/>
        <w:jc w:val="both"/>
        <w:rPr>
          <w:rFonts w:ascii="Times New Roman" w:hAnsi="Times New Roman" w:cs="Times New Roman"/>
          <w:i/>
          <w:iCs/>
          <w:sz w:val="28"/>
          <w:szCs w:val="28"/>
          <w:lang w:val="en-US"/>
        </w:rPr>
      </w:pPr>
      <w:r w:rsidRPr="005222EF">
        <w:rPr>
          <w:rFonts w:ascii="Wingdings" w:hAnsi="Wingdings"/>
          <w:sz w:val="28"/>
          <w:szCs w:val="28"/>
        </w:rPr>
        <w:t></w:t>
      </w:r>
      <w:r w:rsidRPr="005222EF">
        <w:rPr>
          <w:rFonts w:ascii="Wingdings" w:hAnsi="Wingdings"/>
          <w:sz w:val="28"/>
          <w:szCs w:val="28"/>
          <w:lang w:val="en-US"/>
        </w:rPr>
        <w:t></w:t>
      </w:r>
      <w:r w:rsidRPr="005222EF">
        <w:rPr>
          <w:rFonts w:ascii="Times New Roman" w:hAnsi="Times New Roman" w:cs="Times New Roman"/>
          <w:sz w:val="28"/>
          <w:szCs w:val="28"/>
        </w:rPr>
        <w:t>речевыеклишедляописанияперсонажа</w:t>
      </w:r>
      <w:r w:rsidRPr="005222EF">
        <w:rPr>
          <w:rFonts w:ascii="Times New Roman" w:hAnsi="Times New Roman" w:cs="Times New Roman"/>
          <w:sz w:val="28"/>
          <w:szCs w:val="28"/>
          <w:lang w:val="en-US"/>
        </w:rPr>
        <w:t xml:space="preserve">:   </w:t>
      </w:r>
      <w:r w:rsidRPr="005222EF">
        <w:rPr>
          <w:rFonts w:ascii="Times New Roman" w:hAnsi="Times New Roman" w:cs="Times New Roman"/>
          <w:i/>
          <w:iCs/>
          <w:sz w:val="28"/>
          <w:szCs w:val="28"/>
          <w:lang w:val="en-US"/>
        </w:rPr>
        <w:t>I think, the main character is…,  He looks friendly., She is very beautiful., She has green eyes., He has a loud voice… .</w:t>
      </w:r>
    </w:p>
    <w:p w14:paraId="2F75F72B" w14:textId="77777777" w:rsidR="00427096" w:rsidRPr="005222EF" w:rsidRDefault="00427096" w:rsidP="00427096">
      <w:pPr>
        <w:spacing w:after="0" w:line="360" w:lineRule="auto"/>
        <w:jc w:val="both"/>
        <w:rPr>
          <w:rFonts w:ascii="Times New Roman" w:hAnsi="Times New Roman"/>
          <w:sz w:val="28"/>
          <w:szCs w:val="28"/>
        </w:rPr>
      </w:pPr>
      <w:r w:rsidRPr="005222EF">
        <w:rPr>
          <w:rFonts w:ascii="Times New Roman" w:hAnsi="Times New Roman"/>
          <w:b/>
          <w:bCs/>
          <w:sz w:val="28"/>
          <w:szCs w:val="28"/>
        </w:rPr>
        <w:t>Раздел 4. Иностранные языки</w:t>
      </w:r>
    </w:p>
    <w:p w14:paraId="5B97ED95" w14:textId="77777777" w:rsidR="00427096" w:rsidRPr="005222EF" w:rsidRDefault="00427096" w:rsidP="002E6322">
      <w:pPr>
        <w:pStyle w:val="a7"/>
        <w:numPr>
          <w:ilvl w:val="0"/>
          <w:numId w:val="159"/>
        </w:numPr>
        <w:spacing w:after="0" w:line="360" w:lineRule="auto"/>
        <w:ind w:left="0" w:firstLine="0"/>
        <w:jc w:val="both"/>
        <w:rPr>
          <w:rFonts w:ascii="Times New Roman" w:hAnsi="Times New Roman"/>
          <w:sz w:val="28"/>
          <w:szCs w:val="28"/>
        </w:rPr>
      </w:pPr>
      <w:r w:rsidRPr="005222EF">
        <w:rPr>
          <w:rFonts w:ascii="Times New Roman" w:hAnsi="Times New Roman"/>
          <w:sz w:val="28"/>
          <w:szCs w:val="28"/>
        </w:rPr>
        <w:t>Английский язык в современном мире.</w:t>
      </w:r>
    </w:p>
    <w:p w14:paraId="6E825979" w14:textId="77777777" w:rsidR="00427096" w:rsidRPr="005222EF" w:rsidRDefault="00427096" w:rsidP="002E6322">
      <w:pPr>
        <w:pStyle w:val="a7"/>
        <w:numPr>
          <w:ilvl w:val="0"/>
          <w:numId w:val="159"/>
        </w:numPr>
        <w:spacing w:after="0" w:line="360" w:lineRule="auto"/>
        <w:ind w:left="0" w:firstLine="0"/>
        <w:jc w:val="both"/>
        <w:rPr>
          <w:rFonts w:ascii="Times New Roman" w:hAnsi="Times New Roman"/>
          <w:sz w:val="28"/>
          <w:szCs w:val="28"/>
        </w:rPr>
      </w:pPr>
      <w:r w:rsidRPr="005222EF">
        <w:rPr>
          <w:rFonts w:ascii="Times New Roman" w:hAnsi="Times New Roman"/>
          <w:sz w:val="28"/>
          <w:szCs w:val="28"/>
        </w:rPr>
        <w:t>Языки разных стран.</w:t>
      </w:r>
    </w:p>
    <w:p w14:paraId="19AF69D3" w14:textId="77777777" w:rsidR="00427096" w:rsidRPr="005222EF" w:rsidRDefault="00427096" w:rsidP="002E6322">
      <w:pPr>
        <w:pStyle w:val="a7"/>
        <w:numPr>
          <w:ilvl w:val="0"/>
          <w:numId w:val="159"/>
        </w:numPr>
        <w:spacing w:after="0" w:line="360" w:lineRule="auto"/>
        <w:ind w:left="0" w:firstLine="0"/>
        <w:jc w:val="both"/>
        <w:rPr>
          <w:rFonts w:ascii="Times New Roman" w:hAnsi="Times New Roman"/>
          <w:sz w:val="28"/>
          <w:szCs w:val="28"/>
        </w:rPr>
      </w:pPr>
      <w:r w:rsidRPr="005222EF">
        <w:rPr>
          <w:rFonts w:ascii="Times New Roman" w:hAnsi="Times New Roman"/>
          <w:sz w:val="28"/>
          <w:szCs w:val="28"/>
        </w:rPr>
        <w:t>Изучение иностранных языков.</w:t>
      </w:r>
    </w:p>
    <w:p w14:paraId="797B88A8" w14:textId="77777777" w:rsidR="00427096" w:rsidRPr="005222EF" w:rsidRDefault="00427096" w:rsidP="002E6322">
      <w:pPr>
        <w:pStyle w:val="a7"/>
        <w:numPr>
          <w:ilvl w:val="0"/>
          <w:numId w:val="159"/>
        </w:numPr>
        <w:spacing w:after="0" w:line="360" w:lineRule="auto"/>
        <w:ind w:left="0" w:firstLine="0"/>
        <w:jc w:val="both"/>
        <w:rPr>
          <w:rFonts w:ascii="Times New Roman" w:hAnsi="Times New Roman"/>
          <w:sz w:val="28"/>
          <w:szCs w:val="28"/>
        </w:rPr>
      </w:pPr>
      <w:r w:rsidRPr="005222EF">
        <w:rPr>
          <w:rFonts w:ascii="Times New Roman" w:hAnsi="Times New Roman"/>
          <w:sz w:val="28"/>
          <w:szCs w:val="28"/>
        </w:rPr>
        <w:t>Летние языковые школы.</w:t>
      </w:r>
    </w:p>
    <w:p w14:paraId="1336A067" w14:textId="77777777" w:rsidR="00427096" w:rsidRPr="005222EF" w:rsidRDefault="00427096" w:rsidP="00427096">
      <w:pPr>
        <w:pStyle w:val="ConsPlusNormal"/>
        <w:tabs>
          <w:tab w:val="left" w:pos="993"/>
        </w:tabs>
        <w:spacing w:line="360" w:lineRule="auto"/>
        <w:ind w:firstLine="992"/>
        <w:jc w:val="both"/>
        <w:rPr>
          <w:rFonts w:ascii="Times New Roman" w:hAnsi="Times New Roman" w:cs="Times New Roman"/>
          <w:b/>
          <w:i/>
          <w:sz w:val="28"/>
          <w:szCs w:val="28"/>
        </w:rPr>
      </w:pPr>
      <w:r w:rsidRPr="005222EF">
        <w:rPr>
          <w:rFonts w:ascii="Times New Roman" w:hAnsi="Times New Roman" w:cs="Times New Roman"/>
          <w:b/>
          <w:i/>
          <w:sz w:val="28"/>
          <w:szCs w:val="28"/>
        </w:rPr>
        <w:t>Характеристика деятельности обучающихся по основным видам учебной деятельности.</w:t>
      </w:r>
    </w:p>
    <w:p w14:paraId="31B43D33" w14:textId="77777777" w:rsidR="00427096" w:rsidRPr="005222EF" w:rsidRDefault="00427096" w:rsidP="00427096">
      <w:pPr>
        <w:tabs>
          <w:tab w:val="left" w:pos="0"/>
        </w:tabs>
        <w:spacing w:after="0" w:line="360" w:lineRule="auto"/>
        <w:jc w:val="both"/>
        <w:rPr>
          <w:rFonts w:ascii="Times New Roman" w:eastAsia="Times New Roman" w:hAnsi="Times New Roman"/>
          <w:sz w:val="28"/>
          <w:szCs w:val="28"/>
          <w:lang w:bidi="he-IL"/>
        </w:rPr>
      </w:pPr>
      <w:r w:rsidRPr="005222EF">
        <w:rPr>
          <w:rFonts w:ascii="Times New Roman" w:eastAsia="Times New Roman" w:hAnsi="Times New Roman"/>
          <w:b/>
          <w:bCs/>
          <w:sz w:val="28"/>
          <w:szCs w:val="28"/>
          <w:lang w:bidi="he-IL"/>
        </w:rPr>
        <w:t>В области монологической формы речи</w:t>
      </w:r>
      <w:r w:rsidRPr="005222EF">
        <w:rPr>
          <w:rFonts w:ascii="Times New Roman" w:eastAsia="Times New Roman" w:hAnsi="Times New Roman"/>
          <w:sz w:val="28"/>
          <w:szCs w:val="28"/>
          <w:lang w:bidi="he-IL"/>
        </w:rPr>
        <w:t>:</w:t>
      </w:r>
    </w:p>
    <w:p w14:paraId="6A9CA6B1" w14:textId="77777777" w:rsidR="00427096" w:rsidRPr="005222EF" w:rsidRDefault="00427096" w:rsidP="00427096">
      <w:pPr>
        <w:tabs>
          <w:tab w:val="left" w:pos="0"/>
        </w:tabs>
        <w:suppressAutoHyphens/>
        <w:spacing w:after="0" w:line="360" w:lineRule="auto"/>
        <w:jc w:val="both"/>
        <w:rPr>
          <w:rFonts w:ascii="Cambria" w:hAnsi="Cambria"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кратко рассказывать о роли английского языка в современной жизни</w:t>
      </w:r>
      <w:r w:rsidRPr="005222EF">
        <w:rPr>
          <w:rFonts w:ascii="Cambria" w:hAnsi="Cambria"/>
          <w:sz w:val="28"/>
          <w:szCs w:val="28"/>
        </w:rPr>
        <w:t>;</w:t>
      </w:r>
    </w:p>
    <w:p w14:paraId="16B3B3FD" w14:textId="77777777" w:rsidR="00427096" w:rsidRPr="005222EF" w:rsidRDefault="00427096" w:rsidP="00427096">
      <w:pPr>
        <w:tabs>
          <w:tab w:val="left" w:pos="0"/>
        </w:tabs>
        <w:suppressAutoHyphens/>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кратко рассказывать, на каких языках говорят в разных странах мира;</w:t>
      </w:r>
    </w:p>
    <w:p w14:paraId="070CA2AB" w14:textId="77777777" w:rsidR="00427096" w:rsidRPr="005222EF" w:rsidRDefault="00427096" w:rsidP="00427096">
      <w:pPr>
        <w:tabs>
          <w:tab w:val="left" w:pos="0"/>
        </w:tabs>
        <w:suppressAutoHyphens/>
        <w:spacing w:after="0" w:line="360" w:lineRule="auto"/>
        <w:jc w:val="both"/>
        <w:rPr>
          <w:rFonts w:ascii="Times New Roman" w:hAnsi="Times New Roman" w:cs="Times New Roman"/>
          <w:sz w:val="28"/>
          <w:szCs w:val="28"/>
        </w:rPr>
      </w:pPr>
      <w:r w:rsidRPr="005222EF">
        <w:rPr>
          <w:rFonts w:ascii="Wingdings" w:hAnsi="Wingdings"/>
          <w:sz w:val="28"/>
          <w:szCs w:val="28"/>
        </w:rPr>
        <w:lastRenderedPageBreak/>
        <w:t></w:t>
      </w:r>
      <w:r w:rsidRPr="005222EF">
        <w:rPr>
          <w:rFonts w:ascii="Wingdings" w:hAnsi="Wingdings"/>
          <w:sz w:val="28"/>
          <w:szCs w:val="28"/>
        </w:rPr>
        <w:t></w:t>
      </w:r>
      <w:r w:rsidRPr="005222EF">
        <w:rPr>
          <w:rFonts w:ascii="Times New Roman" w:hAnsi="Times New Roman" w:cs="Times New Roman"/>
          <w:sz w:val="28"/>
          <w:szCs w:val="28"/>
        </w:rPr>
        <w:t>составлять и записывать  фрагменты для коллективного видео блога с советами,  как лучше учить иностранный язык (например, как лучше запоминать слова, готовиться к пересказу  и т.д.);</w:t>
      </w:r>
    </w:p>
    <w:p w14:paraId="0AC91E9D" w14:textId="77777777" w:rsidR="00427096" w:rsidRPr="005222EF" w:rsidRDefault="00427096" w:rsidP="00427096">
      <w:pPr>
        <w:tabs>
          <w:tab w:val="left" w:pos="0"/>
        </w:tabs>
        <w:suppressAutoHyphens/>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составлять презентацию о летнем языковом лагере.</w:t>
      </w:r>
    </w:p>
    <w:p w14:paraId="60A8321E" w14:textId="77777777" w:rsidR="00427096" w:rsidRPr="005222EF" w:rsidRDefault="00427096" w:rsidP="00427096">
      <w:pPr>
        <w:spacing w:after="0" w:line="360" w:lineRule="auto"/>
        <w:jc w:val="both"/>
        <w:rPr>
          <w:rFonts w:ascii="Times New Roman" w:eastAsia="Times New Roman" w:hAnsi="Times New Roman"/>
          <w:b/>
          <w:bCs/>
          <w:sz w:val="28"/>
          <w:szCs w:val="28"/>
          <w:lang w:bidi="he-IL"/>
        </w:rPr>
      </w:pPr>
      <w:r w:rsidRPr="005222EF">
        <w:rPr>
          <w:rFonts w:ascii="Times New Roman" w:eastAsia="Times New Roman" w:hAnsi="Times New Roman"/>
          <w:b/>
          <w:bCs/>
          <w:sz w:val="28"/>
          <w:szCs w:val="28"/>
          <w:lang w:bidi="he-IL"/>
        </w:rPr>
        <w:t>в области письма:</w:t>
      </w:r>
    </w:p>
    <w:p w14:paraId="2F9794DF" w14:textId="77777777" w:rsidR="00427096" w:rsidRPr="005222EF" w:rsidRDefault="00427096" w:rsidP="00427096">
      <w:pPr>
        <w:tabs>
          <w:tab w:val="left" w:pos="0"/>
        </w:tabs>
        <w:suppressAutoHyphens/>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оформлять карту с информацией о том, на каких языках говорят в разных странах мира;</w:t>
      </w:r>
    </w:p>
    <w:p w14:paraId="6536FF08" w14:textId="77777777" w:rsidR="00427096" w:rsidRPr="005222EF" w:rsidRDefault="00427096" w:rsidP="00427096">
      <w:pPr>
        <w:tabs>
          <w:tab w:val="left" w:pos="0"/>
        </w:tabs>
        <w:suppressAutoHyphens/>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Times New Roman" w:hAnsi="Times New Roman" w:cs="Times New Roman"/>
          <w:sz w:val="28"/>
          <w:szCs w:val="28"/>
        </w:rPr>
        <w:t xml:space="preserve">  составлять пост для социальных сетей с советами, как  лучше учить иностранный язык; </w:t>
      </w:r>
    </w:p>
    <w:p w14:paraId="09E2D5D0" w14:textId="77777777" w:rsidR="00427096" w:rsidRPr="005222EF" w:rsidRDefault="00427096" w:rsidP="00427096">
      <w:pPr>
        <w:tabs>
          <w:tab w:val="left" w:pos="0"/>
        </w:tabs>
        <w:suppressAutoHyphens/>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составлять презентацию «Почему я хочу говорить на английском языке»;</w:t>
      </w:r>
    </w:p>
    <w:p w14:paraId="5E31425C" w14:textId="77777777" w:rsidR="00427096" w:rsidRPr="005222EF" w:rsidRDefault="00427096" w:rsidP="00427096">
      <w:pPr>
        <w:tabs>
          <w:tab w:val="left" w:pos="0"/>
        </w:tabs>
        <w:suppressAutoHyphens/>
        <w:spacing w:after="0" w:line="360" w:lineRule="auto"/>
        <w:jc w:val="both"/>
        <w:rPr>
          <w:rFonts w:ascii="Times New Roman" w:hAnsi="Times New Roman" w:cs="Times New Roman"/>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составлять рекламный проспект  языкового лагеря.</w:t>
      </w:r>
    </w:p>
    <w:p w14:paraId="22CBAD4C" w14:textId="77777777" w:rsidR="00427096" w:rsidRPr="005222EF" w:rsidRDefault="00427096" w:rsidP="00427096">
      <w:pPr>
        <w:pStyle w:val="a7"/>
        <w:spacing w:after="0" w:line="360" w:lineRule="auto"/>
        <w:ind w:left="0" w:firstLine="709"/>
        <w:rPr>
          <w:rFonts w:ascii="Times New Roman" w:hAnsi="Times New Roman"/>
          <w:sz w:val="28"/>
          <w:szCs w:val="28"/>
        </w:rPr>
      </w:pPr>
      <w:r w:rsidRPr="005222EF">
        <w:rPr>
          <w:rFonts w:ascii="Times New Roman" w:hAnsi="Times New Roman"/>
          <w:b/>
          <w:sz w:val="28"/>
          <w:szCs w:val="28"/>
        </w:rPr>
        <w:t>Примерный лексико-грамматический материал</w:t>
      </w:r>
      <w:r w:rsidRPr="005222EF">
        <w:rPr>
          <w:rFonts w:ascii="Times New Roman" w:hAnsi="Times New Roman"/>
          <w:sz w:val="28"/>
          <w:szCs w:val="28"/>
        </w:rPr>
        <w:t>.</w:t>
      </w:r>
    </w:p>
    <w:p w14:paraId="7AC40955" w14:textId="77777777" w:rsidR="00427096" w:rsidRPr="005222EF" w:rsidRDefault="00427096" w:rsidP="00427096">
      <w:pPr>
        <w:pStyle w:val="a7"/>
        <w:spacing w:after="0" w:line="360" w:lineRule="auto"/>
        <w:ind w:left="0" w:firstLine="709"/>
        <w:jc w:val="both"/>
        <w:rPr>
          <w:rFonts w:ascii="Times New Roman" w:hAnsi="Times New Roman"/>
          <w:sz w:val="28"/>
          <w:szCs w:val="28"/>
        </w:rPr>
      </w:pPr>
      <w:r w:rsidRPr="005222EF">
        <w:rPr>
          <w:rFonts w:ascii="Times New Roman" w:hAnsi="Times New Roman"/>
          <w:sz w:val="28"/>
          <w:szCs w:val="28"/>
        </w:rPr>
        <w:t>Изучение тематики раздела 4 раздела предполагает овладение лексическими единицами (словами, словосочетаниями, лексико-грамматическими единствами, речевыми клише) в объеме не менее 35. Предполагается введение в речь следующих конструкций:</w:t>
      </w:r>
    </w:p>
    <w:p w14:paraId="4DA70215" w14:textId="77777777" w:rsidR="00427096" w:rsidRPr="00A56569" w:rsidRDefault="00427096" w:rsidP="00427096">
      <w:pPr>
        <w:spacing w:after="0" w:line="360" w:lineRule="auto"/>
        <w:jc w:val="both"/>
        <w:rPr>
          <w:rFonts w:ascii="Times New Roman" w:hAnsi="Times New Roman" w:cs="Times New Roman"/>
          <w:i/>
          <w:iCs/>
          <w:sz w:val="28"/>
          <w:szCs w:val="28"/>
        </w:rPr>
      </w:pPr>
      <w:r w:rsidRPr="005222EF">
        <w:rPr>
          <w:rFonts w:ascii="Wingdings" w:hAnsi="Wingdings"/>
          <w:sz w:val="28"/>
          <w:szCs w:val="28"/>
        </w:rPr>
        <w:t></w:t>
      </w:r>
      <w:r w:rsidRPr="005222EF">
        <w:rPr>
          <w:rFonts w:ascii="Wingdings" w:hAnsi="Wingdings"/>
          <w:sz w:val="28"/>
          <w:szCs w:val="28"/>
        </w:rPr>
        <w:t></w:t>
      </w:r>
      <w:r w:rsidRPr="005222EF">
        <w:rPr>
          <w:rFonts w:ascii="Times New Roman" w:hAnsi="Times New Roman" w:cs="Times New Roman"/>
          <w:sz w:val="28"/>
          <w:szCs w:val="28"/>
        </w:rPr>
        <w:t>речеваямодельспридаточнымпредложением</w:t>
      </w:r>
      <w:r w:rsidRPr="005F42D4">
        <w:rPr>
          <w:rFonts w:ascii="Times New Roman" w:hAnsi="Times New Roman" w:cs="Times New Roman"/>
          <w:sz w:val="28"/>
          <w:szCs w:val="28"/>
        </w:rPr>
        <w:t>условия</w:t>
      </w:r>
      <w:r w:rsidRPr="005222EF">
        <w:rPr>
          <w:rFonts w:ascii="Times New Roman" w:hAnsi="Times New Roman" w:cs="Times New Roman"/>
          <w:sz w:val="28"/>
          <w:szCs w:val="28"/>
          <w:lang w:val="en-US"/>
        </w:rPr>
        <w:t>I</w:t>
      </w:r>
      <w:r w:rsidRPr="005222EF">
        <w:rPr>
          <w:rFonts w:ascii="Times New Roman" w:hAnsi="Times New Roman" w:cs="Times New Roman"/>
          <w:sz w:val="28"/>
          <w:szCs w:val="28"/>
        </w:rPr>
        <w:t>типа</w:t>
      </w:r>
      <w:r w:rsidRPr="00A56569">
        <w:rPr>
          <w:rFonts w:ascii="Times New Roman" w:hAnsi="Times New Roman" w:cs="Times New Roman"/>
          <w:sz w:val="28"/>
          <w:szCs w:val="28"/>
        </w:rPr>
        <w:t xml:space="preserve">: </w:t>
      </w:r>
      <w:r w:rsidRPr="00AF298D">
        <w:rPr>
          <w:rFonts w:ascii="Times New Roman" w:hAnsi="Times New Roman" w:cs="Times New Roman"/>
          <w:sz w:val="28"/>
          <w:szCs w:val="28"/>
          <w:lang w:val="en-US"/>
        </w:rPr>
        <w:t>If</w:t>
      </w:r>
      <w:r w:rsidRPr="005222EF">
        <w:rPr>
          <w:rFonts w:ascii="Times New Roman" w:hAnsi="Times New Roman" w:cs="Times New Roman"/>
          <w:i/>
          <w:iCs/>
          <w:sz w:val="28"/>
          <w:szCs w:val="28"/>
          <w:lang w:val="en-US"/>
        </w:rPr>
        <w:t>IlearnEnglish</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Iwill</w:t>
      </w:r>
      <w:r w:rsidRPr="00AF298D">
        <w:rPr>
          <w:rFonts w:ascii="Times New Roman" w:hAnsi="Times New Roman" w:cs="Times New Roman"/>
          <w:i/>
          <w:iCs/>
          <w:sz w:val="28"/>
          <w:szCs w:val="28"/>
          <w:lang w:val="en-US"/>
        </w:rPr>
        <w:t>travel</w:t>
      </w:r>
      <w:r w:rsidRPr="005222EF">
        <w:rPr>
          <w:rFonts w:ascii="Times New Roman" w:hAnsi="Times New Roman" w:cs="Times New Roman"/>
          <w:i/>
          <w:iCs/>
          <w:sz w:val="28"/>
          <w:szCs w:val="28"/>
          <w:lang w:val="en-US"/>
        </w:rPr>
        <w:t>toEngland</w:t>
      </w:r>
      <w:r w:rsidRPr="00A56569">
        <w:rPr>
          <w:rFonts w:ascii="Times New Roman" w:hAnsi="Times New Roman" w:cs="Times New Roman"/>
          <w:i/>
          <w:iCs/>
          <w:sz w:val="28"/>
          <w:szCs w:val="28"/>
        </w:rPr>
        <w:t>;</w:t>
      </w:r>
    </w:p>
    <w:p w14:paraId="1B07B161" w14:textId="77777777" w:rsidR="00427096" w:rsidRPr="00A56569" w:rsidRDefault="00427096" w:rsidP="00427096">
      <w:pPr>
        <w:spacing w:after="0" w:line="360" w:lineRule="auto"/>
        <w:jc w:val="both"/>
        <w:rPr>
          <w:rFonts w:ascii="Wingdings" w:hAnsi="Wingdings"/>
          <w:sz w:val="28"/>
          <w:szCs w:val="28"/>
        </w:rPr>
      </w:pPr>
      <w:r w:rsidRPr="005222EF">
        <w:rPr>
          <w:rFonts w:ascii="Wingdings" w:hAnsi="Wingdings"/>
          <w:sz w:val="28"/>
          <w:szCs w:val="28"/>
        </w:rPr>
        <w:t></w:t>
      </w:r>
      <w:r w:rsidRPr="005222EF">
        <w:rPr>
          <w:rFonts w:ascii="Wingdings" w:hAnsi="Wingdings"/>
          <w:sz w:val="28"/>
          <w:szCs w:val="28"/>
          <w:lang w:val="en-US"/>
        </w:rPr>
        <w:t></w:t>
      </w:r>
      <w:r w:rsidRPr="005222EF">
        <w:rPr>
          <w:rFonts w:ascii="Times New Roman" w:hAnsi="Times New Roman" w:cs="Times New Roman"/>
          <w:sz w:val="28"/>
          <w:szCs w:val="28"/>
        </w:rPr>
        <w:t>настоящеепростоевремяснаречиямиповторности</w:t>
      </w:r>
      <w:r w:rsidRPr="00A56569">
        <w:rPr>
          <w:rFonts w:ascii="Times New Roman" w:hAnsi="Times New Roman" w:cs="Times New Roman"/>
          <w:sz w:val="28"/>
          <w:szCs w:val="28"/>
        </w:rPr>
        <w:t>:</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I</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often</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watch</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cartoons</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in</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English</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I</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usually</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learn</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new</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words</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I</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sometimes</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read</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stories</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in</w:t>
      </w:r>
      <w:r w:rsidRPr="00A56569">
        <w:rPr>
          <w:rFonts w:ascii="Times New Roman" w:hAnsi="Times New Roman" w:cs="Times New Roman"/>
          <w:i/>
          <w:iCs/>
          <w:sz w:val="28"/>
          <w:szCs w:val="28"/>
        </w:rPr>
        <w:t xml:space="preserve"> </w:t>
      </w:r>
      <w:r w:rsidRPr="005222EF">
        <w:rPr>
          <w:rFonts w:ascii="Times New Roman" w:hAnsi="Times New Roman" w:cs="Times New Roman"/>
          <w:i/>
          <w:iCs/>
          <w:sz w:val="28"/>
          <w:szCs w:val="28"/>
          <w:lang w:val="en-US"/>
        </w:rPr>
        <w:t>English</w:t>
      </w:r>
      <w:r w:rsidRPr="00A56569">
        <w:rPr>
          <w:rFonts w:ascii="Times New Roman" w:hAnsi="Times New Roman" w:cs="Times New Roman"/>
          <w:i/>
          <w:iCs/>
          <w:sz w:val="28"/>
          <w:szCs w:val="28"/>
        </w:rPr>
        <w:t>…;</w:t>
      </w:r>
    </w:p>
    <w:p w14:paraId="112C903C" w14:textId="77777777" w:rsidR="00427096" w:rsidRPr="005222EF" w:rsidRDefault="00427096" w:rsidP="00427096">
      <w:pPr>
        <w:spacing w:after="0" w:line="360" w:lineRule="auto"/>
        <w:jc w:val="both"/>
        <w:rPr>
          <w:rFonts w:ascii="Times New Roman" w:hAnsi="Times New Roman" w:cs="Times New Roman"/>
          <w:i/>
          <w:iCs/>
          <w:sz w:val="28"/>
          <w:szCs w:val="28"/>
          <w:lang w:val="en-US"/>
        </w:rPr>
      </w:pPr>
      <w:r w:rsidRPr="005222EF">
        <w:rPr>
          <w:rFonts w:ascii="Wingdings" w:hAnsi="Wingdings"/>
          <w:sz w:val="28"/>
          <w:szCs w:val="28"/>
        </w:rPr>
        <w:t></w:t>
      </w:r>
      <w:r w:rsidRPr="005222EF">
        <w:rPr>
          <w:rFonts w:ascii="Wingdings" w:hAnsi="Wingdings"/>
          <w:sz w:val="28"/>
          <w:szCs w:val="28"/>
          <w:lang w:val="en-US"/>
        </w:rPr>
        <w:t></w:t>
      </w:r>
      <w:r w:rsidRPr="005222EF">
        <w:rPr>
          <w:rFonts w:ascii="Times New Roman" w:hAnsi="Times New Roman" w:cs="Times New Roman"/>
          <w:sz w:val="28"/>
          <w:szCs w:val="28"/>
        </w:rPr>
        <w:t>модальныйглагол</w:t>
      </w:r>
      <w:r w:rsidRPr="005222EF">
        <w:rPr>
          <w:rFonts w:ascii="Times New Roman" w:hAnsi="Times New Roman" w:cs="Times New Roman"/>
          <w:i/>
          <w:iCs/>
          <w:sz w:val="28"/>
          <w:szCs w:val="28"/>
          <w:lang w:val="en-US"/>
        </w:rPr>
        <w:t xml:space="preserve">should  </w:t>
      </w:r>
      <w:r w:rsidRPr="005222EF">
        <w:rPr>
          <w:rFonts w:ascii="Times New Roman" w:hAnsi="Times New Roman" w:cs="Times New Roman"/>
          <w:sz w:val="28"/>
          <w:szCs w:val="28"/>
        </w:rPr>
        <w:t>длявыражениясовета</w:t>
      </w:r>
      <w:r w:rsidRPr="005222EF">
        <w:rPr>
          <w:rFonts w:ascii="Times New Roman" w:hAnsi="Times New Roman" w:cs="Times New Roman"/>
          <w:i/>
          <w:iCs/>
          <w:sz w:val="28"/>
          <w:szCs w:val="28"/>
          <w:lang w:val="en-US"/>
        </w:rPr>
        <w:t xml:space="preserve">:    You should watch cartoons in English., You should read more… </w:t>
      </w:r>
      <w:r w:rsidRPr="005222EF">
        <w:rPr>
          <w:rFonts w:ascii="Times New Roman" w:hAnsi="Times New Roman" w:cs="Times New Roman"/>
          <w:sz w:val="28"/>
          <w:szCs w:val="28"/>
          <w:lang w:val="en-US"/>
        </w:rPr>
        <w:t>(</w:t>
      </w:r>
      <w:r w:rsidRPr="005222EF">
        <w:rPr>
          <w:rFonts w:ascii="Times New Roman" w:hAnsi="Times New Roman" w:cs="Times New Roman"/>
          <w:sz w:val="28"/>
          <w:szCs w:val="28"/>
        </w:rPr>
        <w:t>повторение</w:t>
      </w:r>
      <w:r w:rsidRPr="005222EF">
        <w:rPr>
          <w:rFonts w:ascii="Times New Roman" w:hAnsi="Times New Roman" w:cs="Times New Roman"/>
          <w:i/>
          <w:iCs/>
          <w:sz w:val="28"/>
          <w:szCs w:val="28"/>
          <w:lang w:val="en-US"/>
        </w:rPr>
        <w:t>);</w:t>
      </w:r>
    </w:p>
    <w:p w14:paraId="75A617E6" w14:textId="77777777" w:rsidR="00427096" w:rsidRPr="005222EF" w:rsidRDefault="00427096" w:rsidP="00427096">
      <w:pPr>
        <w:spacing w:after="0" w:line="360" w:lineRule="auto"/>
        <w:jc w:val="both"/>
        <w:rPr>
          <w:rFonts w:ascii="Times New Roman" w:hAnsi="Times New Roman" w:cs="Times New Roman"/>
          <w:i/>
          <w:iCs/>
          <w:sz w:val="28"/>
          <w:szCs w:val="28"/>
          <w:lang w:val="en-US"/>
        </w:rPr>
      </w:pPr>
      <w:r w:rsidRPr="005222EF">
        <w:rPr>
          <w:rFonts w:ascii="Wingdings" w:hAnsi="Wingdings"/>
          <w:sz w:val="28"/>
          <w:szCs w:val="28"/>
        </w:rPr>
        <w:t></w:t>
      </w:r>
      <w:r w:rsidRPr="005222EF">
        <w:rPr>
          <w:rFonts w:ascii="Wingdings" w:hAnsi="Wingdings"/>
          <w:sz w:val="28"/>
          <w:szCs w:val="28"/>
          <w:lang w:val="en-US"/>
        </w:rPr>
        <w:t></w:t>
      </w:r>
      <w:r w:rsidRPr="005222EF">
        <w:rPr>
          <w:rFonts w:ascii="Times New Roman" w:hAnsi="Times New Roman" w:cs="Times New Roman"/>
          <w:sz w:val="28"/>
          <w:szCs w:val="28"/>
        </w:rPr>
        <w:t>модальныйглагол</w:t>
      </w:r>
      <w:r w:rsidRPr="005222EF">
        <w:rPr>
          <w:rFonts w:ascii="Times New Roman" w:hAnsi="Times New Roman" w:cs="Times New Roman"/>
          <w:i/>
          <w:iCs/>
          <w:sz w:val="28"/>
          <w:szCs w:val="28"/>
          <w:lang w:val="en-US"/>
        </w:rPr>
        <w:t xml:space="preserve">can </w:t>
      </w:r>
      <w:r w:rsidRPr="005222EF">
        <w:rPr>
          <w:rFonts w:ascii="Times New Roman" w:hAnsi="Times New Roman" w:cs="Times New Roman"/>
          <w:sz w:val="28"/>
          <w:szCs w:val="28"/>
        </w:rPr>
        <w:t>длявыражениявозможности</w:t>
      </w:r>
      <w:r w:rsidRPr="005222EF">
        <w:rPr>
          <w:rFonts w:ascii="Times New Roman" w:hAnsi="Times New Roman" w:cs="Times New Roman"/>
          <w:sz w:val="28"/>
          <w:szCs w:val="28"/>
          <w:lang w:val="en-US"/>
        </w:rPr>
        <w:t xml:space="preserve">: </w:t>
      </w:r>
      <w:r w:rsidRPr="005222EF">
        <w:rPr>
          <w:rFonts w:ascii="Times New Roman" w:hAnsi="Times New Roman" w:cs="Times New Roman"/>
          <w:i/>
          <w:iCs/>
          <w:sz w:val="28"/>
          <w:szCs w:val="28"/>
          <w:lang w:val="en-US"/>
        </w:rPr>
        <w:t xml:space="preserve">I can listen to songs in English., I can learn poems in English… </w:t>
      </w:r>
      <w:r w:rsidRPr="005222EF">
        <w:rPr>
          <w:rFonts w:ascii="Times New Roman" w:hAnsi="Times New Roman" w:cs="Times New Roman"/>
          <w:sz w:val="28"/>
          <w:szCs w:val="28"/>
          <w:lang w:val="en-US"/>
        </w:rPr>
        <w:t>(</w:t>
      </w:r>
      <w:r w:rsidRPr="005222EF">
        <w:rPr>
          <w:rFonts w:ascii="Times New Roman" w:hAnsi="Times New Roman" w:cs="Times New Roman"/>
          <w:sz w:val="28"/>
          <w:szCs w:val="28"/>
        </w:rPr>
        <w:t>повторение</w:t>
      </w:r>
      <w:r w:rsidRPr="005222EF">
        <w:rPr>
          <w:rFonts w:ascii="Times New Roman" w:hAnsi="Times New Roman" w:cs="Times New Roman"/>
          <w:i/>
          <w:iCs/>
          <w:sz w:val="28"/>
          <w:szCs w:val="28"/>
          <w:lang w:val="en-US"/>
        </w:rPr>
        <w:t>);</w:t>
      </w:r>
    </w:p>
    <w:p w14:paraId="7FEFC50B" w14:textId="77777777" w:rsidR="00427096" w:rsidRPr="005F42D4" w:rsidRDefault="00427096" w:rsidP="00427096">
      <w:pPr>
        <w:tabs>
          <w:tab w:val="left" w:pos="0"/>
        </w:tabs>
        <w:suppressAutoHyphens/>
        <w:spacing w:after="0" w:line="360" w:lineRule="auto"/>
        <w:ind w:firstLine="709"/>
        <w:jc w:val="both"/>
        <w:rPr>
          <w:rFonts w:ascii="Times New Roman" w:hAnsi="Times New Roman"/>
          <w:sz w:val="28"/>
          <w:szCs w:val="28"/>
          <w:lang w:val="en-US"/>
        </w:rPr>
      </w:pPr>
      <w:r w:rsidRPr="002F61AE">
        <w:rPr>
          <w:rFonts w:ascii="Times New Roman" w:hAnsi="Times New Roman"/>
          <w:sz w:val="28"/>
          <w:szCs w:val="28"/>
        </w:rPr>
        <w:t>ЛексическийматериалотбираетсясучетомтематикиобщенияРаздела</w:t>
      </w:r>
      <w:r w:rsidRPr="002F61AE">
        <w:rPr>
          <w:rFonts w:ascii="Times New Roman" w:hAnsi="Times New Roman"/>
          <w:sz w:val="28"/>
          <w:szCs w:val="28"/>
          <w:lang w:val="en-US"/>
        </w:rPr>
        <w:t> </w:t>
      </w:r>
      <w:r w:rsidRPr="005F42D4">
        <w:rPr>
          <w:rFonts w:ascii="Times New Roman" w:hAnsi="Times New Roman"/>
          <w:sz w:val="28"/>
          <w:szCs w:val="28"/>
          <w:lang w:val="en-US"/>
        </w:rPr>
        <w:t>4:</w:t>
      </w:r>
    </w:p>
    <w:p w14:paraId="2C6725D1" w14:textId="77777777" w:rsidR="00427096" w:rsidRPr="002F61AE" w:rsidRDefault="00427096" w:rsidP="00427096">
      <w:pPr>
        <w:spacing w:after="0" w:line="360" w:lineRule="auto"/>
        <w:jc w:val="both"/>
        <w:rPr>
          <w:rFonts w:ascii="Times New Roman" w:hAnsi="Times New Roman" w:cs="Times New Roman"/>
          <w:i/>
          <w:iCs/>
          <w:sz w:val="28"/>
          <w:szCs w:val="28"/>
          <w:lang w:val="en-US"/>
        </w:rPr>
      </w:pPr>
      <w:r w:rsidRPr="002F61AE">
        <w:rPr>
          <w:rFonts w:ascii="Wingdings" w:hAnsi="Wingdings"/>
          <w:sz w:val="28"/>
          <w:szCs w:val="28"/>
        </w:rPr>
        <w:t></w:t>
      </w:r>
      <w:r w:rsidRPr="002F61AE">
        <w:rPr>
          <w:rFonts w:ascii="Wingdings" w:hAnsi="Wingdings"/>
          <w:sz w:val="28"/>
          <w:szCs w:val="28"/>
          <w:lang w:val="en-US"/>
        </w:rPr>
        <w:t></w:t>
      </w:r>
      <w:r w:rsidRPr="002F61AE">
        <w:rPr>
          <w:rFonts w:ascii="Times New Roman" w:hAnsi="Times New Roman" w:cs="Times New Roman"/>
          <w:sz w:val="28"/>
          <w:szCs w:val="28"/>
        </w:rPr>
        <w:t>речевыеклишедляописанияролииностранногоязыкавжизнисовременногочеловека</w:t>
      </w:r>
      <w:r w:rsidRPr="002F61AE">
        <w:rPr>
          <w:rFonts w:ascii="Times New Roman" w:hAnsi="Times New Roman" w:cs="Times New Roman"/>
          <w:sz w:val="28"/>
          <w:szCs w:val="28"/>
          <w:lang w:val="en-US"/>
        </w:rPr>
        <w:t xml:space="preserve">: </w:t>
      </w:r>
      <w:r w:rsidRPr="002F61AE">
        <w:rPr>
          <w:rFonts w:ascii="Times New Roman" w:hAnsi="Times New Roman" w:cs="Times New Roman"/>
          <w:i/>
          <w:iCs/>
          <w:sz w:val="28"/>
          <w:szCs w:val="28"/>
          <w:lang w:val="en-US"/>
        </w:rPr>
        <w:t>English is an international language., English can help you to…, People speak English all over the world., Without English you can’t…;</w:t>
      </w:r>
    </w:p>
    <w:p w14:paraId="0C228F48" w14:textId="77777777" w:rsidR="00427096" w:rsidRPr="002F61AE" w:rsidRDefault="00427096" w:rsidP="00427096">
      <w:pPr>
        <w:spacing w:after="0" w:line="360" w:lineRule="auto"/>
        <w:jc w:val="both"/>
        <w:rPr>
          <w:rFonts w:ascii="Times New Roman" w:hAnsi="Times New Roman" w:cs="Times New Roman"/>
          <w:i/>
          <w:iCs/>
          <w:sz w:val="28"/>
          <w:szCs w:val="28"/>
          <w:lang w:val="en-US"/>
        </w:rPr>
      </w:pPr>
      <w:r w:rsidRPr="002F61AE">
        <w:rPr>
          <w:rFonts w:ascii="Wingdings" w:hAnsi="Wingdings"/>
          <w:sz w:val="28"/>
          <w:szCs w:val="28"/>
        </w:rPr>
        <w:t></w:t>
      </w:r>
      <w:r w:rsidRPr="002F61AE">
        <w:rPr>
          <w:rFonts w:ascii="Wingdings" w:hAnsi="Wingdings"/>
          <w:sz w:val="28"/>
          <w:szCs w:val="28"/>
          <w:lang w:val="en-US"/>
        </w:rPr>
        <w:t></w:t>
      </w:r>
      <w:r w:rsidRPr="002F61AE">
        <w:rPr>
          <w:rFonts w:ascii="Times New Roman" w:hAnsi="Times New Roman" w:cs="Times New Roman"/>
          <w:sz w:val="28"/>
          <w:szCs w:val="28"/>
        </w:rPr>
        <w:t>названияразныхстран</w:t>
      </w:r>
      <w:r w:rsidRPr="002F61AE">
        <w:rPr>
          <w:rFonts w:ascii="Times New Roman" w:hAnsi="Times New Roman" w:cs="Times New Roman"/>
          <w:sz w:val="28"/>
          <w:szCs w:val="28"/>
          <w:lang w:val="en-US"/>
        </w:rPr>
        <w:t xml:space="preserve">: </w:t>
      </w:r>
      <w:r w:rsidRPr="002F61AE">
        <w:rPr>
          <w:rFonts w:ascii="Times New Roman" w:hAnsi="Times New Roman" w:cs="Times New Roman"/>
          <w:i/>
          <w:iCs/>
          <w:sz w:val="28"/>
          <w:szCs w:val="28"/>
          <w:lang w:val="en-US"/>
        </w:rPr>
        <w:t>England, Scotland, theUSA, Germany, Spain, France, Italy, China, Japan....;</w:t>
      </w:r>
    </w:p>
    <w:p w14:paraId="24DF7428" w14:textId="77777777" w:rsidR="00427096" w:rsidRPr="002F61AE" w:rsidRDefault="00427096" w:rsidP="00427096">
      <w:pPr>
        <w:spacing w:after="0" w:line="360" w:lineRule="auto"/>
        <w:jc w:val="both"/>
        <w:rPr>
          <w:rFonts w:ascii="Times New Roman" w:hAnsi="Times New Roman" w:cs="Times New Roman"/>
          <w:sz w:val="28"/>
          <w:szCs w:val="28"/>
          <w:lang w:val="en-US"/>
        </w:rPr>
      </w:pPr>
      <w:r w:rsidRPr="002F61AE">
        <w:rPr>
          <w:rFonts w:ascii="Wingdings" w:hAnsi="Wingdings"/>
          <w:sz w:val="28"/>
          <w:szCs w:val="28"/>
        </w:rPr>
        <w:lastRenderedPageBreak/>
        <w:t></w:t>
      </w:r>
      <w:r w:rsidRPr="002F61AE">
        <w:rPr>
          <w:rFonts w:ascii="Times New Roman" w:hAnsi="Times New Roman" w:cs="Times New Roman"/>
          <w:sz w:val="28"/>
          <w:szCs w:val="28"/>
        </w:rPr>
        <w:t>названияиностранныхязыков</w:t>
      </w:r>
      <w:r w:rsidRPr="002F61AE">
        <w:rPr>
          <w:rFonts w:ascii="Times New Roman" w:hAnsi="Times New Roman" w:cs="Times New Roman"/>
          <w:sz w:val="28"/>
          <w:szCs w:val="28"/>
          <w:lang w:val="en-US"/>
        </w:rPr>
        <w:t xml:space="preserve">: </w:t>
      </w:r>
      <w:r w:rsidRPr="002F61AE">
        <w:rPr>
          <w:rFonts w:ascii="Times New Roman" w:hAnsi="Times New Roman" w:cs="Times New Roman"/>
          <w:i/>
          <w:iCs/>
          <w:sz w:val="28"/>
          <w:szCs w:val="28"/>
          <w:lang w:val="en-US"/>
        </w:rPr>
        <w:t>English, German, Spanish, French, Italian ,Chinese, Japanese…;</w:t>
      </w:r>
    </w:p>
    <w:p w14:paraId="2B77E272" w14:textId="77777777" w:rsidR="00427096" w:rsidRPr="002F61AE" w:rsidRDefault="00427096" w:rsidP="00427096">
      <w:pPr>
        <w:spacing w:after="0" w:line="360" w:lineRule="auto"/>
        <w:jc w:val="both"/>
        <w:rPr>
          <w:rFonts w:ascii="Times New Roman" w:hAnsi="Times New Roman" w:cs="Times New Roman"/>
          <w:i/>
          <w:iCs/>
          <w:sz w:val="28"/>
          <w:szCs w:val="28"/>
          <w:lang w:val="en-US"/>
        </w:rPr>
      </w:pPr>
      <w:r w:rsidRPr="002F61AE">
        <w:rPr>
          <w:rFonts w:ascii="Wingdings" w:hAnsi="Wingdings"/>
          <w:sz w:val="28"/>
          <w:szCs w:val="28"/>
        </w:rPr>
        <w:t></w:t>
      </w:r>
      <w:r w:rsidRPr="002F61AE">
        <w:rPr>
          <w:rFonts w:ascii="Wingdings" w:hAnsi="Wingdings"/>
          <w:sz w:val="28"/>
          <w:szCs w:val="28"/>
          <w:lang w:val="en-US"/>
        </w:rPr>
        <w:t></w:t>
      </w:r>
      <w:r w:rsidRPr="002F61AE">
        <w:rPr>
          <w:rFonts w:ascii="Times New Roman" w:hAnsi="Times New Roman" w:cs="Times New Roman"/>
          <w:sz w:val="28"/>
          <w:szCs w:val="28"/>
        </w:rPr>
        <w:t>речевыеклише</w:t>
      </w:r>
      <w:r w:rsidRPr="002F61AE">
        <w:rPr>
          <w:rFonts w:ascii="Times New Roman" w:hAnsi="Times New Roman" w:cs="Times New Roman"/>
          <w:sz w:val="28"/>
          <w:szCs w:val="28"/>
          <w:lang w:val="en-US"/>
        </w:rPr>
        <w:t xml:space="preserve">, </w:t>
      </w:r>
      <w:r w:rsidRPr="002F61AE">
        <w:rPr>
          <w:rFonts w:ascii="Times New Roman" w:hAnsi="Times New Roman" w:cs="Times New Roman"/>
          <w:sz w:val="28"/>
          <w:szCs w:val="28"/>
        </w:rPr>
        <w:t>связанныесизучениеминостранногоязыка</w:t>
      </w:r>
      <w:r w:rsidRPr="002F61AE">
        <w:rPr>
          <w:rFonts w:ascii="Times New Roman" w:hAnsi="Times New Roman" w:cs="Times New Roman"/>
          <w:sz w:val="28"/>
          <w:szCs w:val="28"/>
          <w:lang w:val="en-US"/>
        </w:rPr>
        <w:t xml:space="preserve">: </w:t>
      </w:r>
      <w:r w:rsidRPr="002F61AE">
        <w:rPr>
          <w:rFonts w:ascii="Times New Roman" w:hAnsi="Times New Roman" w:cs="Times New Roman"/>
          <w:i/>
          <w:iCs/>
          <w:sz w:val="28"/>
          <w:szCs w:val="28"/>
          <w:lang w:val="en-US"/>
        </w:rPr>
        <w:t>learn new words, do grammar exercises, learn poems in English, watch videos on YouTube, to go to summer language school….</w:t>
      </w:r>
    </w:p>
    <w:p w14:paraId="313706EE" w14:textId="77777777" w:rsidR="00427096" w:rsidRPr="00194595" w:rsidRDefault="00427096" w:rsidP="00427096">
      <w:pPr>
        <w:spacing w:after="0" w:line="360" w:lineRule="auto"/>
        <w:jc w:val="center"/>
        <w:rPr>
          <w:rFonts w:asciiTheme="majorBidi" w:hAnsiTheme="majorBidi" w:cstheme="majorBidi"/>
          <w:b/>
          <w:bCs/>
          <w:sz w:val="28"/>
          <w:szCs w:val="28"/>
          <w:lang w:val="en-US"/>
        </w:rPr>
      </w:pPr>
    </w:p>
    <w:p w14:paraId="2711B84C" w14:textId="77777777" w:rsidR="00427096" w:rsidRPr="00194595" w:rsidRDefault="00427096" w:rsidP="00427096">
      <w:pPr>
        <w:spacing w:after="0" w:line="360" w:lineRule="auto"/>
        <w:jc w:val="center"/>
        <w:rPr>
          <w:rFonts w:asciiTheme="majorBidi" w:hAnsiTheme="majorBidi" w:cstheme="majorBidi"/>
          <w:b/>
          <w:bCs/>
          <w:sz w:val="28"/>
          <w:szCs w:val="28"/>
        </w:rPr>
      </w:pPr>
      <w:r w:rsidRPr="00194595">
        <w:rPr>
          <w:rFonts w:asciiTheme="majorBidi" w:hAnsiTheme="majorBidi" w:cstheme="majorBidi"/>
          <w:b/>
          <w:bCs/>
          <w:sz w:val="28"/>
          <w:szCs w:val="28"/>
        </w:rPr>
        <w:t>Критерии оценивания</w:t>
      </w:r>
    </w:p>
    <w:p w14:paraId="6DD7FB4C" w14:textId="77777777" w:rsidR="00427096" w:rsidRPr="00BF483A" w:rsidRDefault="00427096" w:rsidP="00427096">
      <w:pPr>
        <w:spacing w:after="0" w:line="360" w:lineRule="auto"/>
        <w:ind w:firstLine="709"/>
        <w:jc w:val="both"/>
        <w:rPr>
          <w:rFonts w:ascii="Times New Roman" w:hAnsi="Times New Roman" w:cs="Times New Roman"/>
          <w:sz w:val="28"/>
          <w:szCs w:val="28"/>
        </w:rPr>
      </w:pPr>
      <w:r w:rsidRPr="00BF483A">
        <w:rPr>
          <w:rFonts w:ascii="Times New Roman" w:hAnsi="Times New Roman"/>
          <w:sz w:val="28"/>
          <w:szCs w:val="28"/>
        </w:rPr>
        <w:t xml:space="preserve">Система оценки результатов освоения образовательной программы </w:t>
      </w:r>
      <w:r>
        <w:rPr>
          <w:rFonts w:ascii="Times New Roman" w:hAnsi="Times New Roman"/>
          <w:sz w:val="28"/>
          <w:szCs w:val="28"/>
        </w:rPr>
        <w:t xml:space="preserve">по учебному предмету «Иностранный язык» </w:t>
      </w:r>
      <w:r w:rsidRPr="00BF483A">
        <w:rPr>
          <w:rFonts w:ascii="Times New Roman" w:hAnsi="Times New Roman"/>
          <w:sz w:val="28"/>
          <w:szCs w:val="28"/>
        </w:rPr>
        <w:t xml:space="preserve">должна строиться с учетом особых образовательных потребностей </w:t>
      </w:r>
      <w:r>
        <w:rPr>
          <w:rFonts w:ascii="Times New Roman" w:hAnsi="Times New Roman"/>
          <w:sz w:val="28"/>
          <w:szCs w:val="28"/>
        </w:rPr>
        <w:t>обучающихся</w:t>
      </w:r>
      <w:r w:rsidRPr="00BF483A">
        <w:rPr>
          <w:rFonts w:ascii="Times New Roman" w:hAnsi="Times New Roman"/>
          <w:sz w:val="28"/>
          <w:szCs w:val="28"/>
        </w:rPr>
        <w:t xml:space="preserve"> с ЗПР и быть ориентированной на мониторинг индивидуальных достижений ребенка. </w:t>
      </w:r>
      <w:r w:rsidRPr="00640ADA">
        <w:rPr>
          <w:rFonts w:ascii="Times New Roman" w:hAnsi="Times New Roman" w:cs="Times New Roman"/>
          <w:iCs/>
          <w:sz w:val="28"/>
          <w:szCs w:val="28"/>
        </w:rPr>
        <w:t>Специальные условия</w:t>
      </w:r>
      <w:r w:rsidRPr="00640ADA">
        <w:rPr>
          <w:rFonts w:ascii="Times New Roman" w:hAnsi="Times New Roman" w:cs="Times New Roman"/>
          <w:sz w:val="28"/>
          <w:szCs w:val="28"/>
        </w:rPr>
        <w:t>проведения</w:t>
      </w:r>
      <w:r w:rsidRPr="00BF483A">
        <w:rPr>
          <w:rFonts w:ascii="Times New Roman" w:hAnsi="Times New Roman" w:cs="Times New Roman"/>
          <w:sz w:val="28"/>
          <w:szCs w:val="28"/>
        </w:rPr>
        <w:t xml:space="preserve"> текущего контроля успеваемости и промежуточной аттестации обучающихся с ЗПР </w:t>
      </w:r>
      <w:r>
        <w:rPr>
          <w:rFonts w:ascii="Times New Roman" w:hAnsi="Times New Roman" w:cs="Times New Roman"/>
          <w:sz w:val="28"/>
          <w:szCs w:val="28"/>
        </w:rPr>
        <w:t>представлены в разделе 2.1.5.</w:t>
      </w:r>
    </w:p>
    <w:p w14:paraId="11D07B96" w14:textId="77777777" w:rsidR="00427096" w:rsidRPr="00194595" w:rsidRDefault="00427096" w:rsidP="00427096">
      <w:pPr>
        <w:pStyle w:val="ab"/>
        <w:spacing w:before="0" w:beforeAutospacing="0" w:after="0" w:afterAutospacing="0" w:line="360" w:lineRule="auto"/>
        <w:jc w:val="center"/>
        <w:rPr>
          <w:rFonts w:asciiTheme="majorBidi" w:hAnsiTheme="majorBidi" w:cstheme="majorBidi"/>
          <w:b/>
          <w:bCs/>
          <w:sz w:val="28"/>
          <w:szCs w:val="28"/>
        </w:rPr>
      </w:pPr>
      <w:r w:rsidRPr="00194595">
        <w:rPr>
          <w:rFonts w:asciiTheme="majorBidi" w:hAnsiTheme="majorBidi" w:cstheme="majorBidi"/>
          <w:b/>
          <w:bCs/>
          <w:sz w:val="28"/>
          <w:szCs w:val="28"/>
        </w:rPr>
        <w:t>Критерии оценивания говорения</w:t>
      </w:r>
    </w:p>
    <w:p w14:paraId="0621EF67" w14:textId="77777777" w:rsidR="00427096" w:rsidRDefault="00427096" w:rsidP="00427096">
      <w:pPr>
        <w:pStyle w:val="ab"/>
        <w:spacing w:before="0" w:beforeAutospacing="0" w:after="0" w:afterAutospacing="0" w:line="360" w:lineRule="auto"/>
        <w:ind w:firstLine="709"/>
        <w:jc w:val="both"/>
        <w:rPr>
          <w:rFonts w:asciiTheme="majorBidi" w:hAnsiTheme="majorBidi" w:cstheme="majorBidi"/>
          <w:bCs/>
          <w:sz w:val="28"/>
          <w:szCs w:val="28"/>
        </w:rPr>
      </w:pPr>
      <w:r w:rsidRPr="00194595">
        <w:rPr>
          <w:rFonts w:asciiTheme="majorBidi" w:hAnsiTheme="majorBidi" w:cstheme="majorBidi"/>
          <w:bCs/>
          <w:sz w:val="28"/>
          <w:szCs w:val="28"/>
        </w:rPr>
        <w:t>Проведение контрольного оценивания монологической и диалогической форм устной речи не является обязательной в случае, если обучающийся испытывает существенные трудности в устной коммуникации на родном языке. При указанных обстоятельствах иноязычная речевая продукция оценивается только в письменной форме.</w:t>
      </w:r>
    </w:p>
    <w:p w14:paraId="5EEA07F3" w14:textId="77777777" w:rsidR="00427096" w:rsidRDefault="00427096" w:rsidP="00427096">
      <w:pPr>
        <w:pStyle w:val="ab"/>
        <w:spacing w:before="0" w:beforeAutospacing="0" w:after="0" w:afterAutospacing="0" w:line="360" w:lineRule="auto"/>
        <w:jc w:val="both"/>
        <w:rPr>
          <w:rStyle w:val="apple-converted-space"/>
          <w:rFonts w:asciiTheme="majorBidi" w:hAnsiTheme="majorBidi" w:cstheme="majorBidi"/>
          <w:b/>
          <w:bCs/>
          <w:sz w:val="28"/>
          <w:szCs w:val="28"/>
        </w:rPr>
      </w:pPr>
      <w:r w:rsidRPr="00194595">
        <w:rPr>
          <w:rFonts w:asciiTheme="majorBidi" w:hAnsiTheme="majorBidi" w:cstheme="majorBidi"/>
          <w:b/>
          <w:bCs/>
          <w:sz w:val="28"/>
          <w:szCs w:val="28"/>
        </w:rPr>
        <w:t>Монологическая форма</w:t>
      </w:r>
      <w:r w:rsidRPr="00194595">
        <w:rPr>
          <w:rStyle w:val="apple-converted-space"/>
          <w:rFonts w:asciiTheme="majorBidi" w:hAnsiTheme="majorBidi" w:cstheme="majorBidi"/>
          <w:b/>
          <w:bCs/>
          <w:sz w:val="28"/>
          <w:szCs w:val="28"/>
        </w:rPr>
        <w:t> </w:t>
      </w:r>
    </w:p>
    <w:p w14:paraId="533FE4B2" w14:textId="77777777" w:rsidR="00427096" w:rsidRPr="000E7CA7" w:rsidRDefault="00427096" w:rsidP="00427096">
      <w:pPr>
        <w:pStyle w:val="ab"/>
        <w:spacing w:before="0" w:beforeAutospacing="0" w:after="0" w:afterAutospacing="0" w:line="360" w:lineRule="auto"/>
        <w:jc w:val="both"/>
        <w:rPr>
          <w:rFonts w:asciiTheme="majorBidi" w:hAnsiTheme="majorBidi" w:cstheme="majorBidi"/>
          <w:bCs/>
          <w:i/>
          <w:sz w:val="28"/>
          <w:szCs w:val="28"/>
        </w:rPr>
      </w:pPr>
      <w:r w:rsidRPr="000E7CA7">
        <w:rPr>
          <w:rFonts w:asciiTheme="majorBidi" w:hAnsiTheme="majorBidi" w:cstheme="majorBidi"/>
          <w:bCs/>
          <w:i/>
          <w:sz w:val="28"/>
          <w:szCs w:val="28"/>
        </w:rPr>
        <w:t>Оценка</w:t>
      </w:r>
    </w:p>
    <w:p w14:paraId="55355E53" w14:textId="77777777" w:rsidR="00427096" w:rsidRPr="00194595" w:rsidRDefault="00427096" w:rsidP="00427096">
      <w:pPr>
        <w:pStyle w:val="ab"/>
        <w:spacing w:before="0" w:beforeAutospacing="0" w:after="0" w:afterAutospacing="0" w:line="360" w:lineRule="auto"/>
        <w:jc w:val="both"/>
        <w:rPr>
          <w:rFonts w:asciiTheme="majorBidi" w:hAnsiTheme="majorBidi" w:cstheme="majorBidi"/>
          <w:sz w:val="28"/>
          <w:szCs w:val="28"/>
        </w:rPr>
      </w:pPr>
      <w:r w:rsidRPr="00194595">
        <w:rPr>
          <w:rFonts w:asciiTheme="majorBidi" w:hAnsiTheme="majorBidi" w:cstheme="majorBidi"/>
          <w:b/>
          <w:bCs/>
          <w:i/>
          <w:sz w:val="28"/>
          <w:szCs w:val="28"/>
        </w:rPr>
        <w:t>5</w:t>
      </w:r>
      <w:r>
        <w:rPr>
          <w:rStyle w:val="apple-converted-space"/>
          <w:rFonts w:asciiTheme="majorBidi" w:hAnsiTheme="majorBidi" w:cstheme="majorBidi"/>
          <w:b/>
          <w:bCs/>
          <w:i/>
          <w:sz w:val="28"/>
          <w:szCs w:val="28"/>
        </w:rPr>
        <w:t xml:space="preserve">– </w:t>
      </w:r>
      <w:r w:rsidRPr="00194595">
        <w:rPr>
          <w:rFonts w:asciiTheme="majorBidi" w:hAnsiTheme="majorBidi" w:cstheme="majorBidi"/>
          <w:sz w:val="28"/>
          <w:szCs w:val="28"/>
        </w:rPr>
        <w:t>Обучающийся демонстрирует умение строить элементарное монологическое высказывание в соответствии с коммуникативной задачей, которая сформулирована в задании. Корректно использует соответствующие лексико-грамматические единства. Присутствуют отдельные лексико-грамматические нарушения, не более двух ошибок. Речь понятна, соблюдается корректный интонационный рисунок. Объем высказывания оценивается согласно году обучения:</w:t>
      </w:r>
    </w:p>
    <w:p w14:paraId="7B7071F0" w14:textId="77777777" w:rsidR="00427096" w:rsidRPr="00194595" w:rsidRDefault="00427096" w:rsidP="00427096">
      <w:pPr>
        <w:pStyle w:val="ab"/>
        <w:spacing w:before="0" w:beforeAutospacing="0" w:after="0" w:afterAutospacing="0" w:line="360" w:lineRule="auto"/>
        <w:jc w:val="both"/>
        <w:rPr>
          <w:rStyle w:val="apple-converted-space"/>
          <w:rFonts w:asciiTheme="majorBidi" w:hAnsiTheme="majorBidi" w:cstheme="majorBidi"/>
          <w:sz w:val="28"/>
          <w:szCs w:val="28"/>
        </w:rPr>
      </w:pPr>
      <w:r w:rsidRPr="00194595">
        <w:rPr>
          <w:rFonts w:asciiTheme="majorBidi" w:hAnsiTheme="majorBidi" w:cstheme="majorBidi"/>
          <w:sz w:val="28"/>
          <w:szCs w:val="28"/>
        </w:rPr>
        <w:t>5,6 классы – не менее 3-х фраз.</w:t>
      </w:r>
      <w:r w:rsidRPr="00194595">
        <w:rPr>
          <w:rStyle w:val="apple-converted-space"/>
          <w:rFonts w:asciiTheme="majorBidi" w:hAnsiTheme="majorBidi" w:cstheme="majorBidi"/>
          <w:sz w:val="28"/>
          <w:szCs w:val="28"/>
        </w:rPr>
        <w:t> </w:t>
      </w:r>
    </w:p>
    <w:p w14:paraId="23CFF196" w14:textId="77777777" w:rsidR="00427096" w:rsidRPr="00194595" w:rsidRDefault="00427096" w:rsidP="00427096">
      <w:pPr>
        <w:pStyle w:val="ab"/>
        <w:spacing w:before="0" w:beforeAutospacing="0" w:after="0" w:afterAutospacing="0" w:line="360" w:lineRule="auto"/>
        <w:jc w:val="both"/>
        <w:rPr>
          <w:rStyle w:val="apple-converted-space"/>
          <w:rFonts w:asciiTheme="majorBidi" w:hAnsiTheme="majorBidi" w:cstheme="majorBidi"/>
          <w:sz w:val="28"/>
          <w:szCs w:val="28"/>
        </w:rPr>
      </w:pPr>
      <w:r w:rsidRPr="00194595">
        <w:rPr>
          <w:rStyle w:val="apple-converted-space"/>
          <w:rFonts w:asciiTheme="majorBidi" w:hAnsiTheme="majorBidi" w:cstheme="majorBidi"/>
          <w:sz w:val="28"/>
          <w:szCs w:val="28"/>
        </w:rPr>
        <w:t>7, 8 классы – 4-5 фраз;</w:t>
      </w:r>
    </w:p>
    <w:p w14:paraId="7B73C275" w14:textId="77777777" w:rsidR="00427096" w:rsidRPr="00194595" w:rsidRDefault="00427096" w:rsidP="00427096">
      <w:pPr>
        <w:pStyle w:val="ab"/>
        <w:spacing w:before="0" w:beforeAutospacing="0" w:after="0" w:afterAutospacing="0" w:line="360" w:lineRule="auto"/>
        <w:jc w:val="both"/>
        <w:rPr>
          <w:rStyle w:val="apple-converted-space"/>
          <w:rFonts w:asciiTheme="majorBidi" w:hAnsiTheme="majorBidi" w:cstheme="majorBidi"/>
          <w:sz w:val="28"/>
          <w:szCs w:val="28"/>
        </w:rPr>
      </w:pPr>
      <w:r w:rsidRPr="00194595">
        <w:rPr>
          <w:rStyle w:val="apple-converted-space"/>
          <w:rFonts w:asciiTheme="majorBidi" w:hAnsiTheme="majorBidi" w:cstheme="majorBidi"/>
          <w:sz w:val="28"/>
          <w:szCs w:val="28"/>
        </w:rPr>
        <w:lastRenderedPageBreak/>
        <w:t>9 класс – не менее 5 фраз.</w:t>
      </w:r>
    </w:p>
    <w:p w14:paraId="22F800D6" w14:textId="77777777" w:rsidR="00427096" w:rsidRPr="00353C42" w:rsidRDefault="00427096" w:rsidP="00427096">
      <w:pPr>
        <w:pStyle w:val="ab"/>
        <w:spacing w:before="0" w:beforeAutospacing="0" w:after="0" w:afterAutospacing="0" w:line="360" w:lineRule="auto"/>
        <w:jc w:val="both"/>
        <w:rPr>
          <w:rFonts w:asciiTheme="majorBidi" w:hAnsiTheme="majorBidi" w:cstheme="majorBidi"/>
          <w:sz w:val="28"/>
          <w:szCs w:val="28"/>
        </w:rPr>
      </w:pPr>
      <w:r w:rsidRPr="00353C42">
        <w:rPr>
          <w:rFonts w:asciiTheme="majorBidi" w:hAnsiTheme="majorBidi" w:cstheme="majorBidi"/>
          <w:b/>
          <w:bCs/>
          <w:i/>
          <w:sz w:val="28"/>
          <w:szCs w:val="28"/>
        </w:rPr>
        <w:t>4</w:t>
      </w:r>
      <w:r>
        <w:rPr>
          <w:rFonts w:asciiTheme="majorBidi" w:hAnsiTheme="majorBidi" w:cstheme="majorBidi"/>
          <w:b/>
          <w:bCs/>
          <w:i/>
          <w:sz w:val="28"/>
          <w:szCs w:val="28"/>
        </w:rPr>
        <w:t xml:space="preserve"> – </w:t>
      </w:r>
      <w:r w:rsidRPr="00353C42">
        <w:rPr>
          <w:rFonts w:asciiTheme="majorBidi" w:hAnsiTheme="majorBidi" w:cstheme="majorBidi"/>
          <w:sz w:val="28"/>
          <w:szCs w:val="28"/>
        </w:rPr>
        <w:t>Обучающийся демонстрирует умение строить элементарное монологическое высказывание в соответствии с коммуникативной задачей, которая сформулирована в задании, с использованием соответствующих лексико-грамматических единств. Отмечаются нарушения лексико-грамматического оформления высказывания, не более 4-х ошибок. Речь понятна. Объем высказывания оценивается согласно году обучения:</w:t>
      </w:r>
    </w:p>
    <w:p w14:paraId="1F44CED0" w14:textId="77777777" w:rsidR="00427096" w:rsidRPr="00353C42" w:rsidRDefault="00427096" w:rsidP="00427096">
      <w:pPr>
        <w:pStyle w:val="ab"/>
        <w:spacing w:before="0" w:beforeAutospacing="0" w:after="0" w:afterAutospacing="0" w:line="360" w:lineRule="auto"/>
        <w:jc w:val="both"/>
        <w:rPr>
          <w:rStyle w:val="apple-converted-space"/>
          <w:rFonts w:asciiTheme="majorBidi" w:hAnsiTheme="majorBidi" w:cstheme="majorBidi"/>
          <w:sz w:val="28"/>
          <w:szCs w:val="28"/>
        </w:rPr>
      </w:pPr>
      <w:r w:rsidRPr="00353C42">
        <w:rPr>
          <w:rFonts w:asciiTheme="majorBidi" w:hAnsiTheme="majorBidi" w:cstheme="majorBidi"/>
          <w:sz w:val="28"/>
          <w:szCs w:val="28"/>
        </w:rPr>
        <w:t>5,6 классы – не менее 3-х фраз;</w:t>
      </w:r>
      <w:r w:rsidRPr="00353C42">
        <w:rPr>
          <w:rStyle w:val="apple-converted-space"/>
          <w:rFonts w:asciiTheme="majorBidi" w:hAnsiTheme="majorBidi" w:cstheme="majorBidi"/>
          <w:sz w:val="28"/>
          <w:szCs w:val="28"/>
        </w:rPr>
        <w:t> </w:t>
      </w:r>
    </w:p>
    <w:p w14:paraId="2DBEB677" w14:textId="77777777" w:rsidR="00427096" w:rsidRPr="00353C42" w:rsidRDefault="00427096" w:rsidP="00427096">
      <w:pPr>
        <w:pStyle w:val="ab"/>
        <w:spacing w:before="0" w:beforeAutospacing="0" w:after="0" w:afterAutospacing="0" w:line="360" w:lineRule="auto"/>
        <w:jc w:val="both"/>
        <w:rPr>
          <w:rStyle w:val="apple-converted-space"/>
          <w:rFonts w:asciiTheme="majorBidi" w:hAnsiTheme="majorBidi" w:cstheme="majorBidi"/>
          <w:sz w:val="28"/>
          <w:szCs w:val="28"/>
        </w:rPr>
      </w:pPr>
      <w:r w:rsidRPr="00353C42">
        <w:rPr>
          <w:rStyle w:val="apple-converted-space"/>
          <w:rFonts w:asciiTheme="majorBidi" w:hAnsiTheme="majorBidi" w:cstheme="majorBidi"/>
          <w:sz w:val="28"/>
          <w:szCs w:val="28"/>
        </w:rPr>
        <w:t>7, 8 классы – 4-5 фраз;</w:t>
      </w:r>
    </w:p>
    <w:p w14:paraId="086AAFDA" w14:textId="77777777" w:rsidR="00427096" w:rsidRPr="00353C42" w:rsidRDefault="00427096" w:rsidP="00427096">
      <w:pPr>
        <w:pStyle w:val="ab"/>
        <w:spacing w:before="0" w:beforeAutospacing="0" w:after="0" w:afterAutospacing="0" w:line="360" w:lineRule="auto"/>
        <w:jc w:val="both"/>
        <w:rPr>
          <w:rStyle w:val="apple-converted-space"/>
          <w:rFonts w:asciiTheme="majorBidi" w:hAnsiTheme="majorBidi" w:cstheme="majorBidi"/>
          <w:sz w:val="28"/>
          <w:szCs w:val="28"/>
        </w:rPr>
      </w:pPr>
      <w:r w:rsidRPr="00353C42">
        <w:rPr>
          <w:rStyle w:val="apple-converted-space"/>
          <w:rFonts w:asciiTheme="majorBidi" w:hAnsiTheme="majorBidi" w:cstheme="majorBidi"/>
          <w:sz w:val="28"/>
          <w:szCs w:val="28"/>
        </w:rPr>
        <w:t>9 классы – не менее 5 фраз.</w:t>
      </w:r>
    </w:p>
    <w:p w14:paraId="7FE8EFA5" w14:textId="77777777" w:rsidR="00427096" w:rsidRPr="00353C42" w:rsidRDefault="00427096" w:rsidP="00427096">
      <w:pPr>
        <w:pStyle w:val="ab"/>
        <w:spacing w:before="0" w:beforeAutospacing="0" w:after="0" w:afterAutospacing="0" w:line="360" w:lineRule="auto"/>
        <w:jc w:val="both"/>
        <w:rPr>
          <w:rFonts w:asciiTheme="majorBidi" w:hAnsiTheme="majorBidi" w:cstheme="majorBidi"/>
          <w:sz w:val="28"/>
          <w:szCs w:val="28"/>
        </w:rPr>
      </w:pPr>
      <w:r w:rsidRPr="00353C42">
        <w:rPr>
          <w:rStyle w:val="apple-converted-space"/>
          <w:rFonts w:asciiTheme="majorBidi" w:hAnsiTheme="majorBidi" w:cstheme="majorBidi"/>
          <w:b/>
          <w:bCs/>
          <w:i/>
          <w:sz w:val="28"/>
          <w:szCs w:val="28"/>
        </w:rPr>
        <w:t>3</w:t>
      </w:r>
      <w:r>
        <w:rPr>
          <w:rStyle w:val="apple-converted-space"/>
          <w:rFonts w:asciiTheme="majorBidi" w:hAnsiTheme="majorBidi" w:cstheme="majorBidi"/>
          <w:b/>
          <w:bCs/>
          <w:i/>
          <w:sz w:val="28"/>
          <w:szCs w:val="28"/>
        </w:rPr>
        <w:t xml:space="preserve"> – </w:t>
      </w:r>
      <w:r w:rsidRPr="00353C42">
        <w:rPr>
          <w:rFonts w:asciiTheme="majorBidi" w:hAnsiTheme="majorBidi" w:cstheme="majorBidi"/>
          <w:sz w:val="28"/>
          <w:szCs w:val="28"/>
        </w:rPr>
        <w:t>Высказывание построено в соответствии с коммуникативной задачей, которая сформулирована в задании. В речи присутствуют повторы, а также многочисленные нарушения лексико-грамматического и фонетического оформления высказывания, которые существенно затрудняют понимание речи. Речь не всегда понятна или малопонятна, аграмматична. Объем высказывания оценивается согласно году обучения:</w:t>
      </w:r>
    </w:p>
    <w:p w14:paraId="263E88A6" w14:textId="77777777" w:rsidR="00427096" w:rsidRPr="00353C42" w:rsidRDefault="00427096" w:rsidP="00427096">
      <w:pPr>
        <w:pStyle w:val="ab"/>
        <w:spacing w:before="0" w:beforeAutospacing="0" w:after="0" w:afterAutospacing="0" w:line="360" w:lineRule="auto"/>
        <w:jc w:val="both"/>
        <w:rPr>
          <w:rStyle w:val="apple-converted-space"/>
          <w:rFonts w:asciiTheme="majorBidi" w:hAnsiTheme="majorBidi" w:cstheme="majorBidi"/>
          <w:sz w:val="28"/>
          <w:szCs w:val="28"/>
        </w:rPr>
      </w:pPr>
      <w:r w:rsidRPr="00353C42">
        <w:rPr>
          <w:rFonts w:asciiTheme="majorBidi" w:hAnsiTheme="majorBidi" w:cstheme="majorBidi"/>
          <w:sz w:val="28"/>
          <w:szCs w:val="28"/>
        </w:rPr>
        <w:t>5,6 классы – 1 фраза.</w:t>
      </w:r>
      <w:r w:rsidRPr="00353C42">
        <w:rPr>
          <w:rStyle w:val="apple-converted-space"/>
          <w:rFonts w:asciiTheme="majorBidi" w:hAnsiTheme="majorBidi" w:cstheme="majorBidi"/>
          <w:sz w:val="28"/>
          <w:szCs w:val="28"/>
        </w:rPr>
        <w:t> </w:t>
      </w:r>
    </w:p>
    <w:p w14:paraId="480D1DF3" w14:textId="77777777" w:rsidR="00427096" w:rsidRPr="00353C42" w:rsidRDefault="00427096" w:rsidP="00427096">
      <w:pPr>
        <w:pStyle w:val="ab"/>
        <w:spacing w:before="0" w:beforeAutospacing="0" w:after="0" w:afterAutospacing="0" w:line="360" w:lineRule="auto"/>
        <w:jc w:val="both"/>
        <w:rPr>
          <w:rStyle w:val="apple-converted-space"/>
          <w:rFonts w:asciiTheme="majorBidi" w:hAnsiTheme="majorBidi" w:cstheme="majorBidi"/>
          <w:sz w:val="28"/>
          <w:szCs w:val="28"/>
        </w:rPr>
      </w:pPr>
      <w:r w:rsidRPr="00353C42">
        <w:rPr>
          <w:rStyle w:val="apple-converted-space"/>
          <w:rFonts w:asciiTheme="majorBidi" w:hAnsiTheme="majorBidi" w:cstheme="majorBidi"/>
          <w:sz w:val="28"/>
          <w:szCs w:val="28"/>
        </w:rPr>
        <w:t>7, 8 классы – 2-3 фразы;</w:t>
      </w:r>
    </w:p>
    <w:p w14:paraId="3A42BE5B" w14:textId="77777777" w:rsidR="00427096" w:rsidRPr="00353C42" w:rsidRDefault="00427096" w:rsidP="00427096">
      <w:pPr>
        <w:pStyle w:val="ab"/>
        <w:spacing w:before="0" w:beforeAutospacing="0" w:after="0" w:afterAutospacing="0" w:line="360" w:lineRule="auto"/>
        <w:jc w:val="both"/>
        <w:rPr>
          <w:rStyle w:val="apple-converted-space"/>
          <w:rFonts w:asciiTheme="majorBidi" w:hAnsiTheme="majorBidi" w:cstheme="majorBidi"/>
          <w:sz w:val="28"/>
          <w:szCs w:val="28"/>
        </w:rPr>
      </w:pPr>
      <w:r w:rsidRPr="00353C42">
        <w:rPr>
          <w:rStyle w:val="apple-converted-space"/>
          <w:rFonts w:asciiTheme="majorBidi" w:hAnsiTheme="majorBidi" w:cstheme="majorBidi"/>
          <w:sz w:val="28"/>
          <w:szCs w:val="28"/>
        </w:rPr>
        <w:t>9 класс – не менее 3-х фраз.</w:t>
      </w:r>
    </w:p>
    <w:p w14:paraId="2D8D830D" w14:textId="77777777" w:rsidR="00427096" w:rsidRPr="00353C42" w:rsidRDefault="00427096" w:rsidP="00427096">
      <w:pPr>
        <w:pStyle w:val="ab"/>
        <w:spacing w:before="0" w:beforeAutospacing="0" w:after="0" w:afterAutospacing="0" w:line="360" w:lineRule="auto"/>
        <w:jc w:val="both"/>
        <w:rPr>
          <w:rFonts w:asciiTheme="majorBidi" w:hAnsiTheme="majorBidi" w:cstheme="majorBidi"/>
          <w:sz w:val="28"/>
          <w:szCs w:val="28"/>
        </w:rPr>
      </w:pPr>
      <w:r w:rsidRPr="00353C42">
        <w:rPr>
          <w:rFonts w:asciiTheme="majorBidi" w:hAnsiTheme="majorBidi" w:cstheme="majorBidi"/>
          <w:b/>
          <w:bCs/>
          <w:i/>
          <w:sz w:val="28"/>
          <w:szCs w:val="28"/>
        </w:rPr>
        <w:t>2</w:t>
      </w:r>
      <w:r>
        <w:rPr>
          <w:rFonts w:asciiTheme="majorBidi" w:hAnsiTheme="majorBidi" w:cstheme="majorBidi"/>
          <w:b/>
          <w:bCs/>
          <w:i/>
          <w:sz w:val="28"/>
          <w:szCs w:val="28"/>
        </w:rPr>
        <w:t xml:space="preserve"> – </w:t>
      </w:r>
      <w:r w:rsidRPr="00353C42">
        <w:rPr>
          <w:rStyle w:val="apple-converted-space"/>
          <w:rFonts w:asciiTheme="majorBidi" w:hAnsiTheme="majorBidi" w:cstheme="majorBidi"/>
          <w:sz w:val="28"/>
          <w:szCs w:val="28"/>
        </w:rPr>
        <w:t>Коммуникативная задача не решена.</w:t>
      </w:r>
    </w:p>
    <w:p w14:paraId="28E942F8" w14:textId="77777777" w:rsidR="00427096" w:rsidRDefault="00427096" w:rsidP="00427096">
      <w:pPr>
        <w:spacing w:after="0" w:line="360" w:lineRule="auto"/>
        <w:rPr>
          <w:rFonts w:asciiTheme="majorBidi" w:hAnsiTheme="majorBidi" w:cstheme="majorBidi"/>
          <w:b/>
          <w:bCs/>
          <w:sz w:val="28"/>
          <w:szCs w:val="28"/>
        </w:rPr>
      </w:pPr>
      <w:r w:rsidRPr="00D21332">
        <w:rPr>
          <w:rFonts w:asciiTheme="majorBidi" w:hAnsiTheme="majorBidi" w:cstheme="majorBidi"/>
          <w:b/>
          <w:bCs/>
          <w:sz w:val="28"/>
          <w:szCs w:val="28"/>
        </w:rPr>
        <w:t xml:space="preserve">Диалогическая форма </w:t>
      </w:r>
    </w:p>
    <w:p w14:paraId="17BAF53E" w14:textId="77777777" w:rsidR="00427096" w:rsidRPr="000E7CA7" w:rsidRDefault="00427096" w:rsidP="00427096">
      <w:pPr>
        <w:pStyle w:val="ab"/>
        <w:spacing w:before="0" w:beforeAutospacing="0" w:after="0" w:afterAutospacing="0" w:line="360" w:lineRule="auto"/>
        <w:jc w:val="both"/>
        <w:rPr>
          <w:rFonts w:asciiTheme="majorBidi" w:hAnsiTheme="majorBidi" w:cstheme="majorBidi"/>
          <w:bCs/>
          <w:i/>
          <w:sz w:val="28"/>
          <w:szCs w:val="28"/>
        </w:rPr>
      </w:pPr>
      <w:r w:rsidRPr="000E7CA7">
        <w:rPr>
          <w:rFonts w:asciiTheme="majorBidi" w:hAnsiTheme="majorBidi" w:cstheme="majorBidi"/>
          <w:bCs/>
          <w:i/>
          <w:sz w:val="28"/>
          <w:szCs w:val="28"/>
        </w:rPr>
        <w:t>Оценка</w:t>
      </w:r>
    </w:p>
    <w:p w14:paraId="7A5F1A7F" w14:textId="77777777" w:rsidR="00427096" w:rsidRPr="008C6B1D" w:rsidRDefault="00427096" w:rsidP="00427096">
      <w:pPr>
        <w:pStyle w:val="ab"/>
        <w:spacing w:before="0" w:beforeAutospacing="0" w:after="0" w:afterAutospacing="0" w:line="360" w:lineRule="auto"/>
        <w:jc w:val="both"/>
        <w:rPr>
          <w:rFonts w:asciiTheme="majorBidi" w:hAnsiTheme="majorBidi" w:cstheme="majorBidi"/>
          <w:sz w:val="28"/>
          <w:szCs w:val="28"/>
        </w:rPr>
      </w:pPr>
      <w:r w:rsidRPr="008C6B1D">
        <w:rPr>
          <w:rFonts w:asciiTheme="majorBidi" w:hAnsiTheme="majorBidi" w:cstheme="majorBidi"/>
          <w:b/>
          <w:bCs/>
          <w:i/>
          <w:sz w:val="28"/>
          <w:szCs w:val="28"/>
        </w:rPr>
        <w:t>5</w:t>
      </w:r>
      <w:r w:rsidRPr="008C6B1D">
        <w:rPr>
          <w:rFonts w:asciiTheme="majorBidi" w:hAnsiTheme="majorBidi" w:cstheme="majorBidi"/>
          <w:b/>
          <w:bCs/>
          <w:sz w:val="28"/>
          <w:szCs w:val="28"/>
        </w:rPr>
        <w:t xml:space="preserve"> – </w:t>
      </w:r>
      <w:r w:rsidRPr="008C6B1D">
        <w:rPr>
          <w:rFonts w:asciiTheme="majorBidi" w:hAnsiTheme="majorBidi" w:cstheme="majorBidi"/>
          <w:sz w:val="28"/>
          <w:szCs w:val="28"/>
        </w:rPr>
        <w:t>Обучающийся демонстрирует умение строить элементарные диалогические единства в соответствии с коммуникативной задачей, демонстрирует навыки речевого взаимодействия с партнером: способен начать, поддержать и закончить разговор. Лексико-грамматическое оформление речи соответствует поставленной коммуникативной задаче, допускаются 1-2 ошибки. Речь понятна, речь оформлена в соответствии с особенностями фонетического членения англоязычной речи. Объем высказывания оценивается  согласно году обучения:</w:t>
      </w:r>
    </w:p>
    <w:p w14:paraId="2D886536" w14:textId="77777777" w:rsidR="00427096" w:rsidRPr="008C6B1D" w:rsidRDefault="00427096" w:rsidP="00427096">
      <w:pPr>
        <w:pStyle w:val="ab"/>
        <w:spacing w:before="0" w:beforeAutospacing="0" w:after="0" w:afterAutospacing="0" w:line="360" w:lineRule="auto"/>
        <w:jc w:val="both"/>
        <w:rPr>
          <w:rFonts w:asciiTheme="majorBidi" w:hAnsiTheme="majorBidi" w:cstheme="majorBidi"/>
          <w:sz w:val="28"/>
          <w:szCs w:val="28"/>
        </w:rPr>
      </w:pPr>
      <w:r w:rsidRPr="008C6B1D">
        <w:rPr>
          <w:rFonts w:asciiTheme="majorBidi" w:hAnsiTheme="majorBidi" w:cstheme="majorBidi"/>
          <w:sz w:val="28"/>
          <w:szCs w:val="28"/>
        </w:rPr>
        <w:lastRenderedPageBreak/>
        <w:t>5,6 классы – 1-2 реплики с каждой стороны, не включая формулы приветствия и прощания;</w:t>
      </w:r>
    </w:p>
    <w:p w14:paraId="649F91D2" w14:textId="77777777" w:rsidR="00427096" w:rsidRPr="008C6B1D" w:rsidRDefault="00427096" w:rsidP="00427096">
      <w:pPr>
        <w:pStyle w:val="ab"/>
        <w:spacing w:before="0" w:beforeAutospacing="0" w:after="0" w:afterAutospacing="0" w:line="360" w:lineRule="auto"/>
        <w:jc w:val="both"/>
        <w:rPr>
          <w:rFonts w:asciiTheme="majorBidi" w:hAnsiTheme="majorBidi" w:cstheme="majorBidi"/>
          <w:sz w:val="28"/>
          <w:szCs w:val="28"/>
        </w:rPr>
      </w:pPr>
      <w:r w:rsidRPr="008C6B1D">
        <w:rPr>
          <w:rFonts w:asciiTheme="majorBidi" w:hAnsiTheme="majorBidi" w:cstheme="majorBidi"/>
          <w:sz w:val="28"/>
          <w:szCs w:val="28"/>
        </w:rPr>
        <w:t>7,8,9 классы – не менее 2-х реплик с каждой стороны, не включая формулы приветствия и прощания.</w:t>
      </w:r>
    </w:p>
    <w:p w14:paraId="58AA10E3" w14:textId="77777777" w:rsidR="00427096" w:rsidRPr="008C6B1D" w:rsidRDefault="00427096" w:rsidP="00427096">
      <w:pPr>
        <w:pStyle w:val="ab"/>
        <w:spacing w:before="0" w:beforeAutospacing="0" w:after="0" w:afterAutospacing="0" w:line="360" w:lineRule="auto"/>
        <w:jc w:val="both"/>
        <w:rPr>
          <w:rFonts w:asciiTheme="majorBidi" w:hAnsiTheme="majorBidi" w:cstheme="majorBidi"/>
          <w:sz w:val="28"/>
          <w:szCs w:val="28"/>
        </w:rPr>
      </w:pPr>
      <w:r w:rsidRPr="008C6B1D">
        <w:rPr>
          <w:rFonts w:asciiTheme="majorBidi" w:hAnsiTheme="majorBidi" w:cstheme="majorBidi"/>
          <w:b/>
          <w:bCs/>
          <w:sz w:val="28"/>
          <w:szCs w:val="28"/>
        </w:rPr>
        <w:t xml:space="preserve">4 – </w:t>
      </w:r>
      <w:r w:rsidRPr="008C6B1D">
        <w:rPr>
          <w:rFonts w:asciiTheme="majorBidi" w:hAnsiTheme="majorBidi" w:cstheme="majorBidi"/>
          <w:sz w:val="28"/>
          <w:szCs w:val="28"/>
        </w:rPr>
        <w:t>Обучающийся демонстрирует умение строить элементарные диалогические единства в соответствии с коммуникативной задачей, в целом демонстрирует навыки речевого взаимодействия с партнером: способен начать, поддержать и закончить разговор. Лексико-грамматическое оформление речи соответствует поставленной коммуникативной задаче, допускаются 3 ошибки. Речь понятна, речь оформлена в соответствии с особенностями фонетического членения англоязычной речи. Объем высказывания оценивается согласно году обучения:</w:t>
      </w:r>
    </w:p>
    <w:p w14:paraId="0F56A803" w14:textId="77777777" w:rsidR="00427096" w:rsidRPr="008C6B1D" w:rsidRDefault="00427096" w:rsidP="00427096">
      <w:pPr>
        <w:pStyle w:val="ab"/>
        <w:spacing w:before="0" w:beforeAutospacing="0" w:after="0" w:afterAutospacing="0" w:line="360" w:lineRule="auto"/>
        <w:jc w:val="both"/>
        <w:rPr>
          <w:rFonts w:asciiTheme="majorBidi" w:hAnsiTheme="majorBidi" w:cstheme="majorBidi"/>
          <w:sz w:val="28"/>
          <w:szCs w:val="28"/>
        </w:rPr>
      </w:pPr>
      <w:r w:rsidRPr="008C6B1D">
        <w:rPr>
          <w:rFonts w:asciiTheme="majorBidi" w:hAnsiTheme="majorBidi" w:cstheme="majorBidi"/>
          <w:sz w:val="28"/>
          <w:szCs w:val="28"/>
        </w:rPr>
        <w:t>5, 6 классы – 1-2 реплики с каждой стороны, не включая формулы приветствия и прощания;</w:t>
      </w:r>
    </w:p>
    <w:p w14:paraId="0A7842E0" w14:textId="77777777" w:rsidR="00427096" w:rsidRPr="008C6B1D" w:rsidRDefault="00427096" w:rsidP="00427096">
      <w:pPr>
        <w:pStyle w:val="ab"/>
        <w:spacing w:before="0" w:beforeAutospacing="0" w:after="0" w:afterAutospacing="0" w:line="360" w:lineRule="auto"/>
        <w:jc w:val="both"/>
        <w:rPr>
          <w:rFonts w:asciiTheme="majorBidi" w:hAnsiTheme="majorBidi" w:cstheme="majorBidi"/>
          <w:sz w:val="28"/>
          <w:szCs w:val="28"/>
        </w:rPr>
      </w:pPr>
      <w:r w:rsidRPr="008C6B1D">
        <w:rPr>
          <w:rFonts w:asciiTheme="majorBidi" w:hAnsiTheme="majorBidi" w:cstheme="majorBidi"/>
          <w:sz w:val="28"/>
          <w:szCs w:val="28"/>
        </w:rPr>
        <w:t>7,8,9 классы – не менее 2 -х реплик с каждой стороны, не включая формулы приветствия и прощания.</w:t>
      </w:r>
    </w:p>
    <w:p w14:paraId="42AA3F4D" w14:textId="77777777" w:rsidR="00427096" w:rsidRPr="008C6B1D" w:rsidRDefault="00427096" w:rsidP="00427096">
      <w:pPr>
        <w:pStyle w:val="ab"/>
        <w:spacing w:before="0" w:beforeAutospacing="0" w:after="0" w:afterAutospacing="0" w:line="360" w:lineRule="auto"/>
        <w:jc w:val="both"/>
        <w:rPr>
          <w:rFonts w:asciiTheme="majorBidi" w:hAnsiTheme="majorBidi" w:cstheme="majorBidi"/>
          <w:sz w:val="28"/>
          <w:szCs w:val="28"/>
        </w:rPr>
      </w:pPr>
      <w:r w:rsidRPr="008C6B1D">
        <w:rPr>
          <w:rFonts w:asciiTheme="majorBidi" w:hAnsiTheme="majorBidi" w:cstheme="majorBidi"/>
          <w:b/>
          <w:bCs/>
          <w:i/>
          <w:sz w:val="28"/>
          <w:szCs w:val="28"/>
        </w:rPr>
        <w:t>3</w:t>
      </w:r>
      <w:r w:rsidRPr="008C6B1D">
        <w:rPr>
          <w:rFonts w:asciiTheme="majorBidi" w:hAnsiTheme="majorBidi" w:cstheme="majorBidi"/>
          <w:b/>
          <w:bCs/>
          <w:sz w:val="28"/>
          <w:szCs w:val="28"/>
        </w:rPr>
        <w:t xml:space="preserve">– </w:t>
      </w:r>
      <w:r w:rsidRPr="008C6B1D">
        <w:rPr>
          <w:rFonts w:asciiTheme="majorBidi" w:hAnsiTheme="majorBidi" w:cstheme="majorBidi"/>
          <w:sz w:val="28"/>
          <w:szCs w:val="28"/>
        </w:rPr>
        <w:t>Обучающийся строит элементарное диалогическое единство в соответствии с коммуникативной задачей, но не стремится поддержать беседу. Присутствуют многочисленные нарушения лексико-грамматического оформления речи (более 3-х ошибок). Речь в целом понятна. Объем высказывания оценивается согласно году обучения:</w:t>
      </w:r>
    </w:p>
    <w:p w14:paraId="184B4218" w14:textId="77777777" w:rsidR="00427096" w:rsidRPr="008C6B1D" w:rsidRDefault="00427096" w:rsidP="00427096">
      <w:pPr>
        <w:pStyle w:val="ab"/>
        <w:spacing w:before="0" w:beforeAutospacing="0" w:after="0" w:afterAutospacing="0" w:line="360" w:lineRule="auto"/>
        <w:jc w:val="both"/>
        <w:rPr>
          <w:rFonts w:asciiTheme="majorBidi" w:hAnsiTheme="majorBidi" w:cstheme="majorBidi"/>
          <w:sz w:val="28"/>
          <w:szCs w:val="28"/>
        </w:rPr>
      </w:pPr>
      <w:r w:rsidRPr="008C6B1D">
        <w:rPr>
          <w:rFonts w:asciiTheme="majorBidi" w:hAnsiTheme="majorBidi" w:cstheme="majorBidi"/>
          <w:sz w:val="28"/>
          <w:szCs w:val="28"/>
        </w:rPr>
        <w:t>5, 6 классы – 1-2 реплики с каждой стороны, не включая формулы приветствия и прощания;</w:t>
      </w:r>
    </w:p>
    <w:p w14:paraId="1A335362" w14:textId="77777777" w:rsidR="00427096" w:rsidRPr="008C6B1D" w:rsidRDefault="00427096" w:rsidP="00427096">
      <w:pPr>
        <w:pStyle w:val="ab"/>
        <w:spacing w:before="0" w:beforeAutospacing="0" w:after="0" w:afterAutospacing="0" w:line="360" w:lineRule="auto"/>
        <w:jc w:val="both"/>
        <w:rPr>
          <w:rFonts w:asciiTheme="majorBidi" w:hAnsiTheme="majorBidi" w:cstheme="majorBidi"/>
          <w:sz w:val="28"/>
          <w:szCs w:val="28"/>
        </w:rPr>
      </w:pPr>
      <w:r w:rsidRPr="008C6B1D">
        <w:rPr>
          <w:rFonts w:asciiTheme="majorBidi" w:hAnsiTheme="majorBidi" w:cstheme="majorBidi"/>
          <w:sz w:val="28"/>
          <w:szCs w:val="28"/>
        </w:rPr>
        <w:t>7,8, 9 классы – 2 реплики с каждой стороны, не включая формулы приветствия и прощания.</w:t>
      </w:r>
    </w:p>
    <w:p w14:paraId="3E12A713" w14:textId="77777777" w:rsidR="00427096" w:rsidRPr="008C6B1D" w:rsidRDefault="00427096" w:rsidP="00427096">
      <w:pPr>
        <w:pStyle w:val="ab"/>
        <w:spacing w:before="0" w:beforeAutospacing="0" w:after="0" w:afterAutospacing="0" w:line="360" w:lineRule="auto"/>
        <w:rPr>
          <w:rFonts w:asciiTheme="majorBidi" w:hAnsiTheme="majorBidi" w:cstheme="majorBidi"/>
          <w:sz w:val="28"/>
          <w:szCs w:val="28"/>
        </w:rPr>
      </w:pPr>
      <w:r w:rsidRPr="008C6B1D">
        <w:rPr>
          <w:rFonts w:asciiTheme="majorBidi" w:hAnsiTheme="majorBidi" w:cstheme="majorBidi"/>
          <w:b/>
          <w:bCs/>
          <w:i/>
          <w:sz w:val="28"/>
          <w:szCs w:val="28"/>
        </w:rPr>
        <w:t>2</w:t>
      </w:r>
      <w:r w:rsidRPr="008C6B1D">
        <w:rPr>
          <w:rFonts w:asciiTheme="majorBidi" w:hAnsiTheme="majorBidi" w:cstheme="majorBidi"/>
          <w:b/>
          <w:bCs/>
          <w:sz w:val="28"/>
          <w:szCs w:val="28"/>
        </w:rPr>
        <w:t xml:space="preserve"> – </w:t>
      </w:r>
      <w:r w:rsidRPr="008C6B1D">
        <w:rPr>
          <w:rFonts w:asciiTheme="majorBidi" w:hAnsiTheme="majorBidi" w:cstheme="majorBidi"/>
          <w:sz w:val="28"/>
          <w:szCs w:val="28"/>
        </w:rPr>
        <w:t xml:space="preserve">Коммуникативная задача не решена. </w:t>
      </w:r>
    </w:p>
    <w:p w14:paraId="6CA060E3" w14:textId="77777777" w:rsidR="00427096" w:rsidRPr="008C6B1D" w:rsidRDefault="00427096" w:rsidP="00427096">
      <w:pPr>
        <w:pStyle w:val="ab"/>
        <w:spacing w:before="0" w:beforeAutospacing="0" w:after="0" w:afterAutospacing="0" w:line="360" w:lineRule="auto"/>
        <w:jc w:val="center"/>
        <w:rPr>
          <w:rFonts w:asciiTheme="majorBidi" w:hAnsiTheme="majorBidi" w:cstheme="majorBidi"/>
          <w:b/>
          <w:bCs/>
          <w:sz w:val="28"/>
          <w:szCs w:val="28"/>
        </w:rPr>
      </w:pPr>
    </w:p>
    <w:p w14:paraId="5FB1CE43" w14:textId="77777777" w:rsidR="00427096" w:rsidRPr="00A36A60" w:rsidRDefault="00427096" w:rsidP="00427096">
      <w:pPr>
        <w:pStyle w:val="ab"/>
        <w:spacing w:before="0" w:beforeAutospacing="0" w:after="0" w:afterAutospacing="0" w:line="360" w:lineRule="auto"/>
        <w:jc w:val="center"/>
        <w:rPr>
          <w:rFonts w:asciiTheme="majorBidi" w:hAnsiTheme="majorBidi" w:cstheme="majorBidi"/>
          <w:b/>
          <w:bCs/>
          <w:sz w:val="28"/>
          <w:szCs w:val="28"/>
        </w:rPr>
      </w:pPr>
      <w:r w:rsidRPr="00A36A60">
        <w:rPr>
          <w:rFonts w:asciiTheme="majorBidi" w:hAnsiTheme="majorBidi" w:cstheme="majorBidi"/>
          <w:b/>
          <w:bCs/>
          <w:sz w:val="28"/>
          <w:szCs w:val="28"/>
        </w:rPr>
        <w:t>Критерии оценивания письменных работ</w:t>
      </w:r>
    </w:p>
    <w:p w14:paraId="4342CC76" w14:textId="77777777" w:rsidR="00427096" w:rsidRPr="00A36A60" w:rsidRDefault="00427096" w:rsidP="00427096">
      <w:pPr>
        <w:pStyle w:val="ab"/>
        <w:spacing w:before="0" w:beforeAutospacing="0" w:after="0" w:afterAutospacing="0" w:line="360" w:lineRule="auto"/>
        <w:ind w:firstLine="709"/>
        <w:jc w:val="both"/>
        <w:rPr>
          <w:rFonts w:asciiTheme="majorBidi" w:hAnsiTheme="majorBidi" w:cstheme="majorBidi"/>
          <w:bCs/>
          <w:sz w:val="28"/>
          <w:szCs w:val="28"/>
        </w:rPr>
      </w:pPr>
      <w:r w:rsidRPr="00A36A60">
        <w:rPr>
          <w:rFonts w:asciiTheme="majorBidi" w:hAnsiTheme="majorBidi" w:cstheme="majorBidi"/>
          <w:bCs/>
          <w:sz w:val="28"/>
          <w:szCs w:val="28"/>
        </w:rPr>
        <w:t xml:space="preserve">Письменные работы включают: </w:t>
      </w:r>
    </w:p>
    <w:p w14:paraId="74AAA8D3" w14:textId="77777777" w:rsidR="00427096" w:rsidRPr="00A36A60" w:rsidRDefault="00427096" w:rsidP="00427096">
      <w:pPr>
        <w:pStyle w:val="ab"/>
        <w:spacing w:before="0" w:beforeAutospacing="0" w:after="0" w:afterAutospacing="0" w:line="360" w:lineRule="auto"/>
        <w:ind w:firstLine="709"/>
        <w:jc w:val="both"/>
        <w:rPr>
          <w:rFonts w:asciiTheme="majorBidi" w:hAnsiTheme="majorBidi" w:cstheme="majorBidi"/>
          <w:bCs/>
          <w:sz w:val="28"/>
          <w:szCs w:val="28"/>
        </w:rPr>
      </w:pPr>
      <w:r w:rsidRPr="00A36A60">
        <w:rPr>
          <w:rFonts w:ascii="Wingdings" w:hAnsi="Wingdings"/>
          <w:sz w:val="28"/>
          <w:szCs w:val="28"/>
        </w:rPr>
        <w:t></w:t>
      </w:r>
      <w:r w:rsidRPr="00A36A60">
        <w:rPr>
          <w:rFonts w:ascii="Wingdings" w:hAnsi="Wingdings"/>
          <w:sz w:val="28"/>
          <w:szCs w:val="28"/>
        </w:rPr>
        <w:t></w:t>
      </w:r>
      <w:r w:rsidRPr="00A36A60">
        <w:rPr>
          <w:rFonts w:asciiTheme="majorBidi" w:hAnsiTheme="majorBidi" w:cstheme="majorBidi"/>
          <w:bCs/>
          <w:sz w:val="28"/>
          <w:szCs w:val="28"/>
        </w:rPr>
        <w:t>самостоятельные работы  для проведения текущего  контроля;</w:t>
      </w:r>
    </w:p>
    <w:p w14:paraId="521B9E50" w14:textId="77777777" w:rsidR="00427096" w:rsidRPr="00A36A60" w:rsidRDefault="00427096" w:rsidP="00427096">
      <w:pPr>
        <w:pStyle w:val="ab"/>
        <w:spacing w:before="0" w:beforeAutospacing="0" w:after="0" w:afterAutospacing="0" w:line="360" w:lineRule="auto"/>
        <w:ind w:firstLine="709"/>
        <w:jc w:val="both"/>
        <w:rPr>
          <w:rFonts w:asciiTheme="majorBidi" w:hAnsiTheme="majorBidi" w:cstheme="majorBidi"/>
          <w:bCs/>
          <w:sz w:val="28"/>
          <w:szCs w:val="28"/>
        </w:rPr>
      </w:pPr>
      <w:r w:rsidRPr="00A36A60">
        <w:rPr>
          <w:rFonts w:ascii="Wingdings" w:hAnsi="Wingdings"/>
          <w:sz w:val="28"/>
          <w:szCs w:val="28"/>
        </w:rPr>
        <w:lastRenderedPageBreak/>
        <w:t></w:t>
      </w:r>
      <w:r w:rsidRPr="00A36A60">
        <w:rPr>
          <w:rFonts w:ascii="Wingdings" w:hAnsi="Wingdings"/>
          <w:sz w:val="28"/>
          <w:szCs w:val="28"/>
        </w:rPr>
        <w:t></w:t>
      </w:r>
      <w:r w:rsidRPr="00A36A60">
        <w:rPr>
          <w:rFonts w:asciiTheme="majorBidi" w:hAnsiTheme="majorBidi" w:cstheme="majorBidi"/>
          <w:bCs/>
          <w:sz w:val="28"/>
          <w:szCs w:val="28"/>
        </w:rPr>
        <w:t>промежуточные и  итоговые контрольные работы.</w:t>
      </w:r>
    </w:p>
    <w:p w14:paraId="0895400D" w14:textId="77777777" w:rsidR="00427096" w:rsidRPr="00A36A60" w:rsidRDefault="00427096" w:rsidP="00427096">
      <w:pPr>
        <w:pStyle w:val="ab"/>
        <w:spacing w:before="0" w:beforeAutospacing="0" w:after="0" w:afterAutospacing="0" w:line="360" w:lineRule="auto"/>
        <w:ind w:firstLine="709"/>
        <w:jc w:val="both"/>
        <w:rPr>
          <w:rFonts w:asciiTheme="majorBidi" w:hAnsiTheme="majorBidi" w:cstheme="majorBidi"/>
          <w:bCs/>
          <w:sz w:val="28"/>
          <w:szCs w:val="28"/>
        </w:rPr>
      </w:pPr>
      <w:r w:rsidRPr="00A36A60">
        <w:rPr>
          <w:rFonts w:asciiTheme="majorBidi" w:hAnsiTheme="majorBidi" w:cstheme="majorBidi"/>
          <w:bCs/>
          <w:sz w:val="28"/>
          <w:szCs w:val="28"/>
        </w:rPr>
        <w:t>Самостоятельные и контрольные работы направлены на проверку рецептивных навыков (аудирование, чтение) и лексико-грамматических умений.</w:t>
      </w:r>
    </w:p>
    <w:p w14:paraId="60C6F628" w14:textId="77777777" w:rsidR="00427096" w:rsidRPr="00A36A60" w:rsidRDefault="00427096" w:rsidP="00427096">
      <w:pPr>
        <w:pStyle w:val="ab"/>
        <w:spacing w:before="0" w:beforeAutospacing="0" w:after="0" w:afterAutospacing="0" w:line="360" w:lineRule="auto"/>
        <w:ind w:firstLine="709"/>
        <w:jc w:val="both"/>
        <w:rPr>
          <w:rFonts w:asciiTheme="majorBidi" w:hAnsiTheme="majorBidi" w:cstheme="majorBidi"/>
          <w:bCs/>
          <w:sz w:val="28"/>
          <w:szCs w:val="28"/>
        </w:rPr>
      </w:pPr>
      <w:r w:rsidRPr="00A36A60">
        <w:rPr>
          <w:rFonts w:asciiTheme="majorBidi" w:hAnsiTheme="majorBidi" w:cstheme="majorBidi"/>
          <w:bCs/>
          <w:sz w:val="28"/>
          <w:szCs w:val="28"/>
        </w:rPr>
        <w:t>Самостоятельные работы оцениваются исходя из процента правильно выполненных заданий.</w:t>
      </w:r>
    </w:p>
    <w:p w14:paraId="4BDE48A7" w14:textId="77777777" w:rsidR="00427096" w:rsidRPr="000E7CA7" w:rsidRDefault="00427096" w:rsidP="00427096">
      <w:pPr>
        <w:pStyle w:val="ab"/>
        <w:spacing w:before="0" w:beforeAutospacing="0" w:after="0" w:afterAutospacing="0" w:line="360" w:lineRule="auto"/>
        <w:jc w:val="both"/>
        <w:rPr>
          <w:rFonts w:asciiTheme="majorBidi" w:hAnsiTheme="majorBidi" w:cstheme="majorBidi"/>
          <w:bCs/>
          <w:i/>
          <w:sz w:val="28"/>
          <w:szCs w:val="28"/>
        </w:rPr>
      </w:pPr>
      <w:r w:rsidRPr="000E7CA7">
        <w:rPr>
          <w:rFonts w:asciiTheme="majorBidi" w:hAnsiTheme="majorBidi" w:cstheme="majorBidi"/>
          <w:bCs/>
          <w:i/>
          <w:sz w:val="28"/>
          <w:szCs w:val="28"/>
        </w:rPr>
        <w:t>Оценка</w:t>
      </w:r>
    </w:p>
    <w:p w14:paraId="29960CA1" w14:textId="77777777" w:rsidR="00427096" w:rsidRPr="00A36A60" w:rsidRDefault="00427096" w:rsidP="00427096">
      <w:pPr>
        <w:spacing w:after="0" w:line="360" w:lineRule="auto"/>
        <w:rPr>
          <w:rFonts w:asciiTheme="majorBidi" w:hAnsiTheme="majorBidi" w:cstheme="majorBidi"/>
          <w:bCs/>
          <w:sz w:val="28"/>
          <w:szCs w:val="28"/>
          <w:shd w:val="clear" w:color="auto" w:fill="FFFFFF"/>
        </w:rPr>
      </w:pPr>
      <w:r w:rsidRPr="00A36A60">
        <w:rPr>
          <w:rFonts w:asciiTheme="majorBidi" w:hAnsiTheme="majorBidi" w:cstheme="majorBidi"/>
          <w:b/>
          <w:bCs/>
          <w:sz w:val="28"/>
          <w:szCs w:val="28"/>
          <w:shd w:val="clear" w:color="auto" w:fill="FFFFFF"/>
        </w:rPr>
        <w:t xml:space="preserve">5   </w:t>
      </w:r>
      <w:r w:rsidRPr="00A36A60">
        <w:rPr>
          <w:rFonts w:asciiTheme="majorBidi" w:hAnsiTheme="majorBidi" w:cstheme="majorBidi"/>
          <w:bCs/>
          <w:sz w:val="28"/>
          <w:szCs w:val="28"/>
          <w:shd w:val="clear" w:color="auto" w:fill="FFFFFF"/>
        </w:rPr>
        <w:t>90-100%</w:t>
      </w:r>
    </w:p>
    <w:p w14:paraId="7C6F4DC8" w14:textId="77777777" w:rsidR="00427096" w:rsidRPr="00A36A60" w:rsidRDefault="00427096" w:rsidP="00427096">
      <w:pPr>
        <w:spacing w:after="0" w:line="360" w:lineRule="auto"/>
        <w:rPr>
          <w:rFonts w:asciiTheme="majorBidi" w:hAnsiTheme="majorBidi" w:cstheme="majorBidi"/>
          <w:bCs/>
          <w:sz w:val="28"/>
          <w:szCs w:val="28"/>
          <w:shd w:val="clear" w:color="auto" w:fill="FFFFFF"/>
        </w:rPr>
      </w:pPr>
      <w:r w:rsidRPr="00A36A60">
        <w:rPr>
          <w:rFonts w:asciiTheme="majorBidi" w:hAnsiTheme="majorBidi" w:cstheme="majorBidi"/>
          <w:b/>
          <w:bCs/>
          <w:sz w:val="28"/>
          <w:szCs w:val="28"/>
          <w:shd w:val="clear" w:color="auto" w:fill="FFFFFF"/>
        </w:rPr>
        <w:t xml:space="preserve">4  </w:t>
      </w:r>
      <w:r w:rsidRPr="00A36A60">
        <w:rPr>
          <w:rFonts w:asciiTheme="majorBidi" w:hAnsiTheme="majorBidi" w:cstheme="majorBidi"/>
          <w:bCs/>
          <w:sz w:val="28"/>
          <w:szCs w:val="28"/>
          <w:shd w:val="clear" w:color="auto" w:fill="FFFFFF"/>
        </w:rPr>
        <w:t>75-89%</w:t>
      </w:r>
    </w:p>
    <w:p w14:paraId="5507F4EE" w14:textId="77777777" w:rsidR="00427096" w:rsidRPr="00A36A60" w:rsidRDefault="00427096" w:rsidP="00427096">
      <w:pPr>
        <w:spacing w:after="0" w:line="360" w:lineRule="auto"/>
        <w:rPr>
          <w:rFonts w:asciiTheme="majorBidi" w:hAnsiTheme="majorBidi" w:cstheme="majorBidi"/>
          <w:bCs/>
          <w:sz w:val="28"/>
          <w:szCs w:val="28"/>
          <w:shd w:val="clear" w:color="auto" w:fill="FFFFFF"/>
        </w:rPr>
      </w:pPr>
      <w:r w:rsidRPr="00A36A60">
        <w:rPr>
          <w:rFonts w:asciiTheme="majorBidi" w:hAnsiTheme="majorBidi" w:cstheme="majorBidi"/>
          <w:b/>
          <w:bCs/>
          <w:sz w:val="28"/>
          <w:szCs w:val="28"/>
          <w:shd w:val="clear" w:color="auto" w:fill="FFFFFF"/>
        </w:rPr>
        <w:t xml:space="preserve">3  </w:t>
      </w:r>
      <w:r w:rsidRPr="00A36A60">
        <w:rPr>
          <w:rFonts w:asciiTheme="majorBidi" w:hAnsiTheme="majorBidi" w:cstheme="majorBidi"/>
          <w:bCs/>
          <w:sz w:val="28"/>
          <w:szCs w:val="28"/>
          <w:shd w:val="clear" w:color="auto" w:fill="FFFFFF"/>
        </w:rPr>
        <w:t>60-74%</w:t>
      </w:r>
    </w:p>
    <w:p w14:paraId="2D4C314B" w14:textId="77777777" w:rsidR="00427096" w:rsidRPr="00A36A60" w:rsidRDefault="00427096" w:rsidP="00427096">
      <w:pPr>
        <w:spacing w:after="0" w:line="360" w:lineRule="auto"/>
        <w:rPr>
          <w:rFonts w:asciiTheme="majorBidi" w:hAnsiTheme="majorBidi" w:cstheme="majorBidi"/>
          <w:bCs/>
          <w:sz w:val="28"/>
          <w:szCs w:val="28"/>
          <w:shd w:val="clear" w:color="auto" w:fill="FFFFFF"/>
        </w:rPr>
      </w:pPr>
      <w:r w:rsidRPr="00A36A60">
        <w:rPr>
          <w:rFonts w:asciiTheme="majorBidi" w:hAnsiTheme="majorBidi" w:cstheme="majorBidi"/>
          <w:b/>
          <w:bCs/>
          <w:sz w:val="28"/>
          <w:szCs w:val="28"/>
          <w:shd w:val="clear" w:color="auto" w:fill="FFFFFF"/>
        </w:rPr>
        <w:t xml:space="preserve">2  </w:t>
      </w:r>
      <w:r w:rsidRPr="00A36A60">
        <w:rPr>
          <w:rFonts w:asciiTheme="majorBidi" w:hAnsiTheme="majorBidi" w:cstheme="majorBidi"/>
          <w:bCs/>
          <w:sz w:val="28"/>
          <w:szCs w:val="28"/>
          <w:shd w:val="clear" w:color="auto" w:fill="FFFFFF"/>
        </w:rPr>
        <w:t>0-59%</w:t>
      </w:r>
    </w:p>
    <w:p w14:paraId="5F0BD420" w14:textId="77777777" w:rsidR="00427096" w:rsidRPr="00A36A60" w:rsidRDefault="00427096" w:rsidP="00427096">
      <w:pPr>
        <w:pStyle w:val="ab"/>
        <w:spacing w:before="0" w:beforeAutospacing="0" w:after="0" w:afterAutospacing="0" w:line="360" w:lineRule="auto"/>
        <w:ind w:firstLine="709"/>
        <w:jc w:val="both"/>
        <w:rPr>
          <w:rFonts w:asciiTheme="majorBidi" w:hAnsiTheme="majorBidi" w:cstheme="majorBidi"/>
          <w:sz w:val="28"/>
          <w:szCs w:val="28"/>
        </w:rPr>
      </w:pPr>
      <w:r w:rsidRPr="00A36A60">
        <w:rPr>
          <w:rFonts w:asciiTheme="majorBidi" w:hAnsiTheme="majorBidi" w:cstheme="majorBidi"/>
          <w:sz w:val="28"/>
          <w:szCs w:val="28"/>
        </w:rPr>
        <w:t>Промежуточные и итоговые контрольные работы оцениваются по следующей шкале.</w:t>
      </w:r>
    </w:p>
    <w:p w14:paraId="63D5AD35" w14:textId="77777777" w:rsidR="00427096" w:rsidRPr="000E7CA7" w:rsidRDefault="00427096" w:rsidP="00427096">
      <w:pPr>
        <w:pStyle w:val="ab"/>
        <w:spacing w:before="0" w:beforeAutospacing="0" w:after="0" w:afterAutospacing="0" w:line="360" w:lineRule="auto"/>
        <w:jc w:val="both"/>
        <w:rPr>
          <w:rFonts w:asciiTheme="majorBidi" w:hAnsiTheme="majorBidi" w:cstheme="majorBidi"/>
          <w:bCs/>
          <w:i/>
          <w:sz w:val="28"/>
          <w:szCs w:val="28"/>
        </w:rPr>
      </w:pPr>
      <w:r w:rsidRPr="000E7CA7">
        <w:rPr>
          <w:rFonts w:asciiTheme="majorBidi" w:hAnsiTheme="majorBidi" w:cstheme="majorBidi"/>
          <w:bCs/>
          <w:i/>
          <w:sz w:val="28"/>
          <w:szCs w:val="28"/>
        </w:rPr>
        <w:t>Оценка</w:t>
      </w:r>
    </w:p>
    <w:p w14:paraId="1762C570" w14:textId="77777777" w:rsidR="00427096" w:rsidRPr="00A36A60" w:rsidRDefault="00427096" w:rsidP="00427096">
      <w:pPr>
        <w:spacing w:after="0" w:line="360" w:lineRule="auto"/>
        <w:rPr>
          <w:rFonts w:asciiTheme="majorBidi" w:hAnsiTheme="majorBidi" w:cstheme="majorBidi"/>
          <w:bCs/>
          <w:sz w:val="28"/>
          <w:szCs w:val="28"/>
          <w:shd w:val="clear" w:color="auto" w:fill="FFFFFF"/>
        </w:rPr>
      </w:pPr>
      <w:r w:rsidRPr="00A36A60">
        <w:rPr>
          <w:rFonts w:asciiTheme="majorBidi" w:hAnsiTheme="majorBidi" w:cstheme="majorBidi"/>
          <w:b/>
          <w:bCs/>
          <w:sz w:val="28"/>
          <w:szCs w:val="28"/>
          <w:shd w:val="clear" w:color="auto" w:fill="FFFFFF"/>
        </w:rPr>
        <w:t xml:space="preserve">5   </w:t>
      </w:r>
      <w:r w:rsidRPr="00A36A60">
        <w:rPr>
          <w:rFonts w:asciiTheme="majorBidi" w:hAnsiTheme="majorBidi" w:cstheme="majorBidi"/>
          <w:bCs/>
          <w:sz w:val="28"/>
          <w:szCs w:val="28"/>
          <w:shd w:val="clear" w:color="auto" w:fill="FFFFFF"/>
        </w:rPr>
        <w:t>85-100%</w:t>
      </w:r>
    </w:p>
    <w:p w14:paraId="433D24D7" w14:textId="77777777" w:rsidR="00427096" w:rsidRPr="00A36A60" w:rsidRDefault="00427096" w:rsidP="00427096">
      <w:pPr>
        <w:spacing w:after="0" w:line="360" w:lineRule="auto"/>
        <w:rPr>
          <w:rFonts w:asciiTheme="majorBidi" w:hAnsiTheme="majorBidi" w:cstheme="majorBidi"/>
          <w:bCs/>
          <w:sz w:val="28"/>
          <w:szCs w:val="28"/>
          <w:shd w:val="clear" w:color="auto" w:fill="FFFFFF"/>
        </w:rPr>
      </w:pPr>
      <w:r w:rsidRPr="00A36A60">
        <w:rPr>
          <w:rFonts w:asciiTheme="majorBidi" w:hAnsiTheme="majorBidi" w:cstheme="majorBidi"/>
          <w:b/>
          <w:bCs/>
          <w:sz w:val="28"/>
          <w:szCs w:val="28"/>
          <w:shd w:val="clear" w:color="auto" w:fill="FFFFFF"/>
        </w:rPr>
        <w:t xml:space="preserve">4   </w:t>
      </w:r>
      <w:r w:rsidRPr="00A36A60">
        <w:rPr>
          <w:rFonts w:asciiTheme="majorBidi" w:hAnsiTheme="majorBidi" w:cstheme="majorBidi"/>
          <w:bCs/>
          <w:sz w:val="28"/>
          <w:szCs w:val="28"/>
          <w:shd w:val="clear" w:color="auto" w:fill="FFFFFF"/>
        </w:rPr>
        <w:t>70-84%</w:t>
      </w:r>
    </w:p>
    <w:p w14:paraId="1BBB2D11" w14:textId="77777777" w:rsidR="00427096" w:rsidRPr="00A36A60" w:rsidRDefault="00427096" w:rsidP="00427096">
      <w:pPr>
        <w:spacing w:after="0" w:line="360" w:lineRule="auto"/>
        <w:rPr>
          <w:rFonts w:asciiTheme="majorBidi" w:hAnsiTheme="majorBidi" w:cstheme="majorBidi"/>
          <w:bCs/>
          <w:sz w:val="28"/>
          <w:szCs w:val="28"/>
          <w:shd w:val="clear" w:color="auto" w:fill="FFFFFF"/>
        </w:rPr>
      </w:pPr>
      <w:r w:rsidRPr="00A36A60">
        <w:rPr>
          <w:rFonts w:asciiTheme="majorBidi" w:hAnsiTheme="majorBidi" w:cstheme="majorBidi"/>
          <w:b/>
          <w:bCs/>
          <w:sz w:val="28"/>
          <w:szCs w:val="28"/>
          <w:shd w:val="clear" w:color="auto" w:fill="FFFFFF"/>
        </w:rPr>
        <w:t xml:space="preserve">3   </w:t>
      </w:r>
      <w:r w:rsidRPr="00A36A60">
        <w:rPr>
          <w:rFonts w:asciiTheme="majorBidi" w:hAnsiTheme="majorBidi" w:cstheme="majorBidi"/>
          <w:bCs/>
          <w:sz w:val="28"/>
          <w:szCs w:val="28"/>
          <w:shd w:val="clear" w:color="auto" w:fill="FFFFFF"/>
        </w:rPr>
        <w:t>50-69%</w:t>
      </w:r>
    </w:p>
    <w:p w14:paraId="76BC9A4C" w14:textId="77777777" w:rsidR="00427096" w:rsidRPr="00A36A60" w:rsidRDefault="00427096" w:rsidP="00427096">
      <w:pPr>
        <w:spacing w:after="0" w:line="360" w:lineRule="auto"/>
        <w:rPr>
          <w:rFonts w:asciiTheme="majorBidi" w:hAnsiTheme="majorBidi" w:cstheme="majorBidi"/>
          <w:bCs/>
          <w:sz w:val="28"/>
          <w:szCs w:val="28"/>
          <w:shd w:val="clear" w:color="auto" w:fill="FFFFFF"/>
        </w:rPr>
      </w:pPr>
      <w:r w:rsidRPr="00A36A60">
        <w:rPr>
          <w:rFonts w:asciiTheme="majorBidi" w:hAnsiTheme="majorBidi" w:cstheme="majorBidi"/>
          <w:b/>
          <w:bCs/>
          <w:sz w:val="28"/>
          <w:szCs w:val="28"/>
          <w:shd w:val="clear" w:color="auto" w:fill="FFFFFF"/>
        </w:rPr>
        <w:t xml:space="preserve">2   </w:t>
      </w:r>
      <w:r w:rsidRPr="00A36A60">
        <w:rPr>
          <w:rFonts w:asciiTheme="majorBidi" w:hAnsiTheme="majorBidi" w:cstheme="majorBidi"/>
          <w:bCs/>
          <w:sz w:val="28"/>
          <w:szCs w:val="28"/>
          <w:shd w:val="clear" w:color="auto" w:fill="FFFFFF"/>
        </w:rPr>
        <w:t>0-49%</w:t>
      </w:r>
    </w:p>
    <w:p w14:paraId="3C784D7F" w14:textId="77777777" w:rsidR="00427096" w:rsidRPr="00A36A60" w:rsidRDefault="00427096" w:rsidP="00427096">
      <w:pPr>
        <w:spacing w:after="0" w:line="360" w:lineRule="auto"/>
        <w:ind w:firstLine="709"/>
        <w:jc w:val="both"/>
        <w:rPr>
          <w:rFonts w:ascii="Times New Roman" w:hAnsi="Times New Roman" w:cs="Times New Roman"/>
          <w:sz w:val="28"/>
          <w:szCs w:val="28"/>
        </w:rPr>
      </w:pPr>
      <w:r w:rsidRPr="00A36A60">
        <w:rPr>
          <w:rFonts w:ascii="Times New Roman" w:hAnsi="Times New Roman" w:cs="Times New Roman"/>
          <w:sz w:val="28"/>
          <w:szCs w:val="28"/>
        </w:rPr>
        <w:t>Творческие письменные работы (письма, записки, открытки и другие предусмотренные разделами программы) оцениваются по следующим критериям:</w:t>
      </w:r>
    </w:p>
    <w:p w14:paraId="6E41CC96" w14:textId="77777777" w:rsidR="00427096" w:rsidRPr="00A36A60" w:rsidRDefault="00427096" w:rsidP="00427096">
      <w:pPr>
        <w:spacing w:after="0" w:line="360" w:lineRule="auto"/>
        <w:ind w:left="284" w:hanging="284"/>
        <w:jc w:val="both"/>
        <w:rPr>
          <w:rFonts w:ascii="Times New Roman" w:hAnsi="Times New Roman" w:cs="Times New Roman"/>
          <w:sz w:val="28"/>
          <w:szCs w:val="28"/>
        </w:rPr>
      </w:pPr>
      <w:r w:rsidRPr="00A36A60">
        <w:rPr>
          <w:rFonts w:ascii="Wingdings" w:hAnsi="Wingdings"/>
          <w:sz w:val="28"/>
          <w:szCs w:val="28"/>
        </w:rPr>
        <w:t></w:t>
      </w:r>
      <w:r w:rsidRPr="00A36A60">
        <w:rPr>
          <w:rFonts w:ascii="Wingdings" w:hAnsi="Wingdings"/>
          <w:sz w:val="28"/>
          <w:szCs w:val="28"/>
        </w:rPr>
        <w:t></w:t>
      </w:r>
      <w:r w:rsidRPr="00A36A60">
        <w:rPr>
          <w:rFonts w:ascii="Times New Roman" w:hAnsi="Times New Roman" w:cs="Times New Roman"/>
          <w:sz w:val="28"/>
          <w:szCs w:val="28"/>
        </w:rPr>
        <w:t>содержание работы, решение коммуникативной задачи;</w:t>
      </w:r>
    </w:p>
    <w:p w14:paraId="6D529352" w14:textId="77777777" w:rsidR="00427096" w:rsidRPr="00A36A60" w:rsidRDefault="00427096" w:rsidP="00427096">
      <w:pPr>
        <w:spacing w:after="0" w:line="360" w:lineRule="auto"/>
        <w:ind w:left="284" w:hanging="284"/>
        <w:jc w:val="both"/>
        <w:rPr>
          <w:rFonts w:ascii="Times New Roman" w:hAnsi="Times New Roman" w:cs="Times New Roman"/>
          <w:sz w:val="28"/>
          <w:szCs w:val="28"/>
        </w:rPr>
      </w:pPr>
      <w:r w:rsidRPr="00A36A60">
        <w:rPr>
          <w:rFonts w:ascii="Wingdings" w:hAnsi="Wingdings"/>
          <w:sz w:val="28"/>
          <w:szCs w:val="28"/>
        </w:rPr>
        <w:t></w:t>
      </w:r>
      <w:r w:rsidRPr="00A36A60">
        <w:rPr>
          <w:rFonts w:ascii="Wingdings" w:hAnsi="Wingdings"/>
          <w:sz w:val="28"/>
          <w:szCs w:val="28"/>
        </w:rPr>
        <w:t></w:t>
      </w:r>
      <w:r w:rsidRPr="00A36A60">
        <w:rPr>
          <w:rFonts w:ascii="Times New Roman" w:hAnsi="Times New Roman" w:cs="Times New Roman"/>
          <w:sz w:val="28"/>
          <w:szCs w:val="28"/>
        </w:rPr>
        <w:t>организация и оформление работы;</w:t>
      </w:r>
    </w:p>
    <w:p w14:paraId="13EAA24F" w14:textId="77777777" w:rsidR="00427096" w:rsidRPr="00A36A60" w:rsidRDefault="00427096" w:rsidP="00427096">
      <w:pPr>
        <w:spacing w:after="0" w:line="360" w:lineRule="auto"/>
        <w:ind w:left="284" w:hanging="284"/>
        <w:jc w:val="both"/>
        <w:rPr>
          <w:rFonts w:ascii="Times New Roman" w:hAnsi="Times New Roman" w:cs="Times New Roman"/>
          <w:sz w:val="28"/>
          <w:szCs w:val="28"/>
        </w:rPr>
      </w:pPr>
      <w:r w:rsidRPr="00A36A60">
        <w:rPr>
          <w:rFonts w:ascii="Wingdings" w:hAnsi="Wingdings"/>
          <w:sz w:val="28"/>
          <w:szCs w:val="28"/>
        </w:rPr>
        <w:t></w:t>
      </w:r>
      <w:r w:rsidRPr="00A36A60">
        <w:rPr>
          <w:rFonts w:ascii="Wingdings" w:hAnsi="Wingdings"/>
          <w:sz w:val="28"/>
          <w:szCs w:val="28"/>
        </w:rPr>
        <w:t></w:t>
      </w:r>
      <w:r w:rsidRPr="00A36A60">
        <w:rPr>
          <w:rFonts w:ascii="Times New Roman" w:hAnsi="Times New Roman" w:cs="Times New Roman"/>
          <w:sz w:val="28"/>
          <w:szCs w:val="28"/>
        </w:rPr>
        <w:t>лексико-грамматическое оформление работы;</w:t>
      </w:r>
    </w:p>
    <w:p w14:paraId="2B616B5F" w14:textId="77777777" w:rsidR="00427096" w:rsidRPr="00A36A60" w:rsidRDefault="00427096" w:rsidP="00427096">
      <w:pPr>
        <w:spacing w:after="0" w:line="360" w:lineRule="auto"/>
        <w:ind w:left="284" w:hanging="284"/>
        <w:jc w:val="both"/>
        <w:rPr>
          <w:rFonts w:ascii="Times New Roman" w:hAnsi="Times New Roman" w:cs="Times New Roman"/>
          <w:sz w:val="28"/>
          <w:szCs w:val="28"/>
        </w:rPr>
      </w:pPr>
      <w:r w:rsidRPr="00A36A60">
        <w:rPr>
          <w:rFonts w:ascii="Wingdings" w:hAnsi="Wingdings"/>
          <w:sz w:val="28"/>
          <w:szCs w:val="28"/>
        </w:rPr>
        <w:t></w:t>
      </w:r>
      <w:r w:rsidRPr="00A36A60">
        <w:rPr>
          <w:rFonts w:ascii="Wingdings" w:hAnsi="Wingdings"/>
          <w:sz w:val="28"/>
          <w:szCs w:val="28"/>
        </w:rPr>
        <w:t></w:t>
      </w:r>
      <w:r w:rsidRPr="00A36A60">
        <w:rPr>
          <w:rFonts w:ascii="Times New Roman" w:hAnsi="Times New Roman" w:cs="Times New Roman"/>
          <w:sz w:val="28"/>
          <w:szCs w:val="28"/>
        </w:rPr>
        <w:t>пунктуационное оформление предложения (заглавная буква, точка, вопросительный знак в конце предложения).</w:t>
      </w:r>
    </w:p>
    <w:p w14:paraId="5360D79A" w14:textId="77777777" w:rsidR="00427096" w:rsidRPr="000E7CA7" w:rsidRDefault="00427096" w:rsidP="00427096">
      <w:pPr>
        <w:pStyle w:val="ab"/>
        <w:spacing w:before="0" w:beforeAutospacing="0" w:after="0" w:afterAutospacing="0" w:line="360" w:lineRule="auto"/>
        <w:jc w:val="both"/>
        <w:rPr>
          <w:rFonts w:asciiTheme="majorBidi" w:hAnsiTheme="majorBidi" w:cstheme="majorBidi"/>
          <w:bCs/>
          <w:i/>
          <w:sz w:val="28"/>
          <w:szCs w:val="28"/>
        </w:rPr>
      </w:pPr>
      <w:r w:rsidRPr="000E7CA7">
        <w:rPr>
          <w:rFonts w:asciiTheme="majorBidi" w:hAnsiTheme="majorBidi" w:cstheme="majorBidi"/>
          <w:bCs/>
          <w:i/>
          <w:sz w:val="28"/>
          <w:szCs w:val="28"/>
        </w:rPr>
        <w:t>Оценка</w:t>
      </w:r>
    </w:p>
    <w:p w14:paraId="453C22B6" w14:textId="77777777" w:rsidR="00427096" w:rsidRPr="000E7CA7" w:rsidRDefault="00427096" w:rsidP="00427096">
      <w:pPr>
        <w:spacing w:after="0" w:line="360" w:lineRule="auto"/>
        <w:jc w:val="both"/>
        <w:rPr>
          <w:rFonts w:asciiTheme="majorBidi" w:hAnsiTheme="majorBidi" w:cstheme="majorBidi"/>
          <w:bCs/>
          <w:sz w:val="28"/>
          <w:szCs w:val="28"/>
          <w:shd w:val="clear" w:color="auto" w:fill="FFFFFF"/>
        </w:rPr>
      </w:pPr>
      <w:r w:rsidRPr="000E7CA7">
        <w:rPr>
          <w:rFonts w:asciiTheme="majorBidi" w:hAnsiTheme="majorBidi" w:cstheme="majorBidi"/>
          <w:b/>
          <w:bCs/>
          <w:i/>
          <w:sz w:val="28"/>
          <w:szCs w:val="28"/>
          <w:shd w:val="clear" w:color="auto" w:fill="FFFFFF"/>
        </w:rPr>
        <w:t>5</w:t>
      </w:r>
      <w:r w:rsidRPr="000E7CA7">
        <w:rPr>
          <w:rFonts w:asciiTheme="majorBidi" w:hAnsiTheme="majorBidi" w:cstheme="majorBidi"/>
          <w:b/>
          <w:bCs/>
          <w:sz w:val="28"/>
          <w:szCs w:val="28"/>
          <w:shd w:val="clear" w:color="auto" w:fill="FFFFFF"/>
        </w:rPr>
        <w:t xml:space="preserve">– </w:t>
      </w:r>
      <w:r w:rsidRPr="000E7CA7">
        <w:rPr>
          <w:rFonts w:asciiTheme="majorBidi" w:hAnsiTheme="majorBidi" w:cstheme="majorBidi"/>
          <w:bCs/>
          <w:sz w:val="28"/>
          <w:szCs w:val="28"/>
          <w:shd w:val="clear" w:color="auto" w:fill="FFFFFF"/>
        </w:rPr>
        <w:t xml:space="preserve">Коммуникативная задача решена. Текст написан в соответствии с заданием. Работа оформлена с  учетом ранее изученного образца. Отбор лексико-грамматических средств осуществлен корректно.  Соблюдается </w:t>
      </w:r>
      <w:r w:rsidRPr="000E7CA7">
        <w:rPr>
          <w:rFonts w:asciiTheme="majorBidi" w:hAnsiTheme="majorBidi" w:cstheme="majorBidi"/>
          <w:bCs/>
          <w:sz w:val="28"/>
          <w:szCs w:val="28"/>
          <w:shd w:val="clear" w:color="auto" w:fill="FFFFFF"/>
        </w:rPr>
        <w:lastRenderedPageBreak/>
        <w:t>заглавная буква в начале предложения, в именах собственных. Текст корректно разделен на предложения с постановкой точки в конце повествовательного предложения или вопросительного знака в конце вопросительного предложения. Правильно соблюдается порядок слов.  Допускается до 3-х ошибок, которые не затрудняют понимание текста. Объем высказывания оценивается согласно году обучения:</w:t>
      </w:r>
    </w:p>
    <w:p w14:paraId="2F0C6BF2" w14:textId="77777777" w:rsidR="00427096" w:rsidRPr="000E7CA7" w:rsidRDefault="00427096" w:rsidP="00427096">
      <w:pPr>
        <w:spacing w:after="0" w:line="360" w:lineRule="auto"/>
        <w:jc w:val="both"/>
        <w:rPr>
          <w:rFonts w:asciiTheme="majorBidi" w:hAnsiTheme="majorBidi" w:cstheme="majorBidi"/>
          <w:bCs/>
          <w:sz w:val="28"/>
          <w:szCs w:val="28"/>
          <w:shd w:val="clear" w:color="auto" w:fill="FFFFFF"/>
        </w:rPr>
      </w:pPr>
      <w:r w:rsidRPr="000E7CA7">
        <w:rPr>
          <w:rFonts w:asciiTheme="majorBidi" w:hAnsiTheme="majorBidi" w:cstheme="majorBidi"/>
          <w:bCs/>
          <w:sz w:val="28"/>
          <w:szCs w:val="28"/>
          <w:shd w:val="clear" w:color="auto" w:fill="FFFFFF"/>
        </w:rPr>
        <w:t>5,6 классы –  не  менее 20 слов;</w:t>
      </w:r>
    </w:p>
    <w:p w14:paraId="0A95F5DD" w14:textId="77777777" w:rsidR="00427096" w:rsidRPr="000E7CA7" w:rsidRDefault="00427096" w:rsidP="00427096">
      <w:pPr>
        <w:spacing w:after="0" w:line="360" w:lineRule="auto"/>
        <w:jc w:val="both"/>
        <w:rPr>
          <w:rFonts w:asciiTheme="majorBidi" w:hAnsiTheme="majorBidi" w:cstheme="majorBidi"/>
          <w:bCs/>
          <w:sz w:val="28"/>
          <w:szCs w:val="28"/>
          <w:shd w:val="clear" w:color="auto" w:fill="FFFFFF"/>
        </w:rPr>
      </w:pPr>
      <w:r w:rsidRPr="000E7CA7">
        <w:rPr>
          <w:rFonts w:asciiTheme="majorBidi" w:hAnsiTheme="majorBidi" w:cstheme="majorBidi"/>
          <w:bCs/>
          <w:sz w:val="28"/>
          <w:szCs w:val="28"/>
          <w:shd w:val="clear" w:color="auto" w:fill="FFFFFF"/>
        </w:rPr>
        <w:t>7,8 классы – не менее 30 слов;</w:t>
      </w:r>
    </w:p>
    <w:p w14:paraId="3605D5AF" w14:textId="77777777" w:rsidR="00427096" w:rsidRPr="000E7CA7" w:rsidRDefault="00427096" w:rsidP="00427096">
      <w:pPr>
        <w:spacing w:after="0" w:line="360" w:lineRule="auto"/>
        <w:jc w:val="both"/>
        <w:rPr>
          <w:rFonts w:asciiTheme="majorBidi" w:hAnsiTheme="majorBidi" w:cstheme="majorBidi"/>
          <w:bCs/>
          <w:sz w:val="28"/>
          <w:szCs w:val="28"/>
          <w:shd w:val="clear" w:color="auto" w:fill="FFFFFF"/>
        </w:rPr>
      </w:pPr>
      <w:r w:rsidRPr="000E7CA7">
        <w:rPr>
          <w:rFonts w:asciiTheme="majorBidi" w:hAnsiTheme="majorBidi" w:cstheme="majorBidi"/>
          <w:bCs/>
          <w:sz w:val="28"/>
          <w:szCs w:val="28"/>
          <w:shd w:val="clear" w:color="auto" w:fill="FFFFFF"/>
        </w:rPr>
        <w:t>9 класс – не менее 40 слов.</w:t>
      </w:r>
    </w:p>
    <w:p w14:paraId="18E36F78" w14:textId="77777777" w:rsidR="00427096" w:rsidRPr="000E7CA7" w:rsidRDefault="00427096" w:rsidP="00427096">
      <w:pPr>
        <w:spacing w:after="0" w:line="360" w:lineRule="auto"/>
        <w:jc w:val="both"/>
        <w:rPr>
          <w:rFonts w:asciiTheme="majorBidi" w:hAnsiTheme="majorBidi" w:cstheme="majorBidi"/>
          <w:bCs/>
          <w:sz w:val="28"/>
          <w:szCs w:val="28"/>
          <w:shd w:val="clear" w:color="auto" w:fill="FFFFFF"/>
        </w:rPr>
      </w:pPr>
      <w:r w:rsidRPr="000E7CA7">
        <w:rPr>
          <w:rFonts w:asciiTheme="majorBidi" w:hAnsiTheme="majorBidi" w:cstheme="majorBidi"/>
          <w:b/>
          <w:bCs/>
          <w:i/>
          <w:sz w:val="28"/>
          <w:szCs w:val="28"/>
          <w:shd w:val="clear" w:color="auto" w:fill="FFFFFF"/>
        </w:rPr>
        <w:t>4</w:t>
      </w:r>
      <w:r w:rsidRPr="000E7CA7">
        <w:rPr>
          <w:rFonts w:asciiTheme="majorBidi" w:hAnsiTheme="majorBidi" w:cstheme="majorBidi"/>
          <w:b/>
          <w:bCs/>
          <w:sz w:val="28"/>
          <w:szCs w:val="28"/>
          <w:shd w:val="clear" w:color="auto" w:fill="FFFFFF"/>
        </w:rPr>
        <w:t xml:space="preserve">– </w:t>
      </w:r>
      <w:r w:rsidRPr="000E7CA7">
        <w:rPr>
          <w:rFonts w:asciiTheme="majorBidi" w:hAnsiTheme="majorBidi" w:cstheme="majorBidi"/>
          <w:bCs/>
          <w:sz w:val="28"/>
          <w:szCs w:val="28"/>
          <w:shd w:val="clear" w:color="auto" w:fill="FFFFFF"/>
        </w:rPr>
        <w:t xml:space="preserve">Коммуникативная задача решена. Текст написан в соответствии с заданием. Работа оформлена в соответствии с ранее изученным образцом. Присутствуют отдельные неточности в лексико-грамматическом оформлении речи. Допущено  не более 4-х  ошибок. </w:t>
      </w:r>
    </w:p>
    <w:p w14:paraId="683820B7" w14:textId="77777777" w:rsidR="00427096" w:rsidRPr="000E7CA7" w:rsidRDefault="00427096" w:rsidP="00427096">
      <w:pPr>
        <w:spacing w:after="0" w:line="360" w:lineRule="auto"/>
        <w:jc w:val="both"/>
        <w:rPr>
          <w:rFonts w:asciiTheme="majorBidi" w:hAnsiTheme="majorBidi" w:cstheme="majorBidi"/>
          <w:bCs/>
          <w:sz w:val="28"/>
          <w:szCs w:val="28"/>
          <w:shd w:val="clear" w:color="auto" w:fill="FFFFFF"/>
        </w:rPr>
      </w:pPr>
      <w:r w:rsidRPr="000E7CA7">
        <w:rPr>
          <w:rFonts w:asciiTheme="majorBidi" w:hAnsiTheme="majorBidi" w:cstheme="majorBidi"/>
          <w:bCs/>
          <w:sz w:val="28"/>
          <w:szCs w:val="28"/>
          <w:shd w:val="clear" w:color="auto" w:fill="FFFFFF"/>
        </w:rPr>
        <w:t>Объем высказывания оценивается согласно году обучения:</w:t>
      </w:r>
    </w:p>
    <w:p w14:paraId="4C4BE951" w14:textId="77777777" w:rsidR="00427096" w:rsidRPr="000E7CA7" w:rsidRDefault="00427096" w:rsidP="00427096">
      <w:pPr>
        <w:spacing w:after="0" w:line="360" w:lineRule="auto"/>
        <w:jc w:val="both"/>
        <w:rPr>
          <w:rFonts w:asciiTheme="majorBidi" w:hAnsiTheme="majorBidi" w:cstheme="majorBidi"/>
          <w:bCs/>
          <w:sz w:val="28"/>
          <w:szCs w:val="28"/>
          <w:shd w:val="clear" w:color="auto" w:fill="FFFFFF"/>
        </w:rPr>
      </w:pPr>
      <w:r w:rsidRPr="000E7CA7">
        <w:rPr>
          <w:rFonts w:asciiTheme="majorBidi" w:hAnsiTheme="majorBidi" w:cstheme="majorBidi"/>
          <w:bCs/>
          <w:sz w:val="28"/>
          <w:szCs w:val="28"/>
          <w:shd w:val="clear" w:color="auto" w:fill="FFFFFF"/>
        </w:rPr>
        <w:t>5,6 классы – не менее 20 слов;</w:t>
      </w:r>
    </w:p>
    <w:p w14:paraId="1742A44A" w14:textId="77777777" w:rsidR="00427096" w:rsidRPr="000E7CA7" w:rsidRDefault="00427096" w:rsidP="00427096">
      <w:pPr>
        <w:spacing w:after="0" w:line="360" w:lineRule="auto"/>
        <w:jc w:val="both"/>
        <w:rPr>
          <w:rFonts w:asciiTheme="majorBidi" w:hAnsiTheme="majorBidi" w:cstheme="majorBidi"/>
          <w:bCs/>
          <w:sz w:val="28"/>
          <w:szCs w:val="28"/>
          <w:shd w:val="clear" w:color="auto" w:fill="FFFFFF"/>
        </w:rPr>
      </w:pPr>
      <w:r w:rsidRPr="000E7CA7">
        <w:rPr>
          <w:rFonts w:asciiTheme="majorBidi" w:hAnsiTheme="majorBidi" w:cstheme="majorBidi"/>
          <w:bCs/>
          <w:sz w:val="28"/>
          <w:szCs w:val="28"/>
          <w:shd w:val="clear" w:color="auto" w:fill="FFFFFF"/>
        </w:rPr>
        <w:t>7,8 классы – не менее 30 слов;</w:t>
      </w:r>
    </w:p>
    <w:p w14:paraId="72A578E1" w14:textId="77777777" w:rsidR="00427096" w:rsidRPr="000E7CA7" w:rsidRDefault="00427096" w:rsidP="00427096">
      <w:pPr>
        <w:spacing w:after="0" w:line="360" w:lineRule="auto"/>
        <w:jc w:val="both"/>
        <w:rPr>
          <w:rFonts w:asciiTheme="majorBidi" w:hAnsiTheme="majorBidi" w:cstheme="majorBidi"/>
          <w:bCs/>
          <w:sz w:val="28"/>
          <w:szCs w:val="28"/>
          <w:shd w:val="clear" w:color="auto" w:fill="FFFFFF"/>
        </w:rPr>
      </w:pPr>
      <w:r w:rsidRPr="000E7CA7">
        <w:rPr>
          <w:rFonts w:asciiTheme="majorBidi" w:hAnsiTheme="majorBidi" w:cstheme="majorBidi"/>
          <w:bCs/>
          <w:sz w:val="28"/>
          <w:szCs w:val="28"/>
          <w:shd w:val="clear" w:color="auto" w:fill="FFFFFF"/>
        </w:rPr>
        <w:t>9 класс – не менее 40 слов.</w:t>
      </w:r>
    </w:p>
    <w:p w14:paraId="511B5350" w14:textId="77777777" w:rsidR="00427096" w:rsidRPr="000E7CA7" w:rsidRDefault="00427096" w:rsidP="00427096">
      <w:pPr>
        <w:spacing w:after="0" w:line="360" w:lineRule="auto"/>
        <w:jc w:val="both"/>
        <w:rPr>
          <w:rFonts w:asciiTheme="majorBidi" w:hAnsiTheme="majorBidi" w:cstheme="majorBidi"/>
          <w:bCs/>
          <w:sz w:val="28"/>
          <w:szCs w:val="28"/>
          <w:shd w:val="clear" w:color="auto" w:fill="FFFFFF"/>
        </w:rPr>
      </w:pPr>
      <w:r w:rsidRPr="000E7CA7">
        <w:rPr>
          <w:rFonts w:asciiTheme="majorBidi" w:hAnsiTheme="majorBidi" w:cstheme="majorBidi"/>
          <w:b/>
          <w:bCs/>
          <w:i/>
          <w:sz w:val="28"/>
          <w:szCs w:val="28"/>
          <w:shd w:val="clear" w:color="auto" w:fill="FFFFFF"/>
        </w:rPr>
        <w:t>3 –</w:t>
      </w:r>
      <w:r w:rsidRPr="000E7CA7">
        <w:rPr>
          <w:rFonts w:asciiTheme="majorBidi" w:hAnsiTheme="majorBidi" w:cstheme="majorBidi"/>
          <w:bCs/>
          <w:sz w:val="28"/>
          <w:szCs w:val="28"/>
          <w:shd w:val="clear" w:color="auto" w:fill="FFFFFF"/>
        </w:rPr>
        <w:t>Коммуникативная задача решена частично. Составленный текст частично соответствует изученному образцу. При отборе лексико-грамматических средств допущены многочисленные ошибки (5 и более). Присутствуют нарушения пунктуационного и орфографического оформления текста.</w:t>
      </w:r>
    </w:p>
    <w:p w14:paraId="2057FC68" w14:textId="77777777" w:rsidR="00427096" w:rsidRPr="000E7CA7" w:rsidRDefault="00427096" w:rsidP="00427096">
      <w:pPr>
        <w:spacing w:after="0" w:line="360" w:lineRule="auto"/>
        <w:jc w:val="both"/>
        <w:rPr>
          <w:rFonts w:asciiTheme="majorBidi" w:hAnsiTheme="majorBidi" w:cstheme="majorBidi"/>
          <w:bCs/>
          <w:sz w:val="28"/>
          <w:szCs w:val="28"/>
          <w:shd w:val="clear" w:color="auto" w:fill="FFFFFF"/>
        </w:rPr>
      </w:pPr>
      <w:r w:rsidRPr="000E7CA7">
        <w:rPr>
          <w:rFonts w:asciiTheme="majorBidi" w:hAnsiTheme="majorBidi" w:cstheme="majorBidi"/>
          <w:bCs/>
          <w:sz w:val="28"/>
          <w:szCs w:val="28"/>
          <w:shd w:val="clear" w:color="auto" w:fill="FFFFFF"/>
        </w:rPr>
        <w:t>Объем высказывания ограничен:</w:t>
      </w:r>
    </w:p>
    <w:p w14:paraId="6A7ADB2D" w14:textId="77777777" w:rsidR="00427096" w:rsidRPr="000E7CA7" w:rsidRDefault="00427096" w:rsidP="00427096">
      <w:pPr>
        <w:spacing w:after="0" w:line="360" w:lineRule="auto"/>
        <w:jc w:val="both"/>
        <w:rPr>
          <w:rFonts w:asciiTheme="majorBidi" w:hAnsiTheme="majorBidi" w:cstheme="majorBidi"/>
          <w:bCs/>
          <w:sz w:val="28"/>
          <w:szCs w:val="28"/>
          <w:shd w:val="clear" w:color="auto" w:fill="FFFFFF"/>
        </w:rPr>
      </w:pPr>
      <w:r w:rsidRPr="000E7CA7">
        <w:rPr>
          <w:rFonts w:asciiTheme="majorBidi" w:hAnsiTheme="majorBidi" w:cstheme="majorBidi"/>
          <w:bCs/>
          <w:sz w:val="28"/>
          <w:szCs w:val="28"/>
          <w:shd w:val="clear" w:color="auto" w:fill="FFFFFF"/>
        </w:rPr>
        <w:t>5,6 классы – менее 20 слов;</w:t>
      </w:r>
    </w:p>
    <w:p w14:paraId="06372C6F" w14:textId="77777777" w:rsidR="00427096" w:rsidRPr="000E7CA7" w:rsidRDefault="00427096" w:rsidP="00427096">
      <w:pPr>
        <w:spacing w:after="0" w:line="360" w:lineRule="auto"/>
        <w:jc w:val="both"/>
        <w:rPr>
          <w:rFonts w:asciiTheme="majorBidi" w:hAnsiTheme="majorBidi" w:cstheme="majorBidi"/>
          <w:bCs/>
          <w:sz w:val="28"/>
          <w:szCs w:val="28"/>
          <w:shd w:val="clear" w:color="auto" w:fill="FFFFFF"/>
        </w:rPr>
      </w:pPr>
      <w:r w:rsidRPr="000E7CA7">
        <w:rPr>
          <w:rFonts w:asciiTheme="majorBidi" w:hAnsiTheme="majorBidi" w:cstheme="majorBidi"/>
          <w:bCs/>
          <w:sz w:val="28"/>
          <w:szCs w:val="28"/>
          <w:shd w:val="clear" w:color="auto" w:fill="FFFFFF"/>
        </w:rPr>
        <w:t>7,8 классы – менее 30 слов;</w:t>
      </w:r>
    </w:p>
    <w:p w14:paraId="0DB0650F" w14:textId="77777777" w:rsidR="00427096" w:rsidRPr="000E7CA7" w:rsidRDefault="00427096" w:rsidP="00427096">
      <w:pPr>
        <w:spacing w:after="0" w:line="360" w:lineRule="auto"/>
        <w:jc w:val="both"/>
        <w:rPr>
          <w:rFonts w:asciiTheme="majorBidi" w:hAnsiTheme="majorBidi" w:cstheme="majorBidi"/>
          <w:bCs/>
          <w:sz w:val="28"/>
          <w:szCs w:val="28"/>
          <w:shd w:val="clear" w:color="auto" w:fill="FFFFFF"/>
        </w:rPr>
      </w:pPr>
      <w:r w:rsidRPr="000E7CA7">
        <w:rPr>
          <w:rFonts w:asciiTheme="majorBidi" w:hAnsiTheme="majorBidi" w:cstheme="majorBidi"/>
          <w:bCs/>
          <w:sz w:val="28"/>
          <w:szCs w:val="28"/>
          <w:shd w:val="clear" w:color="auto" w:fill="FFFFFF"/>
        </w:rPr>
        <w:t>9 класс – менее 40 слов.</w:t>
      </w:r>
    </w:p>
    <w:p w14:paraId="4321B5E8" w14:textId="77777777" w:rsidR="00427096" w:rsidRPr="000E7CA7" w:rsidRDefault="00427096" w:rsidP="00427096">
      <w:pPr>
        <w:spacing w:after="0" w:line="360" w:lineRule="auto"/>
        <w:rPr>
          <w:rFonts w:ascii="Times New Roman" w:hAnsi="Times New Roman" w:cs="Times New Roman"/>
          <w:sz w:val="28"/>
          <w:szCs w:val="28"/>
        </w:rPr>
      </w:pPr>
      <w:r w:rsidRPr="000E7CA7">
        <w:rPr>
          <w:rFonts w:asciiTheme="majorBidi" w:hAnsiTheme="majorBidi" w:cstheme="majorBidi"/>
          <w:b/>
          <w:bCs/>
          <w:i/>
          <w:sz w:val="28"/>
          <w:szCs w:val="28"/>
          <w:shd w:val="clear" w:color="auto" w:fill="FFFFFF"/>
        </w:rPr>
        <w:t>2</w:t>
      </w:r>
      <w:r w:rsidRPr="000E7CA7">
        <w:rPr>
          <w:rFonts w:asciiTheme="majorBidi" w:hAnsiTheme="majorBidi" w:cstheme="majorBidi"/>
          <w:b/>
          <w:bCs/>
          <w:sz w:val="28"/>
          <w:szCs w:val="28"/>
          <w:shd w:val="clear" w:color="auto" w:fill="FFFFFF"/>
        </w:rPr>
        <w:t xml:space="preserve">– </w:t>
      </w:r>
      <w:r w:rsidRPr="000E7CA7">
        <w:rPr>
          <w:rStyle w:val="apple-converted-space"/>
          <w:rFonts w:asciiTheme="majorBidi" w:hAnsiTheme="majorBidi" w:cstheme="majorBidi"/>
          <w:sz w:val="28"/>
          <w:szCs w:val="28"/>
        </w:rPr>
        <w:t>Коммуникативная задача не решена</w:t>
      </w:r>
    </w:p>
    <w:p w14:paraId="7F4C6DBA" w14:textId="77777777" w:rsidR="00427096" w:rsidRPr="00CE6DFE" w:rsidRDefault="00427096" w:rsidP="00427096">
      <w:pPr>
        <w:spacing w:after="0" w:line="360" w:lineRule="auto"/>
        <w:ind w:firstLine="567"/>
        <w:jc w:val="center"/>
        <w:rPr>
          <w:rFonts w:ascii="Times New Roman" w:hAnsi="Times New Roman" w:cs="Times New Roman"/>
          <w:b/>
          <w:sz w:val="28"/>
          <w:szCs w:val="28"/>
        </w:rPr>
      </w:pPr>
    </w:p>
    <w:p w14:paraId="321A80B7" w14:textId="77777777" w:rsidR="00427096" w:rsidRPr="00CE6DFE" w:rsidRDefault="00427096" w:rsidP="00427096">
      <w:pPr>
        <w:spacing w:after="0" w:line="360" w:lineRule="auto"/>
        <w:ind w:firstLine="567"/>
        <w:jc w:val="center"/>
        <w:rPr>
          <w:rFonts w:ascii="Times New Roman" w:hAnsi="Times New Roman" w:cs="Times New Roman"/>
          <w:b/>
          <w:sz w:val="28"/>
          <w:szCs w:val="28"/>
        </w:rPr>
      </w:pPr>
      <w:r w:rsidRPr="00CE6DFE">
        <w:rPr>
          <w:rFonts w:ascii="Times New Roman" w:hAnsi="Times New Roman" w:cs="Times New Roman"/>
          <w:b/>
          <w:sz w:val="28"/>
          <w:szCs w:val="28"/>
        </w:rPr>
        <w:t>2.2.2.4. История России. Всеобщая история</w:t>
      </w:r>
    </w:p>
    <w:p w14:paraId="3DC8C7F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Примерная рабочая программа учебного предмета «История России. Всеобщая история» составлена с учетом особых образовательных </w:t>
      </w:r>
      <w:r w:rsidRPr="00CE6DFE">
        <w:rPr>
          <w:rFonts w:ascii="Times New Roman" w:hAnsi="Times New Roman" w:cs="Times New Roman"/>
          <w:sz w:val="28"/>
          <w:szCs w:val="28"/>
        </w:rPr>
        <w:lastRenderedPageBreak/>
        <w:t>потребностей обучающихся с ЗПР, получающих образование на основе АООП ООО обучающихся с ЗПР.</w:t>
      </w:r>
    </w:p>
    <w:p w14:paraId="5AAC469D"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hAnsi="Times New Roman" w:cs="Times New Roman"/>
          <w:sz w:val="28"/>
          <w:szCs w:val="28"/>
        </w:rPr>
        <w:t>Учебный предмет «История России. Всеобщая история» входит в предметную область «Общественно-научные предметы» и</w:t>
      </w:r>
      <w:r w:rsidRPr="00CE6DFE">
        <w:rPr>
          <w:rFonts w:ascii="Times New Roman" w:eastAsia="Times New Roman" w:hAnsi="Times New Roman" w:cs="Times New Roman"/>
          <w:sz w:val="28"/>
          <w:szCs w:val="28"/>
        </w:rPr>
        <w:t xml:space="preserve"> изучается на уровне основного общего образования в качестве обязательного предмета в 5–9 классах. Он опирается на межпредметные связи, в основе которых лежит обращение к таким учебным предметам, как «Обществознание», «Литература», «Основы духовно-нравственной культуры народов России», «Мировая художественная культура», «География» и другие.</w:t>
      </w:r>
    </w:p>
    <w:p w14:paraId="1E1DE6DB"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Историческое образование на ступени основного общего образования способствует формированию систематизированных знаний об историческом прошлом, обогащению социального опыта обучающихся при изучении и обсуждении исторически возникших форм человеческого взаимодействия. Ключевую роль играет развитие способности обучающихся к пониманию исторической логики общественных процессов, специфики возникновения и развития различных мировоззренческих, ценностно-мотивационных, социальных систем.</w:t>
      </w:r>
    </w:p>
    <w:p w14:paraId="7C2E0FA9" w14:textId="77777777" w:rsidR="00427096" w:rsidRPr="00CE6DFE" w:rsidRDefault="00427096" w:rsidP="00427096">
      <w:pPr>
        <w:tabs>
          <w:tab w:val="left" w:pos="640"/>
        </w:tabs>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 xml:space="preserve">Учебный предмет «История </w:t>
      </w:r>
      <w:r w:rsidRPr="00CE6DFE">
        <w:rPr>
          <w:rFonts w:ascii="Times New Roman" w:hAnsi="Times New Roman" w:cs="Times New Roman"/>
          <w:sz w:val="28"/>
          <w:szCs w:val="28"/>
        </w:rPr>
        <w:t>России. Всеобщая история</w:t>
      </w:r>
      <w:r w:rsidRPr="00CE6DFE">
        <w:rPr>
          <w:rFonts w:ascii="Times New Roman" w:eastAsia="Times New Roman" w:hAnsi="Times New Roman" w:cs="Times New Roman"/>
          <w:sz w:val="28"/>
          <w:szCs w:val="28"/>
        </w:rPr>
        <w:t xml:space="preserve">» </w:t>
      </w:r>
      <w:r w:rsidRPr="00CE6DFE">
        <w:rPr>
          <w:rFonts w:ascii="Times New Roman" w:hAnsi="Times New Roman" w:cs="Times New Roman"/>
          <w:sz w:val="28"/>
          <w:szCs w:val="28"/>
        </w:rPr>
        <w:t xml:space="preserve">имеет интегративный характер, его изучение направлено на образование, воспитание и развитие обучающихся. Предмет </w:t>
      </w:r>
      <w:r w:rsidRPr="00CE6DFE">
        <w:rPr>
          <w:rFonts w:ascii="Times New Roman" w:eastAsia="Times New Roman" w:hAnsi="Times New Roman" w:cs="Times New Roman"/>
          <w:sz w:val="28"/>
          <w:szCs w:val="28"/>
        </w:rPr>
        <w:t xml:space="preserve">играет большую роль в формировании сферы жизненной компетенции обучающихся с ЗПР, обеспечивая воспитание патриотизма, гражданственности, уважения к истории и традициям, к правам и свободам человека, освоение исторического опыта, норм ценностей, которые необходимы для жизни в современном обществе. </w:t>
      </w:r>
      <w:r w:rsidRPr="00CE6DFE">
        <w:rPr>
          <w:rFonts w:ascii="Times New Roman" w:hAnsi="Times New Roman" w:cs="Times New Roman"/>
          <w:sz w:val="28"/>
          <w:szCs w:val="28"/>
        </w:rPr>
        <w:t xml:space="preserve">Расширение исторических знаний обучающихся с ЗПР сочетается с воспитанием ценностных ориентиров: внутренней установки личности ценить и гордиться своей Родиной, проявлять уважение к памяти защитников Отечества и подвигам Героев Отечества, бережно относиться к культурному наследию и традициям многонационального народа Российской Федерации, истории и традициям народов других государств. </w:t>
      </w:r>
    </w:p>
    <w:p w14:paraId="0E1BB7C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 xml:space="preserve">Структурно предмет «История </w:t>
      </w:r>
      <w:r w:rsidRPr="00CE6DFE">
        <w:rPr>
          <w:rFonts w:ascii="Times New Roman" w:hAnsi="Times New Roman" w:cs="Times New Roman"/>
          <w:sz w:val="28"/>
          <w:szCs w:val="28"/>
        </w:rPr>
        <w:t>России. Всеобщая история</w:t>
      </w:r>
      <w:r w:rsidRPr="00CE6DFE">
        <w:rPr>
          <w:rFonts w:ascii="Times New Roman" w:eastAsia="Times New Roman" w:hAnsi="Times New Roman" w:cs="Times New Roman"/>
          <w:sz w:val="28"/>
          <w:szCs w:val="28"/>
        </w:rPr>
        <w:t>» включает учебные курсы по всеобщей истории и истории России. Знакомство обучающихся с ЗПР при получении основного общего образования с данным предметом начинается с курса всеобщей истории.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с ЗПР представление о процессах, явлениях и понятиях мировой истории, формировать знания о месте и роли России в мировом историческом процессе и значение малой родины в контексте мировой истории.</w:t>
      </w:r>
    </w:p>
    <w:p w14:paraId="586586E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Курс всеобщей истории призван сформировать у обучающихся с ЗПР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14:paraId="49F6698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с ЗПР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Курс дает возможность обучающимся с ЗПР научиться сопоставлять развитие России и других стран в различные исторические периоды, сравнивать исторические ситуации и события, давать </w:t>
      </w:r>
      <w:r w:rsidRPr="00CE6DFE">
        <w:rPr>
          <w:rFonts w:ascii="Times New Roman" w:eastAsia="Times New Roman" w:hAnsi="Times New Roman" w:cs="Times New Roman"/>
          <w:sz w:val="28"/>
          <w:szCs w:val="28"/>
        </w:rPr>
        <w:lastRenderedPageBreak/>
        <w:t>оценку наиболее значительным событиям и личностям мировой истории, оценивать различные исторические версии событий и процессов.</w:t>
      </w:r>
    </w:p>
    <w:p w14:paraId="0D3B065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Курс отечественной истории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обучающимися с ЗПР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w:t>
      </w:r>
    </w:p>
    <w:p w14:paraId="2C6EBDC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Важная мировоззренческая задача курса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синхронизации курсов истории России и всеобщей истории,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(сравнительно-исторических) характеристик.</w:t>
      </w:r>
    </w:p>
    <w:p w14:paraId="2F72448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Цель</w:t>
      </w:r>
      <w:r w:rsidRPr="00CE6DFE">
        <w:rPr>
          <w:rFonts w:ascii="Times New Roman" w:hAnsi="Times New Roman" w:cs="Times New Roman"/>
          <w:sz w:val="28"/>
          <w:szCs w:val="28"/>
        </w:rPr>
        <w:t xml:space="preserve">изучения учебного предмета «История России. Всеобщая история» </w:t>
      </w:r>
      <w:r w:rsidRPr="00CE6DFE">
        <w:rPr>
          <w:rFonts w:ascii="Times New Roman" w:hAnsi="Times New Roman" w:cs="Times New Roman"/>
          <w:i/>
          <w:sz w:val="28"/>
          <w:szCs w:val="28"/>
        </w:rPr>
        <w:t xml:space="preserve">– </w:t>
      </w:r>
      <w:r w:rsidRPr="00CE6DFE">
        <w:rPr>
          <w:rFonts w:ascii="Times New Roman" w:hAnsi="Times New Roman" w:cs="Times New Roman"/>
          <w:sz w:val="28"/>
          <w:szCs w:val="28"/>
        </w:rPr>
        <w:t>формирование у обучающихся с ЗПР исторического мышления как основы гражданской идентичности ценностно ориентированной личности.</w:t>
      </w:r>
    </w:p>
    <w:p w14:paraId="4DBC618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Основными задачами</w:t>
      </w:r>
      <w:r w:rsidRPr="00CE6DFE">
        <w:rPr>
          <w:rFonts w:ascii="Times New Roman" w:hAnsi="Times New Roman" w:cs="Times New Roman"/>
          <w:sz w:val="28"/>
          <w:szCs w:val="28"/>
        </w:rPr>
        <w:t xml:space="preserve"> изучения учебного предмета «История России. Всеобщая история» являются: </w:t>
      </w:r>
    </w:p>
    <w:p w14:paraId="4EF5B056" w14:textId="77777777" w:rsidR="00427096" w:rsidRPr="00CE6DFE" w:rsidRDefault="00427096" w:rsidP="00427096">
      <w:pPr>
        <w:pStyle w:val="a7"/>
        <w:numPr>
          <w:ilvl w:val="0"/>
          <w:numId w:val="66"/>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формирование у обучающихся с ЗПР исторических ориентиров самоидентификации в современном мире;</w:t>
      </w:r>
    </w:p>
    <w:p w14:paraId="427AB39A" w14:textId="77777777" w:rsidR="00427096" w:rsidRPr="00CE6DFE" w:rsidRDefault="00427096" w:rsidP="00427096">
      <w:pPr>
        <w:pStyle w:val="a7"/>
        <w:numPr>
          <w:ilvl w:val="0"/>
          <w:numId w:val="66"/>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 xml:space="preserve">овладение обучающимися знаниями об основных этапах развития человеческого общества с древности до наших дней в социальной, экономической, политической, духовной и нравственной сферах; выработка в доступной для обучающихся форме на основе обобщения фактического материала проблемного, диалектического понимания истории человечества </w:t>
      </w:r>
      <w:r w:rsidRPr="00CE6DFE">
        <w:rPr>
          <w:rFonts w:ascii="Times New Roman" w:hAnsi="Times New Roman" w:cs="Times New Roman"/>
          <w:sz w:val="28"/>
          <w:szCs w:val="28"/>
        </w:rPr>
        <w:lastRenderedPageBreak/>
        <w:t>при особом внимании к месту и роли России во всемирно-историческом процессе;</w:t>
      </w:r>
    </w:p>
    <w:p w14:paraId="7848E50C" w14:textId="77777777" w:rsidR="00427096" w:rsidRPr="00CE6DFE" w:rsidRDefault="00427096" w:rsidP="00427096">
      <w:pPr>
        <w:pStyle w:val="a7"/>
        <w:numPr>
          <w:ilvl w:val="0"/>
          <w:numId w:val="66"/>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развитие способностей обучающихся на основе исторического анализа и проблемного подхода осмысливать процессы, события и явления в их динамике, взаимосвязи и взаимообусловленности с учетом принципов научной объективности и историзма;</w:t>
      </w:r>
    </w:p>
    <w:p w14:paraId="1F87EFDA" w14:textId="77777777" w:rsidR="00427096" w:rsidRPr="00CE6DFE" w:rsidRDefault="00427096" w:rsidP="00427096">
      <w:pPr>
        <w:pStyle w:val="a7"/>
        <w:numPr>
          <w:ilvl w:val="0"/>
          <w:numId w:val="66"/>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формирование у обучающихся общественной системы ценностей на основе осмысления закономерности и прогрессивности общественного развития и осознания приоритета общественного интереса над личным и уникальности каждой личности, раскрывающейся полностью только в обществе и через общество;</w:t>
      </w:r>
    </w:p>
    <w:p w14:paraId="3D0946A7" w14:textId="77777777" w:rsidR="00427096" w:rsidRPr="00CE6DFE" w:rsidRDefault="00427096" w:rsidP="00427096">
      <w:pPr>
        <w:pStyle w:val="a7"/>
        <w:numPr>
          <w:ilvl w:val="0"/>
          <w:numId w:val="66"/>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-выработка современного понимания истории в контексте гуманитарного знания и общественной жизни;</w:t>
      </w:r>
    </w:p>
    <w:p w14:paraId="27E840F2" w14:textId="77777777" w:rsidR="00427096" w:rsidRPr="00CE6DFE" w:rsidRDefault="00427096" w:rsidP="00427096">
      <w:pPr>
        <w:pStyle w:val="a7"/>
        <w:numPr>
          <w:ilvl w:val="0"/>
          <w:numId w:val="66"/>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развитие навыков исторического анализа и синтеза, формирование понимания взаимовлияния исторических событий и процессов.</w:t>
      </w:r>
    </w:p>
    <w:p w14:paraId="14105A4F" w14:textId="77777777" w:rsidR="00427096" w:rsidRPr="00CE6DFE" w:rsidRDefault="00427096" w:rsidP="00427096">
      <w:pPr>
        <w:pStyle w:val="11"/>
        <w:spacing w:after="0" w:line="360" w:lineRule="auto"/>
        <w:ind w:left="0" w:firstLine="708"/>
        <w:jc w:val="both"/>
        <w:rPr>
          <w:rFonts w:ascii="Times New Roman" w:hAnsi="Times New Roman"/>
          <w:sz w:val="28"/>
          <w:szCs w:val="28"/>
        </w:rPr>
      </w:pPr>
      <w:r w:rsidRPr="00CE6DFE">
        <w:rPr>
          <w:rFonts w:ascii="Times New Roman" w:hAnsi="Times New Roman"/>
          <w:sz w:val="28"/>
          <w:szCs w:val="28"/>
        </w:rPr>
        <w:t>Особенности психического развития обучающихся с ЗПР обусловливают дополнительные коррекционные задачи учебного предмета «История России. Всеобщая история», направленные на развитие мыслительной и речевой деятельности, стимулирование познавательной активности и самостоятельности суждений, создание условий для осмысленного выполнения учебной работы, формирование умения работать с текстом учебника и самостоятельно пополнять свои знания, в том числе из источников внеурочной информации.</w:t>
      </w:r>
    </w:p>
    <w:p w14:paraId="52654CB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Обучающиеся с ЗПР испытывают серьезные трудности при изучении данного учебного предмета, это прежде всего </w:t>
      </w:r>
      <w:r w:rsidRPr="00CE6DFE">
        <w:rPr>
          <w:rFonts w:ascii="Times New Roman" w:eastAsia="Times New Roman" w:hAnsi="Times New Roman" w:cs="Times New Roman"/>
          <w:sz w:val="28"/>
          <w:szCs w:val="28"/>
        </w:rPr>
        <w:t>связано</w:t>
      </w:r>
      <w:r w:rsidRPr="00CE6DFE">
        <w:rPr>
          <w:rFonts w:ascii="Times New Roman" w:hAnsi="Times New Roman" w:cs="Times New Roman"/>
          <w:sz w:val="28"/>
          <w:szCs w:val="28"/>
        </w:rPr>
        <w:t xml:space="preserve"> с особенностями их познавательной деятельности. Для школьников характерны недостаточный уровень развития логического мышления, затруднения в установлении причинно-следственных связей, сниженная память, отставания в развитии речи, слабость саморегуляции. В связи с этим обучающиеся замедленно овладевают необходимыми обобщенными историческими представлениями и </w:t>
      </w:r>
      <w:r w:rsidRPr="00CE6DFE">
        <w:rPr>
          <w:rFonts w:ascii="Times New Roman" w:hAnsi="Times New Roman" w:cs="Times New Roman"/>
          <w:sz w:val="28"/>
          <w:szCs w:val="28"/>
        </w:rPr>
        <w:lastRenderedPageBreak/>
        <w:t>понятиями, плохо запоминают историческую периодизацию и хронологию, затрудняются в анализе и обобщении конкретных исторических фактов, в понимании закономерностей общественного развития; испытывают трудности при анализе текста учебника.</w:t>
      </w:r>
    </w:p>
    <w:p w14:paraId="133D9F7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На уроках истории обучающиеся с ЗПР нуждаются в специально организованной помощи, направленной на то, чтобы облегчить им усвоение учебного материала. Для преодоления этих трудностей основное внимание должно быть уделено отбору учебного материала в соответствии с принципом доступности при сохранении общего базового уровня. Он должен по содержанию и объему быть адаптированным для обучающихся с ЗПР в соответствии с их особыми образовательными потребностями. Следует облегчить овладение материалом обучающимися с ЗПР посредством его детального объяснения с систематическим повтором, использования приемов актуализации (визуальная опора, памятка, алгоритм, схема, карта). </w:t>
      </w:r>
    </w:p>
    <w:p w14:paraId="3E1A6F0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Примерная программа предусматривает внесение некоторых изменений: уменьшение объема теоретических сведений, исключение излишней детализации, включение отдельных тем или целых разделов в материалы для обзорного, ознакомительного изучения. Темы для ознакомительного изучения в программе выделены курсивом. </w:t>
      </w:r>
    </w:p>
    <w:p w14:paraId="1722CD4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В ознакомительном плане рекомендуется дать следующие темы:</w:t>
      </w:r>
    </w:p>
    <w:p w14:paraId="2D2A76FC"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в </w:t>
      </w:r>
      <w:r w:rsidRPr="00CE6DFE">
        <w:rPr>
          <w:rFonts w:ascii="Times New Roman" w:hAnsi="Times New Roman" w:cs="Times New Roman"/>
          <w:b/>
          <w:sz w:val="28"/>
          <w:szCs w:val="28"/>
        </w:rPr>
        <w:t>5 классе</w:t>
      </w:r>
      <w:r w:rsidRPr="00CE6DFE">
        <w:rPr>
          <w:rFonts w:ascii="Times New Roman" w:hAnsi="Times New Roman" w:cs="Times New Roman"/>
          <w:sz w:val="28"/>
          <w:szCs w:val="28"/>
        </w:rPr>
        <w:t xml:space="preserve">: </w:t>
      </w:r>
    </w:p>
    <w:p w14:paraId="512378F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w:t>
      </w:r>
      <w:r w:rsidRPr="00CE6DFE">
        <w:rPr>
          <w:rFonts w:ascii="Times New Roman" w:eastAsia="Times New Roman" w:hAnsi="Times New Roman" w:cs="Times New Roman"/>
          <w:i/>
          <w:iCs/>
          <w:sz w:val="28"/>
          <w:szCs w:val="28"/>
        </w:rPr>
        <w:t>Фараон-реформатор Эхнатон», «</w:t>
      </w:r>
      <w:r w:rsidRPr="00CE6DFE">
        <w:rPr>
          <w:rFonts w:ascii="Times New Roman" w:eastAsia="Times New Roman" w:hAnsi="Times New Roman" w:cs="Times New Roman"/>
          <w:i/>
          <w:sz w:val="28"/>
          <w:szCs w:val="28"/>
        </w:rPr>
        <w:t>Империи Цинь и Хань</w:t>
      </w:r>
      <w:r w:rsidRPr="00CE6DFE">
        <w:rPr>
          <w:rFonts w:ascii="Times New Roman" w:eastAsia="Times New Roman" w:hAnsi="Times New Roman" w:cs="Times New Roman"/>
          <w:i/>
          <w:iCs/>
          <w:sz w:val="28"/>
          <w:szCs w:val="28"/>
        </w:rPr>
        <w:t>», «Государства ахейской Греции (Микены,Тиринф и др.)», реформы Клисфена, Реформы Гракхов. Рабство в Древнем Риме.</w:t>
      </w:r>
    </w:p>
    <w:p w14:paraId="58E55AC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в </w:t>
      </w:r>
      <w:r w:rsidRPr="00CE6DFE">
        <w:rPr>
          <w:rFonts w:ascii="Times New Roman" w:hAnsi="Times New Roman" w:cs="Times New Roman"/>
          <w:b/>
          <w:sz w:val="28"/>
          <w:szCs w:val="28"/>
        </w:rPr>
        <w:t>6 классе</w:t>
      </w:r>
      <w:r w:rsidRPr="00CE6DFE">
        <w:rPr>
          <w:rFonts w:ascii="Times New Roman" w:hAnsi="Times New Roman" w:cs="Times New Roman"/>
          <w:sz w:val="28"/>
          <w:szCs w:val="28"/>
        </w:rPr>
        <w:t xml:space="preserve">:  </w:t>
      </w:r>
    </w:p>
    <w:p w14:paraId="71D8481A" w14:textId="77777777" w:rsidR="00427096" w:rsidRPr="00CE6DFE" w:rsidRDefault="00427096" w:rsidP="00427096">
      <w:pPr>
        <w:spacing w:after="0" w:line="360" w:lineRule="auto"/>
        <w:ind w:firstLine="567"/>
        <w:jc w:val="both"/>
        <w:rPr>
          <w:rFonts w:ascii="Times New Roman" w:eastAsia="Times New Roman" w:hAnsi="Times New Roman" w:cs="Times New Roman"/>
          <w:i/>
          <w:iCs/>
          <w:sz w:val="28"/>
          <w:szCs w:val="28"/>
        </w:rPr>
      </w:pPr>
      <w:r w:rsidRPr="00CE6DFE">
        <w:rPr>
          <w:rFonts w:ascii="Times New Roman" w:eastAsia="Times New Roman" w:hAnsi="Times New Roman" w:cs="Times New Roman"/>
          <w:i/>
          <w:iCs/>
          <w:sz w:val="28"/>
          <w:szCs w:val="28"/>
        </w:rPr>
        <w:t>Законы франков; «Салическая правда».</w:t>
      </w:r>
      <w:r w:rsidRPr="00CE6DFE">
        <w:rPr>
          <w:rFonts w:ascii="Times New Roman" w:eastAsia="Times New Roman" w:hAnsi="Times New Roman" w:cs="Times New Roman"/>
          <w:i/>
          <w:sz w:val="28"/>
          <w:szCs w:val="28"/>
        </w:rPr>
        <w:t xml:space="preserve"> Арабы в VI—ХI вв.: расселение, занятия.</w:t>
      </w:r>
      <w:r w:rsidRPr="00CE6DFE">
        <w:rPr>
          <w:rFonts w:ascii="Times New Roman" w:eastAsia="Times New Roman" w:hAnsi="Times New Roman" w:cs="Times New Roman"/>
          <w:i/>
          <w:iCs/>
          <w:sz w:val="28"/>
          <w:szCs w:val="28"/>
        </w:rPr>
        <w:t xml:space="preserve"> Ереси: причины возникновения и распространения. Преследование еретиков. Делийский султанат.</w:t>
      </w:r>
    </w:p>
    <w:p w14:paraId="1152F60C"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Cs/>
          <w:i/>
          <w:sz w:val="28"/>
          <w:szCs w:val="28"/>
        </w:rPr>
        <w:t>«Народы и государства на территории нашей страны в древности»</w:t>
      </w:r>
      <w:r w:rsidRPr="00CE6DFE">
        <w:rPr>
          <w:rFonts w:ascii="Times New Roman" w:eastAsia="Times New Roman" w:hAnsi="Times New Roman" w:cs="Times New Roman"/>
          <w:i/>
          <w:iCs/>
          <w:sz w:val="28"/>
          <w:szCs w:val="28"/>
        </w:rPr>
        <w:t xml:space="preserve"> Северо-западные земли: Новгородская и Псковская. Новгород в системе </w:t>
      </w:r>
      <w:r w:rsidRPr="00CE6DFE">
        <w:rPr>
          <w:rFonts w:ascii="Times New Roman" w:eastAsia="Times New Roman" w:hAnsi="Times New Roman" w:cs="Times New Roman"/>
          <w:i/>
          <w:iCs/>
          <w:sz w:val="28"/>
          <w:szCs w:val="28"/>
        </w:rPr>
        <w:lastRenderedPageBreak/>
        <w:t>балтийских связей. Повседневная жизнь горожан и сельских жителей в древнерусский и раннемосковский периоды.</w:t>
      </w:r>
    </w:p>
    <w:p w14:paraId="36B5F3B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в </w:t>
      </w:r>
      <w:r w:rsidRPr="00CE6DFE">
        <w:rPr>
          <w:rFonts w:ascii="Times New Roman" w:hAnsi="Times New Roman" w:cs="Times New Roman"/>
          <w:b/>
          <w:sz w:val="28"/>
          <w:szCs w:val="28"/>
        </w:rPr>
        <w:t>7 классе</w:t>
      </w:r>
      <w:r w:rsidRPr="00CE6DFE">
        <w:rPr>
          <w:rFonts w:ascii="Times New Roman" w:hAnsi="Times New Roman" w:cs="Times New Roman"/>
          <w:sz w:val="28"/>
          <w:szCs w:val="28"/>
        </w:rPr>
        <w:t xml:space="preserve">:  </w:t>
      </w:r>
    </w:p>
    <w:p w14:paraId="7D5386A6" w14:textId="77777777" w:rsidR="00427096" w:rsidRPr="00CE6DFE" w:rsidRDefault="00427096" w:rsidP="00427096">
      <w:pPr>
        <w:spacing w:after="0" w:line="360" w:lineRule="auto"/>
        <w:ind w:firstLine="567"/>
        <w:jc w:val="both"/>
        <w:rPr>
          <w:rFonts w:ascii="Times New Roman" w:eastAsia="Times New Roman" w:hAnsi="Times New Roman" w:cs="Times New Roman"/>
          <w:i/>
          <w:iCs/>
          <w:sz w:val="28"/>
          <w:szCs w:val="28"/>
        </w:rPr>
      </w:pPr>
      <w:r w:rsidRPr="00CE6DFE">
        <w:rPr>
          <w:rFonts w:ascii="Times New Roman" w:eastAsia="Times New Roman" w:hAnsi="Times New Roman" w:cs="Times New Roman"/>
          <w:i/>
          <w:iCs/>
          <w:sz w:val="28"/>
          <w:szCs w:val="28"/>
        </w:rPr>
        <w:t>Образование централизованного государства и установление сегуната Токугава в Японии.</w:t>
      </w:r>
    </w:p>
    <w:p w14:paraId="08617FF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iCs/>
          <w:sz w:val="28"/>
          <w:szCs w:val="28"/>
        </w:rPr>
        <w:t>Сосуществование религий в Российском государстве. Финно-угорские народы</w:t>
      </w:r>
      <w:r w:rsidRPr="00CE6DFE">
        <w:rPr>
          <w:rFonts w:ascii="Times New Roman" w:eastAsia="Times New Roman" w:hAnsi="Times New Roman" w:cs="Times New Roman"/>
          <w:sz w:val="28"/>
          <w:szCs w:val="28"/>
        </w:rPr>
        <w:t>.</w:t>
      </w:r>
      <w:r w:rsidRPr="00CE6DFE">
        <w:rPr>
          <w:rFonts w:ascii="Times New Roman" w:eastAsia="Times New Roman" w:hAnsi="Times New Roman" w:cs="Times New Roman"/>
          <w:i/>
          <w:iCs/>
          <w:sz w:val="28"/>
          <w:szCs w:val="28"/>
        </w:rPr>
        <w:t xml:space="preserve"> Контакты с православным населением Речи Посполитой: противодействие полонизации, распространению католичества. Отношения России со странами Западной Европы. Военные столкновения с манчжурами и империей Цин.</w:t>
      </w:r>
    </w:p>
    <w:p w14:paraId="1F773C1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в </w:t>
      </w:r>
      <w:r w:rsidRPr="00CE6DFE">
        <w:rPr>
          <w:rFonts w:ascii="Times New Roman" w:hAnsi="Times New Roman" w:cs="Times New Roman"/>
          <w:b/>
          <w:sz w:val="28"/>
          <w:szCs w:val="28"/>
        </w:rPr>
        <w:t>8 классе</w:t>
      </w:r>
      <w:r w:rsidRPr="00CE6DFE">
        <w:rPr>
          <w:rFonts w:ascii="Times New Roman" w:hAnsi="Times New Roman" w:cs="Times New Roman"/>
          <w:sz w:val="28"/>
          <w:szCs w:val="28"/>
        </w:rPr>
        <w:t>:</w:t>
      </w:r>
    </w:p>
    <w:p w14:paraId="3C480C07" w14:textId="77777777" w:rsidR="00427096" w:rsidRPr="00CE6DFE" w:rsidRDefault="00427096" w:rsidP="00427096">
      <w:pPr>
        <w:spacing w:after="0" w:line="360" w:lineRule="auto"/>
        <w:ind w:firstLine="567"/>
        <w:jc w:val="both"/>
        <w:rPr>
          <w:rFonts w:ascii="Times New Roman" w:hAnsi="Times New Roman" w:cs="Times New Roman"/>
          <w:i/>
          <w:sz w:val="28"/>
          <w:szCs w:val="28"/>
        </w:rPr>
      </w:pPr>
      <w:r w:rsidRPr="00CE6DFE">
        <w:rPr>
          <w:rFonts w:ascii="Times New Roman" w:eastAsia="Times New Roman" w:hAnsi="Times New Roman" w:cs="Times New Roman"/>
          <w:i/>
          <w:iCs/>
          <w:sz w:val="28"/>
          <w:szCs w:val="28"/>
        </w:rPr>
        <w:t xml:space="preserve">Программные и государственные документы. Революционные войны. Восстания в Астрахани, Башкирии, на Дону. Переход Младшего жуза в Казахстане под суверенитет Российской империи. Война с Османской империей. </w:t>
      </w:r>
      <w:r w:rsidRPr="00CE6DFE">
        <w:rPr>
          <w:rFonts w:ascii="Times New Roman" w:eastAsia="Times New Roman" w:hAnsi="Times New Roman" w:cs="Times New Roman"/>
          <w:bCs/>
          <w:i/>
          <w:sz w:val="28"/>
          <w:szCs w:val="28"/>
        </w:rPr>
        <w:t>Народы России в XVIII в.</w:t>
      </w:r>
    </w:p>
    <w:p w14:paraId="330236B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в </w:t>
      </w:r>
      <w:r w:rsidRPr="00CE6DFE">
        <w:rPr>
          <w:rFonts w:ascii="Times New Roman" w:hAnsi="Times New Roman" w:cs="Times New Roman"/>
          <w:b/>
          <w:sz w:val="28"/>
          <w:szCs w:val="28"/>
        </w:rPr>
        <w:t>9 классе</w:t>
      </w:r>
      <w:r w:rsidRPr="00CE6DFE">
        <w:rPr>
          <w:rFonts w:ascii="Times New Roman" w:hAnsi="Times New Roman" w:cs="Times New Roman"/>
          <w:sz w:val="28"/>
          <w:szCs w:val="28"/>
        </w:rPr>
        <w:t xml:space="preserve">:  </w:t>
      </w:r>
    </w:p>
    <w:p w14:paraId="76F90F72" w14:textId="77777777" w:rsidR="00427096" w:rsidRPr="00CE6DFE" w:rsidRDefault="00427096" w:rsidP="00427096">
      <w:pPr>
        <w:spacing w:after="0" w:line="360" w:lineRule="auto"/>
        <w:ind w:firstLine="567"/>
        <w:rPr>
          <w:rFonts w:ascii="Times New Roman" w:eastAsia="Times New Roman" w:hAnsi="Times New Roman" w:cs="Times New Roman"/>
          <w:bCs/>
          <w:i/>
          <w:sz w:val="28"/>
          <w:szCs w:val="28"/>
        </w:rPr>
      </w:pPr>
      <w:r w:rsidRPr="00CE6DFE">
        <w:rPr>
          <w:rFonts w:ascii="Times New Roman" w:eastAsia="Times New Roman" w:hAnsi="Times New Roman" w:cs="Times New Roman"/>
          <w:bCs/>
          <w:i/>
          <w:sz w:val="28"/>
          <w:szCs w:val="28"/>
        </w:rPr>
        <w:t>Страны Азии в ХIХ в.Война за независимость в Латинской Америке. Народы Африки в Новое время.</w:t>
      </w:r>
    </w:p>
    <w:p w14:paraId="4BD27EE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iCs/>
          <w:sz w:val="28"/>
          <w:szCs w:val="28"/>
        </w:rPr>
        <w:t>Формирование профессиональной бюрократии. Прогрессивное чиновничество: у истоков либерального реформаторства.</w:t>
      </w:r>
    </w:p>
    <w:p w14:paraId="655A37F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iCs/>
          <w:sz w:val="28"/>
          <w:szCs w:val="28"/>
        </w:rPr>
        <w:t>Польское восстание1830–1831гг 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p>
    <w:p w14:paraId="51219103" w14:textId="77777777" w:rsidR="00427096" w:rsidRPr="00CE6DFE" w:rsidRDefault="00427096" w:rsidP="00427096">
      <w:pPr>
        <w:spacing w:after="0" w:line="360" w:lineRule="auto"/>
        <w:ind w:firstLine="567"/>
        <w:jc w:val="both"/>
        <w:rPr>
          <w:rFonts w:ascii="Times New Roman" w:eastAsia="Times New Roman" w:hAnsi="Times New Roman" w:cs="Times New Roman"/>
          <w:bCs/>
          <w:sz w:val="28"/>
          <w:szCs w:val="28"/>
        </w:rPr>
      </w:pPr>
      <w:r w:rsidRPr="00CE6DFE">
        <w:rPr>
          <w:rFonts w:ascii="Times New Roman" w:eastAsia="Times New Roman" w:hAnsi="Times New Roman" w:cs="Times New Roman"/>
          <w:bCs/>
          <w:sz w:val="28"/>
          <w:szCs w:val="28"/>
        </w:rPr>
        <w:t>Высвобождающееся время рекомендуется использовать для изучения и разбора особо значимых исторических фактов, для группировки материала по историко-региональному признаку, его систематизации, а также для привлечения краеведческого материала и сведений о современных событиях в жизни своего города, области, края.</w:t>
      </w:r>
    </w:p>
    <w:p w14:paraId="0FC50638" w14:textId="77777777" w:rsidR="00427096" w:rsidRPr="00CE6DFE" w:rsidRDefault="00427096" w:rsidP="00427096">
      <w:pPr>
        <w:spacing w:after="0" w:line="360" w:lineRule="auto"/>
        <w:ind w:firstLine="567"/>
        <w:jc w:val="both"/>
        <w:rPr>
          <w:rFonts w:ascii="Times New Roman" w:eastAsia="Times New Roman" w:hAnsi="Times New Roman" w:cs="Times New Roman"/>
          <w:b/>
          <w:bCs/>
          <w:sz w:val="28"/>
          <w:szCs w:val="28"/>
        </w:rPr>
      </w:pPr>
    </w:p>
    <w:p w14:paraId="148C5BED" w14:textId="77777777" w:rsidR="00427096" w:rsidRPr="00CE6DFE" w:rsidRDefault="00427096" w:rsidP="00427096">
      <w:pPr>
        <w:spacing w:after="0" w:line="360" w:lineRule="auto"/>
        <w:ind w:firstLine="567"/>
        <w:jc w:val="both"/>
        <w:rPr>
          <w:rFonts w:ascii="Times New Roman" w:eastAsia="Times New Roman" w:hAnsi="Times New Roman" w:cs="Times New Roman"/>
          <w:b/>
          <w:bCs/>
          <w:sz w:val="28"/>
          <w:szCs w:val="28"/>
        </w:rPr>
      </w:pPr>
      <w:r w:rsidRPr="00CE6DFE">
        <w:rPr>
          <w:rFonts w:ascii="Times New Roman" w:eastAsia="Times New Roman" w:hAnsi="Times New Roman" w:cs="Times New Roman"/>
          <w:b/>
          <w:bCs/>
          <w:sz w:val="28"/>
          <w:szCs w:val="28"/>
        </w:rPr>
        <w:t xml:space="preserve">Содержание курса «История России. Всеобщая история» 5 </w:t>
      </w:r>
      <w:r>
        <w:rPr>
          <w:rFonts w:ascii="Times New Roman" w:eastAsia="Times New Roman" w:hAnsi="Times New Roman" w:cs="Times New Roman"/>
          <w:b/>
          <w:bCs/>
          <w:sz w:val="28"/>
          <w:szCs w:val="28"/>
        </w:rPr>
        <w:t>КЛАСС</w:t>
      </w:r>
      <w:r w:rsidRPr="00CE6DFE">
        <w:rPr>
          <w:rFonts w:ascii="Times New Roman" w:eastAsia="Times New Roman" w:hAnsi="Times New Roman" w:cs="Times New Roman"/>
          <w:b/>
          <w:bCs/>
          <w:sz w:val="28"/>
          <w:szCs w:val="28"/>
        </w:rPr>
        <w:t xml:space="preserve"> (первый год обучения на уровне основного общего образования)</w:t>
      </w:r>
    </w:p>
    <w:p w14:paraId="67AF54C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Всеобщая история</w:t>
      </w:r>
    </w:p>
    <w:p w14:paraId="4C556E8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История Древнего мира</w:t>
      </w:r>
    </w:p>
    <w:p w14:paraId="047D148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Что изучает история. Историческая хронология (счет лет «до н. э.» и «н. э.»). Историческая карта.Источники исторических знаний. Вспомогательные исторические науки.</w:t>
      </w:r>
    </w:p>
    <w:p w14:paraId="4D88FAFF"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b/>
          <w:bCs/>
          <w:sz w:val="28"/>
          <w:szCs w:val="28"/>
        </w:rPr>
        <w:t xml:space="preserve">Первобытность. </w:t>
      </w:r>
      <w:r w:rsidRPr="00CE6DFE">
        <w:rPr>
          <w:rFonts w:ascii="Times New Roman" w:eastAsia="Times New Roman" w:hAnsi="Times New Roman" w:cs="Times New Roman"/>
          <w:sz w:val="28"/>
          <w:szCs w:val="28"/>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14:paraId="1B11E9D2"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b/>
          <w:bCs/>
          <w:sz w:val="28"/>
          <w:szCs w:val="28"/>
        </w:rPr>
        <w:t xml:space="preserve">Древний мир: </w:t>
      </w:r>
      <w:r w:rsidRPr="00CE6DFE">
        <w:rPr>
          <w:rFonts w:ascii="Times New Roman" w:eastAsia="Times New Roman" w:hAnsi="Times New Roman" w:cs="Times New Roman"/>
          <w:sz w:val="28"/>
          <w:szCs w:val="28"/>
        </w:rPr>
        <w:t>понятие и хронология. Карта Древнего мира.</w:t>
      </w:r>
    </w:p>
    <w:p w14:paraId="1943E752"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b/>
          <w:bCs/>
          <w:sz w:val="28"/>
          <w:szCs w:val="28"/>
        </w:rPr>
        <w:t>Древний Восток</w:t>
      </w:r>
    </w:p>
    <w:p w14:paraId="5D0DF9F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14:paraId="7C3AABD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Древний Египет. Условия жизни и занятия населения. Управление государством (фараон, чиновники). Религиозные верования египтян. Жрецы.</w:t>
      </w:r>
    </w:p>
    <w:p w14:paraId="71DFBC7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iCs/>
          <w:sz w:val="28"/>
          <w:szCs w:val="28"/>
        </w:rPr>
        <w:t xml:space="preserve">Фараон-реформатор Эхнатон. </w:t>
      </w:r>
      <w:r w:rsidRPr="00CE6DFE">
        <w:rPr>
          <w:rFonts w:ascii="Times New Roman" w:eastAsia="Times New Roman" w:hAnsi="Times New Roman" w:cs="Times New Roman"/>
          <w:sz w:val="28"/>
          <w:szCs w:val="28"/>
        </w:rPr>
        <w:t>Военные походы. Рабы. Познания древних египтян. Письменность. Храмы и пирамиды.</w:t>
      </w:r>
    </w:p>
    <w:p w14:paraId="2F4DD4D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14:paraId="57EBB53E" w14:textId="77777777" w:rsidR="00427096" w:rsidRPr="00CE6DFE" w:rsidRDefault="00427096" w:rsidP="00427096">
      <w:pPr>
        <w:tabs>
          <w:tab w:val="left" w:pos="2400"/>
          <w:tab w:val="left" w:pos="3940"/>
          <w:tab w:val="left" w:pos="5600"/>
          <w:tab w:val="left" w:pos="7220"/>
          <w:tab w:val="left" w:pos="8740"/>
        </w:tabs>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Ассирия: завоевания ассирийцев, культурные сокровища Ниневии, гибель империи. Персидская держава: военные походы, управление империей.</w:t>
      </w:r>
    </w:p>
    <w:p w14:paraId="0894E3A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14:paraId="52EDD56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Древний Китай. Условия жизни и хозяйственная деятельность населения. Создание объединенного государства. </w:t>
      </w:r>
      <w:r w:rsidRPr="00CE6DFE">
        <w:rPr>
          <w:rFonts w:ascii="Times New Roman" w:eastAsia="Times New Roman" w:hAnsi="Times New Roman" w:cs="Times New Roman"/>
          <w:i/>
          <w:sz w:val="28"/>
          <w:szCs w:val="28"/>
        </w:rPr>
        <w:t>Империи Цинь и Хань.</w:t>
      </w:r>
      <w:r w:rsidRPr="00CE6DFE">
        <w:rPr>
          <w:rFonts w:ascii="Times New Roman" w:eastAsia="Times New Roman" w:hAnsi="Times New Roman" w:cs="Times New Roman"/>
          <w:sz w:val="28"/>
          <w:szCs w:val="28"/>
        </w:rPr>
        <w:t xml:space="preserve">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14:paraId="0921C86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 xml:space="preserve">Античный мир: </w:t>
      </w:r>
      <w:r w:rsidRPr="00CE6DFE">
        <w:rPr>
          <w:rFonts w:ascii="Times New Roman" w:eastAsia="Times New Roman" w:hAnsi="Times New Roman" w:cs="Times New Roman"/>
          <w:sz w:val="28"/>
          <w:szCs w:val="28"/>
        </w:rPr>
        <w:t>понятие. Карта античного мира.</w:t>
      </w:r>
    </w:p>
    <w:p w14:paraId="701229C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Древняя Греция</w:t>
      </w:r>
    </w:p>
    <w:p w14:paraId="03D8A12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Население Древней Греции: условия жизни и занятия. Древнейшие государства на Крите. </w:t>
      </w:r>
      <w:r w:rsidRPr="00CE6DFE">
        <w:rPr>
          <w:rFonts w:ascii="Times New Roman" w:eastAsia="Times New Roman" w:hAnsi="Times New Roman" w:cs="Times New Roman"/>
          <w:i/>
          <w:iCs/>
          <w:sz w:val="28"/>
          <w:szCs w:val="28"/>
        </w:rPr>
        <w:t>Государства ахейской Греции (Микены, Тиринф и др.).</w:t>
      </w:r>
      <w:r w:rsidRPr="00CE6DFE">
        <w:rPr>
          <w:rFonts w:ascii="Times New Roman" w:eastAsia="Times New Roman" w:hAnsi="Times New Roman" w:cs="Times New Roman"/>
          <w:sz w:val="28"/>
          <w:szCs w:val="28"/>
        </w:rPr>
        <w:t xml:space="preserve"> Троянская война. «Илиада» и «Одиссея». Верования древних греков. Сказания о богах и героях.</w:t>
      </w:r>
    </w:p>
    <w:p w14:paraId="28AA954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CE6DFE">
        <w:rPr>
          <w:rFonts w:ascii="Times New Roman" w:eastAsia="Times New Roman" w:hAnsi="Times New Roman" w:cs="Times New Roman"/>
          <w:i/>
          <w:iCs/>
          <w:sz w:val="28"/>
          <w:szCs w:val="28"/>
        </w:rPr>
        <w:t>реформы Клисфена.</w:t>
      </w:r>
      <w:r w:rsidRPr="00CE6DFE">
        <w:rPr>
          <w:rFonts w:ascii="Times New Roman" w:eastAsia="Times New Roman" w:hAnsi="Times New Roman" w:cs="Times New Roman"/>
          <w:sz w:val="28"/>
          <w:szCs w:val="28"/>
        </w:rPr>
        <w:t xml:space="preserve"> Спарта: основные группы населения, политическое устройство. Спартанское воспитание. Организация военного дела.</w:t>
      </w:r>
    </w:p>
    <w:p w14:paraId="332CBAC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14:paraId="560627CD"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lastRenderedPageBreak/>
        <w:t>Культура Древней Греции. Развитие наук. Греческая философия. Школа образование. Литература. Архитектура и скульптура. Быт и досуг древних греков. Театр. Спортивные состязания; Олимпийские игры.</w:t>
      </w:r>
    </w:p>
    <w:p w14:paraId="4531D690"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14:paraId="24012C27"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b/>
          <w:bCs/>
          <w:sz w:val="28"/>
          <w:szCs w:val="28"/>
        </w:rPr>
        <w:t>Древний Рим</w:t>
      </w:r>
    </w:p>
    <w:p w14:paraId="5C07A5D7"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14:paraId="2C72027F"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 xml:space="preserve">Завоевание Римом Италии. Войны с Карфагеном; Ганнибал. Римская армия. Установление господства Рима в Средиземноморье. </w:t>
      </w:r>
      <w:r w:rsidRPr="00CE6DFE">
        <w:rPr>
          <w:rFonts w:ascii="Times New Roman" w:eastAsia="Times New Roman" w:hAnsi="Times New Roman" w:cs="Times New Roman"/>
          <w:i/>
          <w:iCs/>
          <w:sz w:val="28"/>
          <w:szCs w:val="28"/>
        </w:rPr>
        <w:t>Реформы Гракхов.</w:t>
      </w:r>
    </w:p>
    <w:p w14:paraId="2CD6905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iCs/>
          <w:sz w:val="28"/>
          <w:szCs w:val="28"/>
        </w:rPr>
        <w:t>Рабство в Древнем Риме.</w:t>
      </w:r>
    </w:p>
    <w:p w14:paraId="3E6D0B8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14:paraId="7860791B" w14:textId="77777777" w:rsidR="00427096" w:rsidRPr="00CE6DFE" w:rsidRDefault="00427096" w:rsidP="00427096">
      <w:pPr>
        <w:tabs>
          <w:tab w:val="left" w:pos="2400"/>
          <w:tab w:val="left" w:pos="3680"/>
          <w:tab w:val="left" w:pos="4540"/>
          <w:tab w:val="left" w:pos="5720"/>
          <w:tab w:val="left" w:pos="7300"/>
          <w:tab w:val="left" w:pos="8420"/>
          <w:tab w:val="left" w:pos="8980"/>
        </w:tabs>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Культура Древнего Рима. Римская литература, золотой век поэзии.</w:t>
      </w:r>
    </w:p>
    <w:p w14:paraId="2813080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Ораторское искусство; Цицерон. Развитие наук. Архитектура и скульптура.</w:t>
      </w:r>
    </w:p>
    <w:p w14:paraId="7D28D5A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Пантеон. Быт и досуг римлян.</w:t>
      </w:r>
    </w:p>
    <w:p w14:paraId="229A50D3"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Историческое и культурное наследие древних цивилизаций.</w:t>
      </w:r>
    </w:p>
    <w:p w14:paraId="151B759D" w14:textId="77777777" w:rsidR="00427096" w:rsidRPr="00CE6DFE" w:rsidRDefault="00427096" w:rsidP="00427096">
      <w:pPr>
        <w:spacing w:after="0" w:line="360" w:lineRule="auto"/>
        <w:ind w:firstLine="567"/>
        <w:jc w:val="both"/>
        <w:rPr>
          <w:rFonts w:ascii="Times New Roman" w:eastAsia="Times New Roman" w:hAnsi="Times New Roman" w:cs="Times New Roman"/>
          <w:b/>
          <w:bCs/>
          <w:sz w:val="28"/>
          <w:szCs w:val="28"/>
        </w:rPr>
      </w:pPr>
    </w:p>
    <w:p w14:paraId="597BBC09" w14:textId="77777777" w:rsidR="00427096" w:rsidRPr="00CE6DFE" w:rsidRDefault="00427096" w:rsidP="00427096">
      <w:pPr>
        <w:spacing w:after="0" w:line="360" w:lineRule="auto"/>
        <w:ind w:firstLine="567"/>
        <w:jc w:val="both"/>
        <w:rPr>
          <w:rFonts w:ascii="Times New Roman" w:eastAsia="Times New Roman" w:hAnsi="Times New Roman" w:cs="Times New Roman"/>
          <w:b/>
          <w:bCs/>
          <w:sz w:val="28"/>
          <w:szCs w:val="28"/>
        </w:rPr>
      </w:pPr>
      <w:r w:rsidRPr="00CE6DFE">
        <w:rPr>
          <w:rFonts w:ascii="Times New Roman" w:eastAsia="Times New Roman" w:hAnsi="Times New Roman" w:cs="Times New Roman"/>
          <w:b/>
          <w:bCs/>
          <w:sz w:val="28"/>
          <w:szCs w:val="28"/>
        </w:rPr>
        <w:t xml:space="preserve">Содержание курса «История России. Всеобщая история» 6 </w:t>
      </w:r>
      <w:r>
        <w:rPr>
          <w:rFonts w:ascii="Times New Roman" w:eastAsia="Times New Roman" w:hAnsi="Times New Roman" w:cs="Times New Roman"/>
          <w:b/>
          <w:bCs/>
          <w:sz w:val="28"/>
          <w:szCs w:val="28"/>
        </w:rPr>
        <w:t>КЛАСС</w:t>
      </w:r>
      <w:r w:rsidRPr="00CE6DFE">
        <w:rPr>
          <w:rFonts w:ascii="Times New Roman" w:eastAsia="Times New Roman" w:hAnsi="Times New Roman" w:cs="Times New Roman"/>
          <w:b/>
          <w:bCs/>
          <w:sz w:val="28"/>
          <w:szCs w:val="28"/>
        </w:rPr>
        <w:t xml:space="preserve"> (второй год обучения на уровне основного общего образования)</w:t>
      </w:r>
    </w:p>
    <w:p w14:paraId="7AE9815A" w14:textId="77777777" w:rsidR="00427096" w:rsidRPr="00CE6DFE" w:rsidRDefault="00427096" w:rsidP="00427096">
      <w:pPr>
        <w:spacing w:after="0" w:line="360" w:lineRule="auto"/>
        <w:ind w:firstLine="567"/>
        <w:jc w:val="both"/>
        <w:rPr>
          <w:rFonts w:ascii="Times New Roman" w:eastAsia="Times New Roman" w:hAnsi="Times New Roman" w:cs="Times New Roman"/>
          <w:b/>
          <w:bCs/>
          <w:sz w:val="28"/>
          <w:szCs w:val="28"/>
        </w:rPr>
      </w:pPr>
      <w:r w:rsidRPr="00CE6DFE">
        <w:rPr>
          <w:rFonts w:ascii="Times New Roman" w:eastAsia="Times New Roman" w:hAnsi="Times New Roman" w:cs="Times New Roman"/>
          <w:b/>
          <w:bCs/>
          <w:sz w:val="28"/>
          <w:szCs w:val="28"/>
        </w:rPr>
        <w:t>Всеобщая история</w:t>
      </w:r>
    </w:p>
    <w:p w14:paraId="6B1462F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История средних веков</w:t>
      </w:r>
    </w:p>
    <w:p w14:paraId="08256E9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Средние века: понятие и хронологические рамки.</w:t>
      </w:r>
    </w:p>
    <w:p w14:paraId="1F0FFD4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lastRenderedPageBreak/>
        <w:t>Раннее Средневековье</w:t>
      </w:r>
    </w:p>
    <w:p w14:paraId="4375757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Начало Средневековья. Великое переселение народов. Образование варварских королевств.</w:t>
      </w:r>
    </w:p>
    <w:p w14:paraId="0C29730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Народы Европы в раннее Средневековье. Франки: расселение, занятия, общественное устройство. </w:t>
      </w:r>
      <w:r w:rsidRPr="00CE6DFE">
        <w:rPr>
          <w:rFonts w:ascii="Times New Roman" w:eastAsia="Times New Roman" w:hAnsi="Times New Roman" w:cs="Times New Roman"/>
          <w:i/>
          <w:iCs/>
          <w:sz w:val="28"/>
          <w:szCs w:val="28"/>
        </w:rPr>
        <w:t>Законы франков; «Салическая правда».</w:t>
      </w:r>
      <w:r w:rsidRPr="00CE6DFE">
        <w:rPr>
          <w:rFonts w:ascii="Times New Roman" w:eastAsia="Times New Roman" w:hAnsi="Times New Roman" w:cs="Times New Roman"/>
          <w:sz w:val="28"/>
          <w:szCs w:val="28"/>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14:paraId="2D2E06D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14:paraId="59C859C3"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sz w:val="28"/>
          <w:szCs w:val="28"/>
        </w:rPr>
        <w:t>Арабы в VI–ХI вв.: расселение, занятия.</w:t>
      </w:r>
      <w:r w:rsidRPr="00CE6DFE">
        <w:rPr>
          <w:rFonts w:ascii="Times New Roman" w:eastAsia="Times New Roman" w:hAnsi="Times New Roman" w:cs="Times New Roman"/>
          <w:sz w:val="28"/>
          <w:szCs w:val="28"/>
        </w:rPr>
        <w:t xml:space="preserve"> Возникновение и распространение ислама. Завоевания арабов. Арабский халифат, его расцвет и распад. Арабская культура.</w:t>
      </w:r>
    </w:p>
    <w:p w14:paraId="762885DF" w14:textId="77777777" w:rsidR="00427096" w:rsidRPr="00CE6DFE" w:rsidRDefault="00427096" w:rsidP="00427096">
      <w:pPr>
        <w:spacing w:after="0" w:line="360" w:lineRule="auto"/>
        <w:ind w:firstLine="567"/>
        <w:jc w:val="both"/>
        <w:rPr>
          <w:rFonts w:ascii="Times New Roman" w:eastAsia="Times New Roman" w:hAnsi="Times New Roman" w:cs="Times New Roman"/>
          <w:b/>
          <w:bCs/>
          <w:sz w:val="28"/>
          <w:szCs w:val="28"/>
        </w:rPr>
      </w:pPr>
      <w:r w:rsidRPr="00CE6DFE">
        <w:rPr>
          <w:rFonts w:ascii="Times New Roman" w:eastAsia="Times New Roman" w:hAnsi="Times New Roman" w:cs="Times New Roman"/>
          <w:b/>
          <w:bCs/>
          <w:sz w:val="28"/>
          <w:szCs w:val="28"/>
        </w:rPr>
        <w:t>Зрелое Средневековье</w:t>
      </w:r>
    </w:p>
    <w:p w14:paraId="0BA4BBC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14:paraId="49C41C81" w14:textId="77777777" w:rsidR="00427096" w:rsidRPr="00CE6DFE" w:rsidRDefault="00427096" w:rsidP="00427096">
      <w:pPr>
        <w:tabs>
          <w:tab w:val="left" w:pos="2980"/>
          <w:tab w:val="left" w:pos="4540"/>
          <w:tab w:val="left" w:pos="6260"/>
          <w:tab w:val="left" w:pos="7920"/>
          <w:tab w:val="left" w:pos="9060"/>
        </w:tabs>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Крестьянство: феодальная зависимость, повинности, условия жизни.</w:t>
      </w:r>
    </w:p>
    <w:p w14:paraId="0386539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Крестьянская община.</w:t>
      </w:r>
    </w:p>
    <w:p w14:paraId="5341695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14:paraId="0F735C9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Церковь и духовенство. Разделение христианства на католицизм и православие. Отношения светской власти и церкви. Крестовые походы: цели,</w:t>
      </w:r>
    </w:p>
    <w:p w14:paraId="57B3DDD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участники, результаты. Духовно-рыцарские ордены. </w:t>
      </w:r>
      <w:r w:rsidRPr="00CE6DFE">
        <w:rPr>
          <w:rFonts w:ascii="Times New Roman" w:eastAsia="Times New Roman" w:hAnsi="Times New Roman" w:cs="Times New Roman"/>
          <w:i/>
          <w:iCs/>
          <w:sz w:val="28"/>
          <w:szCs w:val="28"/>
        </w:rPr>
        <w:t>Ереси: причины возникновения и распространения. Преследование еретиков.</w:t>
      </w:r>
    </w:p>
    <w:p w14:paraId="2A52DB99" w14:textId="77777777" w:rsidR="00427096" w:rsidRPr="00CE6DFE" w:rsidRDefault="00427096" w:rsidP="00427096">
      <w:pPr>
        <w:tabs>
          <w:tab w:val="left" w:pos="2740"/>
          <w:tab w:val="left" w:pos="3840"/>
          <w:tab w:val="left" w:pos="4140"/>
          <w:tab w:val="left" w:pos="5780"/>
          <w:tab w:val="left" w:pos="8780"/>
          <w:tab w:val="left" w:pos="9740"/>
        </w:tabs>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CE6DFE">
        <w:rPr>
          <w:rFonts w:ascii="Times New Roman" w:eastAsia="Times New Roman" w:hAnsi="Times New Roman" w:cs="Times New Roman"/>
          <w:i/>
          <w:iCs/>
          <w:sz w:val="28"/>
          <w:szCs w:val="28"/>
        </w:rPr>
        <w:t xml:space="preserve">(Жакерия, восстание Уота Тайлера). </w:t>
      </w:r>
      <w:r w:rsidRPr="00CE6DFE">
        <w:rPr>
          <w:rFonts w:ascii="Times New Roman" w:eastAsia="Times New Roman" w:hAnsi="Times New Roman" w:cs="Times New Roman"/>
          <w:sz w:val="28"/>
          <w:szCs w:val="28"/>
        </w:rPr>
        <w:t>Гуситское движение в Чехии.</w:t>
      </w:r>
    </w:p>
    <w:p w14:paraId="47BF4989" w14:textId="77777777" w:rsidR="00427096" w:rsidRPr="00CE6DFE" w:rsidRDefault="00427096" w:rsidP="00427096">
      <w:pPr>
        <w:tabs>
          <w:tab w:val="left" w:pos="3020"/>
          <w:tab w:val="left" w:pos="4300"/>
          <w:tab w:val="left" w:pos="4720"/>
          <w:tab w:val="left" w:pos="6300"/>
          <w:tab w:val="left" w:pos="8000"/>
          <w:tab w:val="left" w:pos="8400"/>
        </w:tabs>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Византийская империя и славянские государства в XII–XV вв.</w:t>
      </w:r>
    </w:p>
    <w:p w14:paraId="1074D52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Экспансия турок-османов и падение Византии.</w:t>
      </w:r>
    </w:p>
    <w:p w14:paraId="6D21FE7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14:paraId="4C2C68D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 xml:space="preserve">Страны Востока в Средние века. </w:t>
      </w:r>
      <w:r w:rsidRPr="00CE6DFE">
        <w:rPr>
          <w:rFonts w:ascii="Times New Roman" w:eastAsia="Times New Roman" w:hAnsi="Times New Roman" w:cs="Times New Roman"/>
          <w:sz w:val="28"/>
          <w:szCs w:val="28"/>
        </w:rPr>
        <w:t xml:space="preserve">Османская империя: завоевания турок-османов, управление империей, </w:t>
      </w:r>
      <w:r w:rsidRPr="00CE6DFE">
        <w:rPr>
          <w:rFonts w:ascii="Times New Roman" w:eastAsia="Times New Roman" w:hAnsi="Times New Roman" w:cs="Times New Roman"/>
          <w:i/>
          <w:iCs/>
          <w:sz w:val="28"/>
          <w:szCs w:val="28"/>
        </w:rPr>
        <w:t>положение покоренных народов</w:t>
      </w:r>
      <w:r w:rsidRPr="00CE6DFE">
        <w:rPr>
          <w:rFonts w:ascii="Times New Roman" w:eastAsia="Times New Roman" w:hAnsi="Times New Roman" w:cs="Times New Roman"/>
          <w:sz w:val="28"/>
          <w:szCs w:val="28"/>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CE6DFE">
        <w:rPr>
          <w:rFonts w:ascii="Times New Roman" w:eastAsia="Times New Roman" w:hAnsi="Times New Roman" w:cs="Times New Roman"/>
          <w:i/>
          <w:iCs/>
          <w:sz w:val="28"/>
          <w:szCs w:val="28"/>
        </w:rPr>
        <w:t>Делийский султанат.</w:t>
      </w:r>
      <w:r w:rsidRPr="00CE6DFE">
        <w:rPr>
          <w:rFonts w:ascii="Times New Roman" w:eastAsia="Times New Roman" w:hAnsi="Times New Roman" w:cs="Times New Roman"/>
          <w:sz w:val="28"/>
          <w:szCs w:val="28"/>
        </w:rPr>
        <w:t xml:space="preserve"> Культура народов Востока. Литература. Архитектура. Традиционные искусства и ремесла.</w:t>
      </w:r>
    </w:p>
    <w:p w14:paraId="5EBE9D67" w14:textId="77777777" w:rsidR="00427096" w:rsidRPr="00CE6DFE" w:rsidRDefault="00427096" w:rsidP="00427096">
      <w:pPr>
        <w:tabs>
          <w:tab w:val="left" w:pos="3060"/>
          <w:tab w:val="left" w:pos="5280"/>
          <w:tab w:val="left" w:pos="6900"/>
          <w:tab w:val="left" w:pos="9140"/>
        </w:tabs>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lastRenderedPageBreak/>
        <w:t xml:space="preserve">Государства доколумбовой Америки. </w:t>
      </w:r>
      <w:r w:rsidRPr="00CE6DFE">
        <w:rPr>
          <w:rFonts w:ascii="Times New Roman" w:eastAsia="Times New Roman" w:hAnsi="Times New Roman" w:cs="Times New Roman"/>
          <w:sz w:val="28"/>
          <w:szCs w:val="28"/>
        </w:rPr>
        <w:t>Общественный строй. Религиозные верования населения. Культура. Историческое и культурное наследие Средневековья.</w:t>
      </w:r>
    </w:p>
    <w:p w14:paraId="51A9531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От Древней Руси к Российскому государству</w:t>
      </w:r>
    </w:p>
    <w:p w14:paraId="67E51E3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Введение</w:t>
      </w:r>
    </w:p>
    <w:p w14:paraId="5BC5697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w:t>
      </w:r>
    </w:p>
    <w:p w14:paraId="3F6CD91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Народы и государства на территории нашей страны в древности</w:t>
      </w:r>
    </w:p>
    <w:p w14:paraId="4DD245A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Заселение территории нашей страны человеком. Каменный век. </w:t>
      </w:r>
      <w:r w:rsidRPr="00CE6DFE">
        <w:rPr>
          <w:rFonts w:ascii="Times New Roman" w:eastAsia="Times New Roman" w:hAnsi="Times New Roman" w:cs="Times New Roman"/>
          <w:i/>
          <w:iCs/>
          <w:sz w:val="28"/>
          <w:szCs w:val="28"/>
        </w:rPr>
        <w:t>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14:paraId="16C6741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Народы, проживавшие на этой территории до середины I тысячелетия до н. э. </w:t>
      </w:r>
      <w:r w:rsidRPr="00CE6DFE">
        <w:rPr>
          <w:rFonts w:ascii="Times New Roman" w:eastAsia="Times New Roman" w:hAnsi="Times New Roman" w:cs="Times New Roman"/>
          <w:i/>
          <w:iCs/>
          <w:sz w:val="28"/>
          <w:szCs w:val="28"/>
        </w:rPr>
        <w:t>Античные города-государства Северного Причерноморья. Боспорское царство. Скифское царство. Дербент.</w:t>
      </w:r>
    </w:p>
    <w:p w14:paraId="565FF26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Восточная Европа в середине I тыс. н. э.</w:t>
      </w:r>
    </w:p>
    <w:p w14:paraId="39E2B8F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Великое переселение народов. </w:t>
      </w:r>
      <w:r w:rsidRPr="00CE6DFE">
        <w:rPr>
          <w:rFonts w:ascii="Times New Roman" w:eastAsia="Times New Roman" w:hAnsi="Times New Roman" w:cs="Times New Roman"/>
          <w:i/>
          <w:iCs/>
          <w:sz w:val="28"/>
          <w:szCs w:val="28"/>
        </w:rPr>
        <w:t>Миграция готов. Нашествие гуннов.</w:t>
      </w:r>
      <w:r w:rsidRPr="00CE6DFE">
        <w:rPr>
          <w:rFonts w:ascii="Times New Roman" w:eastAsia="Times New Roman" w:hAnsi="Times New Roman" w:cs="Times New Roman"/>
          <w:sz w:val="28"/>
          <w:szCs w:val="28"/>
        </w:rPr>
        <w:t xml:space="preserve"> Вопрос о славянской прародине и происхождении славян. Расселение славян, их разделение на три ветви – восточных, западных и южных. </w:t>
      </w:r>
      <w:r w:rsidRPr="00CE6DFE">
        <w:rPr>
          <w:rFonts w:ascii="Times New Roman" w:eastAsia="Times New Roman" w:hAnsi="Times New Roman" w:cs="Times New Roman"/>
          <w:i/>
          <w:iCs/>
          <w:sz w:val="28"/>
          <w:szCs w:val="28"/>
        </w:rPr>
        <w:t xml:space="preserve">Славянские общности Восточной Европы. </w:t>
      </w:r>
      <w:r w:rsidRPr="00CE6DFE">
        <w:rPr>
          <w:rFonts w:ascii="Times New Roman" w:eastAsia="Times New Roman" w:hAnsi="Times New Roman" w:cs="Times New Roman"/>
          <w:sz w:val="28"/>
          <w:szCs w:val="28"/>
        </w:rPr>
        <w:t>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CE6DFE">
        <w:rPr>
          <w:rFonts w:ascii="Times New Roman" w:eastAsia="Times New Roman" w:hAnsi="Times New Roman" w:cs="Times New Roman"/>
          <w:i/>
          <w:iCs/>
          <w:sz w:val="28"/>
          <w:szCs w:val="28"/>
        </w:rPr>
        <w:t>. Тюркский каганат. Хазарский каганат. Волжская Булгария.</w:t>
      </w:r>
    </w:p>
    <w:p w14:paraId="49DF0FB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Образование государства Русь</w:t>
      </w:r>
    </w:p>
    <w:p w14:paraId="0D6A7823"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iCs/>
          <w:sz w:val="28"/>
          <w:szCs w:val="28"/>
        </w:rPr>
        <w:lastRenderedPageBreak/>
        <w:t>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w:t>
      </w:r>
    </w:p>
    <w:p w14:paraId="488F80F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iCs/>
          <w:sz w:val="28"/>
          <w:szCs w:val="28"/>
        </w:rPr>
        <w:t xml:space="preserve">Государства Центральной и Западной Европы. Первые известия о Руси. </w:t>
      </w:r>
      <w:r w:rsidRPr="00CE6DFE">
        <w:rPr>
          <w:rFonts w:ascii="Times New Roman" w:eastAsia="Times New Roman" w:hAnsi="Times New Roman" w:cs="Times New Roman"/>
          <w:sz w:val="28"/>
          <w:szCs w:val="28"/>
        </w:rPr>
        <w:t>Проблема образования Древнерусского государства. Начало династии Рюриковичей.</w:t>
      </w:r>
    </w:p>
    <w:p w14:paraId="4453BB6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w:t>
      </w:r>
    </w:p>
    <w:p w14:paraId="5B4859C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Принятие христианства и его значение. Византийское наследие на Руси.</w:t>
      </w:r>
    </w:p>
    <w:p w14:paraId="01A9AD9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Русь в конце X – начале XII в.</w:t>
      </w:r>
    </w:p>
    <w:p w14:paraId="65765D5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w:t>
      </w:r>
    </w:p>
    <w:p w14:paraId="08E6BAE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14:paraId="169C0F8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CE6DFE">
        <w:rPr>
          <w:rFonts w:ascii="Times New Roman" w:eastAsia="Times New Roman" w:hAnsi="Times New Roman" w:cs="Times New Roman"/>
          <w:i/>
          <w:iCs/>
          <w:sz w:val="28"/>
          <w:szCs w:val="28"/>
        </w:rPr>
        <w:t>церковные уставы.</w:t>
      </w:r>
    </w:p>
    <w:p w14:paraId="7C0B591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CE6DFE">
        <w:rPr>
          <w:rFonts w:ascii="Times New Roman" w:eastAsia="Times New Roman" w:hAnsi="Times New Roman" w:cs="Times New Roman"/>
          <w:i/>
          <w:iCs/>
          <w:sz w:val="28"/>
          <w:szCs w:val="28"/>
        </w:rPr>
        <w:t>(Дешт-и-Кипчак</w:t>
      </w:r>
      <w:r w:rsidRPr="00CE6DFE">
        <w:rPr>
          <w:rFonts w:ascii="Times New Roman" w:eastAsia="Times New Roman" w:hAnsi="Times New Roman" w:cs="Times New Roman"/>
          <w:sz w:val="28"/>
          <w:szCs w:val="28"/>
        </w:rPr>
        <w:t>),</w:t>
      </w:r>
      <w:r w:rsidRPr="00CE6DFE">
        <w:rPr>
          <w:rFonts w:ascii="Times New Roman" w:eastAsia="Times New Roman" w:hAnsi="Times New Roman" w:cs="Times New Roman"/>
          <w:i/>
          <w:iCs/>
          <w:sz w:val="28"/>
          <w:szCs w:val="28"/>
        </w:rPr>
        <w:t xml:space="preserve"> странами Центральной, Западной и Северной Европы.</w:t>
      </w:r>
    </w:p>
    <w:p w14:paraId="5A65E56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Культурное пространство</w:t>
      </w:r>
    </w:p>
    <w:p w14:paraId="121D973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14:paraId="143F4F8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CE6DFE">
        <w:rPr>
          <w:rFonts w:ascii="Times New Roman" w:eastAsia="Times New Roman" w:hAnsi="Times New Roman" w:cs="Times New Roman"/>
          <w:i/>
          <w:iCs/>
          <w:sz w:val="28"/>
          <w:szCs w:val="28"/>
        </w:rPr>
        <w:t xml:space="preserve">«Новгородская псалтирь». «Остромирово Евангелие». </w:t>
      </w:r>
      <w:r w:rsidRPr="00CE6DFE">
        <w:rPr>
          <w:rFonts w:ascii="Times New Roman" w:eastAsia="Times New Roman" w:hAnsi="Times New Roman" w:cs="Times New Roman"/>
          <w:sz w:val="28"/>
          <w:szCs w:val="28"/>
        </w:rPr>
        <w:t>Появление древнерусской литературы.</w:t>
      </w:r>
      <w:r w:rsidRPr="00CE6DFE">
        <w:rPr>
          <w:rFonts w:ascii="Times New Roman" w:eastAsia="Times New Roman" w:hAnsi="Times New Roman" w:cs="Times New Roman"/>
          <w:i/>
          <w:iCs/>
          <w:sz w:val="28"/>
          <w:szCs w:val="28"/>
        </w:rPr>
        <w:t xml:space="preserve"> «Слово о Законе и Благодати». </w:t>
      </w:r>
      <w:r w:rsidRPr="00CE6DFE">
        <w:rPr>
          <w:rFonts w:ascii="Times New Roman" w:eastAsia="Times New Roman" w:hAnsi="Times New Roman" w:cs="Times New Roman"/>
          <w:sz w:val="28"/>
          <w:szCs w:val="28"/>
        </w:rPr>
        <w:t>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14:paraId="5BD9F3FC"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Русь в середине XII – начале XIII в.</w:t>
      </w:r>
    </w:p>
    <w:p w14:paraId="5371E88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CE6DFE">
        <w:rPr>
          <w:rFonts w:ascii="Times New Roman" w:eastAsia="Times New Roman" w:hAnsi="Times New Roman" w:cs="Times New Roman"/>
          <w:i/>
          <w:iCs/>
          <w:sz w:val="28"/>
          <w:szCs w:val="28"/>
        </w:rPr>
        <w:t>Эволюция общественного строя и права. Внешняя политика русских земель в евразийском контексте.</w:t>
      </w:r>
    </w:p>
    <w:p w14:paraId="53F1948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14:paraId="75DBB59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Русские земли в середине XIII – XIV вв</w:t>
      </w:r>
      <w:r w:rsidRPr="00CE6DFE">
        <w:rPr>
          <w:rFonts w:ascii="Times New Roman" w:eastAsia="Times New Roman" w:hAnsi="Times New Roman" w:cs="Times New Roman"/>
          <w:sz w:val="28"/>
          <w:szCs w:val="28"/>
        </w:rPr>
        <w:t>.</w:t>
      </w:r>
    </w:p>
    <w:p w14:paraId="08D244B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w:t>
      </w:r>
    </w:p>
    <w:p w14:paraId="05A1DDE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Южные и западные русские земли. Возникновение Литовского государства и включение в его состав части русских земель. </w:t>
      </w:r>
      <w:r w:rsidRPr="00CE6DFE">
        <w:rPr>
          <w:rFonts w:ascii="Times New Roman" w:eastAsia="Times New Roman" w:hAnsi="Times New Roman" w:cs="Times New Roman"/>
          <w:i/>
          <w:iCs/>
          <w:sz w:val="28"/>
          <w:szCs w:val="28"/>
        </w:rPr>
        <w:t xml:space="preserve">Северо-западные </w:t>
      </w:r>
      <w:r w:rsidRPr="00CE6DFE">
        <w:rPr>
          <w:rFonts w:ascii="Times New Roman" w:eastAsia="Times New Roman" w:hAnsi="Times New Roman" w:cs="Times New Roman"/>
          <w:i/>
          <w:iCs/>
          <w:sz w:val="28"/>
          <w:szCs w:val="28"/>
        </w:rPr>
        <w:lastRenderedPageBreak/>
        <w:t xml:space="preserve">земли: Новгородская и Псковская. </w:t>
      </w:r>
      <w:r w:rsidRPr="00CE6DFE">
        <w:rPr>
          <w:rFonts w:ascii="Times New Roman" w:eastAsia="Times New Roman" w:hAnsi="Times New Roman" w:cs="Times New Roman"/>
          <w:iCs/>
          <w:sz w:val="28"/>
          <w:szCs w:val="28"/>
        </w:rPr>
        <w:t>Политический строй Новгорода и Пскова. Роль вече и князя.</w:t>
      </w:r>
      <w:r w:rsidRPr="00CE6DFE">
        <w:rPr>
          <w:rFonts w:ascii="Times New Roman" w:eastAsia="Times New Roman" w:hAnsi="Times New Roman" w:cs="Times New Roman"/>
          <w:i/>
          <w:iCs/>
          <w:sz w:val="28"/>
          <w:szCs w:val="28"/>
        </w:rPr>
        <w:t xml:space="preserve"> Новгород в системе балтийских связей.</w:t>
      </w:r>
    </w:p>
    <w:p w14:paraId="2DCA586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14:paraId="46AD784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w:t>
      </w:r>
    </w:p>
    <w:p w14:paraId="07ECED8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Народы и государства степной зоны Восточной Европы и Сибири в XIII–XV вв.</w:t>
      </w:r>
    </w:p>
    <w:p w14:paraId="276024F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w:t>
      </w:r>
    </w:p>
    <w:p w14:paraId="2E75D21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CE6DFE">
        <w:rPr>
          <w:rFonts w:ascii="Times New Roman" w:eastAsia="Times New Roman" w:hAnsi="Times New Roman" w:cs="Times New Roman"/>
          <w:i/>
          <w:iCs/>
          <w:sz w:val="28"/>
          <w:szCs w:val="28"/>
        </w:rPr>
        <w:t>Касимовское ханство.</w:t>
      </w:r>
      <w:r w:rsidRPr="00CE6DFE">
        <w:rPr>
          <w:rFonts w:ascii="Times New Roman" w:eastAsia="Times New Roman" w:hAnsi="Times New Roman" w:cs="Times New Roman"/>
          <w:sz w:val="28"/>
          <w:szCs w:val="28"/>
        </w:rPr>
        <w:t xml:space="preserve"> Дикое поле. Народы Северного Кавказа. </w:t>
      </w:r>
      <w:r w:rsidRPr="00CE6DFE">
        <w:rPr>
          <w:rFonts w:ascii="Times New Roman" w:eastAsia="Times New Roman" w:hAnsi="Times New Roman" w:cs="Times New Roman"/>
          <w:i/>
          <w:iCs/>
          <w:sz w:val="28"/>
          <w:szCs w:val="28"/>
        </w:rPr>
        <w:t>Итальянские фактории Причерноморья (Каффа, Тана, Солдайя и др.) и их роль в системе торговых и политических связей Руси с Западом и Востоком.</w:t>
      </w:r>
    </w:p>
    <w:p w14:paraId="7908CFE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Культурное пространство</w:t>
      </w:r>
    </w:p>
    <w:p w14:paraId="621DE408" w14:textId="77777777" w:rsidR="00427096" w:rsidRPr="00CE6DFE" w:rsidRDefault="00427096" w:rsidP="00427096">
      <w:pPr>
        <w:tabs>
          <w:tab w:val="left" w:pos="2560"/>
          <w:tab w:val="left" w:pos="2840"/>
          <w:tab w:val="left" w:pos="4940"/>
          <w:tab w:val="left" w:pos="5260"/>
          <w:tab w:val="left" w:pos="6440"/>
          <w:tab w:val="left" w:pos="7220"/>
          <w:tab w:val="left" w:pos="7520"/>
          <w:tab w:val="left" w:pos="8640"/>
          <w:tab w:val="left" w:pos="8940"/>
          <w:tab w:val="left" w:pos="9760"/>
        </w:tabs>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iCs/>
          <w:sz w:val="28"/>
          <w:szCs w:val="28"/>
        </w:rPr>
        <w:t xml:space="preserve">Изменения в представлениях о картине мира в Евразии в связи с завершением монгольских завоеваний. </w:t>
      </w:r>
      <w:r w:rsidRPr="00CE6DFE">
        <w:rPr>
          <w:rFonts w:ascii="Times New Roman" w:eastAsia="Times New Roman" w:hAnsi="Times New Roman" w:cs="Times New Roman"/>
          <w:sz w:val="28"/>
          <w:szCs w:val="28"/>
        </w:rPr>
        <w:t>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w:t>
      </w:r>
    </w:p>
    <w:p w14:paraId="2FC1E97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Формирование единого Русского государства в XV веке</w:t>
      </w:r>
    </w:p>
    <w:p w14:paraId="3D25420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CE6DFE">
        <w:rPr>
          <w:rFonts w:ascii="Times New Roman" w:eastAsia="Times New Roman" w:hAnsi="Times New Roman" w:cs="Times New Roman"/>
          <w:i/>
          <w:iCs/>
          <w:sz w:val="28"/>
          <w:szCs w:val="28"/>
        </w:rPr>
        <w:t xml:space="preserve">Новгород и Псков в XV в.: политический строй, отношения с Москвой, Ливонским орденом, Ганзой, Великим княжеством Литовским. </w:t>
      </w:r>
      <w:r w:rsidRPr="00CE6DFE">
        <w:rPr>
          <w:rFonts w:ascii="Times New Roman" w:eastAsia="Times New Roman" w:hAnsi="Times New Roman" w:cs="Times New Roman"/>
          <w:sz w:val="28"/>
          <w:szCs w:val="28"/>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CE6DFE">
        <w:rPr>
          <w:rFonts w:ascii="Times New Roman" w:eastAsia="Times New Roman" w:hAnsi="Times New Roman" w:cs="Times New Roman"/>
          <w:i/>
          <w:iCs/>
          <w:sz w:val="28"/>
          <w:szCs w:val="28"/>
        </w:rPr>
        <w:t xml:space="preserve">Формирование аппарата управления единого государства. Перемены в устройстве двора великого князя: </w:t>
      </w:r>
      <w:r w:rsidRPr="00CE6DFE">
        <w:rPr>
          <w:rFonts w:ascii="Times New Roman" w:eastAsia="Times New Roman" w:hAnsi="Times New Roman" w:cs="Times New Roman"/>
          <w:sz w:val="28"/>
          <w:szCs w:val="28"/>
        </w:rPr>
        <w:t>новая государственная символика; царский титул и регалии; дворцовое и церковное строительство. Московский Кремль.</w:t>
      </w:r>
    </w:p>
    <w:p w14:paraId="5964012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Культурное пространство</w:t>
      </w:r>
    </w:p>
    <w:p w14:paraId="6C8D2ED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Изменения восприятия мира. Сакрализация великокняжеской власти. Флорентийская уния. Установление автокефалии русской церкви. </w:t>
      </w:r>
      <w:r w:rsidRPr="00CE6DFE">
        <w:rPr>
          <w:rFonts w:ascii="Times New Roman" w:eastAsia="Times New Roman" w:hAnsi="Times New Roman" w:cs="Times New Roman"/>
          <w:i/>
          <w:iCs/>
          <w:sz w:val="28"/>
          <w:szCs w:val="28"/>
        </w:rPr>
        <w:t xml:space="preserve">Внутри церковная борьба (иосифляне и нестяжатели, ереси). </w:t>
      </w:r>
      <w:r w:rsidRPr="00CE6DFE">
        <w:rPr>
          <w:rFonts w:ascii="Times New Roman" w:eastAsia="Times New Roman" w:hAnsi="Times New Roman" w:cs="Times New Roman"/>
          <w:sz w:val="28"/>
          <w:szCs w:val="28"/>
        </w:rPr>
        <w:t xml:space="preserve">Развитие культуры единого Русского государства. Летописание: общерусское и региональное. Житийная литература. «Хождение за три моря» Афанасия Никитина. Архитектура. Изобразительное искусство. </w:t>
      </w:r>
      <w:r w:rsidRPr="00CE6DFE">
        <w:rPr>
          <w:rFonts w:ascii="Times New Roman" w:eastAsia="Times New Roman" w:hAnsi="Times New Roman" w:cs="Times New Roman"/>
          <w:i/>
          <w:iCs/>
          <w:sz w:val="28"/>
          <w:szCs w:val="28"/>
        </w:rPr>
        <w:t>Повседневная жизнь горожан и сельских жителей в древнерусский и раннемосковский периоды.</w:t>
      </w:r>
    </w:p>
    <w:p w14:paraId="7F4B3A6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Региональный компонент</w:t>
      </w:r>
    </w:p>
    <w:p w14:paraId="040D9B0E"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Наш регион в древности и средневековье.</w:t>
      </w:r>
    </w:p>
    <w:p w14:paraId="19021CC3" w14:textId="77777777" w:rsidR="00427096" w:rsidRPr="00CE6DFE" w:rsidRDefault="00427096" w:rsidP="00427096">
      <w:pPr>
        <w:spacing w:after="0" w:line="360" w:lineRule="auto"/>
        <w:ind w:firstLine="567"/>
        <w:jc w:val="both"/>
        <w:rPr>
          <w:rFonts w:ascii="Times New Roman" w:hAnsi="Times New Roman" w:cs="Times New Roman"/>
          <w:sz w:val="28"/>
          <w:szCs w:val="28"/>
        </w:rPr>
      </w:pPr>
    </w:p>
    <w:p w14:paraId="011632EB" w14:textId="77777777" w:rsidR="00427096" w:rsidRPr="00CE6DFE" w:rsidRDefault="00427096" w:rsidP="00427096">
      <w:pPr>
        <w:spacing w:after="0" w:line="360" w:lineRule="auto"/>
        <w:ind w:firstLine="567"/>
        <w:jc w:val="both"/>
        <w:rPr>
          <w:rFonts w:ascii="Times New Roman" w:eastAsia="Times New Roman" w:hAnsi="Times New Roman" w:cs="Times New Roman"/>
          <w:b/>
          <w:bCs/>
          <w:sz w:val="28"/>
          <w:szCs w:val="28"/>
        </w:rPr>
      </w:pPr>
      <w:r w:rsidRPr="00CE6DFE">
        <w:rPr>
          <w:rFonts w:ascii="Times New Roman" w:eastAsia="Times New Roman" w:hAnsi="Times New Roman" w:cs="Times New Roman"/>
          <w:b/>
          <w:bCs/>
          <w:sz w:val="28"/>
          <w:szCs w:val="28"/>
        </w:rPr>
        <w:t xml:space="preserve">Содержание курса «История России. Всеобщая история» 7 </w:t>
      </w:r>
      <w:r>
        <w:rPr>
          <w:rFonts w:ascii="Times New Roman" w:eastAsia="Times New Roman" w:hAnsi="Times New Roman" w:cs="Times New Roman"/>
          <w:b/>
          <w:bCs/>
          <w:sz w:val="28"/>
          <w:szCs w:val="28"/>
        </w:rPr>
        <w:t>КЛАСС</w:t>
      </w:r>
      <w:r w:rsidRPr="00CE6DFE">
        <w:rPr>
          <w:rFonts w:ascii="Times New Roman" w:eastAsia="Times New Roman" w:hAnsi="Times New Roman" w:cs="Times New Roman"/>
          <w:b/>
          <w:bCs/>
          <w:sz w:val="28"/>
          <w:szCs w:val="28"/>
        </w:rPr>
        <w:t xml:space="preserve"> (третий год обучения на уровне основного общего образования)</w:t>
      </w:r>
    </w:p>
    <w:p w14:paraId="4BAC1F30" w14:textId="77777777" w:rsidR="00427096" w:rsidRPr="00CE6DFE" w:rsidRDefault="00427096" w:rsidP="00427096">
      <w:pPr>
        <w:spacing w:after="0" w:line="360" w:lineRule="auto"/>
        <w:ind w:firstLine="567"/>
        <w:jc w:val="both"/>
        <w:rPr>
          <w:rFonts w:ascii="Times New Roman" w:eastAsia="Times New Roman" w:hAnsi="Times New Roman" w:cs="Times New Roman"/>
          <w:b/>
          <w:bCs/>
          <w:sz w:val="28"/>
          <w:szCs w:val="28"/>
        </w:rPr>
      </w:pPr>
      <w:r w:rsidRPr="00CE6DFE">
        <w:rPr>
          <w:rFonts w:ascii="Times New Roman" w:eastAsia="Times New Roman" w:hAnsi="Times New Roman" w:cs="Times New Roman"/>
          <w:b/>
          <w:bCs/>
          <w:sz w:val="28"/>
          <w:szCs w:val="28"/>
        </w:rPr>
        <w:t>Всеобщая история</w:t>
      </w:r>
    </w:p>
    <w:p w14:paraId="253548A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История Нового времени</w:t>
      </w:r>
    </w:p>
    <w:p w14:paraId="083140A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Новое время: понятие и хронологические рамки.</w:t>
      </w:r>
    </w:p>
    <w:p w14:paraId="6489340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Европа в конце ХV – начале XVII в.</w:t>
      </w:r>
    </w:p>
    <w:p w14:paraId="7E9E050C"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14:paraId="0F349E0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14:paraId="709EAE4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14:paraId="1290EE2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Нидерландская революция: цели, участники, формы борьбы. Итоги и значение революции.</w:t>
      </w:r>
    </w:p>
    <w:p w14:paraId="5D0D1A8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14:paraId="5ABF3DA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Страны Востока в XVI – XVIII вв.</w:t>
      </w:r>
    </w:p>
    <w:p w14:paraId="75ADFC1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CE6DFE">
        <w:rPr>
          <w:rFonts w:ascii="Times New Roman" w:eastAsia="Times New Roman" w:hAnsi="Times New Roman" w:cs="Times New Roman"/>
          <w:i/>
          <w:iCs/>
          <w:sz w:val="28"/>
          <w:szCs w:val="28"/>
        </w:rPr>
        <w:t>Образование централизованного государства и установление сегуната Токугава в Японии.</w:t>
      </w:r>
    </w:p>
    <w:p w14:paraId="2EAE2F25" w14:textId="77777777" w:rsidR="00427096" w:rsidRPr="00CE6DFE" w:rsidRDefault="00427096" w:rsidP="00427096">
      <w:pPr>
        <w:spacing w:after="0" w:line="360" w:lineRule="auto"/>
        <w:ind w:firstLine="567"/>
        <w:jc w:val="both"/>
        <w:rPr>
          <w:rFonts w:ascii="Times New Roman" w:eastAsia="Times New Roman" w:hAnsi="Times New Roman" w:cs="Times New Roman"/>
          <w:b/>
          <w:bCs/>
          <w:sz w:val="28"/>
          <w:szCs w:val="28"/>
        </w:rPr>
      </w:pPr>
      <w:r w:rsidRPr="00CE6DFE">
        <w:rPr>
          <w:rFonts w:ascii="Times New Roman" w:eastAsia="Times New Roman" w:hAnsi="Times New Roman" w:cs="Times New Roman"/>
          <w:b/>
          <w:bCs/>
          <w:sz w:val="28"/>
          <w:szCs w:val="28"/>
        </w:rPr>
        <w:t>История России</w:t>
      </w:r>
    </w:p>
    <w:p w14:paraId="6B5357E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Россия в XVI – XVII вв.: от великого княжества к царству. Россия в XVI веке</w:t>
      </w:r>
    </w:p>
    <w:p w14:paraId="77606BB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w:t>
      </w:r>
      <w:r w:rsidRPr="00CE6DFE">
        <w:rPr>
          <w:rFonts w:ascii="Times New Roman" w:eastAsia="Times New Roman" w:hAnsi="Times New Roman" w:cs="Times New Roman"/>
          <w:sz w:val="28"/>
          <w:szCs w:val="28"/>
        </w:rPr>
        <w:lastRenderedPageBreak/>
        <w:t>Великим княжеством Литовским, отношения с Крымским и Казанским ханствами, посольства в европейские государства.</w:t>
      </w:r>
    </w:p>
    <w:p w14:paraId="491074C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CE6DFE">
        <w:rPr>
          <w:rFonts w:ascii="Times New Roman" w:eastAsia="Times New Roman" w:hAnsi="Times New Roman" w:cs="Times New Roman"/>
          <w:i/>
          <w:iCs/>
          <w:sz w:val="28"/>
          <w:szCs w:val="28"/>
        </w:rPr>
        <w:t>«Малая дума».</w:t>
      </w:r>
      <w:r w:rsidRPr="00CE6DFE">
        <w:rPr>
          <w:rFonts w:ascii="Times New Roman" w:eastAsia="Times New Roman" w:hAnsi="Times New Roman" w:cs="Times New Roman"/>
          <w:sz w:val="28"/>
          <w:szCs w:val="28"/>
        </w:rPr>
        <w:t xml:space="preserve"> Местничество. Местное управление: наместники и волостели, система кормлений. Государство и церковь.</w:t>
      </w:r>
    </w:p>
    <w:p w14:paraId="175D3D3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Регентство Елены Глинской. Сопротивление удельных князей великокняжеской власти. </w:t>
      </w:r>
      <w:r w:rsidRPr="00CE6DFE">
        <w:rPr>
          <w:rFonts w:ascii="Times New Roman" w:eastAsia="Times New Roman" w:hAnsi="Times New Roman" w:cs="Times New Roman"/>
          <w:i/>
          <w:iCs/>
          <w:sz w:val="28"/>
          <w:szCs w:val="28"/>
        </w:rPr>
        <w:t>Мятеж князя Андрея Старицкого.</w:t>
      </w:r>
      <w:r w:rsidRPr="00CE6DFE">
        <w:rPr>
          <w:rFonts w:ascii="Times New Roman" w:eastAsia="Times New Roman" w:hAnsi="Times New Roman" w:cs="Times New Roman"/>
          <w:sz w:val="28"/>
          <w:szCs w:val="28"/>
        </w:rPr>
        <w:t xml:space="preserve"> Унификация денежной системы. </w:t>
      </w:r>
      <w:r w:rsidRPr="00CE6DFE">
        <w:rPr>
          <w:rFonts w:ascii="Times New Roman" w:eastAsia="Times New Roman" w:hAnsi="Times New Roman" w:cs="Times New Roman"/>
          <w:i/>
          <w:iCs/>
          <w:sz w:val="28"/>
          <w:szCs w:val="28"/>
        </w:rPr>
        <w:t>Стародубская война с Польшей и Литвой.</w:t>
      </w:r>
    </w:p>
    <w:p w14:paraId="6F02BDB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CE6DFE">
        <w:rPr>
          <w:rFonts w:ascii="Times New Roman" w:eastAsia="Times New Roman" w:hAnsi="Times New Roman" w:cs="Times New Roman"/>
          <w:i/>
          <w:iCs/>
          <w:sz w:val="28"/>
          <w:szCs w:val="28"/>
        </w:rPr>
        <w:t>Ереси Матвея Башкина и Феодосия Косого.</w:t>
      </w:r>
    </w:p>
    <w:p w14:paraId="5735526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Принятие Иваном IV царского титула. Реформы середины XVI в. «Избранная рада»: ее состав и значение. Появление Земских соборов: </w:t>
      </w:r>
      <w:r w:rsidRPr="00CE6DFE">
        <w:rPr>
          <w:rFonts w:ascii="Times New Roman" w:eastAsia="Times New Roman" w:hAnsi="Times New Roman" w:cs="Times New Roman"/>
          <w:i/>
          <w:iCs/>
          <w:sz w:val="28"/>
          <w:szCs w:val="28"/>
        </w:rPr>
        <w:t xml:space="preserve">дискуссии о характере народного представительства. </w:t>
      </w:r>
      <w:r w:rsidRPr="00CE6DFE">
        <w:rPr>
          <w:rFonts w:ascii="Times New Roman" w:eastAsia="Times New Roman" w:hAnsi="Times New Roman" w:cs="Times New Roman"/>
          <w:sz w:val="28"/>
          <w:szCs w:val="28"/>
        </w:rPr>
        <w:t>Отмена кормлений. Система налогообложения. Судебник 1550 г. Стоглавый собор. Земская реформа – формирование органов местного самоуправления.</w:t>
      </w:r>
    </w:p>
    <w:p w14:paraId="33A6039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14:paraId="02E3B19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Социальная структура российского общества. Дворянство. </w:t>
      </w:r>
      <w:r w:rsidRPr="00CE6DFE">
        <w:rPr>
          <w:rFonts w:ascii="Times New Roman" w:eastAsia="Times New Roman" w:hAnsi="Times New Roman" w:cs="Times New Roman"/>
          <w:i/>
          <w:iCs/>
          <w:sz w:val="28"/>
          <w:szCs w:val="28"/>
        </w:rPr>
        <w:t xml:space="preserve">Служилые и неслужилые люди. Формирование Государева двора и «служилых городов». </w:t>
      </w:r>
      <w:r w:rsidRPr="00CE6DFE">
        <w:rPr>
          <w:rFonts w:ascii="Times New Roman" w:eastAsia="Times New Roman" w:hAnsi="Times New Roman" w:cs="Times New Roman"/>
          <w:sz w:val="28"/>
          <w:szCs w:val="28"/>
        </w:rPr>
        <w:t>Торгово-ремесленное население городов. Духовенство. Начало закрепощения крестьян: указ о «заповедных летах». Формирование вольного казачества.</w:t>
      </w:r>
    </w:p>
    <w:p w14:paraId="74208E2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 xml:space="preserve">Многонациональный состав населения Русского государства. </w:t>
      </w:r>
      <w:r w:rsidRPr="00CE6DFE">
        <w:rPr>
          <w:rFonts w:ascii="Times New Roman" w:eastAsia="Times New Roman" w:hAnsi="Times New Roman" w:cs="Times New Roman"/>
          <w:i/>
          <w:iCs/>
          <w:sz w:val="28"/>
          <w:szCs w:val="28"/>
        </w:rPr>
        <w:t>Финно-угорские народы</w:t>
      </w:r>
      <w:r w:rsidRPr="00CE6DFE">
        <w:rPr>
          <w:rFonts w:ascii="Times New Roman" w:eastAsia="Times New Roman" w:hAnsi="Times New Roman" w:cs="Times New Roman"/>
          <w:sz w:val="28"/>
          <w:szCs w:val="28"/>
        </w:rPr>
        <w:t>. Народы Поволжья после присоединения к России.</w:t>
      </w:r>
      <w:r w:rsidRPr="00CE6DFE">
        <w:rPr>
          <w:rFonts w:ascii="Times New Roman" w:eastAsia="Times New Roman" w:hAnsi="Times New Roman" w:cs="Times New Roman"/>
          <w:i/>
          <w:iCs/>
          <w:sz w:val="28"/>
          <w:szCs w:val="28"/>
        </w:rPr>
        <w:t xml:space="preserve"> Служилые татары. Выходцы из стран Европы на государевой службе. Сосуществование религий в Российском государстве. </w:t>
      </w:r>
      <w:r w:rsidRPr="00CE6DFE">
        <w:rPr>
          <w:rFonts w:ascii="Times New Roman" w:eastAsia="Times New Roman" w:hAnsi="Times New Roman" w:cs="Times New Roman"/>
          <w:sz w:val="28"/>
          <w:szCs w:val="28"/>
        </w:rPr>
        <w:t xml:space="preserve">Русская Православная церковь. </w:t>
      </w:r>
      <w:r w:rsidRPr="00CE6DFE">
        <w:rPr>
          <w:rFonts w:ascii="Times New Roman" w:eastAsia="Times New Roman" w:hAnsi="Times New Roman" w:cs="Times New Roman"/>
          <w:i/>
          <w:iCs/>
          <w:sz w:val="28"/>
          <w:szCs w:val="28"/>
        </w:rPr>
        <w:t>Мусульманское духовенство.</w:t>
      </w:r>
    </w:p>
    <w:p w14:paraId="1FFA2CA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Россия в конце XVI в. Опричнина, дискуссия о ее причинах и характере. Опричный террор. Разгром Новгорода и Пскова. </w:t>
      </w:r>
      <w:r w:rsidRPr="00CE6DFE">
        <w:rPr>
          <w:rFonts w:ascii="Times New Roman" w:eastAsia="Times New Roman" w:hAnsi="Times New Roman" w:cs="Times New Roman"/>
          <w:i/>
          <w:iCs/>
          <w:sz w:val="28"/>
          <w:szCs w:val="28"/>
        </w:rPr>
        <w:t>Московские казни1570г.</w:t>
      </w:r>
      <w:r w:rsidRPr="00CE6DFE">
        <w:rPr>
          <w:rFonts w:ascii="Times New Roman" w:eastAsia="Times New Roman" w:hAnsi="Times New Roman" w:cs="Times New Roman"/>
          <w:sz w:val="28"/>
          <w:szCs w:val="28"/>
        </w:rPr>
        <w:t xml:space="preserve"> Результаты и последствия опричнины. Противоречивость личности Ивана Грозного и проводимых им преобразований. Цена реформ.</w:t>
      </w:r>
    </w:p>
    <w:p w14:paraId="5B902CA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Царь Федор Иванович. Борьба за власть в боярском окружении. Правление Бориса Годунова. Учреждение патриаршества. </w:t>
      </w:r>
      <w:r w:rsidRPr="00CE6DFE">
        <w:rPr>
          <w:rFonts w:ascii="Times New Roman" w:eastAsia="Times New Roman" w:hAnsi="Times New Roman" w:cs="Times New Roman"/>
          <w:i/>
          <w:iCs/>
          <w:sz w:val="28"/>
          <w:szCs w:val="28"/>
        </w:rPr>
        <w:t xml:space="preserve">Тявзинский мирный договор со Швецией: восстановление позиций России в Прибалтике. </w:t>
      </w:r>
      <w:r w:rsidRPr="00CE6DFE">
        <w:rPr>
          <w:rFonts w:ascii="Times New Roman" w:eastAsia="Times New Roman" w:hAnsi="Times New Roman" w:cs="Times New Roman"/>
          <w:sz w:val="28"/>
          <w:szCs w:val="28"/>
        </w:rPr>
        <w:t xml:space="preserve">Противостояние с Крымским ханством. </w:t>
      </w:r>
      <w:r w:rsidRPr="00CE6DFE">
        <w:rPr>
          <w:rFonts w:ascii="Times New Roman" w:eastAsia="Times New Roman" w:hAnsi="Times New Roman" w:cs="Times New Roman"/>
          <w:i/>
          <w:iCs/>
          <w:sz w:val="28"/>
          <w:szCs w:val="28"/>
        </w:rPr>
        <w:t xml:space="preserve">Отражение набега Гази-Гирея в 1591г. </w:t>
      </w:r>
      <w:r w:rsidRPr="00CE6DFE">
        <w:rPr>
          <w:rFonts w:ascii="Times New Roman" w:eastAsia="Times New Roman" w:hAnsi="Times New Roman" w:cs="Times New Roman"/>
          <w:sz w:val="28"/>
          <w:szCs w:val="28"/>
        </w:rPr>
        <w:t>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14:paraId="450EEE8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Смута в России</w:t>
      </w:r>
    </w:p>
    <w:p w14:paraId="68E13FF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Династический кризис. Земский собор 1598 г. и избрание на царство Бориса Годунова. Политика Бориса Годунова, </w:t>
      </w:r>
      <w:r w:rsidRPr="00CE6DFE">
        <w:rPr>
          <w:rFonts w:ascii="Times New Roman" w:eastAsia="Times New Roman" w:hAnsi="Times New Roman" w:cs="Times New Roman"/>
          <w:i/>
          <w:iCs/>
          <w:sz w:val="28"/>
          <w:szCs w:val="28"/>
        </w:rPr>
        <w:t xml:space="preserve">в т.ч. в отношении боярства. Опала семейства Романовых. </w:t>
      </w:r>
      <w:r w:rsidRPr="00CE6DFE">
        <w:rPr>
          <w:rFonts w:ascii="Times New Roman" w:eastAsia="Times New Roman" w:hAnsi="Times New Roman" w:cs="Times New Roman"/>
          <w:sz w:val="28"/>
          <w:szCs w:val="28"/>
        </w:rPr>
        <w:t>Голод1601-1603гг. и обострение социально-экономического кризиса.</w:t>
      </w:r>
    </w:p>
    <w:p w14:paraId="245F531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Смутное время начала XVII в., дискуссия о его причинах. Самозванцы и самозванство. Личность Лжедмитрия I и его политика. Восстание 1606 г. и убийство самозванца.</w:t>
      </w:r>
    </w:p>
    <w:p w14:paraId="7803CFA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CE6DFE">
        <w:rPr>
          <w:rFonts w:ascii="Times New Roman" w:eastAsia="Times New Roman" w:hAnsi="Times New Roman" w:cs="Times New Roman"/>
          <w:i/>
          <w:iCs/>
          <w:sz w:val="28"/>
          <w:szCs w:val="28"/>
        </w:rPr>
        <w:t xml:space="preserve">Выборгский договор между Россией и Швецией. </w:t>
      </w:r>
      <w:r w:rsidRPr="00CE6DFE">
        <w:rPr>
          <w:rFonts w:ascii="Times New Roman" w:eastAsia="Times New Roman" w:hAnsi="Times New Roman" w:cs="Times New Roman"/>
          <w:sz w:val="28"/>
          <w:szCs w:val="28"/>
        </w:rPr>
        <w:t xml:space="preserve">Поход войска М.В. Скопина-Шуйского и </w:t>
      </w:r>
      <w:r w:rsidRPr="00CE6DFE">
        <w:rPr>
          <w:rFonts w:ascii="Times New Roman" w:eastAsia="Times New Roman" w:hAnsi="Times New Roman" w:cs="Times New Roman"/>
          <w:sz w:val="28"/>
          <w:szCs w:val="28"/>
        </w:rPr>
        <w:lastRenderedPageBreak/>
        <w:t>Я.-П. Делагарди и распад тушинского лагеря. Открытое вступление в войну против России Речи Посполитой. Оборона Смоленска.</w:t>
      </w:r>
    </w:p>
    <w:p w14:paraId="4542373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Свержение Василия Шуйского и переход власти к «семибоярщине». Договор об избрании на престол польского принца Владислава и вступление</w:t>
      </w:r>
    </w:p>
    <w:p w14:paraId="184E5636"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польско-литовского гарнизона в Москву. Подъем национально-освободительного движения. Патриарх Гермоген. Московское восстание 1611</w:t>
      </w:r>
      <w:r>
        <w:rPr>
          <w:rFonts w:ascii="Times New Roman" w:eastAsia="Times New Roman" w:hAnsi="Times New Roman" w:cs="Times New Roman"/>
          <w:sz w:val="28"/>
          <w:szCs w:val="28"/>
        </w:rPr>
        <w:t> </w:t>
      </w:r>
      <w:r w:rsidRPr="00CE6DFE">
        <w:rPr>
          <w:rFonts w:ascii="Times New Roman" w:eastAsia="Times New Roman" w:hAnsi="Times New Roman" w:cs="Times New Roman"/>
          <w:sz w:val="28"/>
          <w:szCs w:val="28"/>
        </w:rPr>
        <w:t>г. и сожжение города оккупантами. Первое и второе ополчения. Захват Новгорода шведскими войсками. «Совет всей земли». Освобождение Москвы в 1612 г.</w:t>
      </w:r>
    </w:p>
    <w:p w14:paraId="104E25C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Земский собор 1613 г. и его роль в укреплении государственности. Избрание на царство Михаила Федоровича Романова. </w:t>
      </w:r>
      <w:r w:rsidRPr="00CE6DFE">
        <w:rPr>
          <w:rFonts w:ascii="Times New Roman" w:eastAsia="Times New Roman" w:hAnsi="Times New Roman" w:cs="Times New Roman"/>
          <w:i/>
          <w:iCs/>
          <w:sz w:val="28"/>
          <w:szCs w:val="28"/>
        </w:rPr>
        <w:t xml:space="preserve">Борьба с казачьими выступлениями против центральной власти. </w:t>
      </w:r>
      <w:r w:rsidRPr="00CE6DFE">
        <w:rPr>
          <w:rFonts w:ascii="Times New Roman" w:eastAsia="Times New Roman" w:hAnsi="Times New Roman" w:cs="Times New Roman"/>
          <w:sz w:val="28"/>
          <w:szCs w:val="28"/>
        </w:rPr>
        <w:t xml:space="preserve">Столбовский мир со Швецией: утрата выхода к Балтийскому морю. </w:t>
      </w:r>
      <w:r w:rsidRPr="00CE6DFE">
        <w:rPr>
          <w:rFonts w:ascii="Times New Roman" w:eastAsia="Times New Roman" w:hAnsi="Times New Roman" w:cs="Times New Roman"/>
          <w:i/>
          <w:iCs/>
          <w:sz w:val="28"/>
          <w:szCs w:val="28"/>
        </w:rPr>
        <w:t xml:space="preserve">Продолжение войны с Речью Посполитой. Поход принца Владислава на Москву. </w:t>
      </w:r>
      <w:r w:rsidRPr="00CE6DFE">
        <w:rPr>
          <w:rFonts w:ascii="Times New Roman" w:eastAsia="Times New Roman" w:hAnsi="Times New Roman" w:cs="Times New Roman"/>
          <w:sz w:val="28"/>
          <w:szCs w:val="28"/>
        </w:rPr>
        <w:t>Заключение Деулинского перемирия с Речью Посполитой. Итоги и последствия Смутного времени.</w:t>
      </w:r>
    </w:p>
    <w:p w14:paraId="210C9DDC"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Россия в XVII веке</w:t>
      </w:r>
    </w:p>
    <w:p w14:paraId="7C10D4D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Россия при первых Романовых. Царствование Михаила Федоровича. Восстановление экономического потенциала страны. </w:t>
      </w:r>
      <w:r w:rsidRPr="00CE6DFE">
        <w:rPr>
          <w:rFonts w:ascii="Times New Roman" w:eastAsia="Times New Roman" w:hAnsi="Times New Roman" w:cs="Times New Roman"/>
          <w:i/>
          <w:iCs/>
          <w:sz w:val="28"/>
          <w:szCs w:val="28"/>
        </w:rPr>
        <w:t xml:space="preserve">Продолжение закрепощения крестьян. </w:t>
      </w:r>
      <w:r w:rsidRPr="00CE6DFE">
        <w:rPr>
          <w:rFonts w:ascii="Times New Roman" w:eastAsia="Times New Roman" w:hAnsi="Times New Roman" w:cs="Times New Roman"/>
          <w:sz w:val="28"/>
          <w:szCs w:val="28"/>
        </w:rPr>
        <w:t>Земские соборы. Роль патриарха Филарета в управлении государством.</w:t>
      </w:r>
    </w:p>
    <w:p w14:paraId="2CC226B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Царь Алексей Михайлович. Укрепление самодержавия. Ослабление роли Боярской думы в управлении государством. Развитие приказного строя.</w:t>
      </w:r>
    </w:p>
    <w:p w14:paraId="2F5499B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iCs/>
          <w:sz w:val="28"/>
          <w:szCs w:val="28"/>
        </w:rPr>
        <w:t xml:space="preserve">Приказ Тайных дел. </w:t>
      </w:r>
      <w:r w:rsidRPr="00CE6DFE">
        <w:rPr>
          <w:rFonts w:ascii="Times New Roman" w:eastAsia="Times New Roman" w:hAnsi="Times New Roman" w:cs="Times New Roman"/>
          <w:sz w:val="28"/>
          <w:szCs w:val="28"/>
        </w:rPr>
        <w:t xml:space="preserve">Усиление воеводской власти в уездах и постепенная ликвидация земского самоуправления. Затухание деятельности Земских соборов. </w:t>
      </w:r>
      <w:r w:rsidRPr="00CE6DFE">
        <w:rPr>
          <w:rFonts w:ascii="Times New Roman" w:eastAsia="Times New Roman" w:hAnsi="Times New Roman" w:cs="Times New Roman"/>
          <w:i/>
          <w:iCs/>
          <w:sz w:val="28"/>
          <w:szCs w:val="28"/>
        </w:rPr>
        <w:t xml:space="preserve">Правительство Б.И. Морозова и И.Д. Милославского: итоги его деятельности. </w:t>
      </w:r>
      <w:r w:rsidRPr="00CE6DFE">
        <w:rPr>
          <w:rFonts w:ascii="Times New Roman" w:eastAsia="Times New Roman" w:hAnsi="Times New Roman" w:cs="Times New Roman"/>
          <w:sz w:val="28"/>
          <w:szCs w:val="28"/>
        </w:rPr>
        <w:t>Патриарх Никон. Раскол в Церкви. Протопоп Аввакум, формирование религиозной традиции старообрядчества.</w:t>
      </w:r>
    </w:p>
    <w:p w14:paraId="5B98F94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Царь Федор Алексеевич. Отмена местничества. Налоговая (податная) реформа.</w:t>
      </w:r>
    </w:p>
    <w:p w14:paraId="169F50A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CE6DFE">
        <w:rPr>
          <w:rFonts w:ascii="Times New Roman" w:eastAsia="Times New Roman" w:hAnsi="Times New Roman" w:cs="Times New Roman"/>
          <w:i/>
          <w:iCs/>
          <w:sz w:val="28"/>
          <w:szCs w:val="28"/>
        </w:rPr>
        <w:t xml:space="preserve">Торговый и Новоторговый уставы. </w:t>
      </w:r>
      <w:r w:rsidRPr="00CE6DFE">
        <w:rPr>
          <w:rFonts w:ascii="Times New Roman" w:eastAsia="Times New Roman" w:hAnsi="Times New Roman" w:cs="Times New Roman"/>
          <w:sz w:val="28"/>
          <w:szCs w:val="28"/>
        </w:rPr>
        <w:t>Торговля с европейскими странами, Прибалтикой, Востоком.</w:t>
      </w:r>
    </w:p>
    <w:p w14:paraId="78E55A1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CE6DFE">
        <w:rPr>
          <w:rFonts w:ascii="Times New Roman" w:eastAsia="Times New Roman" w:hAnsi="Times New Roman" w:cs="Times New Roman"/>
          <w:i/>
          <w:iCs/>
          <w:sz w:val="28"/>
          <w:szCs w:val="28"/>
        </w:rPr>
        <w:t xml:space="preserve">Денежная реформа 1654 г. </w:t>
      </w:r>
      <w:r w:rsidRPr="00CE6DFE">
        <w:rPr>
          <w:rFonts w:ascii="Times New Roman" w:eastAsia="Times New Roman" w:hAnsi="Times New Roman" w:cs="Times New Roman"/>
          <w:sz w:val="28"/>
          <w:szCs w:val="28"/>
        </w:rPr>
        <w:t>Медный бунт. Побеги крестьян на Дон и в Сибирь. Восстание Степана Разина.</w:t>
      </w:r>
    </w:p>
    <w:p w14:paraId="11BF607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CE6DFE">
        <w:rPr>
          <w:rFonts w:ascii="Times New Roman" w:eastAsia="Times New Roman" w:hAnsi="Times New Roman" w:cs="Times New Roman"/>
          <w:i/>
          <w:iCs/>
          <w:sz w:val="28"/>
          <w:szCs w:val="28"/>
        </w:rPr>
        <w:t xml:space="preserve">Контакты с православным населением Речи Посполитой: противодействие полонизации, распространению католичества. </w:t>
      </w:r>
      <w:r w:rsidRPr="00CE6DFE">
        <w:rPr>
          <w:rFonts w:ascii="Times New Roman" w:eastAsia="Times New Roman" w:hAnsi="Times New Roman" w:cs="Times New Roman"/>
          <w:sz w:val="28"/>
          <w:szCs w:val="28"/>
        </w:rPr>
        <w:t>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w:t>
      </w:r>
    </w:p>
    <w:p w14:paraId="75E4327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iCs/>
          <w:sz w:val="28"/>
          <w:szCs w:val="28"/>
        </w:rPr>
        <w:t>Отношения России со странами Западной Европы. Военные столкновения с манчжурами и империей Цин.</w:t>
      </w:r>
    </w:p>
    <w:p w14:paraId="4E70970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Культурное пространство</w:t>
      </w:r>
    </w:p>
    <w:p w14:paraId="505FEB4C"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Амур.Освоение Поволжья, Урала и Сибири. Ясачное налогообложение. </w:t>
      </w:r>
      <w:r w:rsidRPr="00CE6DFE">
        <w:rPr>
          <w:rFonts w:ascii="Times New Roman" w:eastAsia="Times New Roman" w:hAnsi="Times New Roman" w:cs="Times New Roman"/>
          <w:sz w:val="28"/>
          <w:szCs w:val="28"/>
        </w:rPr>
        <w:lastRenderedPageBreak/>
        <w:t xml:space="preserve">Переселение русских на новые земли. </w:t>
      </w:r>
      <w:r w:rsidRPr="00CE6DFE">
        <w:rPr>
          <w:rFonts w:ascii="Times New Roman" w:eastAsia="Times New Roman" w:hAnsi="Times New Roman" w:cs="Times New Roman"/>
          <w:i/>
          <w:iCs/>
          <w:sz w:val="28"/>
          <w:szCs w:val="28"/>
        </w:rPr>
        <w:t>Миссионерство и христианизация. Межэтнические отношения.</w:t>
      </w:r>
      <w:r w:rsidRPr="00CE6DFE">
        <w:rPr>
          <w:rFonts w:ascii="Times New Roman" w:eastAsia="Times New Roman" w:hAnsi="Times New Roman" w:cs="Times New Roman"/>
          <w:sz w:val="28"/>
          <w:szCs w:val="28"/>
        </w:rPr>
        <w:t xml:space="preserve"> Формирование многонациональной элиты.</w:t>
      </w:r>
    </w:p>
    <w:p w14:paraId="0AD29C1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iCs/>
          <w:sz w:val="28"/>
          <w:szCs w:val="28"/>
        </w:rPr>
        <w:t xml:space="preserve">Изменения в картине мира человека в XVI–XVII вв. и повседневная жизнь. </w:t>
      </w:r>
      <w:r w:rsidRPr="00CE6DFE">
        <w:rPr>
          <w:rFonts w:ascii="Times New Roman" w:eastAsia="Times New Roman" w:hAnsi="Times New Roman" w:cs="Times New Roman"/>
          <w:sz w:val="28"/>
          <w:szCs w:val="28"/>
        </w:rPr>
        <w:t>Жилище и предметы быта. Семья и семейные отношения. Религия и суеверия. Синтез европейской и восточной культур в быту высших слоев населения страны.</w:t>
      </w:r>
    </w:p>
    <w:p w14:paraId="4CBA5A1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Архитектура. Дворцово-храмовый ансамбль Соборной площади в Москве. Шатровый стиль в архитектуре. </w:t>
      </w:r>
      <w:r w:rsidRPr="00CE6DFE">
        <w:rPr>
          <w:rFonts w:ascii="Times New Roman" w:eastAsia="Times New Roman" w:hAnsi="Times New Roman" w:cs="Times New Roman"/>
          <w:i/>
          <w:iCs/>
          <w:sz w:val="28"/>
          <w:szCs w:val="28"/>
        </w:rPr>
        <w:t xml:space="preserve">Антонио Солари, Алевиз Фрязин. </w:t>
      </w:r>
      <w:r w:rsidRPr="00CE6DFE">
        <w:rPr>
          <w:rFonts w:ascii="Times New Roman" w:eastAsia="Times New Roman" w:hAnsi="Times New Roman" w:cs="Times New Roman"/>
          <w:sz w:val="28"/>
          <w:szCs w:val="28"/>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CE6DFE">
        <w:rPr>
          <w:rFonts w:ascii="Times New Roman" w:eastAsia="Times New Roman" w:hAnsi="Times New Roman" w:cs="Times New Roman"/>
          <w:i/>
          <w:iCs/>
          <w:sz w:val="28"/>
          <w:szCs w:val="28"/>
        </w:rPr>
        <w:t>Приказ каменных дел.</w:t>
      </w:r>
      <w:r w:rsidRPr="00CE6DFE">
        <w:rPr>
          <w:rFonts w:ascii="Times New Roman" w:eastAsia="Times New Roman" w:hAnsi="Times New Roman" w:cs="Times New Roman"/>
          <w:sz w:val="28"/>
          <w:szCs w:val="28"/>
        </w:rPr>
        <w:t xml:space="preserve"> Деревянное зодчество.</w:t>
      </w:r>
    </w:p>
    <w:p w14:paraId="241F38B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Изобразительное искусство. Симон Ушаков. Ярославская школа иконописи. Парсунная живопись.</w:t>
      </w:r>
    </w:p>
    <w:p w14:paraId="5CCF90D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Летописание и начало книгопечатания. Лицевой свод. Домострой. </w:t>
      </w:r>
      <w:r w:rsidRPr="00CE6DFE">
        <w:rPr>
          <w:rFonts w:ascii="Times New Roman" w:eastAsia="Times New Roman" w:hAnsi="Times New Roman" w:cs="Times New Roman"/>
          <w:i/>
          <w:iCs/>
          <w:sz w:val="28"/>
          <w:szCs w:val="28"/>
        </w:rPr>
        <w:t xml:space="preserve">Переписка Ивана Грозного с князем Андреем Курбским. Публицистика Смутного времени. </w:t>
      </w:r>
      <w:r w:rsidRPr="00CE6DFE">
        <w:rPr>
          <w:rFonts w:ascii="Times New Roman" w:eastAsia="Times New Roman" w:hAnsi="Times New Roman" w:cs="Times New Roman"/>
          <w:sz w:val="28"/>
          <w:szCs w:val="28"/>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CE6DFE">
        <w:rPr>
          <w:rFonts w:ascii="Times New Roman" w:eastAsia="Times New Roman" w:hAnsi="Times New Roman" w:cs="Times New Roman"/>
          <w:i/>
          <w:iCs/>
          <w:sz w:val="28"/>
          <w:szCs w:val="28"/>
        </w:rPr>
        <w:t>Посадская сатира XVII в.</w:t>
      </w:r>
    </w:p>
    <w:p w14:paraId="21F418B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14:paraId="2C65F0F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Региональный компонент</w:t>
      </w:r>
    </w:p>
    <w:p w14:paraId="5DD8FEB4"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Наш регион в XVI – XVII вв.</w:t>
      </w:r>
    </w:p>
    <w:p w14:paraId="68B01F39" w14:textId="77777777" w:rsidR="00427096" w:rsidRPr="00CE6DFE" w:rsidRDefault="00427096" w:rsidP="00427096">
      <w:pPr>
        <w:spacing w:after="0" w:line="360" w:lineRule="auto"/>
        <w:ind w:firstLine="567"/>
        <w:jc w:val="both"/>
        <w:rPr>
          <w:rFonts w:ascii="Times New Roman" w:hAnsi="Times New Roman" w:cs="Times New Roman"/>
          <w:sz w:val="28"/>
          <w:szCs w:val="28"/>
        </w:rPr>
      </w:pPr>
    </w:p>
    <w:p w14:paraId="47AAB3C2" w14:textId="77777777" w:rsidR="00427096" w:rsidRPr="00CE6DFE" w:rsidRDefault="00427096" w:rsidP="00427096">
      <w:pPr>
        <w:spacing w:after="0" w:line="360" w:lineRule="auto"/>
        <w:ind w:firstLine="567"/>
        <w:jc w:val="both"/>
        <w:rPr>
          <w:rFonts w:ascii="Times New Roman" w:eastAsia="Times New Roman" w:hAnsi="Times New Roman" w:cs="Times New Roman"/>
          <w:b/>
          <w:bCs/>
          <w:sz w:val="28"/>
          <w:szCs w:val="28"/>
        </w:rPr>
      </w:pPr>
      <w:r w:rsidRPr="00CE6DFE">
        <w:rPr>
          <w:rFonts w:ascii="Times New Roman" w:eastAsia="Times New Roman" w:hAnsi="Times New Roman" w:cs="Times New Roman"/>
          <w:b/>
          <w:bCs/>
          <w:sz w:val="28"/>
          <w:szCs w:val="28"/>
        </w:rPr>
        <w:t xml:space="preserve">Содержание курса «История России. Всеобщая история» 8 </w:t>
      </w:r>
      <w:r>
        <w:rPr>
          <w:rFonts w:ascii="Times New Roman" w:eastAsia="Times New Roman" w:hAnsi="Times New Roman" w:cs="Times New Roman"/>
          <w:b/>
          <w:bCs/>
          <w:sz w:val="28"/>
          <w:szCs w:val="28"/>
        </w:rPr>
        <w:t>КЛАСС</w:t>
      </w:r>
      <w:r w:rsidRPr="00CE6DFE">
        <w:rPr>
          <w:rFonts w:ascii="Times New Roman" w:eastAsia="Times New Roman" w:hAnsi="Times New Roman" w:cs="Times New Roman"/>
          <w:b/>
          <w:bCs/>
          <w:sz w:val="28"/>
          <w:szCs w:val="28"/>
        </w:rPr>
        <w:t xml:space="preserve"> (четвертый год обучения на уровне основного общего образования)</w:t>
      </w:r>
    </w:p>
    <w:p w14:paraId="7ABF0273" w14:textId="77777777" w:rsidR="00427096" w:rsidRPr="00CE6DFE" w:rsidRDefault="00427096" w:rsidP="00427096">
      <w:pPr>
        <w:spacing w:after="0" w:line="360" w:lineRule="auto"/>
        <w:ind w:firstLine="567"/>
        <w:jc w:val="both"/>
        <w:rPr>
          <w:rFonts w:ascii="Times New Roman" w:eastAsia="Times New Roman" w:hAnsi="Times New Roman" w:cs="Times New Roman"/>
          <w:b/>
          <w:bCs/>
          <w:sz w:val="28"/>
          <w:szCs w:val="28"/>
        </w:rPr>
      </w:pPr>
      <w:r w:rsidRPr="00CE6DFE">
        <w:rPr>
          <w:rFonts w:ascii="Times New Roman" w:eastAsia="Times New Roman" w:hAnsi="Times New Roman" w:cs="Times New Roman"/>
          <w:b/>
          <w:bCs/>
          <w:sz w:val="28"/>
          <w:szCs w:val="28"/>
        </w:rPr>
        <w:t>Всеобщая история</w:t>
      </w:r>
    </w:p>
    <w:p w14:paraId="0CCDE1F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Страны Европы и Северной Америки в середине XVII–ХVIII вв.</w:t>
      </w:r>
    </w:p>
    <w:p w14:paraId="5162F26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14:paraId="5BF98D2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Французская революция XVIII в.: причины, участники. Начало и основные этапы революции. Политические течения и деятели революции.</w:t>
      </w:r>
    </w:p>
    <w:p w14:paraId="0FA87B5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iCs/>
          <w:sz w:val="28"/>
          <w:szCs w:val="28"/>
        </w:rPr>
        <w:t xml:space="preserve">Программные и государственные документы. Революционные войны. </w:t>
      </w:r>
      <w:r w:rsidRPr="00CE6DFE">
        <w:rPr>
          <w:rFonts w:ascii="Times New Roman" w:eastAsia="Times New Roman" w:hAnsi="Times New Roman" w:cs="Times New Roman"/>
          <w:sz w:val="28"/>
          <w:szCs w:val="28"/>
        </w:rPr>
        <w:t>Итоги и значение революции.</w:t>
      </w:r>
    </w:p>
    <w:p w14:paraId="4D917E1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14:paraId="619F3A5B" w14:textId="77777777" w:rsidR="00427096" w:rsidRPr="00CE6DFE" w:rsidRDefault="00427096" w:rsidP="00427096">
      <w:pPr>
        <w:spacing w:after="0" w:line="360" w:lineRule="auto"/>
        <w:ind w:firstLine="567"/>
        <w:jc w:val="both"/>
        <w:rPr>
          <w:rFonts w:ascii="Times New Roman" w:eastAsia="Times New Roman" w:hAnsi="Times New Roman" w:cs="Times New Roman"/>
          <w:b/>
          <w:bCs/>
          <w:sz w:val="28"/>
          <w:szCs w:val="28"/>
        </w:rPr>
      </w:pPr>
      <w:r w:rsidRPr="00CE6DFE">
        <w:rPr>
          <w:rFonts w:ascii="Times New Roman" w:eastAsia="Times New Roman" w:hAnsi="Times New Roman" w:cs="Times New Roman"/>
          <w:b/>
          <w:bCs/>
          <w:sz w:val="28"/>
          <w:szCs w:val="28"/>
        </w:rPr>
        <w:t>История России</w:t>
      </w:r>
    </w:p>
    <w:p w14:paraId="348E948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Россия в конце XVII – XVIII в: от царства к империи</w:t>
      </w:r>
    </w:p>
    <w:p w14:paraId="5CE4758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Россия в эпоху преобразований Петра I</w:t>
      </w:r>
    </w:p>
    <w:p w14:paraId="437D934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Причины и предпосылки преобразований (дискуссии по этому вопросу). Россия и Европа в конце XVII века. Модернизация как жизненно важная национальная задача.</w:t>
      </w:r>
    </w:p>
    <w:p w14:paraId="4387354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w:t>
      </w:r>
    </w:p>
    <w:p w14:paraId="35149B2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lastRenderedPageBreak/>
        <w:t xml:space="preserve">Экономическая политика. </w:t>
      </w:r>
      <w:r w:rsidRPr="00CE6DFE">
        <w:rPr>
          <w:rFonts w:ascii="Times New Roman" w:eastAsia="Times New Roman" w:hAnsi="Times New Roman" w:cs="Times New Roman"/>
          <w:sz w:val="28"/>
          <w:szCs w:val="28"/>
        </w:rPr>
        <w:t>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w:t>
      </w:r>
    </w:p>
    <w:p w14:paraId="7290C1E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 xml:space="preserve">Социальная политика. </w:t>
      </w:r>
      <w:r w:rsidRPr="00CE6DFE">
        <w:rPr>
          <w:rFonts w:ascii="Times New Roman" w:eastAsia="Times New Roman" w:hAnsi="Times New Roman" w:cs="Times New Roman"/>
          <w:sz w:val="28"/>
          <w:szCs w:val="28"/>
        </w:rPr>
        <w:t>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14:paraId="366C284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 xml:space="preserve">Реформы управления. </w:t>
      </w:r>
      <w:r w:rsidRPr="00CE6DFE">
        <w:rPr>
          <w:rFonts w:ascii="Times New Roman" w:eastAsia="Times New Roman" w:hAnsi="Times New Roman" w:cs="Times New Roman"/>
          <w:sz w:val="28"/>
          <w:szCs w:val="28"/>
        </w:rPr>
        <w:t>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14:paraId="6E52898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Первые гвардейские полки. Создание регулярной армии, военного флота. Рекрутские наборы.</w:t>
      </w:r>
    </w:p>
    <w:p w14:paraId="6F7205E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 xml:space="preserve">Церковная реформа. </w:t>
      </w:r>
      <w:r w:rsidRPr="00CE6DFE">
        <w:rPr>
          <w:rFonts w:ascii="Times New Roman" w:eastAsia="Times New Roman" w:hAnsi="Times New Roman" w:cs="Times New Roman"/>
          <w:sz w:val="28"/>
          <w:szCs w:val="28"/>
        </w:rPr>
        <w:t>Упразднение патриаршества, учреждение Синода.</w:t>
      </w:r>
    </w:p>
    <w:p w14:paraId="045992C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Положение конфессий.</w:t>
      </w:r>
    </w:p>
    <w:p w14:paraId="7B610C7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 xml:space="preserve">Оппозиция реформам Петра I. </w:t>
      </w:r>
      <w:r w:rsidRPr="00CE6DFE">
        <w:rPr>
          <w:rFonts w:ascii="Times New Roman" w:eastAsia="Times New Roman" w:hAnsi="Times New Roman" w:cs="Times New Roman"/>
          <w:sz w:val="28"/>
          <w:szCs w:val="28"/>
        </w:rPr>
        <w:t xml:space="preserve">Социальные движения в первой четверти XVIII в. </w:t>
      </w:r>
      <w:r w:rsidRPr="00CE6DFE">
        <w:rPr>
          <w:rFonts w:ascii="Times New Roman" w:eastAsia="Times New Roman" w:hAnsi="Times New Roman" w:cs="Times New Roman"/>
          <w:i/>
          <w:iCs/>
          <w:sz w:val="28"/>
          <w:szCs w:val="28"/>
        </w:rPr>
        <w:t>Восстания в Астрахани, Башкирии, на Дону.</w:t>
      </w:r>
      <w:r w:rsidRPr="00CE6DFE">
        <w:rPr>
          <w:rFonts w:ascii="Times New Roman" w:eastAsia="Times New Roman" w:hAnsi="Times New Roman" w:cs="Times New Roman"/>
          <w:sz w:val="28"/>
          <w:szCs w:val="28"/>
        </w:rPr>
        <w:t xml:space="preserve"> Дело царевича Алексея.</w:t>
      </w:r>
    </w:p>
    <w:p w14:paraId="5527730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 xml:space="preserve">Внешняя политика. </w:t>
      </w:r>
      <w:r w:rsidRPr="00CE6DFE">
        <w:rPr>
          <w:rFonts w:ascii="Times New Roman" w:eastAsia="Times New Roman" w:hAnsi="Times New Roman" w:cs="Times New Roman"/>
          <w:sz w:val="28"/>
          <w:szCs w:val="28"/>
        </w:rPr>
        <w:t>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w:t>
      </w:r>
    </w:p>
    <w:p w14:paraId="657529C3"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Закрепление России на берегах Балтики. Провозглашение России империей. Каспийский поход Петра I.</w:t>
      </w:r>
    </w:p>
    <w:p w14:paraId="5AD0039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 xml:space="preserve">Преобразования Петра I в области культуры. </w:t>
      </w:r>
      <w:r w:rsidRPr="00CE6DFE">
        <w:rPr>
          <w:rFonts w:ascii="Times New Roman" w:eastAsia="Times New Roman" w:hAnsi="Times New Roman" w:cs="Times New Roman"/>
          <w:sz w:val="28"/>
          <w:szCs w:val="28"/>
        </w:rPr>
        <w:t xml:space="preserve">Доминирование светского начала в культурной политике. Влияние культуры стран </w:t>
      </w:r>
      <w:r w:rsidRPr="00CE6DFE">
        <w:rPr>
          <w:rFonts w:ascii="Times New Roman" w:eastAsia="Times New Roman" w:hAnsi="Times New Roman" w:cs="Times New Roman"/>
          <w:sz w:val="28"/>
          <w:szCs w:val="28"/>
        </w:rPr>
        <w:lastRenderedPageBreak/>
        <w:t>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14:paraId="7926AB5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Повседневная жизнь и быт правящей элиты и основной массы населения. Перемены в образе жизни российского дворянства. </w:t>
      </w:r>
      <w:r w:rsidRPr="00CE6DFE">
        <w:rPr>
          <w:rFonts w:ascii="Times New Roman" w:eastAsia="Times New Roman" w:hAnsi="Times New Roman" w:cs="Times New Roman"/>
          <w:i/>
          <w:iCs/>
          <w:sz w:val="28"/>
          <w:szCs w:val="28"/>
        </w:rPr>
        <w:t xml:space="preserve">Новые формы социальной коммуникации в дворянской среде. </w:t>
      </w:r>
      <w:r w:rsidRPr="00CE6DFE">
        <w:rPr>
          <w:rFonts w:ascii="Times New Roman" w:eastAsia="Times New Roman" w:hAnsi="Times New Roman" w:cs="Times New Roman"/>
          <w:sz w:val="28"/>
          <w:szCs w:val="28"/>
        </w:rPr>
        <w:t>Ассамблеи, балы, фейерверки, светские государственные праздники. «Европейский» стиль в одежде, развлечениях, питании. Изменения в положении женщин.</w:t>
      </w:r>
    </w:p>
    <w:p w14:paraId="5B873F1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Итоги, последствия и значение петровских преобразований. Образ Петра I в русской культуре.</w:t>
      </w:r>
    </w:p>
    <w:p w14:paraId="6E8CD23C"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После Петра Великого: эпоха «дворцовых переворотов»</w:t>
      </w:r>
    </w:p>
    <w:p w14:paraId="2B6A496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w:t>
      </w:r>
    </w:p>
    <w:p w14:paraId="278F975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Укрепление границ империи на Украине и на юго-восточной окраине.</w:t>
      </w:r>
    </w:p>
    <w:p w14:paraId="4AAEB08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iCs/>
          <w:sz w:val="28"/>
          <w:szCs w:val="28"/>
        </w:rPr>
        <w:t>Переход Младшего жуза в Казахстане под суверенитет Российской империи.</w:t>
      </w:r>
    </w:p>
    <w:p w14:paraId="2AB76B3C"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iCs/>
          <w:sz w:val="28"/>
          <w:szCs w:val="28"/>
        </w:rPr>
        <w:t>Война с Османской империей.</w:t>
      </w:r>
    </w:p>
    <w:p w14:paraId="5999B31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Россия при Елизавете Петровне. Экономическая и финансовая политика.</w:t>
      </w:r>
    </w:p>
    <w:p w14:paraId="787942F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Деятельность П.И. Шувалова. Создание Дворянского и Купеческого банков.</w:t>
      </w:r>
    </w:p>
    <w:p w14:paraId="5F0AD8FE" w14:textId="77777777" w:rsidR="00427096" w:rsidRPr="00CE6DFE" w:rsidRDefault="00427096" w:rsidP="00427096">
      <w:pPr>
        <w:tabs>
          <w:tab w:val="left" w:pos="1800"/>
          <w:tab w:val="left" w:pos="2620"/>
          <w:tab w:val="left" w:pos="4160"/>
          <w:tab w:val="left" w:pos="5420"/>
          <w:tab w:val="left" w:pos="7120"/>
          <w:tab w:val="left" w:pos="8780"/>
        </w:tabs>
        <w:spacing w:after="0" w:line="360" w:lineRule="auto"/>
        <w:ind w:right="-1"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Усиление роли косвенных налогов. Ликвидация внутренних таможен.</w:t>
      </w:r>
    </w:p>
    <w:p w14:paraId="3E336B67" w14:textId="77777777" w:rsidR="00427096" w:rsidRPr="00CE6DFE" w:rsidRDefault="00427096" w:rsidP="00427096">
      <w:pPr>
        <w:tabs>
          <w:tab w:val="left" w:pos="2680"/>
          <w:tab w:val="left" w:pos="4280"/>
          <w:tab w:val="left" w:pos="4660"/>
          <w:tab w:val="left" w:pos="7040"/>
          <w:tab w:val="left" w:pos="7440"/>
          <w:tab w:val="left" w:pos="8760"/>
        </w:tabs>
        <w:spacing w:after="0" w:line="360" w:lineRule="auto"/>
        <w:ind w:right="-1"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Распространение монополий в промышленности и внешней торговле.</w:t>
      </w:r>
    </w:p>
    <w:p w14:paraId="55AC342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Основание Московского университета. М.В. Ломоносов и И.И. Шувалов.</w:t>
      </w:r>
    </w:p>
    <w:p w14:paraId="4A5A491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Россия в международных конфликтах 1740-х – 1750-х гг. Участие в Семилетней войне.</w:t>
      </w:r>
    </w:p>
    <w:p w14:paraId="04B2A75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Петр III. Манифест «о вольности дворянской». Переворот 28 июня 1762 г.</w:t>
      </w:r>
    </w:p>
    <w:p w14:paraId="54C9652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Россия в 1760-х – 1790-</w:t>
      </w:r>
      <w:r>
        <w:rPr>
          <w:rFonts w:ascii="Times New Roman" w:eastAsia="Times New Roman" w:hAnsi="Times New Roman" w:cs="Times New Roman"/>
          <w:b/>
          <w:bCs/>
          <w:sz w:val="28"/>
          <w:szCs w:val="28"/>
        </w:rPr>
        <w:t>х</w:t>
      </w:r>
      <w:r w:rsidRPr="00CE6DFE">
        <w:rPr>
          <w:rFonts w:ascii="Times New Roman" w:eastAsia="Times New Roman" w:hAnsi="Times New Roman" w:cs="Times New Roman"/>
          <w:b/>
          <w:bCs/>
          <w:sz w:val="28"/>
          <w:szCs w:val="28"/>
        </w:rPr>
        <w:t xml:space="preserve"> гг. Правление Екатерины II и Павла I</w:t>
      </w:r>
    </w:p>
    <w:p w14:paraId="4D397E4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CE6DFE">
        <w:rPr>
          <w:rFonts w:ascii="Times New Roman" w:eastAsia="Times New Roman" w:hAnsi="Times New Roman" w:cs="Times New Roman"/>
          <w:i/>
          <w:iCs/>
          <w:sz w:val="28"/>
          <w:szCs w:val="28"/>
        </w:rPr>
        <w:t>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p>
    <w:p w14:paraId="31AD403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Национальная политика. </w:t>
      </w:r>
      <w:r w:rsidRPr="00CE6DFE">
        <w:rPr>
          <w:rFonts w:ascii="Times New Roman" w:eastAsia="Times New Roman" w:hAnsi="Times New Roman" w:cs="Times New Roman"/>
          <w:i/>
          <w:iCs/>
          <w:sz w:val="28"/>
          <w:szCs w:val="28"/>
        </w:rPr>
        <w:t>Унификация управления на окраинах империи.</w:t>
      </w:r>
    </w:p>
    <w:p w14:paraId="5E85EF3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iCs/>
          <w:sz w:val="28"/>
          <w:szCs w:val="28"/>
        </w:rPr>
        <w:t xml:space="preserve">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 </w:t>
      </w:r>
      <w:r w:rsidRPr="00CE6DFE">
        <w:rPr>
          <w:rFonts w:ascii="Times New Roman" w:eastAsia="Times New Roman" w:hAnsi="Times New Roman" w:cs="Times New Roman"/>
          <w:sz w:val="28"/>
          <w:szCs w:val="28"/>
        </w:rPr>
        <w:t>Расселение колонистов в Новороссии, Поволжье, других регионах.</w:t>
      </w:r>
    </w:p>
    <w:p w14:paraId="53383F9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Укрепление начал толерантности и веротерпимости по отношению к неправославным и нехристианским конфессиям.</w:t>
      </w:r>
    </w:p>
    <w:p w14:paraId="2FEC7FC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CE6DFE">
        <w:rPr>
          <w:rFonts w:ascii="Times New Roman" w:eastAsia="Times New Roman" w:hAnsi="Times New Roman" w:cs="Times New Roman"/>
          <w:i/>
          <w:iCs/>
          <w:sz w:val="28"/>
          <w:szCs w:val="28"/>
        </w:rPr>
        <w:t>Дворовые люди.</w:t>
      </w:r>
      <w:r w:rsidRPr="00CE6DFE">
        <w:rPr>
          <w:rFonts w:ascii="Times New Roman" w:eastAsia="Times New Roman" w:hAnsi="Times New Roman" w:cs="Times New Roman"/>
          <w:sz w:val="28"/>
          <w:szCs w:val="28"/>
        </w:rPr>
        <w:t xml:space="preserve"> Роль крепостного строя в экономике страны.</w:t>
      </w:r>
    </w:p>
    <w:p w14:paraId="1EEF2C7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Промышленность в городе и деревне. Роль государства, купечества, помещиков в развитии промышленности. </w:t>
      </w:r>
      <w:r w:rsidRPr="00CE6DFE">
        <w:rPr>
          <w:rFonts w:ascii="Times New Roman" w:eastAsia="Times New Roman" w:hAnsi="Times New Roman" w:cs="Times New Roman"/>
          <w:i/>
          <w:iCs/>
          <w:sz w:val="28"/>
          <w:szCs w:val="28"/>
        </w:rPr>
        <w:t xml:space="preserve">Крепостной и вольнонаемный </w:t>
      </w:r>
      <w:r w:rsidRPr="00CE6DFE">
        <w:rPr>
          <w:rFonts w:ascii="Times New Roman" w:eastAsia="Times New Roman" w:hAnsi="Times New Roman" w:cs="Times New Roman"/>
          <w:i/>
          <w:iCs/>
          <w:sz w:val="28"/>
          <w:szCs w:val="28"/>
        </w:rPr>
        <w:lastRenderedPageBreak/>
        <w:t xml:space="preserve">труд. Привлечение крепостных оброчных крестьян к работе на мануфактурах. </w:t>
      </w:r>
      <w:r w:rsidRPr="00CE6DFE">
        <w:rPr>
          <w:rFonts w:ascii="Times New Roman" w:eastAsia="Times New Roman" w:hAnsi="Times New Roman" w:cs="Times New Roman"/>
          <w:sz w:val="28"/>
          <w:szCs w:val="28"/>
        </w:rPr>
        <w:t>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w:t>
      </w:r>
    </w:p>
    <w:p w14:paraId="588ABBE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Внутренняя и внешняя торговля. Торговые пути внутри страны. </w:t>
      </w:r>
      <w:r w:rsidRPr="00CE6DFE">
        <w:rPr>
          <w:rFonts w:ascii="Times New Roman" w:eastAsia="Times New Roman" w:hAnsi="Times New Roman" w:cs="Times New Roman"/>
          <w:i/>
          <w:iCs/>
          <w:sz w:val="28"/>
          <w:szCs w:val="28"/>
        </w:rPr>
        <w:t xml:space="preserve">Водно-транспортные системы: Вышневолоцкая, Тихвинская, Мариинская и др. </w:t>
      </w:r>
      <w:r w:rsidRPr="00CE6DFE">
        <w:rPr>
          <w:rFonts w:ascii="Times New Roman" w:eastAsia="Times New Roman" w:hAnsi="Times New Roman" w:cs="Times New Roman"/>
          <w:sz w:val="28"/>
          <w:szCs w:val="28"/>
        </w:rPr>
        <w:t xml:space="preserve">Ярмарки и их роль во внутренней торговле. Макарьевская, Ирбитская, Свенская, Коренная ярмарки. Ярмарки на Украине. </w:t>
      </w:r>
      <w:r w:rsidRPr="00CE6DFE">
        <w:rPr>
          <w:rFonts w:ascii="Times New Roman" w:eastAsia="Times New Roman" w:hAnsi="Times New Roman" w:cs="Times New Roman"/>
          <w:i/>
          <w:iCs/>
          <w:sz w:val="28"/>
          <w:szCs w:val="28"/>
        </w:rPr>
        <w:t>Партнеры России во внешней торговле в Европе и в мире. Обеспечение активного внешнеторгового баланса.</w:t>
      </w:r>
    </w:p>
    <w:p w14:paraId="5D56AC5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Обострение социальных противоречий. </w:t>
      </w:r>
      <w:r w:rsidRPr="00CE6DFE">
        <w:rPr>
          <w:rFonts w:ascii="Times New Roman" w:eastAsia="Times New Roman" w:hAnsi="Times New Roman" w:cs="Times New Roman"/>
          <w:i/>
          <w:iCs/>
          <w:sz w:val="28"/>
          <w:szCs w:val="28"/>
        </w:rPr>
        <w:t>Чумной бунт в Москве.</w:t>
      </w:r>
      <w:r w:rsidRPr="00CE6DFE">
        <w:rPr>
          <w:rFonts w:ascii="Times New Roman" w:eastAsia="Times New Roman" w:hAnsi="Times New Roman" w:cs="Times New Roman"/>
          <w:sz w:val="28"/>
          <w:szCs w:val="28"/>
        </w:rPr>
        <w:t xml:space="preserve"> Восстание под предводительством Емельяна Пугачева. </w:t>
      </w:r>
      <w:r w:rsidRPr="00CE6DFE">
        <w:rPr>
          <w:rFonts w:ascii="Times New Roman" w:eastAsia="Times New Roman" w:hAnsi="Times New Roman" w:cs="Times New Roman"/>
          <w:i/>
          <w:iCs/>
          <w:sz w:val="28"/>
          <w:szCs w:val="28"/>
        </w:rPr>
        <w:t xml:space="preserve">Антидворянский и антикрепостнический характер движения. Роль казачества, народов Урала и Поволжья в восстании. </w:t>
      </w:r>
      <w:r w:rsidRPr="00CE6DFE">
        <w:rPr>
          <w:rFonts w:ascii="Times New Roman" w:eastAsia="Times New Roman" w:hAnsi="Times New Roman" w:cs="Times New Roman"/>
          <w:sz w:val="28"/>
          <w:szCs w:val="28"/>
        </w:rPr>
        <w:t>Влияние восстания на внутреннюю политику и развитие общественной мысли.</w:t>
      </w:r>
    </w:p>
    <w:p w14:paraId="611E33E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Внешняя политика России второй половины XVIII в., ее основные задачи. Н.И. Панин и А.А. Безбородко.</w:t>
      </w:r>
    </w:p>
    <w:p w14:paraId="5EBA553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w:t>
      </w:r>
    </w:p>
    <w:p w14:paraId="2D6454E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w:t>
      </w:r>
    </w:p>
    <w:p w14:paraId="7D1A230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Участие России в разделах Речи Посполитой. </w:t>
      </w:r>
      <w:r w:rsidRPr="00CE6DFE">
        <w:rPr>
          <w:rFonts w:ascii="Times New Roman" w:eastAsia="Times New Roman" w:hAnsi="Times New Roman" w:cs="Times New Roman"/>
          <w:i/>
          <w:iCs/>
          <w:sz w:val="28"/>
          <w:szCs w:val="28"/>
        </w:rPr>
        <w:t xml:space="preserve">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w:t>
      </w:r>
      <w:r w:rsidRPr="00CE6DFE">
        <w:rPr>
          <w:rFonts w:ascii="Times New Roman" w:eastAsia="Times New Roman" w:hAnsi="Times New Roman" w:cs="Times New Roman"/>
          <w:sz w:val="28"/>
          <w:szCs w:val="28"/>
        </w:rPr>
        <w:t xml:space="preserve">Вхождение в состав России украинских и белорусских земель. Присоединение Литвы и Курляндии. Борьба Польши за </w:t>
      </w:r>
      <w:r w:rsidRPr="00CE6DFE">
        <w:rPr>
          <w:rFonts w:ascii="Times New Roman" w:eastAsia="Times New Roman" w:hAnsi="Times New Roman" w:cs="Times New Roman"/>
          <w:sz w:val="28"/>
          <w:szCs w:val="28"/>
        </w:rPr>
        <w:lastRenderedPageBreak/>
        <w:t xml:space="preserve">национальную независимость. </w:t>
      </w:r>
      <w:r w:rsidRPr="00CE6DFE">
        <w:rPr>
          <w:rFonts w:ascii="Times New Roman" w:eastAsia="Times New Roman" w:hAnsi="Times New Roman" w:cs="Times New Roman"/>
          <w:i/>
          <w:iCs/>
          <w:sz w:val="28"/>
          <w:szCs w:val="28"/>
        </w:rPr>
        <w:t>Восстание под предводительством Тадеуша Костюшко.</w:t>
      </w:r>
    </w:p>
    <w:p w14:paraId="6EBE4F6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Участие России в борьбе с революционной Францией. Итальянский и Швейцарский походы А.В. Суворова. Действия эскадры Ф.Ф. Ушакова в Средиземном море.</w:t>
      </w:r>
    </w:p>
    <w:p w14:paraId="15F8310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Культурное пространство Российской империи в XVIII в.</w:t>
      </w:r>
    </w:p>
    <w:p w14:paraId="6D7EA07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sidRPr="00CE6DFE">
        <w:rPr>
          <w:rFonts w:ascii="Times New Roman" w:eastAsia="Times New Roman" w:hAnsi="Times New Roman" w:cs="Times New Roman"/>
          <w:i/>
          <w:iCs/>
          <w:sz w:val="28"/>
          <w:szCs w:val="28"/>
        </w:rPr>
        <w:t xml:space="preserve">Н.И. Новиков, материалы о положении крепостных крестьян в его журналах. </w:t>
      </w:r>
      <w:r w:rsidRPr="00CE6DFE">
        <w:rPr>
          <w:rFonts w:ascii="Times New Roman" w:eastAsia="Times New Roman" w:hAnsi="Times New Roman" w:cs="Times New Roman"/>
          <w:sz w:val="28"/>
          <w:szCs w:val="28"/>
        </w:rPr>
        <w:t>А.Н. Радищев и его «Путешествие из Петербурга в Москву».</w:t>
      </w:r>
    </w:p>
    <w:p w14:paraId="2DDE6F1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sidRPr="00CE6DFE">
        <w:rPr>
          <w:rFonts w:ascii="Times New Roman" w:eastAsia="Times New Roman" w:hAnsi="Times New Roman" w:cs="Times New Roman"/>
          <w:i/>
          <w:iCs/>
          <w:sz w:val="28"/>
          <w:szCs w:val="28"/>
        </w:rPr>
        <w:t xml:space="preserve">Вклад в развитие русской культуры ученых, художников, мастеров, прибывших из-за рубежа. </w:t>
      </w:r>
      <w:r w:rsidRPr="00CE6DFE">
        <w:rPr>
          <w:rFonts w:ascii="Times New Roman" w:eastAsia="Times New Roman" w:hAnsi="Times New Roman" w:cs="Times New Roman"/>
          <w:sz w:val="28"/>
          <w:szCs w:val="28"/>
        </w:rPr>
        <w:t>Усиление внимания к жизни и культуре русского народа и историческому прошлому России к концу столетия.</w:t>
      </w:r>
    </w:p>
    <w:p w14:paraId="49587D0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Культура и быт российских сословий. Дворянство: жизнь и быт дворянской усадьбы. Духовенство. Купечество. Крестьянство.</w:t>
      </w:r>
    </w:p>
    <w:p w14:paraId="62C14DC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CE6DFE">
        <w:rPr>
          <w:rFonts w:ascii="Times New Roman" w:eastAsia="Times New Roman" w:hAnsi="Times New Roman" w:cs="Times New Roman"/>
          <w:i/>
          <w:iCs/>
          <w:sz w:val="28"/>
          <w:szCs w:val="28"/>
        </w:rPr>
        <w:t>Исследования в области отечественной истории. Изучение российской словесности и развитие литературного языка. Российская академия. Е.Р. Дашкова.</w:t>
      </w:r>
    </w:p>
    <w:p w14:paraId="2CD2D6F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М.В. Ломоносов и его выдающаяся роль в становлении российской науки и образования.</w:t>
      </w:r>
    </w:p>
    <w:p w14:paraId="2F8E8B1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 xml:space="preserve">Образование в России в XVIII в. </w:t>
      </w:r>
      <w:r w:rsidRPr="00CE6DFE">
        <w:rPr>
          <w:rFonts w:ascii="Times New Roman" w:eastAsia="Times New Roman" w:hAnsi="Times New Roman" w:cs="Times New Roman"/>
          <w:i/>
          <w:iCs/>
          <w:sz w:val="28"/>
          <w:szCs w:val="28"/>
        </w:rPr>
        <w:t xml:space="preserve">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 </w:t>
      </w:r>
      <w:r w:rsidRPr="00CE6DFE">
        <w:rPr>
          <w:rFonts w:ascii="Times New Roman" w:eastAsia="Times New Roman" w:hAnsi="Times New Roman" w:cs="Times New Roman"/>
          <w:sz w:val="28"/>
          <w:szCs w:val="28"/>
        </w:rPr>
        <w:t>Московский университет – первый российский университет.</w:t>
      </w:r>
    </w:p>
    <w:p w14:paraId="0A7BC44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Русская архитектура XVIII в. Строительство Петербурга, формирование его городского плана. </w:t>
      </w:r>
      <w:r w:rsidRPr="00CE6DFE">
        <w:rPr>
          <w:rFonts w:ascii="Times New Roman" w:eastAsia="Times New Roman" w:hAnsi="Times New Roman" w:cs="Times New Roman"/>
          <w:i/>
          <w:iCs/>
          <w:sz w:val="28"/>
          <w:szCs w:val="28"/>
        </w:rPr>
        <w:t xml:space="preserve">Регулярный характер застройки Петербурга и других городов. Барокко в архитектуре Москвы и Петербурга. </w:t>
      </w:r>
      <w:r w:rsidRPr="00CE6DFE">
        <w:rPr>
          <w:rFonts w:ascii="Times New Roman" w:eastAsia="Times New Roman" w:hAnsi="Times New Roman" w:cs="Times New Roman"/>
          <w:sz w:val="28"/>
          <w:szCs w:val="28"/>
        </w:rPr>
        <w:t xml:space="preserve">Переход к классицизму, </w:t>
      </w:r>
      <w:r w:rsidRPr="00CE6DFE">
        <w:rPr>
          <w:rFonts w:ascii="Times New Roman" w:eastAsia="Times New Roman" w:hAnsi="Times New Roman" w:cs="Times New Roman"/>
          <w:i/>
          <w:iCs/>
          <w:sz w:val="28"/>
          <w:szCs w:val="28"/>
        </w:rPr>
        <w:t xml:space="preserve">создание архитектурных ассамблей в стиле классицизма в обеих столицах. </w:t>
      </w:r>
      <w:r w:rsidRPr="00CE6DFE">
        <w:rPr>
          <w:rFonts w:ascii="Times New Roman" w:eastAsia="Times New Roman" w:hAnsi="Times New Roman" w:cs="Times New Roman"/>
          <w:sz w:val="28"/>
          <w:szCs w:val="28"/>
        </w:rPr>
        <w:t>В.И. Баженов, М.Ф. Казаков.</w:t>
      </w:r>
    </w:p>
    <w:p w14:paraId="4924E0F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CE6DFE">
        <w:rPr>
          <w:rFonts w:ascii="Times New Roman" w:eastAsia="Times New Roman" w:hAnsi="Times New Roman" w:cs="Times New Roman"/>
          <w:i/>
          <w:iCs/>
          <w:sz w:val="28"/>
          <w:szCs w:val="28"/>
        </w:rPr>
        <w:t>Новые веяния в изобразительном искусстве в конце столетия.</w:t>
      </w:r>
    </w:p>
    <w:p w14:paraId="26D6EDB3"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Народы России в XVIII в.</w:t>
      </w:r>
    </w:p>
    <w:p w14:paraId="1E69A593"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w:t>
      </w:r>
    </w:p>
    <w:p w14:paraId="5601BF0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Россия при Павле I</w:t>
      </w:r>
    </w:p>
    <w:p w14:paraId="1C0B874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Основные принципы внутренней политики Павла I. Укрепление абсолютизма </w:t>
      </w:r>
      <w:r w:rsidRPr="00CE6DFE">
        <w:rPr>
          <w:rFonts w:ascii="Times New Roman" w:eastAsia="Times New Roman" w:hAnsi="Times New Roman" w:cs="Times New Roman"/>
          <w:i/>
          <w:iCs/>
          <w:sz w:val="28"/>
          <w:szCs w:val="28"/>
        </w:rPr>
        <w:t>через отказ от принципов «просвещенного абсолютизма» и</w:t>
      </w:r>
      <w:r w:rsidRPr="00CE6DFE">
        <w:rPr>
          <w:rFonts w:ascii="Times New Roman" w:eastAsia="Times New Roman" w:hAnsi="Times New Roman" w:cs="Times New Roman"/>
          <w:sz w:val="28"/>
          <w:szCs w:val="28"/>
        </w:rPr>
        <w:t xml:space="preserve"> усиление бюрократического и полицейского характера государства и личной</w:t>
      </w:r>
    </w:p>
    <w:p w14:paraId="0152818C"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власти императора. Личность Павла I и ее влияние на политику страны. Указы о престолонаследии, и о «трехдневной барщине».</w:t>
      </w:r>
    </w:p>
    <w:p w14:paraId="554092E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w:t>
      </w:r>
    </w:p>
    <w:p w14:paraId="295086D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Внутренняя политика. Ограничение дворянских привилегий.</w:t>
      </w:r>
    </w:p>
    <w:p w14:paraId="115243D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Региональный компонент</w:t>
      </w:r>
    </w:p>
    <w:p w14:paraId="1C0094FA"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Наш регион в XVIII в.</w:t>
      </w:r>
    </w:p>
    <w:p w14:paraId="5D5FEB73" w14:textId="77777777" w:rsidR="00427096" w:rsidRPr="00CE6DFE" w:rsidRDefault="00427096" w:rsidP="00427096">
      <w:pPr>
        <w:spacing w:after="0" w:line="360" w:lineRule="auto"/>
        <w:ind w:firstLine="567"/>
        <w:jc w:val="both"/>
        <w:rPr>
          <w:rFonts w:ascii="Times New Roman" w:hAnsi="Times New Roman" w:cs="Times New Roman"/>
          <w:sz w:val="28"/>
          <w:szCs w:val="28"/>
        </w:rPr>
      </w:pPr>
    </w:p>
    <w:p w14:paraId="43D87032" w14:textId="77777777" w:rsidR="00427096" w:rsidRPr="00CE6DFE" w:rsidRDefault="00427096" w:rsidP="00427096">
      <w:pPr>
        <w:spacing w:after="0" w:line="360" w:lineRule="auto"/>
        <w:ind w:firstLine="567"/>
        <w:jc w:val="both"/>
        <w:rPr>
          <w:rFonts w:ascii="Times New Roman" w:eastAsia="Times New Roman" w:hAnsi="Times New Roman" w:cs="Times New Roman"/>
          <w:b/>
          <w:bCs/>
          <w:sz w:val="28"/>
          <w:szCs w:val="28"/>
        </w:rPr>
      </w:pPr>
      <w:r w:rsidRPr="00CE6DFE">
        <w:rPr>
          <w:rFonts w:ascii="Times New Roman" w:eastAsia="Times New Roman" w:hAnsi="Times New Roman" w:cs="Times New Roman"/>
          <w:b/>
          <w:bCs/>
          <w:sz w:val="28"/>
          <w:szCs w:val="28"/>
        </w:rPr>
        <w:t xml:space="preserve">Содержание курса «История России. Всеобщая история» 9 </w:t>
      </w:r>
      <w:r>
        <w:rPr>
          <w:rFonts w:ascii="Times New Roman" w:eastAsia="Times New Roman" w:hAnsi="Times New Roman" w:cs="Times New Roman"/>
          <w:b/>
          <w:bCs/>
          <w:sz w:val="28"/>
          <w:szCs w:val="28"/>
        </w:rPr>
        <w:t>КЛАСС</w:t>
      </w:r>
      <w:r w:rsidRPr="00CE6DFE">
        <w:rPr>
          <w:rFonts w:ascii="Times New Roman" w:eastAsia="Times New Roman" w:hAnsi="Times New Roman" w:cs="Times New Roman"/>
          <w:b/>
          <w:bCs/>
          <w:sz w:val="28"/>
          <w:szCs w:val="28"/>
        </w:rPr>
        <w:t xml:space="preserve"> (пятый год обучения на уровне основного общего образования)</w:t>
      </w:r>
    </w:p>
    <w:p w14:paraId="61550AB3"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Всеобщая история (Новая история </w:t>
      </w:r>
      <w:r w:rsidRPr="00CE6DFE">
        <w:rPr>
          <w:rFonts w:ascii="Times New Roman" w:hAnsi="Times New Roman" w:cs="Times New Roman"/>
          <w:sz w:val="28"/>
          <w:szCs w:val="28"/>
          <w:lang w:val="en-US"/>
        </w:rPr>
        <w:t>XIX</w:t>
      </w:r>
      <w:r w:rsidRPr="00CE6DFE">
        <w:rPr>
          <w:rFonts w:ascii="Times New Roman" w:hAnsi="Times New Roman" w:cs="Times New Roman"/>
          <w:sz w:val="28"/>
          <w:szCs w:val="28"/>
        </w:rPr>
        <w:t xml:space="preserve">-начала </w:t>
      </w:r>
      <w:r w:rsidRPr="00CE6DFE">
        <w:rPr>
          <w:rFonts w:ascii="Times New Roman" w:hAnsi="Times New Roman" w:cs="Times New Roman"/>
          <w:sz w:val="28"/>
          <w:szCs w:val="28"/>
          <w:lang w:val="en-US"/>
        </w:rPr>
        <w:t>XX</w:t>
      </w:r>
      <w:r w:rsidRPr="00CE6DFE">
        <w:rPr>
          <w:rFonts w:ascii="Times New Roman" w:hAnsi="Times New Roman" w:cs="Times New Roman"/>
          <w:sz w:val="28"/>
          <w:szCs w:val="28"/>
        </w:rPr>
        <w:t xml:space="preserve"> вв.)</w:t>
      </w:r>
    </w:p>
    <w:p w14:paraId="16885B6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Страны Европы и Северной Америки в первой половине ХIХ в.</w:t>
      </w:r>
    </w:p>
    <w:p w14:paraId="082676BA" w14:textId="77777777" w:rsidR="00427096" w:rsidRPr="00CE6DFE" w:rsidRDefault="00427096" w:rsidP="00427096">
      <w:pPr>
        <w:tabs>
          <w:tab w:val="left" w:pos="2340"/>
          <w:tab w:val="left" w:pos="3820"/>
          <w:tab w:val="left" w:pos="4260"/>
          <w:tab w:val="left" w:pos="5620"/>
          <w:tab w:val="left" w:pos="7160"/>
          <w:tab w:val="left" w:pos="7480"/>
          <w:tab w:val="left" w:pos="8700"/>
        </w:tabs>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Империя Наполеона во Франции: внутренняя и внешняя политика.</w:t>
      </w:r>
    </w:p>
    <w:p w14:paraId="46A572E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Наполеоновские войны. Падение империи. Венский конгресс; Ш.М. Талейран. Священный союз.</w:t>
      </w:r>
    </w:p>
    <w:p w14:paraId="543687CC"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14:paraId="4B04829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Страны Европы и Северной Америки во второй половине ХIХ в.</w:t>
      </w:r>
    </w:p>
    <w:p w14:paraId="0711A5E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CE6DFE">
        <w:rPr>
          <w:rFonts w:ascii="Times New Roman" w:eastAsia="Times New Roman" w:hAnsi="Times New Roman" w:cs="Times New Roman"/>
          <w:i/>
          <w:iCs/>
          <w:sz w:val="28"/>
          <w:szCs w:val="28"/>
        </w:rPr>
        <w:t xml:space="preserve">внутренняя и внешняя политика, франко-германская война, колониальные войны. </w:t>
      </w:r>
      <w:r w:rsidRPr="00CE6DFE">
        <w:rPr>
          <w:rFonts w:ascii="Times New Roman" w:eastAsia="Times New Roman" w:hAnsi="Times New Roman" w:cs="Times New Roman"/>
          <w:sz w:val="28"/>
          <w:szCs w:val="28"/>
        </w:rPr>
        <w:t xml:space="preserve">Образование единого государства в Италии; </w:t>
      </w:r>
      <w:r w:rsidRPr="00CE6DFE">
        <w:rPr>
          <w:rFonts w:ascii="Times New Roman" w:eastAsia="Times New Roman" w:hAnsi="Times New Roman" w:cs="Times New Roman"/>
          <w:i/>
          <w:iCs/>
          <w:sz w:val="28"/>
          <w:szCs w:val="28"/>
        </w:rPr>
        <w:t>К. Кавур, Дж. Гарибальди.</w:t>
      </w:r>
      <w:r w:rsidRPr="00CE6DFE">
        <w:rPr>
          <w:rFonts w:ascii="Times New Roman" w:eastAsia="Times New Roman" w:hAnsi="Times New Roman" w:cs="Times New Roman"/>
          <w:sz w:val="28"/>
          <w:szCs w:val="28"/>
        </w:rPr>
        <w:t xml:space="preserve"> Объединение германских государств, провозглашение Германской империи; О. Бисмарк. </w:t>
      </w:r>
      <w:r w:rsidRPr="00CE6DFE">
        <w:rPr>
          <w:rFonts w:ascii="Times New Roman" w:eastAsia="Times New Roman" w:hAnsi="Times New Roman" w:cs="Times New Roman"/>
          <w:i/>
          <w:iCs/>
          <w:sz w:val="28"/>
          <w:szCs w:val="28"/>
        </w:rPr>
        <w:t>Габсбургская монархия: австро-венгерский дуализм.</w:t>
      </w:r>
    </w:p>
    <w:p w14:paraId="4B1675B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14:paraId="37AEF5C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Экономическое и социально-политическое развитие стран Европы и США в конце ХIХ в.</w:t>
      </w:r>
    </w:p>
    <w:p w14:paraId="4E17964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Завершение промышленного переворота. Индустриализация. Монополистический капитализм. Технический прогресс в промышленности </w:t>
      </w:r>
      <w:r w:rsidRPr="00CE6DFE">
        <w:rPr>
          <w:rFonts w:ascii="Times New Roman" w:eastAsia="Times New Roman" w:hAnsi="Times New Roman" w:cs="Times New Roman"/>
          <w:sz w:val="28"/>
          <w:szCs w:val="28"/>
        </w:rPr>
        <w:lastRenderedPageBreak/>
        <w:t xml:space="preserve">и сельском хозяйстве. Развитие транспорта и средств связи. Миграция из Старого в Новый Свет. Положение основных социальных групп. </w:t>
      </w:r>
      <w:r w:rsidRPr="00CE6DFE">
        <w:rPr>
          <w:rFonts w:ascii="Times New Roman" w:eastAsia="Times New Roman" w:hAnsi="Times New Roman" w:cs="Times New Roman"/>
          <w:i/>
          <w:iCs/>
          <w:sz w:val="28"/>
          <w:szCs w:val="28"/>
        </w:rPr>
        <w:t xml:space="preserve">Расширение спектра общественных движений. </w:t>
      </w:r>
      <w:r w:rsidRPr="00CE6DFE">
        <w:rPr>
          <w:rFonts w:ascii="Times New Roman" w:eastAsia="Times New Roman" w:hAnsi="Times New Roman" w:cs="Times New Roman"/>
          <w:sz w:val="28"/>
          <w:szCs w:val="28"/>
        </w:rPr>
        <w:t>Рабочее движение и профсоюзы. Образование социалистических партий; идеологи и руководители социалистического движения.</w:t>
      </w:r>
    </w:p>
    <w:p w14:paraId="79ED0A7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Страны Азии в ХIХ в.</w:t>
      </w:r>
    </w:p>
    <w:p w14:paraId="15B76DE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CE6DFE">
        <w:rPr>
          <w:rFonts w:ascii="Times New Roman" w:eastAsia="Times New Roman" w:hAnsi="Times New Roman" w:cs="Times New Roman"/>
          <w:i/>
          <w:iCs/>
          <w:sz w:val="28"/>
          <w:szCs w:val="28"/>
        </w:rPr>
        <w:t>Япония: внутренняя и внешняя политика сегуната Токугава, преобразования эпохи Мэйдзи.</w:t>
      </w:r>
    </w:p>
    <w:p w14:paraId="39009F6C"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Война за независимость в Латинской Америке</w:t>
      </w:r>
    </w:p>
    <w:p w14:paraId="67F0BDE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Колониальное общество. Освободительная борьба: задачи, участники, формы выступлений. </w:t>
      </w:r>
      <w:r w:rsidRPr="00CE6DFE">
        <w:rPr>
          <w:rFonts w:ascii="Times New Roman" w:eastAsia="Times New Roman" w:hAnsi="Times New Roman" w:cs="Times New Roman"/>
          <w:i/>
          <w:iCs/>
          <w:sz w:val="28"/>
          <w:szCs w:val="28"/>
        </w:rPr>
        <w:t>П.Д. Туссен-Лувертюр, С. Боливар.</w:t>
      </w:r>
      <w:r w:rsidRPr="00CE6DFE">
        <w:rPr>
          <w:rFonts w:ascii="Times New Roman" w:eastAsia="Times New Roman" w:hAnsi="Times New Roman" w:cs="Times New Roman"/>
          <w:sz w:val="28"/>
          <w:szCs w:val="28"/>
        </w:rPr>
        <w:t xml:space="preserve"> Провозглашение независимых государств.</w:t>
      </w:r>
    </w:p>
    <w:p w14:paraId="19B27F0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Народы Африки в Новое время</w:t>
      </w:r>
    </w:p>
    <w:p w14:paraId="6FBFA17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Колониальные империи. Колониальные порядки и традиционные общественные отношения. Выступления против колонизаторов.</w:t>
      </w:r>
    </w:p>
    <w:p w14:paraId="25A1D9A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Развитие культуры в XIX в.</w:t>
      </w:r>
    </w:p>
    <w:p w14:paraId="4D278E8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14:paraId="0194512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Международные отношения в XIX в.</w:t>
      </w:r>
    </w:p>
    <w:p w14:paraId="31F9F2C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14:paraId="5CE46DB3"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Историческое и культурное наследие Нового времени.</w:t>
      </w:r>
    </w:p>
    <w:p w14:paraId="42515F7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Новейшая история</w:t>
      </w:r>
    </w:p>
    <w:p w14:paraId="46C7CB3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Мир к началу XX в. Новейшая история: понятие, периодизация.</w:t>
      </w:r>
    </w:p>
    <w:p w14:paraId="79CAFFC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Мир в 1900–1914 гг.</w:t>
      </w:r>
    </w:p>
    <w:p w14:paraId="7BC33B1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CE6DFE">
        <w:rPr>
          <w:rFonts w:ascii="Times New Roman" w:eastAsia="Times New Roman" w:hAnsi="Times New Roman" w:cs="Times New Roman"/>
          <w:i/>
          <w:iCs/>
          <w:sz w:val="28"/>
          <w:szCs w:val="28"/>
        </w:rPr>
        <w:t>Социальные и политические реформы; Д. Ллойд Джордж.</w:t>
      </w:r>
    </w:p>
    <w:p w14:paraId="0BC01F8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sidRPr="00CE6DFE">
        <w:rPr>
          <w:rFonts w:ascii="Times New Roman" w:eastAsia="Times New Roman" w:hAnsi="Times New Roman" w:cs="Times New Roman"/>
          <w:i/>
          <w:iCs/>
          <w:sz w:val="28"/>
          <w:szCs w:val="28"/>
        </w:rPr>
        <w:t>Руководители освободительной борьбы (Сунь Ятсен, Э. Сапата, Ф. Вилья).</w:t>
      </w:r>
    </w:p>
    <w:p w14:paraId="648757D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Российская империя в XIX – начале XX вв.</w:t>
      </w:r>
    </w:p>
    <w:p w14:paraId="374190F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Россия на пути к реформам (1801–1861 гг.)</w:t>
      </w:r>
    </w:p>
    <w:p w14:paraId="696461D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Александровская эпоха: государственный либерализм</w:t>
      </w:r>
    </w:p>
    <w:p w14:paraId="4B09B7A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w:t>
      </w:r>
    </w:p>
    <w:p w14:paraId="4ED7D0B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Отечественная война 1812 г.</w:t>
      </w:r>
    </w:p>
    <w:p w14:paraId="486E11A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w:t>
      </w:r>
    </w:p>
    <w:p w14:paraId="41A74CF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Либеральные и охранительные тенденции во внутренней политике. Польская конституция 1815 г. </w:t>
      </w:r>
      <w:r w:rsidRPr="00CE6DFE">
        <w:rPr>
          <w:rFonts w:ascii="Times New Roman" w:eastAsia="Times New Roman" w:hAnsi="Times New Roman" w:cs="Times New Roman"/>
          <w:i/>
          <w:iCs/>
          <w:sz w:val="28"/>
          <w:szCs w:val="28"/>
        </w:rPr>
        <w:t xml:space="preserve">Военные поселения. Дворянская оппозиция </w:t>
      </w:r>
      <w:r w:rsidRPr="00CE6DFE">
        <w:rPr>
          <w:rFonts w:ascii="Times New Roman" w:eastAsia="Times New Roman" w:hAnsi="Times New Roman" w:cs="Times New Roman"/>
          <w:i/>
          <w:iCs/>
          <w:sz w:val="28"/>
          <w:szCs w:val="28"/>
        </w:rPr>
        <w:lastRenderedPageBreak/>
        <w:t xml:space="preserve">самодержавию. </w:t>
      </w:r>
      <w:r w:rsidRPr="00CE6DFE">
        <w:rPr>
          <w:rFonts w:ascii="Times New Roman" w:eastAsia="Times New Roman" w:hAnsi="Times New Roman" w:cs="Times New Roman"/>
          <w:sz w:val="28"/>
          <w:szCs w:val="28"/>
        </w:rPr>
        <w:t>Тайные организации: Союз спасения, Союз благоденствия, Северное и Южное общества. Восстание декабристов 14 декабря 1825 г.</w:t>
      </w:r>
    </w:p>
    <w:p w14:paraId="4A3F924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Николаевское самодержавие: государственный консерватизм</w:t>
      </w:r>
    </w:p>
    <w:p w14:paraId="03DB16F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CE6DFE">
        <w:rPr>
          <w:rFonts w:ascii="Times New Roman" w:eastAsia="Times New Roman" w:hAnsi="Times New Roman" w:cs="Times New Roman"/>
          <w:i/>
          <w:iCs/>
          <w:sz w:val="28"/>
          <w:szCs w:val="28"/>
        </w:rPr>
        <w:t xml:space="preserve">централизация управления, политическая полиция, кодификация законов, цензура, попечительство об образовании. </w:t>
      </w:r>
      <w:r w:rsidRPr="00CE6DFE">
        <w:rPr>
          <w:rFonts w:ascii="Times New Roman" w:eastAsia="Times New Roman" w:hAnsi="Times New Roman" w:cs="Times New Roman"/>
          <w:sz w:val="28"/>
          <w:szCs w:val="28"/>
        </w:rPr>
        <w:t xml:space="preserve">Крестьянский вопрос. Реформа государственных крестьян П.Д. Киселева 1837–1841 гг. Официальная идеология: «православие, самодержавие, народность». </w:t>
      </w:r>
      <w:r w:rsidRPr="00CE6DFE">
        <w:rPr>
          <w:rFonts w:ascii="Times New Roman" w:eastAsia="Times New Roman" w:hAnsi="Times New Roman" w:cs="Times New Roman"/>
          <w:i/>
          <w:iCs/>
          <w:sz w:val="28"/>
          <w:szCs w:val="28"/>
        </w:rPr>
        <w:t>Формирование профессиональной бюрократии. Прогрессивное чиновничество: у истоков либерального реформаторства.</w:t>
      </w:r>
    </w:p>
    <w:p w14:paraId="070BE60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w:t>
      </w:r>
    </w:p>
    <w:p w14:paraId="6E84898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Крепостнический социум. Деревня и город</w:t>
      </w:r>
    </w:p>
    <w:p w14:paraId="6D9C40C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Сословная структура российского общества. Крепостное хозяйство. </w:t>
      </w:r>
      <w:r w:rsidRPr="00CE6DFE">
        <w:rPr>
          <w:rFonts w:ascii="Times New Roman" w:eastAsia="Times New Roman" w:hAnsi="Times New Roman" w:cs="Times New Roman"/>
          <w:i/>
          <w:iCs/>
          <w:sz w:val="28"/>
          <w:szCs w:val="28"/>
        </w:rPr>
        <w:t xml:space="preserve">Помещик и крестьянин, конфликты и сотрудничество. </w:t>
      </w:r>
      <w:r w:rsidRPr="00CE6DFE">
        <w:rPr>
          <w:rFonts w:ascii="Times New Roman" w:eastAsia="Times New Roman" w:hAnsi="Times New Roman" w:cs="Times New Roman"/>
          <w:sz w:val="28"/>
          <w:szCs w:val="28"/>
        </w:rPr>
        <w:t>Промышленный переворот и его особенности в России. Начало железнодорожного строительства. Города как административные, торговые и промышленные центры. Городское самоуправление.</w:t>
      </w:r>
    </w:p>
    <w:p w14:paraId="1E6EECF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Культурное пространство империи в первой половине XIX в.</w:t>
      </w:r>
    </w:p>
    <w:p w14:paraId="20866AC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w:t>
      </w:r>
      <w:r w:rsidRPr="00CE6DFE">
        <w:rPr>
          <w:rFonts w:ascii="Times New Roman" w:eastAsia="Times New Roman" w:hAnsi="Times New Roman" w:cs="Times New Roman"/>
          <w:sz w:val="28"/>
          <w:szCs w:val="28"/>
        </w:rPr>
        <w:lastRenderedPageBreak/>
        <w:t xml:space="preserve">Антарктиды. Деятельность Русского географического общества. Школы и университеты. Народная культура. </w:t>
      </w:r>
      <w:r w:rsidRPr="00CE6DFE">
        <w:rPr>
          <w:rFonts w:ascii="Times New Roman" w:eastAsia="Times New Roman" w:hAnsi="Times New Roman" w:cs="Times New Roman"/>
          <w:i/>
          <w:iCs/>
          <w:sz w:val="28"/>
          <w:szCs w:val="28"/>
        </w:rPr>
        <w:t xml:space="preserve">Культура повседневности: обретение комфорта. Жизнь в городе и в усадьбе. </w:t>
      </w:r>
      <w:r w:rsidRPr="00CE6DFE">
        <w:rPr>
          <w:rFonts w:ascii="Times New Roman" w:eastAsia="Times New Roman" w:hAnsi="Times New Roman" w:cs="Times New Roman"/>
          <w:sz w:val="28"/>
          <w:szCs w:val="28"/>
        </w:rPr>
        <w:t>Российская культура как часть европейской культуры.</w:t>
      </w:r>
    </w:p>
    <w:p w14:paraId="5FBADEA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Пространство империи: этнокультурный облик страны</w:t>
      </w:r>
    </w:p>
    <w:p w14:paraId="1EFBC93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CE6DFE">
        <w:rPr>
          <w:rFonts w:ascii="Times New Roman" w:eastAsia="Times New Roman" w:hAnsi="Times New Roman" w:cs="Times New Roman"/>
          <w:i/>
          <w:iCs/>
          <w:sz w:val="28"/>
          <w:szCs w:val="28"/>
        </w:rPr>
        <w:t>Польское восстание1830–1831 гг.</w:t>
      </w:r>
      <w:r w:rsidRPr="00CE6DFE">
        <w:rPr>
          <w:rFonts w:ascii="Times New Roman" w:eastAsia="Times New Roman" w:hAnsi="Times New Roman" w:cs="Times New Roman"/>
          <w:sz w:val="28"/>
          <w:szCs w:val="28"/>
        </w:rPr>
        <w:t xml:space="preserve"> Присоединение Грузии и Закавказья. Кавказская война. Движение Шамиля.</w:t>
      </w:r>
    </w:p>
    <w:p w14:paraId="3C640193"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Формирование гражданского правосознания. Основные течения общественной мысли</w:t>
      </w:r>
    </w:p>
    <w:p w14:paraId="639D4B2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CE6DFE">
        <w:rPr>
          <w:rFonts w:ascii="Times New Roman" w:eastAsia="Times New Roman" w:hAnsi="Times New Roman" w:cs="Times New Roman"/>
          <w:i/>
          <w:iCs/>
          <w:sz w:val="28"/>
          <w:szCs w:val="28"/>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14:paraId="24580BF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CE6DFE">
        <w:rPr>
          <w:rFonts w:ascii="Times New Roman" w:eastAsia="Times New Roman" w:hAnsi="Times New Roman" w:cs="Times New Roman"/>
          <w:i/>
          <w:iCs/>
          <w:sz w:val="28"/>
          <w:szCs w:val="28"/>
        </w:rPr>
        <w:t>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p w14:paraId="60CF56B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Россия в эпоху реформ</w:t>
      </w:r>
    </w:p>
    <w:p w14:paraId="0D3FC5B1" w14:textId="77777777" w:rsidR="00427096" w:rsidRPr="00CE6DFE" w:rsidRDefault="00427096" w:rsidP="00427096">
      <w:pPr>
        <w:tabs>
          <w:tab w:val="left" w:pos="3580"/>
          <w:tab w:val="left" w:pos="5500"/>
          <w:tab w:val="left" w:pos="6220"/>
          <w:tab w:val="left" w:pos="8120"/>
          <w:tab w:val="left" w:pos="8680"/>
        </w:tabs>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Преобразования Александра II: социальная правовая модернизация</w:t>
      </w:r>
    </w:p>
    <w:p w14:paraId="628FC4C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реформы.Конституционный вопрос.</w:t>
      </w:r>
    </w:p>
    <w:p w14:paraId="407D105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14:paraId="18E796D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«Народное самодержавие» Александра III</w:t>
      </w:r>
    </w:p>
    <w:p w14:paraId="0793994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Идеология самобытного развития России. Государственный национализм. Реформы и «контрреформы». </w:t>
      </w:r>
      <w:r w:rsidRPr="00CE6DFE">
        <w:rPr>
          <w:rFonts w:ascii="Times New Roman" w:eastAsia="Times New Roman" w:hAnsi="Times New Roman" w:cs="Times New Roman"/>
          <w:i/>
          <w:iCs/>
          <w:sz w:val="28"/>
          <w:szCs w:val="28"/>
        </w:rPr>
        <w:t xml:space="preserve">Политика консервативной стабилизации. Ограничение общественной самодеятельности. </w:t>
      </w:r>
      <w:r w:rsidRPr="00CE6DFE">
        <w:rPr>
          <w:rFonts w:ascii="Times New Roman" w:eastAsia="Times New Roman" w:hAnsi="Times New Roman" w:cs="Times New Roman"/>
          <w:sz w:val="28"/>
          <w:szCs w:val="28"/>
        </w:rPr>
        <w:t xml:space="preserve">Местное самоуправление и самодержавие. Независимость суда и администрация. </w:t>
      </w:r>
      <w:r w:rsidRPr="00CE6DFE">
        <w:rPr>
          <w:rFonts w:ascii="Times New Roman" w:eastAsia="Times New Roman" w:hAnsi="Times New Roman" w:cs="Times New Roman"/>
          <w:i/>
          <w:iCs/>
          <w:sz w:val="28"/>
          <w:szCs w:val="28"/>
        </w:rPr>
        <w:t xml:space="preserve">Права университетов и власть попечителей. </w:t>
      </w:r>
      <w:r w:rsidRPr="00CE6DFE">
        <w:rPr>
          <w:rFonts w:ascii="Times New Roman" w:eastAsia="Times New Roman" w:hAnsi="Times New Roman" w:cs="Times New Roman"/>
          <w:sz w:val="28"/>
          <w:szCs w:val="28"/>
        </w:rPr>
        <w:t xml:space="preserve">Печать и цензура. Экономическая модернизация через государственное вмешательство в экономику. Форсированное развитие промышленности. </w:t>
      </w:r>
      <w:r w:rsidRPr="00CE6DFE">
        <w:rPr>
          <w:rFonts w:ascii="Times New Roman" w:eastAsia="Times New Roman" w:hAnsi="Times New Roman" w:cs="Times New Roman"/>
          <w:i/>
          <w:iCs/>
          <w:sz w:val="28"/>
          <w:szCs w:val="28"/>
        </w:rPr>
        <w:t>Финансовая политика</w:t>
      </w:r>
      <w:r w:rsidRPr="00CE6DFE">
        <w:rPr>
          <w:rFonts w:ascii="Times New Roman" w:eastAsia="Times New Roman" w:hAnsi="Times New Roman" w:cs="Times New Roman"/>
          <w:sz w:val="28"/>
          <w:szCs w:val="28"/>
        </w:rPr>
        <w:t xml:space="preserve">. </w:t>
      </w:r>
      <w:r w:rsidRPr="00CE6DFE">
        <w:rPr>
          <w:rFonts w:ascii="Times New Roman" w:eastAsia="Times New Roman" w:hAnsi="Times New Roman" w:cs="Times New Roman"/>
          <w:i/>
          <w:iCs/>
          <w:sz w:val="28"/>
          <w:szCs w:val="28"/>
        </w:rPr>
        <w:t>Консервация аграрных отношений.</w:t>
      </w:r>
    </w:p>
    <w:p w14:paraId="446B9EA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Пространство империи. Основные сферы и направления внешнеполитических интересов. Упрочение статуса великой державы. </w:t>
      </w:r>
      <w:r w:rsidRPr="00CE6DFE">
        <w:rPr>
          <w:rFonts w:ascii="Times New Roman" w:eastAsia="Times New Roman" w:hAnsi="Times New Roman" w:cs="Times New Roman"/>
          <w:i/>
          <w:iCs/>
          <w:sz w:val="28"/>
          <w:szCs w:val="28"/>
        </w:rPr>
        <w:t>Освоение государственной территории.</w:t>
      </w:r>
    </w:p>
    <w:p w14:paraId="6FB1EAB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Пореформенный социум. Сельское хозяйство и промышленность</w:t>
      </w:r>
    </w:p>
    <w:p w14:paraId="17867953" w14:textId="77777777" w:rsidR="00427096" w:rsidRPr="00CE6DFE" w:rsidRDefault="00427096" w:rsidP="00427096">
      <w:pPr>
        <w:spacing w:after="0" w:line="360" w:lineRule="auto"/>
        <w:ind w:firstLine="567"/>
        <w:jc w:val="both"/>
        <w:rPr>
          <w:rFonts w:ascii="Times New Roman" w:eastAsia="Times New Roman" w:hAnsi="Times New Roman" w:cs="Times New Roman"/>
          <w:i/>
          <w:iCs/>
          <w:sz w:val="28"/>
          <w:szCs w:val="28"/>
        </w:rPr>
      </w:pPr>
      <w:r w:rsidRPr="00CE6DFE">
        <w:rPr>
          <w:rFonts w:ascii="Times New Roman" w:eastAsia="Times New Roman" w:hAnsi="Times New Roman" w:cs="Times New Roman"/>
          <w:sz w:val="28"/>
          <w:szCs w:val="28"/>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CE6DFE">
        <w:rPr>
          <w:rFonts w:ascii="Times New Roman" w:eastAsia="Times New Roman" w:hAnsi="Times New Roman" w:cs="Times New Roman"/>
          <w:i/>
          <w:iCs/>
          <w:sz w:val="28"/>
          <w:szCs w:val="28"/>
        </w:rPr>
        <w:t xml:space="preserve">Помещичье «оскудение». Социальные типы крестьян и помещиков. </w:t>
      </w:r>
      <w:r w:rsidRPr="00CE6DFE">
        <w:rPr>
          <w:rFonts w:ascii="Times New Roman" w:eastAsia="Times New Roman" w:hAnsi="Times New Roman" w:cs="Times New Roman"/>
          <w:sz w:val="28"/>
          <w:szCs w:val="28"/>
        </w:rPr>
        <w:t>Дворяне-предприниматели.</w:t>
      </w:r>
    </w:p>
    <w:p w14:paraId="1CE92EF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CE6DFE">
        <w:rPr>
          <w:rFonts w:ascii="Times New Roman" w:eastAsia="Times New Roman" w:hAnsi="Times New Roman" w:cs="Times New Roman"/>
          <w:i/>
          <w:iCs/>
          <w:sz w:val="28"/>
          <w:szCs w:val="28"/>
        </w:rPr>
        <w:t>Государственные, общественные и частнопредпринимательские способы его решения.</w:t>
      </w:r>
    </w:p>
    <w:p w14:paraId="38BB439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Культурное пространство империи во второй половине XIX в.</w:t>
      </w:r>
    </w:p>
    <w:p w14:paraId="031E03B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CE6DFE">
        <w:rPr>
          <w:rFonts w:ascii="Times New Roman" w:eastAsia="Times New Roman" w:hAnsi="Times New Roman" w:cs="Times New Roman"/>
          <w:i/>
          <w:iCs/>
          <w:sz w:val="28"/>
          <w:szCs w:val="28"/>
        </w:rPr>
        <w:t xml:space="preserve">Роль печатного слова в формировании общественного мнения. Народная, элитарная и массовая культура. </w:t>
      </w:r>
      <w:r w:rsidRPr="00CE6DFE">
        <w:rPr>
          <w:rFonts w:ascii="Times New Roman" w:eastAsia="Times New Roman" w:hAnsi="Times New Roman" w:cs="Times New Roman"/>
          <w:sz w:val="28"/>
          <w:szCs w:val="28"/>
        </w:rPr>
        <w:t>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w:t>
      </w:r>
    </w:p>
    <w:p w14:paraId="3180DB2C"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Этнокультурный облик империи</w:t>
      </w:r>
    </w:p>
    <w:p w14:paraId="3764E51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CE6DFE">
        <w:rPr>
          <w:rFonts w:ascii="Times New Roman" w:eastAsia="Times New Roman" w:hAnsi="Times New Roman" w:cs="Times New Roman"/>
          <w:i/>
          <w:iCs/>
          <w:sz w:val="28"/>
          <w:szCs w:val="28"/>
        </w:rPr>
        <w:t xml:space="preserve">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 </w:t>
      </w:r>
      <w:r w:rsidRPr="00CE6DFE">
        <w:rPr>
          <w:rFonts w:ascii="Times New Roman" w:eastAsia="Times New Roman" w:hAnsi="Times New Roman" w:cs="Times New Roman"/>
          <w:sz w:val="28"/>
          <w:szCs w:val="28"/>
        </w:rPr>
        <w:t>Национальные движения народов России. Взаимодействие национальных культур и народов.</w:t>
      </w:r>
    </w:p>
    <w:p w14:paraId="34B5F72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Формирование гражданского общества и основные направления общественных движений</w:t>
      </w:r>
    </w:p>
    <w:p w14:paraId="43D8664B" w14:textId="77777777" w:rsidR="00427096" w:rsidRPr="00CE6DFE" w:rsidRDefault="00427096" w:rsidP="00427096">
      <w:pPr>
        <w:tabs>
          <w:tab w:val="left" w:pos="3100"/>
          <w:tab w:val="left" w:pos="4100"/>
          <w:tab w:val="left" w:pos="4500"/>
          <w:tab w:val="left" w:pos="5320"/>
          <w:tab w:val="left" w:pos="5720"/>
          <w:tab w:val="left" w:pos="6780"/>
          <w:tab w:val="left" w:pos="7360"/>
          <w:tab w:val="left" w:pos="8160"/>
        </w:tabs>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CE6DFE">
        <w:rPr>
          <w:rFonts w:ascii="Times New Roman" w:eastAsia="Times New Roman" w:hAnsi="Times New Roman" w:cs="Times New Roman"/>
          <w:i/>
          <w:iCs/>
          <w:sz w:val="28"/>
          <w:szCs w:val="28"/>
        </w:rPr>
        <w:t>Студенческое движение. Рабочее движение. Женское движение.</w:t>
      </w:r>
    </w:p>
    <w:p w14:paraId="5FD9292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Идейные течения и общественное движение. </w:t>
      </w:r>
      <w:r w:rsidRPr="00CE6DFE">
        <w:rPr>
          <w:rFonts w:ascii="Times New Roman" w:eastAsia="Times New Roman" w:hAnsi="Times New Roman" w:cs="Times New Roman"/>
          <w:i/>
          <w:iCs/>
          <w:sz w:val="28"/>
          <w:szCs w:val="28"/>
        </w:rPr>
        <w:t xml:space="preserve">Влияние позитивизма, дарвинизма, марксизма и других направлений европейской общественной </w:t>
      </w:r>
      <w:r w:rsidRPr="00CE6DFE">
        <w:rPr>
          <w:rFonts w:ascii="Times New Roman" w:eastAsia="Times New Roman" w:hAnsi="Times New Roman" w:cs="Times New Roman"/>
          <w:i/>
          <w:iCs/>
          <w:sz w:val="28"/>
          <w:szCs w:val="28"/>
        </w:rPr>
        <w:lastRenderedPageBreak/>
        <w:t xml:space="preserve">мысли. </w:t>
      </w:r>
      <w:r w:rsidRPr="00CE6DFE">
        <w:rPr>
          <w:rFonts w:ascii="Times New Roman" w:eastAsia="Times New Roman" w:hAnsi="Times New Roman" w:cs="Times New Roman"/>
          <w:sz w:val="28"/>
          <w:szCs w:val="28"/>
        </w:rPr>
        <w:t>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w:t>
      </w:r>
    </w:p>
    <w:p w14:paraId="290BC7A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Народничество и его эволюция. </w:t>
      </w:r>
      <w:r w:rsidRPr="00CE6DFE">
        <w:rPr>
          <w:rFonts w:ascii="Times New Roman" w:eastAsia="Times New Roman" w:hAnsi="Times New Roman" w:cs="Times New Roman"/>
          <w:i/>
          <w:iCs/>
          <w:sz w:val="28"/>
          <w:szCs w:val="28"/>
        </w:rPr>
        <w:t xml:space="preserve">Народнические кружки: идеология и практика. Большое общество пропаганды. «Хождение в народ». «Земля и воля» и ее раскол. «Черный передел» и «Народная воля». </w:t>
      </w:r>
      <w:r w:rsidRPr="00CE6DFE">
        <w:rPr>
          <w:rFonts w:ascii="Times New Roman" w:eastAsia="Times New Roman" w:hAnsi="Times New Roman" w:cs="Times New Roman"/>
          <w:sz w:val="28"/>
          <w:szCs w:val="28"/>
        </w:rPr>
        <w:t xml:space="preserve">Политический терроризм. Распространение марксизма и формирование социал-демократии. </w:t>
      </w:r>
      <w:r w:rsidRPr="00CE6DFE">
        <w:rPr>
          <w:rFonts w:ascii="Times New Roman" w:eastAsia="Times New Roman" w:hAnsi="Times New Roman" w:cs="Times New Roman"/>
          <w:i/>
          <w:iCs/>
          <w:sz w:val="28"/>
          <w:szCs w:val="28"/>
        </w:rPr>
        <w:t>Группа «Освобождение труда». «Союз борьбы за освобождение рабочего класса». I съезд РСДРП.</w:t>
      </w:r>
    </w:p>
    <w:p w14:paraId="43F83F3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Кризис империи в начале ХХ века</w:t>
      </w:r>
    </w:p>
    <w:p w14:paraId="259F0FF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CE6DFE">
        <w:rPr>
          <w:rFonts w:ascii="Times New Roman" w:eastAsia="Times New Roman" w:hAnsi="Times New Roman" w:cs="Times New Roman"/>
          <w:i/>
          <w:iCs/>
          <w:sz w:val="28"/>
          <w:szCs w:val="28"/>
        </w:rPr>
        <w:t xml:space="preserve">Отечественный и иностранный капитал, его роль в индустриализации страны. </w:t>
      </w:r>
      <w:r w:rsidRPr="00CE6DFE">
        <w:rPr>
          <w:rFonts w:ascii="Times New Roman" w:eastAsia="Times New Roman" w:hAnsi="Times New Roman" w:cs="Times New Roman"/>
          <w:sz w:val="28"/>
          <w:szCs w:val="28"/>
        </w:rPr>
        <w:t>Россия –мировой экспортер хлеба. Аграрный вопрос.</w:t>
      </w:r>
    </w:p>
    <w:p w14:paraId="6234DD9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CE6DFE">
        <w:rPr>
          <w:rFonts w:ascii="Times New Roman" w:eastAsia="Times New Roman" w:hAnsi="Times New Roman" w:cs="Times New Roman"/>
          <w:i/>
          <w:iCs/>
          <w:sz w:val="28"/>
          <w:szCs w:val="28"/>
        </w:rPr>
        <w:t>Положение женщины в обществе. Церковь в условиях кризиса имперской идеологии. Распространение светской этики и культуры.</w:t>
      </w:r>
    </w:p>
    <w:p w14:paraId="21258F5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w:t>
      </w:r>
    </w:p>
    <w:p w14:paraId="38F80FBC" w14:textId="77777777" w:rsidR="00427096" w:rsidRPr="00CE6DFE" w:rsidRDefault="00427096" w:rsidP="00427096">
      <w:pPr>
        <w:tabs>
          <w:tab w:val="left" w:pos="2540"/>
          <w:tab w:val="left" w:pos="4480"/>
          <w:tab w:val="left" w:pos="6380"/>
          <w:tab w:val="left" w:pos="8100"/>
          <w:tab w:val="left" w:pos="8920"/>
        </w:tabs>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Первая российская революция 1905–1907 гг. Начало парламентаризма</w:t>
      </w:r>
    </w:p>
    <w:p w14:paraId="1F807C0F" w14:textId="77777777" w:rsidR="00427096" w:rsidRPr="00CE6DFE" w:rsidRDefault="00427096" w:rsidP="00427096">
      <w:pPr>
        <w:tabs>
          <w:tab w:val="left" w:pos="0"/>
        </w:tabs>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Николай II и его окружение. Деятельность В.К. Плеве на посту министра внутренних</w:t>
      </w:r>
      <w:r w:rsidRPr="00CE6DFE">
        <w:rPr>
          <w:rFonts w:ascii="Times New Roman" w:hAnsi="Times New Roman" w:cs="Times New Roman"/>
          <w:sz w:val="28"/>
          <w:szCs w:val="28"/>
        </w:rPr>
        <w:tab/>
      </w:r>
      <w:r w:rsidRPr="00CE6DFE">
        <w:rPr>
          <w:rFonts w:ascii="Times New Roman" w:eastAsia="Times New Roman" w:hAnsi="Times New Roman" w:cs="Times New Roman"/>
          <w:sz w:val="28"/>
          <w:szCs w:val="28"/>
        </w:rPr>
        <w:t xml:space="preserve">дел. Оппозиционное либеральное движение. </w:t>
      </w:r>
      <w:r w:rsidRPr="00CE6DFE">
        <w:rPr>
          <w:rFonts w:ascii="Times New Roman" w:eastAsia="Times New Roman" w:hAnsi="Times New Roman" w:cs="Times New Roman"/>
          <w:i/>
          <w:iCs/>
          <w:sz w:val="28"/>
          <w:szCs w:val="28"/>
        </w:rPr>
        <w:t>«Союз освобождения». «Банкетная кампания».</w:t>
      </w:r>
    </w:p>
    <w:p w14:paraId="1F24205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Предпосылки Первой российской революции. Формы социальных протестов. Борьба профессиональных революционеров с государством. </w:t>
      </w:r>
      <w:r w:rsidRPr="00CE6DFE">
        <w:rPr>
          <w:rFonts w:ascii="Times New Roman" w:eastAsia="Times New Roman" w:hAnsi="Times New Roman" w:cs="Times New Roman"/>
          <w:i/>
          <w:iCs/>
          <w:sz w:val="28"/>
          <w:szCs w:val="28"/>
        </w:rPr>
        <w:t>Политический терроризм.</w:t>
      </w:r>
    </w:p>
    <w:p w14:paraId="47F9A21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w:t>
      </w:r>
    </w:p>
    <w:p w14:paraId="4ECC293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Формирование многопартийной системы. Политические партии, массовые движения и их лидеры. </w:t>
      </w:r>
      <w:r w:rsidRPr="00CE6DFE">
        <w:rPr>
          <w:rFonts w:ascii="Times New Roman" w:eastAsia="Times New Roman" w:hAnsi="Times New Roman" w:cs="Times New Roman"/>
          <w:i/>
          <w:iCs/>
          <w:sz w:val="28"/>
          <w:szCs w:val="28"/>
        </w:rPr>
        <w:t xml:space="preserve">Неонароднические партии и организации (социалисты-революционеры). </w:t>
      </w:r>
      <w:r w:rsidRPr="00CE6DFE">
        <w:rPr>
          <w:rFonts w:ascii="Times New Roman" w:eastAsia="Times New Roman" w:hAnsi="Times New Roman" w:cs="Times New Roman"/>
          <w:sz w:val="28"/>
          <w:szCs w:val="28"/>
        </w:rPr>
        <w:t xml:space="preserve">Социал-демократия: большевики и меньшевики. Либеральные партии (кадеты, октябристы). </w:t>
      </w:r>
      <w:r w:rsidRPr="00CE6DFE">
        <w:rPr>
          <w:rFonts w:ascii="Times New Roman" w:eastAsia="Times New Roman" w:hAnsi="Times New Roman" w:cs="Times New Roman"/>
          <w:i/>
          <w:iCs/>
          <w:sz w:val="28"/>
          <w:szCs w:val="28"/>
        </w:rPr>
        <w:t>Национальные партии</w:t>
      </w:r>
      <w:r w:rsidRPr="00CE6DFE">
        <w:rPr>
          <w:rFonts w:ascii="Times New Roman" w:eastAsia="Times New Roman" w:hAnsi="Times New Roman" w:cs="Times New Roman"/>
          <w:sz w:val="28"/>
          <w:szCs w:val="28"/>
        </w:rPr>
        <w:t>.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w:t>
      </w:r>
    </w:p>
    <w:p w14:paraId="095518A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i/>
          <w:iCs/>
          <w:sz w:val="28"/>
          <w:szCs w:val="28"/>
        </w:rPr>
        <w:t xml:space="preserve">Избирательный закон 11 декабря 1905 г. Избирательная кампания в I Государственную думу. Основные государственные законы 23 апреля 1906 г. </w:t>
      </w:r>
      <w:r w:rsidRPr="00CE6DFE">
        <w:rPr>
          <w:rFonts w:ascii="Times New Roman" w:eastAsia="Times New Roman" w:hAnsi="Times New Roman" w:cs="Times New Roman"/>
          <w:sz w:val="28"/>
          <w:szCs w:val="28"/>
        </w:rPr>
        <w:t>Деятельность I и II Государственной думы: итоги и уроки.</w:t>
      </w:r>
    </w:p>
    <w:p w14:paraId="209FFFC3"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Общество и власть после революции</w:t>
      </w:r>
    </w:p>
    <w:p w14:paraId="352392B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CE6DFE">
        <w:rPr>
          <w:rFonts w:ascii="Times New Roman" w:eastAsia="Times New Roman" w:hAnsi="Times New Roman" w:cs="Times New Roman"/>
          <w:i/>
          <w:iCs/>
          <w:sz w:val="28"/>
          <w:szCs w:val="28"/>
        </w:rPr>
        <w:t>Национальные партии и фракции в Государственной Думе.</w:t>
      </w:r>
    </w:p>
    <w:p w14:paraId="30BF424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Обострение международной обстановки. Блоковая система и участие в ней России. Россия в преддверии мировой катастрофы.</w:t>
      </w:r>
    </w:p>
    <w:p w14:paraId="345E7D8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«Серебряный век» российской культуры</w:t>
      </w:r>
    </w:p>
    <w:p w14:paraId="2803694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14:paraId="25EBC26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Развитие народного просвещения: попытка преодоления разрыва между образованным обществом и народом.</w:t>
      </w:r>
    </w:p>
    <w:p w14:paraId="608EE1C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Открытия российских ученых. Достижения гуманитарных наук. Формирование русской философской школы. Вклад России начала XX в. в мировую культуру.</w:t>
      </w:r>
    </w:p>
    <w:p w14:paraId="64789E1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b/>
          <w:bCs/>
          <w:sz w:val="28"/>
          <w:szCs w:val="28"/>
        </w:rPr>
        <w:t>Региональный компонент</w:t>
      </w:r>
    </w:p>
    <w:p w14:paraId="02565398"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 xml:space="preserve">Наш регион в XIX – н. </w:t>
      </w:r>
      <w:r w:rsidRPr="00CE6DFE">
        <w:rPr>
          <w:rFonts w:ascii="Times New Roman" w:eastAsia="Times New Roman" w:hAnsi="Times New Roman" w:cs="Times New Roman"/>
          <w:sz w:val="28"/>
          <w:szCs w:val="28"/>
          <w:lang w:val="en-US"/>
        </w:rPr>
        <w:t>XX</w:t>
      </w:r>
      <w:r w:rsidRPr="00CE6DFE">
        <w:rPr>
          <w:rFonts w:ascii="Times New Roman" w:eastAsia="Times New Roman" w:hAnsi="Times New Roman" w:cs="Times New Roman"/>
          <w:sz w:val="28"/>
          <w:szCs w:val="28"/>
        </w:rPr>
        <w:t xml:space="preserve"> в.</w:t>
      </w:r>
    </w:p>
    <w:p w14:paraId="44D1A345" w14:textId="77777777" w:rsidR="00427096" w:rsidRDefault="00427096" w:rsidP="00427096">
      <w:pPr>
        <w:spacing w:after="0" w:line="360" w:lineRule="auto"/>
        <w:ind w:firstLine="709"/>
        <w:jc w:val="both"/>
        <w:rPr>
          <w:rFonts w:ascii="Times New Roman" w:eastAsia="Times New Roman" w:hAnsi="Times New Roman" w:cs="Times New Roman"/>
          <w:color w:val="000000"/>
          <w:sz w:val="28"/>
          <w:szCs w:val="28"/>
        </w:rPr>
      </w:pPr>
    </w:p>
    <w:p w14:paraId="397158A0" w14:textId="77777777" w:rsidR="00427096" w:rsidRPr="00CE6DFE" w:rsidRDefault="00427096" w:rsidP="00427096">
      <w:pPr>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Распределение учебного материала по годам обучения может варьироваться в зависимости от выбранного образовательной организацией УМК.</w:t>
      </w:r>
    </w:p>
    <w:p w14:paraId="4C61B257" w14:textId="77777777" w:rsidR="00427096" w:rsidRPr="00CE6DFE" w:rsidRDefault="00427096" w:rsidP="00427096">
      <w:pPr>
        <w:spacing w:after="0" w:line="360" w:lineRule="auto"/>
        <w:jc w:val="center"/>
        <w:rPr>
          <w:rFonts w:ascii="Times New Roman" w:hAnsi="Times New Roman" w:cs="Times New Roman"/>
          <w:b/>
          <w:sz w:val="28"/>
          <w:szCs w:val="28"/>
        </w:rPr>
      </w:pPr>
      <w:r w:rsidRPr="00CE6DFE">
        <w:rPr>
          <w:rFonts w:ascii="Times New Roman" w:hAnsi="Times New Roman" w:cs="Times New Roman"/>
          <w:b/>
          <w:sz w:val="28"/>
          <w:szCs w:val="28"/>
        </w:rPr>
        <w:t>Синхронизация курсов всеобщей истории и истории России</w:t>
      </w:r>
    </w:p>
    <w:tbl>
      <w:tblPr>
        <w:tblStyle w:val="af5"/>
        <w:tblW w:w="0" w:type="auto"/>
        <w:tblLook w:val="04A0" w:firstRow="1" w:lastRow="0" w:firstColumn="1" w:lastColumn="0" w:noHBand="0" w:noVBand="1"/>
      </w:tblPr>
      <w:tblGrid>
        <w:gridCol w:w="959"/>
        <w:gridCol w:w="3374"/>
        <w:gridCol w:w="5238"/>
      </w:tblGrid>
      <w:tr w:rsidR="00427096" w:rsidRPr="00CE6DFE" w14:paraId="1CBC7C28" w14:textId="77777777" w:rsidTr="00427096">
        <w:tc>
          <w:tcPr>
            <w:tcW w:w="0" w:type="auto"/>
          </w:tcPr>
          <w:p w14:paraId="5B0380A1" w14:textId="77777777" w:rsidR="00427096" w:rsidRPr="00CE6DFE" w:rsidRDefault="00427096" w:rsidP="00427096">
            <w:pPr>
              <w:spacing w:line="360" w:lineRule="auto"/>
              <w:rPr>
                <w:rFonts w:ascii="Times New Roman" w:hAnsi="Times New Roman" w:cs="Times New Roman"/>
                <w:sz w:val="28"/>
                <w:szCs w:val="28"/>
              </w:rPr>
            </w:pPr>
          </w:p>
        </w:tc>
        <w:tc>
          <w:tcPr>
            <w:tcW w:w="0" w:type="auto"/>
          </w:tcPr>
          <w:p w14:paraId="306A9634" w14:textId="77777777" w:rsidR="00427096" w:rsidRPr="00CE6DFE" w:rsidRDefault="00427096" w:rsidP="00427096">
            <w:pPr>
              <w:spacing w:line="360" w:lineRule="auto"/>
              <w:rPr>
                <w:rFonts w:ascii="Times New Roman" w:hAnsi="Times New Roman" w:cs="Times New Roman"/>
                <w:b/>
                <w:sz w:val="28"/>
                <w:szCs w:val="28"/>
              </w:rPr>
            </w:pPr>
            <w:r w:rsidRPr="00CE6DFE">
              <w:rPr>
                <w:rFonts w:ascii="Times New Roman" w:hAnsi="Times New Roman" w:cs="Times New Roman"/>
                <w:b/>
                <w:sz w:val="28"/>
                <w:szCs w:val="28"/>
              </w:rPr>
              <w:t>Всеобщая история</w:t>
            </w:r>
          </w:p>
        </w:tc>
        <w:tc>
          <w:tcPr>
            <w:tcW w:w="0" w:type="auto"/>
          </w:tcPr>
          <w:p w14:paraId="04110A15" w14:textId="77777777" w:rsidR="00427096" w:rsidRPr="00CE6DFE" w:rsidRDefault="00427096" w:rsidP="00427096">
            <w:pPr>
              <w:spacing w:line="360" w:lineRule="auto"/>
              <w:rPr>
                <w:rFonts w:ascii="Times New Roman" w:hAnsi="Times New Roman" w:cs="Times New Roman"/>
                <w:b/>
                <w:sz w:val="28"/>
                <w:szCs w:val="28"/>
              </w:rPr>
            </w:pPr>
            <w:r w:rsidRPr="00CE6DFE">
              <w:rPr>
                <w:rFonts w:ascii="Times New Roman" w:hAnsi="Times New Roman" w:cs="Times New Roman"/>
                <w:b/>
                <w:sz w:val="28"/>
                <w:szCs w:val="28"/>
              </w:rPr>
              <w:t>История России</w:t>
            </w:r>
          </w:p>
        </w:tc>
      </w:tr>
      <w:tr w:rsidR="00427096" w:rsidRPr="00CE6DFE" w14:paraId="47792D54" w14:textId="77777777" w:rsidTr="00427096">
        <w:tc>
          <w:tcPr>
            <w:tcW w:w="0" w:type="auto"/>
          </w:tcPr>
          <w:p w14:paraId="05F3CAAC" w14:textId="77777777" w:rsidR="00427096" w:rsidRPr="00CE6DFE" w:rsidRDefault="00427096" w:rsidP="00427096">
            <w:pPr>
              <w:rPr>
                <w:rFonts w:ascii="Times New Roman" w:hAnsi="Times New Roman" w:cs="Times New Roman"/>
                <w:sz w:val="28"/>
                <w:szCs w:val="28"/>
              </w:rPr>
            </w:pPr>
            <w:r w:rsidRPr="00CE6DFE">
              <w:rPr>
                <w:rFonts w:ascii="Times New Roman" w:hAnsi="Times New Roman" w:cs="Times New Roman"/>
                <w:sz w:val="28"/>
                <w:szCs w:val="28"/>
              </w:rPr>
              <w:t>5 класс</w:t>
            </w:r>
          </w:p>
        </w:tc>
        <w:tc>
          <w:tcPr>
            <w:tcW w:w="0" w:type="auto"/>
            <w:vAlign w:val="bottom"/>
          </w:tcPr>
          <w:p w14:paraId="74B2EE8A" w14:textId="77777777" w:rsidR="00427096" w:rsidRPr="00CE6DFE" w:rsidRDefault="00427096" w:rsidP="00427096">
            <w:pPr>
              <w:rPr>
                <w:rFonts w:ascii="Times New Roman" w:eastAsia="Times New Roman" w:hAnsi="Times New Roman" w:cs="Times New Roman"/>
                <w:sz w:val="28"/>
                <w:szCs w:val="28"/>
              </w:rPr>
            </w:pPr>
            <w:r w:rsidRPr="00CE6DFE">
              <w:rPr>
                <w:rFonts w:ascii="Times New Roman" w:eastAsia="Times New Roman" w:hAnsi="Times New Roman" w:cs="Times New Roman"/>
                <w:b/>
                <w:bCs/>
                <w:sz w:val="28"/>
                <w:szCs w:val="28"/>
              </w:rPr>
              <w:t>ИСТОРИЯ ДРЕВНЕГО МИРА</w:t>
            </w:r>
          </w:p>
          <w:p w14:paraId="0F761DF8" w14:textId="77777777" w:rsidR="00427096" w:rsidRPr="00CE6DFE" w:rsidRDefault="00427096" w:rsidP="00427096">
            <w:pPr>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Первобытность.</w:t>
            </w:r>
          </w:p>
          <w:p w14:paraId="4168740F" w14:textId="77777777" w:rsidR="00427096" w:rsidRPr="00CE6DFE" w:rsidRDefault="00427096" w:rsidP="00427096">
            <w:pPr>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Древний Восток.</w:t>
            </w:r>
          </w:p>
          <w:p w14:paraId="5F39296E" w14:textId="77777777" w:rsidR="00427096" w:rsidRPr="00CE6DFE" w:rsidRDefault="00427096" w:rsidP="00427096">
            <w:pPr>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Античный мир.</w:t>
            </w:r>
          </w:p>
          <w:p w14:paraId="2EF753D4" w14:textId="77777777" w:rsidR="00427096" w:rsidRPr="00CE6DFE" w:rsidRDefault="00427096" w:rsidP="00427096">
            <w:pPr>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Древняя Греция.</w:t>
            </w:r>
          </w:p>
          <w:p w14:paraId="6157B0F3" w14:textId="77777777" w:rsidR="00427096" w:rsidRPr="00CE6DFE" w:rsidRDefault="00427096" w:rsidP="00427096">
            <w:pPr>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Древний Рим.</w:t>
            </w:r>
          </w:p>
        </w:tc>
        <w:tc>
          <w:tcPr>
            <w:tcW w:w="0" w:type="auto"/>
          </w:tcPr>
          <w:p w14:paraId="7C2C384F" w14:textId="77777777" w:rsidR="00427096" w:rsidRPr="00CE6DFE" w:rsidRDefault="00427096" w:rsidP="00427096">
            <w:pPr>
              <w:rPr>
                <w:rFonts w:ascii="Times New Roman" w:hAnsi="Times New Roman" w:cs="Times New Roman"/>
                <w:sz w:val="28"/>
                <w:szCs w:val="28"/>
              </w:rPr>
            </w:pPr>
            <w:r w:rsidRPr="00CE6DFE">
              <w:rPr>
                <w:rFonts w:ascii="Times New Roman" w:hAnsi="Times New Roman" w:cs="Times New Roman"/>
                <w:sz w:val="28"/>
                <w:szCs w:val="28"/>
              </w:rPr>
              <w:t>Народы и государства на территории нашей страны</w:t>
            </w:r>
          </w:p>
        </w:tc>
      </w:tr>
      <w:tr w:rsidR="00427096" w:rsidRPr="00CE6DFE" w14:paraId="090CD46A" w14:textId="77777777" w:rsidTr="00427096">
        <w:tc>
          <w:tcPr>
            <w:tcW w:w="0" w:type="auto"/>
          </w:tcPr>
          <w:p w14:paraId="0ECCC875" w14:textId="77777777" w:rsidR="00427096" w:rsidRPr="00CE6DFE" w:rsidRDefault="00427096" w:rsidP="00427096">
            <w:pPr>
              <w:rPr>
                <w:rFonts w:ascii="Times New Roman" w:hAnsi="Times New Roman" w:cs="Times New Roman"/>
                <w:sz w:val="28"/>
                <w:szCs w:val="28"/>
              </w:rPr>
            </w:pPr>
            <w:r w:rsidRPr="00CE6DFE">
              <w:rPr>
                <w:rFonts w:ascii="Times New Roman" w:hAnsi="Times New Roman" w:cs="Times New Roman"/>
                <w:sz w:val="28"/>
                <w:szCs w:val="28"/>
              </w:rPr>
              <w:t>6 класс</w:t>
            </w:r>
          </w:p>
        </w:tc>
        <w:tc>
          <w:tcPr>
            <w:tcW w:w="0" w:type="auto"/>
          </w:tcPr>
          <w:p w14:paraId="6132FB48" w14:textId="77777777" w:rsidR="00427096" w:rsidRPr="00CE6DFE" w:rsidRDefault="00427096" w:rsidP="00427096">
            <w:pPr>
              <w:rPr>
                <w:rFonts w:ascii="Times New Roman" w:eastAsia="Times New Roman" w:hAnsi="Times New Roman" w:cs="Times New Roman"/>
                <w:b/>
                <w:bCs/>
                <w:sz w:val="24"/>
                <w:szCs w:val="24"/>
              </w:rPr>
            </w:pPr>
            <w:r w:rsidRPr="00CE6DFE">
              <w:rPr>
                <w:rFonts w:ascii="Times New Roman" w:eastAsia="Times New Roman" w:hAnsi="Times New Roman" w:cs="Times New Roman"/>
                <w:b/>
                <w:bCs/>
                <w:sz w:val="24"/>
                <w:szCs w:val="24"/>
              </w:rPr>
              <w:t>ИСТОРИЯ СРЕДНИХ ВЕКОВ. VI-XV вв.</w:t>
            </w:r>
          </w:p>
          <w:p w14:paraId="7BDEDDA2"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Раннее Средневековье.</w:t>
            </w:r>
          </w:p>
          <w:p w14:paraId="2FE97FF2"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Зрелое Средневековье.</w:t>
            </w:r>
          </w:p>
          <w:p w14:paraId="2BDE3690"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 xml:space="preserve">Страны Востока в Средние </w:t>
            </w:r>
            <w:r w:rsidRPr="00CE6DFE">
              <w:rPr>
                <w:rFonts w:ascii="Times New Roman" w:eastAsia="Times New Roman" w:hAnsi="Times New Roman" w:cs="Times New Roman"/>
                <w:sz w:val="24"/>
                <w:szCs w:val="24"/>
              </w:rPr>
              <w:lastRenderedPageBreak/>
              <w:t>века.</w:t>
            </w:r>
          </w:p>
          <w:p w14:paraId="06E00F61"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Государства доколумбовой Америки.</w:t>
            </w:r>
          </w:p>
        </w:tc>
        <w:tc>
          <w:tcPr>
            <w:tcW w:w="0" w:type="auto"/>
            <w:vAlign w:val="bottom"/>
          </w:tcPr>
          <w:p w14:paraId="5CBAA047"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b/>
                <w:bCs/>
                <w:sz w:val="24"/>
                <w:szCs w:val="24"/>
              </w:rPr>
              <w:lastRenderedPageBreak/>
              <w:t>ОТ ДРЕВНЕЙ РУСИ К РОССИЙСКОМУ ГОСУДАРСТВУ.VIII – XV вв.</w:t>
            </w:r>
          </w:p>
          <w:p w14:paraId="7EA3ABCA" w14:textId="77777777" w:rsidR="00427096" w:rsidRPr="00CE6DFE" w:rsidRDefault="00427096" w:rsidP="00427096">
            <w:pPr>
              <w:rPr>
                <w:rFonts w:ascii="Times New Roman" w:eastAsia="Times New Roman" w:hAnsi="Times New Roman" w:cs="Times New Roman"/>
                <w:b/>
                <w:bCs/>
                <w:sz w:val="24"/>
                <w:szCs w:val="24"/>
              </w:rPr>
            </w:pPr>
            <w:r w:rsidRPr="00CE6DFE">
              <w:rPr>
                <w:rFonts w:ascii="Times New Roman" w:eastAsia="Times New Roman" w:hAnsi="Times New Roman" w:cs="Times New Roman"/>
                <w:sz w:val="24"/>
                <w:szCs w:val="24"/>
              </w:rPr>
              <w:t>Восточная Европа в середине I тыс.н.э.</w:t>
            </w:r>
          </w:p>
          <w:p w14:paraId="68026914"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Образование государства Русь</w:t>
            </w:r>
          </w:p>
          <w:p w14:paraId="3F86187B"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Русь в конце X – начале XII в.</w:t>
            </w:r>
          </w:p>
          <w:p w14:paraId="1665F5F6" w14:textId="77777777" w:rsidR="00427096" w:rsidRPr="00CE6DFE" w:rsidRDefault="00427096" w:rsidP="00427096">
            <w:pPr>
              <w:rPr>
                <w:rFonts w:ascii="Times New Roman" w:hAnsi="Times New Roman" w:cs="Times New Roman"/>
                <w:sz w:val="24"/>
                <w:szCs w:val="24"/>
              </w:rPr>
            </w:pPr>
            <w:r w:rsidRPr="00CE6DFE">
              <w:rPr>
                <w:rFonts w:ascii="Times New Roman" w:hAnsi="Times New Roman" w:cs="Times New Roman"/>
                <w:sz w:val="24"/>
                <w:szCs w:val="24"/>
              </w:rPr>
              <w:lastRenderedPageBreak/>
              <w:t>Культурное пространство</w:t>
            </w:r>
          </w:p>
          <w:p w14:paraId="60999896"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hAnsi="Times New Roman" w:cs="Times New Roman"/>
                <w:sz w:val="24"/>
                <w:szCs w:val="24"/>
              </w:rPr>
              <w:t xml:space="preserve">Русь в середине </w:t>
            </w:r>
            <w:r w:rsidRPr="00CE6DFE">
              <w:rPr>
                <w:rFonts w:ascii="Times New Roman" w:hAnsi="Times New Roman" w:cs="Times New Roman"/>
                <w:sz w:val="24"/>
                <w:szCs w:val="24"/>
                <w:lang w:val="en-US"/>
              </w:rPr>
              <w:t>XII</w:t>
            </w:r>
            <w:r w:rsidRPr="00CE6DFE">
              <w:rPr>
                <w:rFonts w:ascii="Times New Roman" w:hAnsi="Times New Roman" w:cs="Times New Roman"/>
                <w:sz w:val="24"/>
                <w:szCs w:val="24"/>
              </w:rPr>
              <w:t xml:space="preserve"> – начале </w:t>
            </w:r>
            <w:r w:rsidRPr="00CE6DFE">
              <w:rPr>
                <w:rFonts w:ascii="Times New Roman" w:hAnsi="Times New Roman" w:cs="Times New Roman"/>
                <w:sz w:val="24"/>
                <w:szCs w:val="24"/>
                <w:lang w:val="en-US"/>
              </w:rPr>
              <w:t>XIII</w:t>
            </w:r>
            <w:r w:rsidRPr="00CE6DFE">
              <w:rPr>
                <w:rFonts w:ascii="Times New Roman" w:hAnsi="Times New Roman" w:cs="Times New Roman"/>
                <w:sz w:val="24"/>
                <w:szCs w:val="24"/>
              </w:rPr>
              <w:t>в.</w:t>
            </w:r>
          </w:p>
          <w:p w14:paraId="7F7F917F"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Русские земли в середине XIII – XIV в.</w:t>
            </w:r>
          </w:p>
          <w:p w14:paraId="5BFDC1A0"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Народы и государства степной зоны</w:t>
            </w:r>
          </w:p>
          <w:p w14:paraId="30FA0725"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Восточной Европы и Сибири в XIII–XV вв.</w:t>
            </w:r>
          </w:p>
          <w:p w14:paraId="02F0DF20"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Культурное пространство</w:t>
            </w:r>
          </w:p>
          <w:p w14:paraId="6DAC8971"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Формирование единого Русского</w:t>
            </w:r>
          </w:p>
          <w:p w14:paraId="0F21A473"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государства в XV веке</w:t>
            </w:r>
          </w:p>
          <w:p w14:paraId="18AE85A7"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Культурное пространство</w:t>
            </w:r>
          </w:p>
          <w:p w14:paraId="7A4A2225"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Региональный компонент</w:t>
            </w:r>
          </w:p>
        </w:tc>
      </w:tr>
      <w:tr w:rsidR="00427096" w:rsidRPr="00CE6DFE" w14:paraId="613277CE" w14:textId="77777777" w:rsidTr="00427096">
        <w:tc>
          <w:tcPr>
            <w:tcW w:w="0" w:type="auto"/>
          </w:tcPr>
          <w:p w14:paraId="4C3D9A6F" w14:textId="77777777" w:rsidR="00427096" w:rsidRPr="00CE6DFE" w:rsidRDefault="00427096" w:rsidP="00427096">
            <w:pPr>
              <w:rPr>
                <w:rFonts w:ascii="Times New Roman" w:hAnsi="Times New Roman" w:cs="Times New Roman"/>
                <w:sz w:val="28"/>
                <w:szCs w:val="28"/>
              </w:rPr>
            </w:pPr>
            <w:r w:rsidRPr="00CE6DFE">
              <w:rPr>
                <w:rFonts w:ascii="Times New Roman" w:hAnsi="Times New Roman" w:cs="Times New Roman"/>
                <w:sz w:val="28"/>
                <w:szCs w:val="28"/>
              </w:rPr>
              <w:lastRenderedPageBreak/>
              <w:t>7 класс</w:t>
            </w:r>
          </w:p>
        </w:tc>
        <w:tc>
          <w:tcPr>
            <w:tcW w:w="0" w:type="auto"/>
            <w:vAlign w:val="bottom"/>
          </w:tcPr>
          <w:p w14:paraId="725A6971"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ИСТОРИЯ НОВОГО</w:t>
            </w:r>
          </w:p>
          <w:p w14:paraId="118BFB15"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ВРЕМЕНИ. XVI-XVII вв. От</w:t>
            </w:r>
          </w:p>
          <w:p w14:paraId="422BFED0"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абсолютизма к</w:t>
            </w:r>
          </w:p>
          <w:p w14:paraId="2CDB5585"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парламентаризму. Первые</w:t>
            </w:r>
          </w:p>
          <w:p w14:paraId="756C8EA1"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буржуазные революции</w:t>
            </w:r>
          </w:p>
          <w:p w14:paraId="60A8A2FC"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Европа в конце ХV- начале</w:t>
            </w:r>
          </w:p>
          <w:p w14:paraId="408177FC"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XVII в.</w:t>
            </w:r>
          </w:p>
          <w:p w14:paraId="41E4E19A"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Европа в конце ХV- начале</w:t>
            </w:r>
          </w:p>
          <w:p w14:paraId="04AFAFBC"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XVII в.</w:t>
            </w:r>
          </w:p>
          <w:p w14:paraId="62F56A27"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Страны Европы и Северной</w:t>
            </w:r>
          </w:p>
          <w:p w14:paraId="7BF65678"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Америки в середине XVII-</w:t>
            </w:r>
          </w:p>
          <w:p w14:paraId="346046E9"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ХVIII в.</w:t>
            </w:r>
          </w:p>
          <w:p w14:paraId="6C8D224C"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Страны Востока в XVI-XVIII вв.</w:t>
            </w:r>
          </w:p>
        </w:tc>
        <w:tc>
          <w:tcPr>
            <w:tcW w:w="0" w:type="auto"/>
          </w:tcPr>
          <w:p w14:paraId="7D69ACA6"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РОССИЯ В XVI – XVII ВЕКАХ: ОТ</w:t>
            </w:r>
          </w:p>
          <w:p w14:paraId="5A116400"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ВЕЛИКОГО КНЯЖЕСТВА К</w:t>
            </w:r>
          </w:p>
          <w:p w14:paraId="68362C0A"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ЦАРСТВУ</w:t>
            </w:r>
          </w:p>
          <w:p w14:paraId="014465E3"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Россия в XVI веке</w:t>
            </w:r>
          </w:p>
          <w:p w14:paraId="3805584F"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Смута в России</w:t>
            </w:r>
          </w:p>
          <w:p w14:paraId="401993EF"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Россия в XVII веке</w:t>
            </w:r>
          </w:p>
          <w:p w14:paraId="304D16D6"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Культурное пространство</w:t>
            </w:r>
          </w:p>
          <w:p w14:paraId="1871CF82"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Региональный компонент</w:t>
            </w:r>
          </w:p>
        </w:tc>
      </w:tr>
      <w:tr w:rsidR="00427096" w:rsidRPr="00CE6DFE" w14:paraId="0D87D78B" w14:textId="77777777" w:rsidTr="00427096">
        <w:tc>
          <w:tcPr>
            <w:tcW w:w="0" w:type="auto"/>
          </w:tcPr>
          <w:p w14:paraId="682B01E9" w14:textId="77777777" w:rsidR="00427096" w:rsidRPr="00CE6DFE" w:rsidRDefault="00427096" w:rsidP="00427096">
            <w:pPr>
              <w:rPr>
                <w:rFonts w:ascii="Times New Roman" w:hAnsi="Times New Roman" w:cs="Times New Roman"/>
                <w:sz w:val="28"/>
                <w:szCs w:val="28"/>
              </w:rPr>
            </w:pPr>
            <w:r w:rsidRPr="00CE6DFE">
              <w:rPr>
                <w:rFonts w:ascii="Times New Roman" w:hAnsi="Times New Roman" w:cs="Times New Roman"/>
                <w:sz w:val="28"/>
                <w:szCs w:val="28"/>
              </w:rPr>
              <w:t>8 класс</w:t>
            </w:r>
          </w:p>
        </w:tc>
        <w:tc>
          <w:tcPr>
            <w:tcW w:w="0" w:type="auto"/>
          </w:tcPr>
          <w:p w14:paraId="54F52CF2"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ИСТОРИЯ НОВОГО</w:t>
            </w:r>
          </w:p>
          <w:p w14:paraId="5CCA2FEE"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ВРЕМЕНИ. XVIII в.</w:t>
            </w:r>
          </w:p>
          <w:p w14:paraId="539DAC81"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Эпоха Просвещения.</w:t>
            </w:r>
          </w:p>
          <w:p w14:paraId="62EFB20B"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Эпоха промышленного</w:t>
            </w:r>
          </w:p>
          <w:p w14:paraId="208E4064"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переворота</w:t>
            </w:r>
          </w:p>
          <w:p w14:paraId="0C49017E"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Великая французская революция</w:t>
            </w:r>
          </w:p>
        </w:tc>
        <w:tc>
          <w:tcPr>
            <w:tcW w:w="0" w:type="auto"/>
          </w:tcPr>
          <w:p w14:paraId="67CAE4FC"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РОССИЯ В КОНЦЕ XVII - XVIII</w:t>
            </w:r>
          </w:p>
          <w:p w14:paraId="6DBF89CF"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ВЕКАХ: ОТ ЦАРСТВА К</w:t>
            </w:r>
          </w:p>
          <w:p w14:paraId="6816CA79"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ИМПЕРИИ</w:t>
            </w:r>
          </w:p>
          <w:p w14:paraId="4D6282F6"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Россия в эпоху преобразований Петра I</w:t>
            </w:r>
          </w:p>
          <w:p w14:paraId="5746ECA2"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После Петра Великого: эпоха</w:t>
            </w:r>
          </w:p>
          <w:p w14:paraId="56F0F7D0"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«дворцовых переворотов»</w:t>
            </w:r>
          </w:p>
          <w:p w14:paraId="755FD527"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Россия в 1760-х – 1790- гг. Правление</w:t>
            </w:r>
          </w:p>
          <w:p w14:paraId="78813D43"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Екатерины II и Павла I</w:t>
            </w:r>
          </w:p>
          <w:p w14:paraId="11183C89"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lastRenderedPageBreak/>
              <w:t xml:space="preserve">Культурное пространство Российской империи в </w:t>
            </w:r>
            <w:r w:rsidRPr="00CE6DFE">
              <w:rPr>
                <w:rFonts w:ascii="Times New Roman" w:eastAsia="Times New Roman" w:hAnsi="Times New Roman" w:cs="Times New Roman"/>
                <w:sz w:val="24"/>
                <w:szCs w:val="24"/>
                <w:lang w:val="en-US"/>
              </w:rPr>
              <w:t>XVIII</w:t>
            </w:r>
            <w:r w:rsidRPr="00CE6DFE">
              <w:rPr>
                <w:rFonts w:ascii="Times New Roman" w:eastAsia="Times New Roman" w:hAnsi="Times New Roman" w:cs="Times New Roman"/>
                <w:sz w:val="24"/>
                <w:szCs w:val="24"/>
              </w:rPr>
              <w:t xml:space="preserve">. Народы России в </w:t>
            </w:r>
            <w:r w:rsidRPr="00CE6DFE">
              <w:rPr>
                <w:rFonts w:ascii="Times New Roman" w:eastAsia="Times New Roman" w:hAnsi="Times New Roman" w:cs="Times New Roman"/>
                <w:sz w:val="24"/>
                <w:szCs w:val="24"/>
                <w:lang w:val="en-US"/>
              </w:rPr>
              <w:t>XVIII</w:t>
            </w:r>
            <w:r w:rsidRPr="00CE6DFE">
              <w:rPr>
                <w:rFonts w:ascii="Times New Roman" w:eastAsia="Times New Roman" w:hAnsi="Times New Roman" w:cs="Times New Roman"/>
                <w:sz w:val="24"/>
                <w:szCs w:val="24"/>
              </w:rPr>
              <w:t>.</w:t>
            </w:r>
          </w:p>
          <w:p w14:paraId="69D71DB9"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 xml:space="preserve">Россия при Павле </w:t>
            </w:r>
            <w:r w:rsidRPr="00CE6DFE">
              <w:rPr>
                <w:rFonts w:ascii="Times New Roman" w:eastAsia="Times New Roman" w:hAnsi="Times New Roman" w:cs="Times New Roman"/>
                <w:sz w:val="24"/>
                <w:szCs w:val="24"/>
                <w:lang w:val="en-US"/>
              </w:rPr>
              <w:t>I</w:t>
            </w:r>
            <w:r w:rsidRPr="00CE6DFE">
              <w:rPr>
                <w:rFonts w:ascii="Times New Roman" w:eastAsia="Times New Roman" w:hAnsi="Times New Roman" w:cs="Times New Roman"/>
                <w:sz w:val="24"/>
                <w:szCs w:val="24"/>
              </w:rPr>
              <w:t>.</w:t>
            </w:r>
          </w:p>
          <w:p w14:paraId="7C9C26C2"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Региональный компонент.</w:t>
            </w:r>
          </w:p>
        </w:tc>
      </w:tr>
      <w:tr w:rsidR="00427096" w:rsidRPr="00CE6DFE" w14:paraId="57D93CCF" w14:textId="77777777" w:rsidTr="00427096">
        <w:tc>
          <w:tcPr>
            <w:tcW w:w="0" w:type="auto"/>
          </w:tcPr>
          <w:p w14:paraId="2F6494BD" w14:textId="77777777" w:rsidR="00427096" w:rsidRPr="00CE6DFE" w:rsidRDefault="00427096" w:rsidP="00427096">
            <w:pPr>
              <w:rPr>
                <w:rFonts w:ascii="Times New Roman" w:hAnsi="Times New Roman" w:cs="Times New Roman"/>
                <w:sz w:val="28"/>
                <w:szCs w:val="28"/>
              </w:rPr>
            </w:pPr>
            <w:r w:rsidRPr="00CE6DFE">
              <w:rPr>
                <w:rFonts w:ascii="Times New Roman" w:hAnsi="Times New Roman" w:cs="Times New Roman"/>
                <w:sz w:val="28"/>
                <w:szCs w:val="28"/>
              </w:rPr>
              <w:lastRenderedPageBreak/>
              <w:t>9 класс</w:t>
            </w:r>
          </w:p>
        </w:tc>
        <w:tc>
          <w:tcPr>
            <w:tcW w:w="0" w:type="auto"/>
          </w:tcPr>
          <w:p w14:paraId="40AAD4B3"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ИСТОРИЯ НОВОГО</w:t>
            </w:r>
          </w:p>
          <w:p w14:paraId="74AEC026"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ВРЕМЕНИ. XIX в.</w:t>
            </w:r>
          </w:p>
          <w:p w14:paraId="6F0E6BEF"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Мир к началу XX в. Новейшая</w:t>
            </w:r>
          </w:p>
          <w:p w14:paraId="174FB307"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 xml:space="preserve">история. </w:t>
            </w:r>
            <w:r w:rsidRPr="00CE6DFE">
              <w:rPr>
                <w:rFonts w:ascii="Times New Roman" w:eastAsia="Times New Roman" w:hAnsi="Times New Roman" w:cs="Times New Roman"/>
                <w:b/>
                <w:bCs/>
                <w:i/>
                <w:iCs/>
                <w:sz w:val="24"/>
                <w:szCs w:val="24"/>
              </w:rPr>
              <w:t>Становление и расцвет</w:t>
            </w:r>
          </w:p>
          <w:p w14:paraId="6793C91D"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i/>
                <w:iCs/>
                <w:sz w:val="24"/>
                <w:szCs w:val="24"/>
              </w:rPr>
              <w:t>индустриального общества. До</w:t>
            </w:r>
          </w:p>
          <w:p w14:paraId="2B9758DE"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i/>
                <w:iCs/>
                <w:sz w:val="24"/>
                <w:szCs w:val="24"/>
              </w:rPr>
              <w:t>начала Первой мировой войны</w:t>
            </w:r>
          </w:p>
          <w:p w14:paraId="683915BC"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Страны Европы и Северной</w:t>
            </w:r>
          </w:p>
          <w:p w14:paraId="7103CC5F"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Америки в первой половине</w:t>
            </w:r>
          </w:p>
          <w:p w14:paraId="39C45B1D"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ХIХ в.</w:t>
            </w:r>
          </w:p>
          <w:p w14:paraId="3CE83217"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Страны Европы и Северной</w:t>
            </w:r>
          </w:p>
          <w:p w14:paraId="32D66BEE"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Америки во второй половине</w:t>
            </w:r>
          </w:p>
          <w:p w14:paraId="66F75F8D"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ХIХ в.</w:t>
            </w:r>
          </w:p>
          <w:p w14:paraId="3B19991D"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Экономическое и социально-</w:t>
            </w:r>
          </w:p>
          <w:p w14:paraId="6013AECC"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политическое развитие стран</w:t>
            </w:r>
          </w:p>
          <w:p w14:paraId="6E25A9F7"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Европы и США в конце ХIХ в.</w:t>
            </w:r>
          </w:p>
          <w:p w14:paraId="35F64B1D"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Страны Азии в ХIХ в.</w:t>
            </w:r>
          </w:p>
          <w:p w14:paraId="44AC5E0B"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Война за независимость в</w:t>
            </w:r>
          </w:p>
          <w:p w14:paraId="23A0A2EA"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Латинской Америке</w:t>
            </w:r>
          </w:p>
          <w:p w14:paraId="6496B975"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Народы Африки в Новое время</w:t>
            </w:r>
          </w:p>
          <w:p w14:paraId="05559E2A"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Развитие культуры в XIX в.</w:t>
            </w:r>
          </w:p>
          <w:p w14:paraId="40A170DF"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Международные отношения в</w:t>
            </w:r>
          </w:p>
          <w:p w14:paraId="0C73FD05"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XIX в.</w:t>
            </w:r>
          </w:p>
          <w:p w14:paraId="58BE72C5"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Мир в 1900-1914 гг.</w:t>
            </w:r>
          </w:p>
        </w:tc>
        <w:tc>
          <w:tcPr>
            <w:tcW w:w="0" w:type="auto"/>
          </w:tcPr>
          <w:p w14:paraId="1D45D41F"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IV. РОССИЙСКАЯ ИМПЕРИЯ В</w:t>
            </w:r>
          </w:p>
          <w:p w14:paraId="1AE779F6"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
                <w:bCs/>
                <w:sz w:val="24"/>
                <w:szCs w:val="24"/>
              </w:rPr>
              <w:t>XIX – НАЧАЛЕ XX ВВ.</w:t>
            </w:r>
          </w:p>
          <w:p w14:paraId="3D3E9DE5"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Россия на пути к реформам (1801–</w:t>
            </w:r>
          </w:p>
          <w:p w14:paraId="263C37A1"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w w:val="94"/>
                <w:sz w:val="24"/>
                <w:szCs w:val="24"/>
              </w:rPr>
              <w:t>1861)</w:t>
            </w:r>
          </w:p>
          <w:p w14:paraId="6F2EE25E"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Александровская эпоха:</w:t>
            </w:r>
          </w:p>
          <w:p w14:paraId="74AF29E7"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государственный либерализм</w:t>
            </w:r>
          </w:p>
          <w:p w14:paraId="7EE78990"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Отечественная война 1812 г.</w:t>
            </w:r>
          </w:p>
          <w:p w14:paraId="139542E4"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Николаевское самодержавие:</w:t>
            </w:r>
          </w:p>
          <w:p w14:paraId="6033D5C1"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государственный консерватизм</w:t>
            </w:r>
          </w:p>
          <w:p w14:paraId="3F9C3E68"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Крепостнический социум. Деревня и</w:t>
            </w:r>
          </w:p>
          <w:p w14:paraId="6812E7D5"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город</w:t>
            </w:r>
          </w:p>
          <w:p w14:paraId="3854BE3B"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Культурное пространство империи в</w:t>
            </w:r>
          </w:p>
          <w:p w14:paraId="2612ADD5"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первой половине XIX в.</w:t>
            </w:r>
          </w:p>
          <w:p w14:paraId="35A39A66"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Пространство империи:</w:t>
            </w:r>
          </w:p>
          <w:p w14:paraId="6067029C"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этнокультурный облик страны</w:t>
            </w:r>
          </w:p>
          <w:p w14:paraId="6ADC066B"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Формирование гражданского</w:t>
            </w:r>
          </w:p>
          <w:p w14:paraId="15EF185B"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правосознания. Основные течения</w:t>
            </w:r>
          </w:p>
          <w:p w14:paraId="10861AAD"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общественной мысли</w:t>
            </w:r>
          </w:p>
          <w:p w14:paraId="03BA1A7F"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w w:val="99"/>
                <w:sz w:val="24"/>
                <w:szCs w:val="24"/>
              </w:rPr>
              <w:t>Россия в эпоху реформ</w:t>
            </w:r>
          </w:p>
          <w:p w14:paraId="15971DBB"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Преобразования Александра II:</w:t>
            </w:r>
          </w:p>
          <w:p w14:paraId="615C4D1F"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социальная и правовая модернизация</w:t>
            </w:r>
          </w:p>
          <w:p w14:paraId="2D079553"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«Народное самодержавие»</w:t>
            </w:r>
          </w:p>
          <w:p w14:paraId="16F85CAF"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Александра III</w:t>
            </w:r>
          </w:p>
          <w:p w14:paraId="51085CA5"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Пореформенный социум. Сельское</w:t>
            </w:r>
          </w:p>
          <w:p w14:paraId="48D71330"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хозяйство и промышленность</w:t>
            </w:r>
          </w:p>
          <w:p w14:paraId="7E07EBD4"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Культурное пространство империи во</w:t>
            </w:r>
          </w:p>
          <w:p w14:paraId="10EF2A97"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второй половине XIX в.</w:t>
            </w:r>
          </w:p>
          <w:p w14:paraId="42419F06"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Этнокультурный облик империи</w:t>
            </w:r>
          </w:p>
          <w:p w14:paraId="6A7E7D8C"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lastRenderedPageBreak/>
              <w:t>Формирование гражданского общества</w:t>
            </w:r>
          </w:p>
          <w:p w14:paraId="11A351EF"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и основные направления</w:t>
            </w:r>
          </w:p>
          <w:p w14:paraId="418AEAC8"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общественных движений</w:t>
            </w:r>
          </w:p>
          <w:p w14:paraId="095DD3E6"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Кризис империи в начале ХХ века</w:t>
            </w:r>
          </w:p>
          <w:p w14:paraId="6F96DED7"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Первая российская революция 1905-</w:t>
            </w:r>
          </w:p>
          <w:p w14:paraId="09EFD878"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1907 гг. Начало парламентаризма</w:t>
            </w:r>
          </w:p>
          <w:p w14:paraId="51501888"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Общество и власть после революции</w:t>
            </w:r>
          </w:p>
          <w:p w14:paraId="08CA084E"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«Серебряный век» российской</w:t>
            </w:r>
          </w:p>
          <w:p w14:paraId="49AD4538"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Культуры.</w:t>
            </w:r>
          </w:p>
          <w:p w14:paraId="1745479E"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Региональный компонент</w:t>
            </w:r>
          </w:p>
        </w:tc>
      </w:tr>
    </w:tbl>
    <w:p w14:paraId="43FEA4D2" w14:textId="77777777" w:rsidR="00427096" w:rsidRPr="00CE6DFE" w:rsidRDefault="00427096" w:rsidP="00427096">
      <w:pPr>
        <w:spacing w:after="0" w:line="360" w:lineRule="auto"/>
        <w:ind w:firstLine="709"/>
        <w:jc w:val="both"/>
        <w:rPr>
          <w:rFonts w:ascii="Times New Roman" w:hAnsi="Times New Roman" w:cs="Times New Roman"/>
          <w:sz w:val="28"/>
          <w:szCs w:val="28"/>
        </w:rPr>
      </w:pPr>
    </w:p>
    <w:p w14:paraId="1B05DB0B"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Примерные виды деятельности обучающихся с ЗПР, обусловленные особыми образовательными потребностями и обеспечивающие осмысленное освоение содержании образования по предмету </w:t>
      </w:r>
      <w:r w:rsidRPr="00CE6DFE">
        <w:rPr>
          <w:rFonts w:ascii="Times New Roman" w:eastAsia="Times New Roman" w:hAnsi="Times New Roman" w:cs="Times New Roman"/>
          <w:b/>
          <w:bCs/>
          <w:sz w:val="28"/>
          <w:szCs w:val="28"/>
        </w:rPr>
        <w:t>«История России. Всеобщая история»</w:t>
      </w:r>
    </w:p>
    <w:p w14:paraId="4AB0E4C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Содержание видов деятельности обучающихся с ЗПР определяется их особыми образовательными потребностями. Следует усилить виды деятельности, специфичные для обучающихся с ЗПР, обеспечивающие осмысленное освоение содержания образования по предмету: освоение материала с опорой на алгоритм; «пошаговость» в изучении материала; использование дополнительной визуальной опоры (планы, образцы, шаблоны, опорные таблицы). Учителю рекомендуется активно привлекать дополнительный наглядный материал, технические средства обучения, а также учить работать с учебником – выделять главную мысль параграфа, составлять развернутый план, искать в тексте ответы на вопросы, обращаться за дополнительной информацией к другим разделам учебника. Полезно организовывать «выездные» или виртуальные уроки в музее и экскурсии. Особое внимание нужно уделять обучению структурированию материала: составлению рисуночных и вербальных схем, составлению таблиц, составлению классификации с обозначенными основаниями для </w:t>
      </w:r>
      <w:r w:rsidRPr="00CE6DFE">
        <w:rPr>
          <w:rFonts w:ascii="Times New Roman" w:hAnsi="Times New Roman" w:cs="Times New Roman"/>
          <w:sz w:val="28"/>
          <w:szCs w:val="28"/>
        </w:rPr>
        <w:lastRenderedPageBreak/>
        <w:t xml:space="preserve">классификации и наполнению их примерами и др. Организация учебного материала крупными блоками в виде таблицы способствует обобщению сведений, пониманию закономерностей исторического процесса, лучшему запоминанию и усвоению конкретных исторических фактов. </w:t>
      </w:r>
    </w:p>
    <w:p w14:paraId="7F4661F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Рекомендуется использовать средства наглядности:</w:t>
      </w:r>
    </w:p>
    <w:p w14:paraId="4A29243C" w14:textId="77777777" w:rsidR="00427096" w:rsidRPr="00CE6DFE" w:rsidRDefault="00427096" w:rsidP="00427096">
      <w:pPr>
        <w:pStyle w:val="a7"/>
        <w:numPr>
          <w:ilvl w:val="0"/>
          <w:numId w:val="65"/>
        </w:numPr>
        <w:spacing w:after="0" w:line="360" w:lineRule="auto"/>
        <w:ind w:left="709" w:hanging="425"/>
        <w:jc w:val="both"/>
        <w:rPr>
          <w:rFonts w:ascii="Times New Roman" w:hAnsi="Times New Roman" w:cs="Times New Roman"/>
          <w:sz w:val="28"/>
          <w:szCs w:val="28"/>
        </w:rPr>
      </w:pPr>
      <w:r w:rsidRPr="00CE6DFE">
        <w:rPr>
          <w:rFonts w:ascii="Times New Roman" w:hAnsi="Times New Roman" w:cs="Times New Roman"/>
          <w:sz w:val="28"/>
          <w:szCs w:val="28"/>
        </w:rPr>
        <w:t>исторические карты и атласы по темам курса;</w:t>
      </w:r>
    </w:p>
    <w:p w14:paraId="275FF408" w14:textId="77777777" w:rsidR="00427096" w:rsidRPr="00CE6DFE" w:rsidRDefault="00427096" w:rsidP="00427096">
      <w:pPr>
        <w:pStyle w:val="a7"/>
        <w:numPr>
          <w:ilvl w:val="0"/>
          <w:numId w:val="65"/>
        </w:numPr>
        <w:spacing w:after="0" w:line="360" w:lineRule="auto"/>
        <w:ind w:left="709" w:hanging="425"/>
        <w:jc w:val="both"/>
        <w:rPr>
          <w:rFonts w:ascii="Times New Roman" w:hAnsi="Times New Roman" w:cs="Times New Roman"/>
          <w:sz w:val="28"/>
          <w:szCs w:val="28"/>
        </w:rPr>
      </w:pPr>
      <w:r w:rsidRPr="00CE6DFE">
        <w:rPr>
          <w:rFonts w:ascii="Times New Roman" w:hAnsi="Times New Roman" w:cs="Times New Roman"/>
          <w:sz w:val="28"/>
          <w:szCs w:val="28"/>
        </w:rPr>
        <w:t>артефакты и копии исторических предметов, макеты;</w:t>
      </w:r>
    </w:p>
    <w:p w14:paraId="27218F67" w14:textId="77777777" w:rsidR="00427096" w:rsidRPr="00CE6DFE" w:rsidRDefault="00427096" w:rsidP="00427096">
      <w:pPr>
        <w:pStyle w:val="a7"/>
        <w:numPr>
          <w:ilvl w:val="0"/>
          <w:numId w:val="65"/>
        </w:numPr>
        <w:spacing w:after="0" w:line="360" w:lineRule="auto"/>
        <w:ind w:left="709" w:hanging="425"/>
        <w:jc w:val="both"/>
        <w:rPr>
          <w:rFonts w:ascii="Times New Roman" w:hAnsi="Times New Roman" w:cs="Times New Roman"/>
          <w:sz w:val="28"/>
          <w:szCs w:val="28"/>
        </w:rPr>
      </w:pPr>
      <w:r w:rsidRPr="00CE6DFE">
        <w:rPr>
          <w:rFonts w:ascii="Times New Roman" w:hAnsi="Times New Roman" w:cs="Times New Roman"/>
          <w:sz w:val="28"/>
          <w:szCs w:val="28"/>
        </w:rPr>
        <w:t>портреты исторических деятелей, выдающихся полководцев;</w:t>
      </w:r>
    </w:p>
    <w:p w14:paraId="4D873A9C" w14:textId="77777777" w:rsidR="00427096" w:rsidRPr="00CE6DFE" w:rsidRDefault="00427096" w:rsidP="00427096">
      <w:pPr>
        <w:pStyle w:val="a7"/>
        <w:numPr>
          <w:ilvl w:val="0"/>
          <w:numId w:val="65"/>
        </w:numPr>
        <w:spacing w:after="0" w:line="360" w:lineRule="auto"/>
        <w:ind w:left="709" w:hanging="425"/>
        <w:jc w:val="both"/>
        <w:rPr>
          <w:rFonts w:ascii="Times New Roman" w:hAnsi="Times New Roman" w:cs="Times New Roman"/>
          <w:sz w:val="28"/>
          <w:szCs w:val="28"/>
        </w:rPr>
      </w:pPr>
      <w:r w:rsidRPr="00CE6DFE">
        <w:rPr>
          <w:rFonts w:ascii="Times New Roman" w:hAnsi="Times New Roman" w:cs="Times New Roman"/>
          <w:sz w:val="28"/>
          <w:szCs w:val="28"/>
        </w:rPr>
        <w:t>исторические картины, репродукции;</w:t>
      </w:r>
    </w:p>
    <w:p w14:paraId="57E0447E" w14:textId="77777777" w:rsidR="00427096" w:rsidRPr="00CE6DFE" w:rsidRDefault="00427096" w:rsidP="00427096">
      <w:pPr>
        <w:pStyle w:val="a7"/>
        <w:numPr>
          <w:ilvl w:val="0"/>
          <w:numId w:val="65"/>
        </w:numPr>
        <w:spacing w:after="0" w:line="360" w:lineRule="auto"/>
        <w:ind w:left="709" w:hanging="425"/>
        <w:jc w:val="both"/>
        <w:rPr>
          <w:rFonts w:ascii="Times New Roman" w:hAnsi="Times New Roman" w:cs="Times New Roman"/>
          <w:sz w:val="28"/>
          <w:szCs w:val="28"/>
        </w:rPr>
      </w:pPr>
      <w:r w:rsidRPr="00CE6DFE">
        <w:rPr>
          <w:rFonts w:ascii="Times New Roman" w:hAnsi="Times New Roman" w:cs="Times New Roman"/>
          <w:sz w:val="28"/>
          <w:szCs w:val="28"/>
        </w:rPr>
        <w:t>презентации по темам курса.</w:t>
      </w:r>
    </w:p>
    <w:p w14:paraId="51B07D1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На уроках истории следует организовывать различные коллективные формы работы: парами, группами, что будет способствовать закреплению у обучающихся с ЗПР навыков сотрудничества и продуктивной коммуникации.</w:t>
      </w:r>
    </w:p>
    <w:p w14:paraId="7ABC146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Примерная тематическая и терминологическая лексика соответствует ООП ООО. Для развития умения делать выводы, формирования единого речевого целого у обучающихся с ЗПР необходимо использовать клише и опорные слова. Следует предусмотреть проведение на уроках специальной работы над терминологической и тематической лексикой учебной дисциплины, а также над лексикой, необходимой для организации учебной деятельности в целях ее понимания, усвоения и запоминания обучающимися с ЗПР, адекватного применения в различных видах деятельности. </w:t>
      </w:r>
    </w:p>
    <w:p w14:paraId="1C688C77" w14:textId="77777777" w:rsidR="00427096" w:rsidRPr="00CE6DFE" w:rsidRDefault="00427096" w:rsidP="00427096">
      <w:pPr>
        <w:pStyle w:val="ab"/>
        <w:spacing w:before="0" w:beforeAutospacing="0" w:after="0" w:afterAutospacing="0" w:line="360" w:lineRule="auto"/>
        <w:ind w:firstLine="709"/>
        <w:jc w:val="both"/>
        <w:rPr>
          <w:sz w:val="28"/>
          <w:szCs w:val="28"/>
        </w:rPr>
      </w:pPr>
      <w:r w:rsidRPr="00CE6DFE">
        <w:rPr>
          <w:rStyle w:val="c2"/>
          <w:sz w:val="28"/>
          <w:szCs w:val="28"/>
        </w:rPr>
        <w:t xml:space="preserve">При </w:t>
      </w:r>
      <w:r w:rsidRPr="00CE6DFE">
        <w:rPr>
          <w:rStyle w:val="c5"/>
          <w:bCs/>
          <w:iCs/>
          <w:sz w:val="28"/>
          <w:szCs w:val="28"/>
        </w:rPr>
        <w:t xml:space="preserve">работе над лексикой, в том числе научной терминологией курса </w:t>
      </w:r>
      <w:r w:rsidRPr="00CE6DFE">
        <w:rPr>
          <w:rStyle w:val="c2"/>
          <w:sz w:val="28"/>
          <w:szCs w:val="28"/>
        </w:rPr>
        <w:t xml:space="preserve">(раскрытие значений новых слов, уточнение или расширение значений уже известных лексических единиц) </w:t>
      </w:r>
      <w:r w:rsidRPr="00CE6DFE">
        <w:rPr>
          <w:rStyle w:val="c5"/>
          <w:bCs/>
          <w:iCs/>
          <w:sz w:val="28"/>
          <w:szCs w:val="28"/>
        </w:rPr>
        <w:t xml:space="preserve">необходимо включение слова в контекст. </w:t>
      </w:r>
      <w:r w:rsidRPr="00CE6DFE">
        <w:rPr>
          <w:sz w:val="28"/>
          <w:szCs w:val="28"/>
          <w:shd w:val="clear" w:color="auto" w:fill="FFFFFF"/>
        </w:rPr>
        <w:t xml:space="preserve">Введение нового термина, новой лексической единицы проводится на основе обращения к этимологии слова и ассоциациям. Каждое новое слово включается в контекст, закрепляется в речевой практике обучающихся. </w:t>
      </w:r>
      <w:r w:rsidRPr="00CE6DFE">
        <w:rPr>
          <w:sz w:val="28"/>
          <w:szCs w:val="28"/>
        </w:rPr>
        <w:t>Обязательна визуальная поддержка, алгоритмы работы с определением, опорные схемы для актуализации терминологии.</w:t>
      </w:r>
    </w:p>
    <w:p w14:paraId="71E1763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Коррекционно-развивающая направленность истории заключается в том, что на уроках ведется целенаправленная работа по развитию речи и словесно-логического мышления на основе материала исторического содержания. В процессе уроков требуется обеспечить накопление обучающимися специальных понятий, к числу которых относятся:</w:t>
      </w:r>
    </w:p>
    <w:p w14:paraId="7181E72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частно-исторические понятия (характерные для определенного периода в истории), отражающие и обобщающие конкретные исторические явления;</w:t>
      </w:r>
    </w:p>
    <w:p w14:paraId="1F8E0A6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общеисторические понятия, отражающие и обобщающие явления, свойственные определённой общественно-экономической формации;</w:t>
      </w:r>
    </w:p>
    <w:p w14:paraId="2731EAA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социологические понятия, отражающие общие связи и закономерности исторического процесса.</w:t>
      </w:r>
    </w:p>
    <w:p w14:paraId="410415A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Ведущими являются общеисторические понятия. Освоение социологических понятий становится возможным только на базе общеисторических.</w:t>
      </w:r>
    </w:p>
    <w:p w14:paraId="54C0AE9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У обучающихся с ЗПР должно осуществляться развитие общеучебных умений: выделять существенные и несущественные признаки того или иного исторического явления, события; сравнивать, обобщать, делать выводы; доступно передавать информацию, структурировать свои ответы. </w:t>
      </w:r>
    </w:p>
    <w:p w14:paraId="7EF5E24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Поскольку в ходе уроков истории возникает объективная необходимость запоминать и воспроизводить значительное количество исторических фактов, иноязычных имен, временных границ, следует учить обучающихся с ЗПР использовать различные средства фиксации материала. Это могут быть условные обозначения (символы, схемы, таблицы, лента времени и т.д.). </w:t>
      </w:r>
    </w:p>
    <w:p w14:paraId="39F632A1"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Примерные контрольно-измерительные материалы</w:t>
      </w:r>
    </w:p>
    <w:p w14:paraId="350121EE"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 xml:space="preserve">Для организации проверки, учета и контроля знаний обучающихся с ЗПР по предмету предусмотрен контроль в виде: контрольных и самостоятельных работ, зачетов, </w:t>
      </w:r>
      <w:r w:rsidRPr="00CE6DFE">
        <w:rPr>
          <w:rFonts w:ascii="Times New Roman" w:hAnsi="Times New Roman" w:cs="Times New Roman"/>
          <w:sz w:val="28"/>
          <w:szCs w:val="28"/>
        </w:rPr>
        <w:t>исторических</w:t>
      </w:r>
      <w:r w:rsidRPr="00CE6DFE">
        <w:rPr>
          <w:rFonts w:ascii="Times New Roman" w:eastAsia="Times New Roman" w:hAnsi="Times New Roman" w:cs="Times New Roman"/>
          <w:sz w:val="28"/>
          <w:szCs w:val="28"/>
        </w:rPr>
        <w:t xml:space="preserve"> диктантов, практических </w:t>
      </w:r>
      <w:r w:rsidRPr="00CE6DFE">
        <w:rPr>
          <w:rFonts w:ascii="Times New Roman" w:eastAsia="Times New Roman" w:hAnsi="Times New Roman" w:cs="Times New Roman"/>
          <w:sz w:val="28"/>
          <w:szCs w:val="28"/>
        </w:rPr>
        <w:lastRenderedPageBreak/>
        <w:t xml:space="preserve">работ, письменный ответ по индивидуальным карточкам-заданиям, тестирование. </w:t>
      </w:r>
    </w:p>
    <w:p w14:paraId="077F8054" w14:textId="77777777" w:rsidR="00427096" w:rsidRPr="00CE6DFE" w:rsidRDefault="00427096" w:rsidP="00427096">
      <w:pPr>
        <w:spacing w:after="0" w:line="360" w:lineRule="auto"/>
        <w:ind w:firstLine="709"/>
        <w:jc w:val="both"/>
        <w:rPr>
          <w:rFonts w:ascii="Times New Roman" w:eastAsia="Times New Roman" w:hAnsi="Times New Roman" w:cs="Times New Roman"/>
          <w:b/>
          <w:sz w:val="28"/>
          <w:szCs w:val="28"/>
        </w:rPr>
      </w:pPr>
      <w:r w:rsidRPr="00CE6DFE">
        <w:rPr>
          <w:rFonts w:ascii="Times New Roman" w:eastAsia="Times New Roman" w:hAnsi="Times New Roman" w:cs="Times New Roman"/>
          <w:b/>
          <w:sz w:val="28"/>
          <w:szCs w:val="28"/>
        </w:rPr>
        <w:t>Контрольные работы по темам</w:t>
      </w:r>
    </w:p>
    <w:tbl>
      <w:tblPr>
        <w:tblStyle w:val="af5"/>
        <w:tblW w:w="0" w:type="auto"/>
        <w:tblLook w:val="04A0" w:firstRow="1" w:lastRow="0" w:firstColumn="1" w:lastColumn="0" w:noHBand="0" w:noVBand="1"/>
      </w:tblPr>
      <w:tblGrid>
        <w:gridCol w:w="3190"/>
        <w:gridCol w:w="3190"/>
        <w:gridCol w:w="3191"/>
      </w:tblGrid>
      <w:tr w:rsidR="00427096" w:rsidRPr="00CE6DFE" w14:paraId="3E67E9C4" w14:textId="77777777" w:rsidTr="00427096">
        <w:tc>
          <w:tcPr>
            <w:tcW w:w="3190" w:type="dxa"/>
          </w:tcPr>
          <w:p w14:paraId="416ADA53" w14:textId="77777777" w:rsidR="00427096" w:rsidRPr="00CE6DFE" w:rsidRDefault="00427096" w:rsidP="00427096">
            <w:pPr>
              <w:spacing w:line="360" w:lineRule="auto"/>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Класс</w:t>
            </w:r>
          </w:p>
        </w:tc>
        <w:tc>
          <w:tcPr>
            <w:tcW w:w="3190" w:type="dxa"/>
          </w:tcPr>
          <w:p w14:paraId="3B468AC1" w14:textId="77777777" w:rsidR="00427096" w:rsidRPr="00CE6DFE" w:rsidRDefault="00427096" w:rsidP="00427096">
            <w:pPr>
              <w:spacing w:line="360" w:lineRule="auto"/>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Контрольная работа по теме</w:t>
            </w:r>
          </w:p>
        </w:tc>
        <w:tc>
          <w:tcPr>
            <w:tcW w:w="3191" w:type="dxa"/>
          </w:tcPr>
          <w:p w14:paraId="1C45D778" w14:textId="77777777" w:rsidR="00427096" w:rsidRPr="00CE6DFE" w:rsidRDefault="00427096" w:rsidP="00427096">
            <w:pPr>
              <w:spacing w:line="360" w:lineRule="auto"/>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Другой вид проверки</w:t>
            </w:r>
          </w:p>
        </w:tc>
      </w:tr>
      <w:tr w:rsidR="00427096" w:rsidRPr="00CE6DFE" w14:paraId="527D3B4D" w14:textId="77777777" w:rsidTr="00427096">
        <w:tc>
          <w:tcPr>
            <w:tcW w:w="3190" w:type="dxa"/>
          </w:tcPr>
          <w:p w14:paraId="337FCF82"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5 класс</w:t>
            </w:r>
          </w:p>
        </w:tc>
        <w:tc>
          <w:tcPr>
            <w:tcW w:w="3190" w:type="dxa"/>
          </w:tcPr>
          <w:p w14:paraId="494876C2"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К/р№1 Первобытность.</w:t>
            </w:r>
          </w:p>
          <w:p w14:paraId="7C00C3B8"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К/р№2 Древний Египет.</w:t>
            </w:r>
          </w:p>
          <w:p w14:paraId="4461627A"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К/р№3Древняя Греция.</w:t>
            </w:r>
          </w:p>
          <w:p w14:paraId="670BCD3E"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К/р№4Древний Рим.</w:t>
            </w:r>
          </w:p>
        </w:tc>
        <w:tc>
          <w:tcPr>
            <w:tcW w:w="3191" w:type="dxa"/>
          </w:tcPr>
          <w:p w14:paraId="4ACDA514"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Словарный диктант в каждой теме. Самостоятельные работы на 10-15 минут.</w:t>
            </w:r>
          </w:p>
          <w:p w14:paraId="4E42DD23"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Практическая работа с контурной картой обязательна!</w:t>
            </w:r>
          </w:p>
          <w:p w14:paraId="762A5EA1"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В конце учебного года зачет по теме «Древний мир»</w:t>
            </w:r>
          </w:p>
        </w:tc>
      </w:tr>
      <w:tr w:rsidR="00427096" w:rsidRPr="00CE6DFE" w14:paraId="176D7EEB" w14:textId="77777777" w:rsidTr="00427096">
        <w:tc>
          <w:tcPr>
            <w:tcW w:w="3190" w:type="dxa"/>
          </w:tcPr>
          <w:p w14:paraId="2958D9B5"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6 класс</w:t>
            </w:r>
          </w:p>
        </w:tc>
        <w:tc>
          <w:tcPr>
            <w:tcW w:w="3190" w:type="dxa"/>
          </w:tcPr>
          <w:p w14:paraId="50A4BB56"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К/р№1 История средних веков</w:t>
            </w:r>
          </w:p>
          <w:p w14:paraId="5AB3B020"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К/р№2 Русь в конце X –</w:t>
            </w:r>
          </w:p>
          <w:p w14:paraId="3A78AC51"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hAnsi="Times New Roman" w:cs="Times New Roman"/>
                <w:sz w:val="24"/>
                <w:szCs w:val="24"/>
              </w:rPr>
              <w:t xml:space="preserve">начале </w:t>
            </w:r>
            <w:r w:rsidRPr="00CE6DFE">
              <w:rPr>
                <w:rFonts w:ascii="Times New Roman" w:hAnsi="Times New Roman" w:cs="Times New Roman"/>
                <w:sz w:val="24"/>
                <w:szCs w:val="24"/>
                <w:lang w:val="en-US"/>
              </w:rPr>
              <w:t>XIII</w:t>
            </w:r>
            <w:r w:rsidRPr="00CE6DFE">
              <w:rPr>
                <w:rFonts w:ascii="Times New Roman" w:hAnsi="Times New Roman" w:cs="Times New Roman"/>
                <w:sz w:val="24"/>
                <w:szCs w:val="24"/>
              </w:rPr>
              <w:t>в.</w:t>
            </w:r>
          </w:p>
          <w:p w14:paraId="42778075"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К/р№3 Русские земли в середине XIII - XIV в.</w:t>
            </w:r>
          </w:p>
          <w:p w14:paraId="7D87EAF5"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К/р№4 Формирование единого Русского</w:t>
            </w:r>
          </w:p>
          <w:p w14:paraId="624DACC4"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государства в XV веке</w:t>
            </w:r>
          </w:p>
        </w:tc>
        <w:tc>
          <w:tcPr>
            <w:tcW w:w="3191" w:type="dxa"/>
          </w:tcPr>
          <w:p w14:paraId="58E9CD78"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См. выше.</w:t>
            </w:r>
          </w:p>
          <w:p w14:paraId="1C7C4E83"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В конце учебного года зачет по теме «От Руси к России»</w:t>
            </w:r>
          </w:p>
          <w:p w14:paraId="67DCA9DD" w14:textId="77777777" w:rsidR="00427096" w:rsidRPr="00CE6DFE" w:rsidRDefault="00427096" w:rsidP="00427096">
            <w:pPr>
              <w:jc w:val="both"/>
              <w:rPr>
                <w:rFonts w:ascii="Times New Roman" w:eastAsia="Times New Roman" w:hAnsi="Times New Roman" w:cs="Times New Roman"/>
                <w:sz w:val="24"/>
                <w:szCs w:val="24"/>
              </w:rPr>
            </w:pPr>
          </w:p>
        </w:tc>
      </w:tr>
      <w:tr w:rsidR="00427096" w:rsidRPr="00CE6DFE" w14:paraId="1C2E2C5F" w14:textId="77777777" w:rsidTr="00427096">
        <w:tc>
          <w:tcPr>
            <w:tcW w:w="3190" w:type="dxa"/>
          </w:tcPr>
          <w:p w14:paraId="5EAACBF8"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7 класс</w:t>
            </w:r>
          </w:p>
        </w:tc>
        <w:tc>
          <w:tcPr>
            <w:tcW w:w="3190" w:type="dxa"/>
          </w:tcPr>
          <w:p w14:paraId="595FD7B0"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 xml:space="preserve">К/р№1 </w:t>
            </w:r>
            <w:r w:rsidRPr="00CE6DFE">
              <w:rPr>
                <w:rFonts w:ascii="Times New Roman" w:eastAsia="Times New Roman" w:hAnsi="Times New Roman" w:cs="Times New Roman"/>
                <w:bCs/>
                <w:sz w:val="24"/>
                <w:szCs w:val="24"/>
              </w:rPr>
              <w:t>Первые</w:t>
            </w:r>
          </w:p>
          <w:p w14:paraId="4CE258AC"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bCs/>
                <w:sz w:val="24"/>
                <w:szCs w:val="24"/>
              </w:rPr>
              <w:t>буржуазные революции</w:t>
            </w:r>
          </w:p>
          <w:p w14:paraId="2270A13E"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К/р№2 Россия в XVI веке</w:t>
            </w:r>
          </w:p>
          <w:p w14:paraId="55E68A6F"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К/р№3Россия в XVII веке</w:t>
            </w:r>
          </w:p>
        </w:tc>
        <w:tc>
          <w:tcPr>
            <w:tcW w:w="3191" w:type="dxa"/>
          </w:tcPr>
          <w:p w14:paraId="0859A609"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См. выше.</w:t>
            </w:r>
          </w:p>
          <w:p w14:paraId="72435559"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В конце учебного года зачет по теме «Россия и мир в XVI- XVIIвв.»</w:t>
            </w:r>
          </w:p>
        </w:tc>
      </w:tr>
      <w:tr w:rsidR="00427096" w:rsidRPr="00CE6DFE" w14:paraId="379839C2" w14:textId="77777777" w:rsidTr="00427096">
        <w:tc>
          <w:tcPr>
            <w:tcW w:w="3190" w:type="dxa"/>
          </w:tcPr>
          <w:p w14:paraId="326907DD"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8 класс</w:t>
            </w:r>
          </w:p>
        </w:tc>
        <w:tc>
          <w:tcPr>
            <w:tcW w:w="3190" w:type="dxa"/>
          </w:tcPr>
          <w:p w14:paraId="025F6A7A"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К/р№1Эпоха просвещения. Промышленный переворот</w:t>
            </w:r>
          </w:p>
          <w:p w14:paraId="21847ED9"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К/р№2 Россия в эпоху преобразований Петра I</w:t>
            </w:r>
          </w:p>
          <w:p w14:paraId="73030AF8"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К/р№3 Эпоха дворцовых переворотов</w:t>
            </w:r>
          </w:p>
          <w:p w14:paraId="56C8CF84"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К/р№4 Правление</w:t>
            </w:r>
          </w:p>
          <w:p w14:paraId="70CDEBDE"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Екатерины II и Павла I</w:t>
            </w:r>
          </w:p>
        </w:tc>
        <w:tc>
          <w:tcPr>
            <w:tcW w:w="3191" w:type="dxa"/>
          </w:tcPr>
          <w:p w14:paraId="26DE9996"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См. выше.</w:t>
            </w:r>
          </w:p>
          <w:p w14:paraId="44B6E5BC"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В конце учебного года зачет по теме «Россия и мир в XVIII в.»</w:t>
            </w:r>
          </w:p>
        </w:tc>
      </w:tr>
      <w:tr w:rsidR="00427096" w:rsidRPr="00CE6DFE" w14:paraId="1029645D" w14:textId="77777777" w:rsidTr="00427096">
        <w:tc>
          <w:tcPr>
            <w:tcW w:w="3190" w:type="dxa"/>
          </w:tcPr>
          <w:p w14:paraId="65ECA6DC"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9 класс</w:t>
            </w:r>
          </w:p>
        </w:tc>
        <w:tc>
          <w:tcPr>
            <w:tcW w:w="3190" w:type="dxa"/>
          </w:tcPr>
          <w:p w14:paraId="42CA2887"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 xml:space="preserve"> К/р№ 1«Россия и мир в н. </w:t>
            </w:r>
            <w:r w:rsidRPr="00CE6DFE">
              <w:rPr>
                <w:rFonts w:ascii="Times New Roman" w:eastAsia="Times New Roman" w:hAnsi="Times New Roman" w:cs="Times New Roman"/>
                <w:sz w:val="24"/>
                <w:szCs w:val="24"/>
                <w:lang w:val="en-US"/>
              </w:rPr>
              <w:lastRenderedPageBreak/>
              <w:t>XIX</w:t>
            </w:r>
            <w:r w:rsidRPr="00CE6DFE">
              <w:rPr>
                <w:rFonts w:ascii="Times New Roman" w:eastAsia="Times New Roman" w:hAnsi="Times New Roman" w:cs="Times New Roman"/>
                <w:sz w:val="24"/>
                <w:szCs w:val="24"/>
              </w:rPr>
              <w:t xml:space="preserve"> века»</w:t>
            </w:r>
          </w:p>
          <w:p w14:paraId="60819E61"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 xml:space="preserve">К/р№2  </w:t>
            </w:r>
            <w:r w:rsidRPr="00CE6DFE">
              <w:rPr>
                <w:rFonts w:ascii="Times New Roman" w:eastAsia="Times New Roman" w:hAnsi="Times New Roman" w:cs="Times New Roman"/>
                <w:w w:val="99"/>
                <w:sz w:val="24"/>
                <w:szCs w:val="24"/>
              </w:rPr>
              <w:t>Россия в эпоху реформ</w:t>
            </w:r>
          </w:p>
          <w:p w14:paraId="67A5D92F" w14:textId="77777777" w:rsidR="00427096" w:rsidRPr="00CE6DFE" w:rsidRDefault="00427096" w:rsidP="00427096">
            <w:pPr>
              <w:rPr>
                <w:rFonts w:ascii="Times New Roman" w:hAnsi="Times New Roman" w:cs="Times New Roman"/>
                <w:sz w:val="24"/>
                <w:szCs w:val="24"/>
              </w:rPr>
            </w:pPr>
            <w:r w:rsidRPr="00CE6DFE">
              <w:rPr>
                <w:rFonts w:ascii="Times New Roman" w:eastAsia="Times New Roman" w:hAnsi="Times New Roman" w:cs="Times New Roman"/>
                <w:sz w:val="24"/>
                <w:szCs w:val="24"/>
              </w:rPr>
              <w:t xml:space="preserve"> К/р№ 3«Россия и мир в к. </w:t>
            </w:r>
            <w:r w:rsidRPr="00CE6DFE">
              <w:rPr>
                <w:rFonts w:ascii="Times New Roman" w:eastAsia="Times New Roman" w:hAnsi="Times New Roman" w:cs="Times New Roman"/>
                <w:sz w:val="24"/>
                <w:szCs w:val="24"/>
                <w:lang w:val="en-US"/>
              </w:rPr>
              <w:t>XIX</w:t>
            </w:r>
            <w:r w:rsidRPr="00CE6DFE">
              <w:rPr>
                <w:rFonts w:ascii="Times New Roman" w:eastAsia="Times New Roman" w:hAnsi="Times New Roman" w:cs="Times New Roman"/>
                <w:sz w:val="24"/>
                <w:szCs w:val="24"/>
              </w:rPr>
              <w:t xml:space="preserve"> века»</w:t>
            </w:r>
          </w:p>
          <w:p w14:paraId="6089DA21" w14:textId="77777777" w:rsidR="00427096" w:rsidRPr="00CE6DFE" w:rsidRDefault="00427096" w:rsidP="00427096">
            <w:pPr>
              <w:rPr>
                <w:rFonts w:ascii="Times New Roman" w:eastAsia="Times New Roman" w:hAnsi="Times New Roman" w:cs="Times New Roman"/>
                <w:sz w:val="24"/>
                <w:szCs w:val="24"/>
              </w:rPr>
            </w:pPr>
            <w:r w:rsidRPr="00CE6DFE">
              <w:rPr>
                <w:rFonts w:ascii="Times New Roman" w:hAnsi="Times New Roman" w:cs="Times New Roman"/>
                <w:sz w:val="24"/>
                <w:szCs w:val="24"/>
              </w:rPr>
              <w:t>К/р№4</w:t>
            </w:r>
            <w:r w:rsidRPr="00CE6DFE">
              <w:rPr>
                <w:rFonts w:ascii="Times New Roman" w:eastAsia="Times New Roman" w:hAnsi="Times New Roman" w:cs="Times New Roman"/>
                <w:sz w:val="24"/>
                <w:szCs w:val="24"/>
              </w:rPr>
              <w:t xml:space="preserve"> «Россия и мир в н. </w:t>
            </w:r>
            <w:r w:rsidRPr="00CE6DFE">
              <w:rPr>
                <w:rFonts w:ascii="Times New Roman" w:eastAsia="Times New Roman" w:hAnsi="Times New Roman" w:cs="Times New Roman"/>
                <w:sz w:val="24"/>
                <w:szCs w:val="24"/>
                <w:lang w:val="en-US"/>
              </w:rPr>
              <w:t>XX</w:t>
            </w:r>
            <w:r w:rsidRPr="00CE6DFE">
              <w:rPr>
                <w:rFonts w:ascii="Times New Roman" w:eastAsia="Times New Roman" w:hAnsi="Times New Roman" w:cs="Times New Roman"/>
                <w:sz w:val="24"/>
                <w:szCs w:val="24"/>
              </w:rPr>
              <w:t xml:space="preserve"> века»</w:t>
            </w:r>
          </w:p>
        </w:tc>
        <w:tc>
          <w:tcPr>
            <w:tcW w:w="3191" w:type="dxa"/>
          </w:tcPr>
          <w:p w14:paraId="23822012"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lastRenderedPageBreak/>
              <w:t>См. выше.</w:t>
            </w:r>
          </w:p>
          <w:p w14:paraId="52152496"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lastRenderedPageBreak/>
              <w:t xml:space="preserve">В конце учебного года зачет по теме «Россия и мир в </w:t>
            </w:r>
            <w:r w:rsidRPr="00CE6DFE">
              <w:rPr>
                <w:rFonts w:ascii="Times New Roman" w:eastAsia="Times New Roman" w:hAnsi="Times New Roman" w:cs="Times New Roman"/>
                <w:sz w:val="24"/>
                <w:szCs w:val="24"/>
                <w:lang w:val="en-US"/>
              </w:rPr>
              <w:t>XIX</w:t>
            </w:r>
            <w:r w:rsidRPr="00CE6DFE">
              <w:rPr>
                <w:rFonts w:ascii="Times New Roman" w:eastAsia="Times New Roman" w:hAnsi="Times New Roman" w:cs="Times New Roman"/>
                <w:sz w:val="24"/>
                <w:szCs w:val="24"/>
              </w:rPr>
              <w:t xml:space="preserve"> – н. </w:t>
            </w:r>
            <w:r w:rsidRPr="00CE6DFE">
              <w:rPr>
                <w:rFonts w:ascii="Times New Roman" w:eastAsia="Times New Roman" w:hAnsi="Times New Roman" w:cs="Times New Roman"/>
                <w:sz w:val="24"/>
                <w:szCs w:val="24"/>
                <w:lang w:val="en-US"/>
              </w:rPr>
              <w:t>XX</w:t>
            </w:r>
            <w:r w:rsidRPr="00CE6DFE">
              <w:rPr>
                <w:rFonts w:ascii="Times New Roman" w:eastAsia="Times New Roman" w:hAnsi="Times New Roman" w:cs="Times New Roman"/>
                <w:sz w:val="24"/>
                <w:szCs w:val="24"/>
              </w:rPr>
              <w:t>вв.»</w:t>
            </w:r>
          </w:p>
        </w:tc>
      </w:tr>
      <w:tr w:rsidR="00427096" w:rsidRPr="00CE6DFE" w14:paraId="3DEA1DA8" w14:textId="77777777" w:rsidTr="00427096">
        <w:tc>
          <w:tcPr>
            <w:tcW w:w="3190" w:type="dxa"/>
          </w:tcPr>
          <w:p w14:paraId="1EFBFD68"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lastRenderedPageBreak/>
              <w:t>Примечание</w:t>
            </w:r>
          </w:p>
        </w:tc>
        <w:tc>
          <w:tcPr>
            <w:tcW w:w="3190" w:type="dxa"/>
          </w:tcPr>
          <w:p w14:paraId="44354C68"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В контрольной работе отражен и региональный компонент.</w:t>
            </w:r>
          </w:p>
        </w:tc>
        <w:tc>
          <w:tcPr>
            <w:tcW w:w="3191" w:type="dxa"/>
          </w:tcPr>
          <w:p w14:paraId="4BC11283"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Зачет в конце учебного года проходит УСТНО в 5-7 классах в виде игры, по билетам или предварительным вопросам в 8-9 классах. В зачет обязательно включаются вопросы по культуре и региональный компонент.</w:t>
            </w:r>
          </w:p>
          <w:p w14:paraId="48F01889" w14:textId="77777777" w:rsidR="00427096" w:rsidRPr="00CE6DFE" w:rsidRDefault="00427096" w:rsidP="00427096">
            <w:pPr>
              <w:jc w:val="both"/>
              <w:rPr>
                <w:rFonts w:ascii="Times New Roman" w:eastAsia="Times New Roman" w:hAnsi="Times New Roman" w:cs="Times New Roman"/>
                <w:sz w:val="24"/>
                <w:szCs w:val="24"/>
              </w:rPr>
            </w:pPr>
            <w:r w:rsidRPr="00CE6DFE">
              <w:rPr>
                <w:rFonts w:ascii="Times New Roman" w:eastAsia="Times New Roman" w:hAnsi="Times New Roman" w:cs="Times New Roman"/>
                <w:sz w:val="24"/>
                <w:szCs w:val="24"/>
              </w:rPr>
              <w:t>Одной из форм контроля может быть индивидуальный проект.</w:t>
            </w:r>
          </w:p>
        </w:tc>
      </w:tr>
    </w:tbl>
    <w:p w14:paraId="5980805C" w14:textId="77777777" w:rsidR="00427096" w:rsidRPr="00CE6DFE" w:rsidRDefault="00427096" w:rsidP="00427096">
      <w:pPr>
        <w:spacing w:after="0" w:line="360" w:lineRule="auto"/>
        <w:ind w:firstLine="708"/>
        <w:jc w:val="both"/>
        <w:rPr>
          <w:rFonts w:ascii="Times New Roman" w:hAnsi="Times New Roman" w:cs="Times New Roman"/>
          <w:sz w:val="28"/>
          <w:szCs w:val="28"/>
        </w:rPr>
      </w:pPr>
    </w:p>
    <w:p w14:paraId="31C92A75" w14:textId="77777777" w:rsidR="00427096" w:rsidRPr="00FC447F" w:rsidRDefault="00427096" w:rsidP="00427096">
      <w:pPr>
        <w:spacing w:after="0" w:line="360" w:lineRule="auto"/>
        <w:ind w:firstLine="567"/>
        <w:jc w:val="center"/>
        <w:rPr>
          <w:rFonts w:ascii="Times New Roman" w:hAnsi="Times New Roman" w:cs="Times New Roman"/>
          <w:b/>
          <w:sz w:val="28"/>
          <w:szCs w:val="28"/>
        </w:rPr>
      </w:pPr>
      <w:r w:rsidRPr="00FC447F">
        <w:rPr>
          <w:rFonts w:ascii="Times New Roman" w:hAnsi="Times New Roman" w:cs="Times New Roman"/>
          <w:b/>
          <w:sz w:val="28"/>
          <w:szCs w:val="28"/>
        </w:rPr>
        <w:t>2.2.2.5. «Обществознание»</w:t>
      </w:r>
    </w:p>
    <w:p w14:paraId="0D6E869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Примерная рабочая программа по обществознанию составлена на основе содержания общего образования и требований к результатам основного общего образования с учетом особых образовательных потребностей обучающихся с ЗПР, получающих образование на основе АООП ООО.</w:t>
      </w:r>
    </w:p>
    <w:p w14:paraId="642E68FB"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hAnsi="Times New Roman" w:cs="Times New Roman"/>
          <w:sz w:val="28"/>
          <w:szCs w:val="28"/>
        </w:rPr>
        <w:t xml:space="preserve">Учебный предмет «Обществознание» входит в предметную область «Общественно-научные предметы». </w:t>
      </w:r>
      <w:r w:rsidRPr="00CE6DFE">
        <w:rPr>
          <w:rFonts w:ascii="Times New Roman" w:eastAsia="Times New Roman" w:hAnsi="Times New Roman" w:cs="Times New Roman"/>
          <w:sz w:val="28"/>
          <w:szCs w:val="28"/>
        </w:rPr>
        <w:t xml:space="preserve">Обществознание является одним из основных гуманитарных предметов в системе общего образования, обеспечивающих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Конституции РФ, гражданской активной позиции в общественной жизни при решении задач в области социальных отношений. </w:t>
      </w:r>
    </w:p>
    <w:p w14:paraId="637E575F" w14:textId="77777777" w:rsidR="00427096" w:rsidRPr="00CE6DFE" w:rsidRDefault="00427096" w:rsidP="00427096">
      <w:pPr>
        <w:tabs>
          <w:tab w:val="left" w:pos="640"/>
        </w:tabs>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lastRenderedPageBreak/>
        <w:t xml:space="preserve">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многогранно освещает проблемы человека и общества через призму основ наук: экономики, социологии, политологии, социальной психологии, правоведения, акцентируя внимание на современных реалиях жизни, что способствует формированию у обучающихся целостной картины мира и жизни человека в нем. В этой связи учебный предмет играет большую роль в формировании сферы жизненной компетенции обучающихся с ЗПР, обеспечивая возможность применения полученных знаний и умений для решения типичных задач в области социальных отношений, для соотнесения собственного поведения и поступков </w:t>
      </w:r>
      <w:r w:rsidRPr="00CE6DFE">
        <w:rPr>
          <w:rFonts w:ascii="Times New Roman" w:hAnsi="Times New Roman" w:cs="Times New Roman"/>
          <w:sz w:val="28"/>
          <w:szCs w:val="28"/>
        </w:rPr>
        <w:t xml:space="preserve">других людей с нравственными ценностями и правовыми нормами, для содействия правовыми способами и средствами поддержанию правопорядка в обществе и противодействия противоправному поведению, что </w:t>
      </w:r>
      <w:r w:rsidRPr="00CE6DFE">
        <w:rPr>
          <w:rFonts w:ascii="Times New Roman" w:eastAsia="Times New Roman" w:hAnsi="Times New Roman" w:cs="Times New Roman"/>
          <w:sz w:val="28"/>
          <w:szCs w:val="28"/>
        </w:rPr>
        <w:t>способствует адаптации подростков к условиям динамично развивающегося современного общества в целом.</w:t>
      </w:r>
    </w:p>
    <w:p w14:paraId="00EAD0D3"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России. Всеобщая история», «Литература», «Основы духовно-нравственной культуры народов России», «Мировая художественная культура», «География», «Биология» и другие, что создает возможность одновременного прохождения тем по указанным учебным предметам. Курс построен по линейно-концентрическому принципу.</w:t>
      </w:r>
    </w:p>
    <w:p w14:paraId="4B59E50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Программа отражает содержание обучения предмету «Обществознание» с учетом особых образовательных потребностей обучающихся с </w:t>
      </w:r>
      <w:r w:rsidRPr="00CE6DFE">
        <w:rPr>
          <w:rFonts w:ascii="Times New Roman" w:eastAsia="Times New Roman" w:hAnsi="Times New Roman" w:cs="Times New Roman"/>
          <w:sz w:val="28"/>
          <w:szCs w:val="28"/>
        </w:rPr>
        <w:t>ЗПР</w:t>
      </w:r>
      <w:r w:rsidRPr="00CE6DFE">
        <w:rPr>
          <w:rFonts w:ascii="Times New Roman" w:hAnsi="Times New Roman" w:cs="Times New Roman"/>
          <w:sz w:val="28"/>
          <w:szCs w:val="28"/>
        </w:rPr>
        <w:t xml:space="preserve">. </w:t>
      </w:r>
      <w:r w:rsidRPr="00CE6DFE">
        <w:rPr>
          <w:rFonts w:ascii="Times New Roman" w:eastAsia="Times New Roman" w:hAnsi="Times New Roman" w:cs="Times New Roman"/>
          <w:sz w:val="28"/>
          <w:szCs w:val="28"/>
        </w:rPr>
        <w:t xml:space="preserve">Овладение учебным предметом «Обществознание», осмысление и усвоение </w:t>
      </w:r>
      <w:r w:rsidRPr="00CE6DFE">
        <w:rPr>
          <w:rFonts w:ascii="Times New Roman" w:hAnsi="Times New Roman" w:cs="Times New Roman"/>
          <w:sz w:val="28"/>
          <w:szCs w:val="28"/>
        </w:rPr>
        <w:t>информации морально-нравственного и гражданско-правового характера</w:t>
      </w:r>
      <w:r w:rsidRPr="00CE6DFE">
        <w:rPr>
          <w:rFonts w:ascii="Times New Roman" w:eastAsia="Times New Roman" w:hAnsi="Times New Roman" w:cs="Times New Roman"/>
          <w:sz w:val="28"/>
          <w:szCs w:val="28"/>
        </w:rPr>
        <w:t xml:space="preserve"> представляет определенную сложность для обучающихся с </w:t>
      </w:r>
      <w:r w:rsidRPr="00CE6DFE">
        <w:rPr>
          <w:rFonts w:ascii="Times New Roman" w:hAnsi="Times New Roman" w:cs="Times New Roman"/>
          <w:sz w:val="28"/>
          <w:szCs w:val="28"/>
        </w:rPr>
        <w:t>ЗПР</w:t>
      </w:r>
      <w:r w:rsidRPr="00CE6DFE">
        <w:rPr>
          <w:rFonts w:ascii="Times New Roman" w:eastAsia="Times New Roman" w:hAnsi="Times New Roman" w:cs="Times New Roman"/>
          <w:sz w:val="28"/>
          <w:szCs w:val="28"/>
        </w:rPr>
        <w:t>. Это связано</w:t>
      </w:r>
      <w:r w:rsidRPr="00CE6DFE">
        <w:rPr>
          <w:rFonts w:ascii="Times New Roman" w:hAnsi="Times New Roman" w:cs="Times New Roman"/>
          <w:sz w:val="28"/>
          <w:szCs w:val="28"/>
        </w:rPr>
        <w:t xml:space="preserve"> с особенностями их эмоционально-волевой сферы, мыслительной </w:t>
      </w:r>
      <w:r w:rsidRPr="00CE6DFE">
        <w:rPr>
          <w:rFonts w:ascii="Times New Roman" w:hAnsi="Times New Roman" w:cs="Times New Roman"/>
          <w:sz w:val="28"/>
          <w:szCs w:val="28"/>
        </w:rPr>
        <w:lastRenderedPageBreak/>
        <w:t>деятельности, недостаточностью общего запаса знаний, пониженному познавательному интересу к предметному и социальному миру, низким уровнем речевого развития.</w:t>
      </w:r>
    </w:p>
    <w:p w14:paraId="52B4F89E" w14:textId="77777777" w:rsidR="00427096" w:rsidRPr="00CE6DFE" w:rsidRDefault="00427096" w:rsidP="00427096">
      <w:pPr>
        <w:pStyle w:val="11"/>
        <w:spacing w:after="0" w:line="360" w:lineRule="auto"/>
        <w:ind w:left="0" w:firstLine="567"/>
        <w:jc w:val="both"/>
        <w:rPr>
          <w:rFonts w:ascii="Times New Roman" w:hAnsi="Times New Roman"/>
          <w:sz w:val="28"/>
          <w:szCs w:val="28"/>
        </w:rPr>
      </w:pPr>
      <w:r w:rsidRPr="00CE6DFE">
        <w:rPr>
          <w:rFonts w:ascii="Times New Roman" w:hAnsi="Times New Roman"/>
          <w:sz w:val="28"/>
          <w:szCs w:val="28"/>
        </w:rPr>
        <w:t xml:space="preserve">Для преодоления трудностей в изучении учебного предмета «Обществознание» необходима адаптация объема и характера учебного материала к познавательным возможностям обучающихся с ЗПР, учет особенностей их развития: использование алгоритмов, внутрипредметных и межпредметных связей, использование примеров, понятных и близких подростку с ЗПР; постепенное усложнение изучаемого материала и закрепление изученного на разнообразном учебном и неучебном материале; изучение некоторых тем в ознакомительном плане. Большое внимание должно быть уделено отбору учебного материала в соответствии с принципом доступности при сохранении общего базового уровня. </w:t>
      </w:r>
    </w:p>
    <w:p w14:paraId="03B2A2FD" w14:textId="77777777" w:rsidR="00427096" w:rsidRPr="00CE6DFE" w:rsidRDefault="00427096" w:rsidP="00427096">
      <w:pPr>
        <w:spacing w:after="0" w:line="360" w:lineRule="auto"/>
        <w:ind w:left="1" w:firstLine="566"/>
        <w:jc w:val="both"/>
        <w:rPr>
          <w:rFonts w:ascii="Times New Roman" w:hAnsi="Times New Roman" w:cs="Times New Roman"/>
          <w:sz w:val="28"/>
          <w:szCs w:val="28"/>
        </w:rPr>
      </w:pPr>
      <w:r w:rsidRPr="00CE6DFE">
        <w:rPr>
          <w:rFonts w:ascii="Times New Roman" w:hAnsi="Times New Roman" w:cs="Times New Roman"/>
          <w:b/>
          <w:sz w:val="28"/>
          <w:szCs w:val="28"/>
        </w:rPr>
        <w:t xml:space="preserve">Цель </w:t>
      </w:r>
      <w:r w:rsidRPr="00CE6DFE">
        <w:rPr>
          <w:rFonts w:ascii="Times New Roman" w:hAnsi="Times New Roman" w:cs="Times New Roman"/>
          <w:sz w:val="28"/>
          <w:szCs w:val="28"/>
        </w:rPr>
        <w:t>изучения обществознания заключаетсяв достижении планируемых результатов освоения данного учебного предмета, формировании предпосылок для успешной социализации личности обучающегося с ЗПР.</w:t>
      </w:r>
    </w:p>
    <w:p w14:paraId="7723725D" w14:textId="77777777" w:rsidR="00427096" w:rsidRPr="00CE6DFE" w:rsidRDefault="00427096" w:rsidP="00427096">
      <w:pPr>
        <w:spacing w:after="0" w:line="360" w:lineRule="auto"/>
        <w:ind w:left="1" w:firstLine="567"/>
        <w:jc w:val="both"/>
        <w:rPr>
          <w:rFonts w:ascii="Times New Roman" w:hAnsi="Times New Roman" w:cs="Times New Roman"/>
          <w:sz w:val="28"/>
          <w:szCs w:val="28"/>
        </w:rPr>
      </w:pPr>
      <w:r w:rsidRPr="00CE6DFE">
        <w:rPr>
          <w:rFonts w:ascii="Times New Roman" w:hAnsi="Times New Roman" w:cs="Times New Roman"/>
          <w:b/>
          <w:sz w:val="28"/>
          <w:szCs w:val="28"/>
        </w:rPr>
        <w:t>Основными задачами</w:t>
      </w:r>
      <w:r w:rsidRPr="00CE6DFE">
        <w:rPr>
          <w:rFonts w:ascii="Times New Roman" w:hAnsi="Times New Roman" w:cs="Times New Roman"/>
          <w:sz w:val="28"/>
          <w:szCs w:val="28"/>
        </w:rPr>
        <w:t xml:space="preserve"> изучения учебного предмета «Обществознание» являются:</w:t>
      </w:r>
    </w:p>
    <w:p w14:paraId="25E74B4E" w14:textId="77777777" w:rsidR="00427096" w:rsidRPr="00CE6DFE" w:rsidRDefault="00427096" w:rsidP="00427096">
      <w:pPr>
        <w:pStyle w:val="a7"/>
        <w:numPr>
          <w:ilvl w:val="0"/>
          <w:numId w:val="67"/>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 xml:space="preserve">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Конституции РФ; </w:t>
      </w:r>
    </w:p>
    <w:p w14:paraId="3540AA01" w14:textId="77777777" w:rsidR="00427096" w:rsidRPr="00CE6DFE" w:rsidRDefault="00427096" w:rsidP="00427096">
      <w:pPr>
        <w:pStyle w:val="a7"/>
        <w:numPr>
          <w:ilvl w:val="0"/>
          <w:numId w:val="67"/>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понимание основных принципов жизни общества, роли окружающей среды как важного фактора формирования качеств личности, ее социализации;</w:t>
      </w:r>
    </w:p>
    <w:p w14:paraId="0CC6CAD3" w14:textId="77777777" w:rsidR="00427096" w:rsidRPr="00CE6DFE" w:rsidRDefault="00427096" w:rsidP="00427096">
      <w:pPr>
        <w:pStyle w:val="a7"/>
        <w:numPr>
          <w:ilvl w:val="0"/>
          <w:numId w:val="67"/>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осознание своей роли в целостном, многообразном и быстро изменяющемся глобальном мире;</w:t>
      </w:r>
    </w:p>
    <w:p w14:paraId="415FA7B1" w14:textId="77777777" w:rsidR="00427096" w:rsidRPr="00CE6DFE" w:rsidRDefault="00427096" w:rsidP="00427096">
      <w:pPr>
        <w:pStyle w:val="a7"/>
        <w:numPr>
          <w:ilvl w:val="0"/>
          <w:numId w:val="67"/>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 xml:space="preserve">приобретение теоретических знаний и опыта их применения для адекватной ориентации в окружающем мире, выработки способов адаптации </w:t>
      </w:r>
      <w:r w:rsidRPr="00CE6DFE">
        <w:rPr>
          <w:rFonts w:ascii="Times New Roman" w:hAnsi="Times New Roman" w:cs="Times New Roman"/>
          <w:sz w:val="28"/>
          <w:szCs w:val="28"/>
        </w:rPr>
        <w:lastRenderedPageBreak/>
        <w:t>в нем, формирования собственной активной позиции в общественной жизни при решении задач в области социальных отношений.</w:t>
      </w:r>
    </w:p>
    <w:p w14:paraId="0DB0FD22" w14:textId="77777777" w:rsidR="00427096" w:rsidRPr="00CE6DFE" w:rsidRDefault="00427096" w:rsidP="00427096">
      <w:pPr>
        <w:pStyle w:val="11"/>
        <w:spacing w:after="0" w:line="360" w:lineRule="auto"/>
        <w:ind w:left="0" w:firstLine="708"/>
        <w:jc w:val="both"/>
        <w:rPr>
          <w:rFonts w:ascii="Times New Roman" w:hAnsi="Times New Roman"/>
          <w:sz w:val="28"/>
          <w:szCs w:val="28"/>
        </w:rPr>
      </w:pPr>
      <w:r w:rsidRPr="00CE6DFE">
        <w:rPr>
          <w:rFonts w:ascii="Times New Roman" w:hAnsi="Times New Roman"/>
          <w:sz w:val="28"/>
          <w:szCs w:val="28"/>
        </w:rPr>
        <w:t>Особенности психического развития обучающихся с ЗПР обусловливают дополнительные коррекционные задачи учебного предмета «Обществознание», направленные на развитие мыслительной и речевой деятельности, стимулирование познавательной активности, повышение коммуникативной компетентности в разных социальных условиях.</w:t>
      </w:r>
    </w:p>
    <w:p w14:paraId="59EBADEF" w14:textId="77777777" w:rsidR="00427096" w:rsidRPr="00CE6DFE" w:rsidRDefault="00427096" w:rsidP="00427096">
      <w:pPr>
        <w:spacing w:after="0" w:line="360" w:lineRule="auto"/>
        <w:ind w:firstLine="567"/>
        <w:jc w:val="both"/>
        <w:rPr>
          <w:rFonts w:ascii="Times New Roman" w:hAnsi="Times New Roman" w:cs="Times New Roman"/>
          <w:color w:val="000000" w:themeColor="text1"/>
          <w:sz w:val="28"/>
          <w:szCs w:val="28"/>
        </w:rPr>
      </w:pPr>
      <w:r w:rsidRPr="00CE6DFE">
        <w:rPr>
          <w:rFonts w:ascii="Times New Roman" w:hAnsi="Times New Roman" w:cs="Times New Roman"/>
          <w:color w:val="000000" w:themeColor="text1"/>
          <w:sz w:val="28"/>
          <w:szCs w:val="28"/>
        </w:rPr>
        <w:t xml:space="preserve">Примерная программа курса «Обществознание» предусматривает внесение некоторых изменений: уменьшение объема теоретических сведений, включение отдельных тем или целых разделов в материалы для обзорного, ознакомительного изучения. </w:t>
      </w:r>
      <w:r w:rsidRPr="00CE6DFE">
        <w:rPr>
          <w:rFonts w:ascii="Times New Roman" w:hAnsi="Times New Roman" w:cs="Times New Roman"/>
          <w:sz w:val="28"/>
          <w:szCs w:val="28"/>
        </w:rPr>
        <w:t>Темы для ознакомительного изучения в программе выделены курсивом.</w:t>
      </w:r>
    </w:p>
    <w:p w14:paraId="417C8696" w14:textId="77777777" w:rsidR="00427096" w:rsidRPr="00CE6DFE" w:rsidRDefault="00427096" w:rsidP="00427096">
      <w:pPr>
        <w:spacing w:after="0" w:line="360" w:lineRule="auto"/>
        <w:ind w:firstLine="567"/>
        <w:jc w:val="both"/>
        <w:rPr>
          <w:rFonts w:ascii="Times New Roman" w:hAnsi="Times New Roman" w:cs="Times New Roman"/>
          <w:color w:val="000000" w:themeColor="text1"/>
          <w:sz w:val="28"/>
          <w:szCs w:val="28"/>
        </w:rPr>
      </w:pPr>
      <w:r w:rsidRPr="00CE6DFE">
        <w:rPr>
          <w:rFonts w:ascii="Times New Roman" w:hAnsi="Times New Roman" w:cs="Times New Roman"/>
          <w:color w:val="000000" w:themeColor="text1"/>
          <w:sz w:val="28"/>
          <w:szCs w:val="28"/>
        </w:rPr>
        <w:t xml:space="preserve">В ознакомительном плане рекомендуется дать следующие темы:  </w:t>
      </w:r>
    </w:p>
    <w:p w14:paraId="6143FD62" w14:textId="77777777" w:rsidR="00427096" w:rsidRPr="00CE6DFE" w:rsidRDefault="00427096" w:rsidP="00427096">
      <w:pPr>
        <w:spacing w:after="0" w:line="360" w:lineRule="auto"/>
        <w:ind w:firstLine="567"/>
        <w:jc w:val="both"/>
        <w:rPr>
          <w:rFonts w:ascii="Times New Roman" w:eastAsia="Times New Roman" w:hAnsi="Times New Roman" w:cs="Times New Roman"/>
          <w:i/>
          <w:iCs/>
          <w:color w:val="000000" w:themeColor="text1"/>
          <w:sz w:val="28"/>
          <w:szCs w:val="28"/>
        </w:rPr>
      </w:pPr>
      <w:r w:rsidRPr="00CE6DFE">
        <w:rPr>
          <w:rFonts w:ascii="Times New Roman" w:hAnsi="Times New Roman" w:cs="Times New Roman"/>
          <w:b/>
          <w:color w:val="000000" w:themeColor="text1"/>
          <w:sz w:val="28"/>
          <w:szCs w:val="28"/>
        </w:rPr>
        <w:t>6 класс</w:t>
      </w:r>
      <w:r w:rsidRPr="00CE6DFE">
        <w:rPr>
          <w:rFonts w:ascii="Times New Roman" w:hAnsi="Times New Roman" w:cs="Times New Roman"/>
          <w:color w:val="000000" w:themeColor="text1"/>
          <w:sz w:val="28"/>
          <w:szCs w:val="28"/>
        </w:rPr>
        <w:t xml:space="preserve">: </w:t>
      </w:r>
      <w:r w:rsidRPr="00CE6DFE">
        <w:rPr>
          <w:rFonts w:ascii="Times New Roman" w:eastAsia="Times New Roman" w:hAnsi="Times New Roman" w:cs="Times New Roman"/>
          <w:i/>
          <w:iCs/>
          <w:color w:val="000000" w:themeColor="text1"/>
          <w:sz w:val="28"/>
          <w:szCs w:val="28"/>
        </w:rPr>
        <w:t>Черты сходства и различий человека и животного. Индивид, индивидуальность, личность. Личные и деловые отношения. Общественный прогресс.</w:t>
      </w:r>
    </w:p>
    <w:p w14:paraId="085C9117" w14:textId="77777777" w:rsidR="00427096" w:rsidRPr="00CE6DFE" w:rsidRDefault="00427096" w:rsidP="00427096">
      <w:pPr>
        <w:spacing w:after="0" w:line="360" w:lineRule="auto"/>
        <w:ind w:firstLine="567"/>
        <w:jc w:val="both"/>
        <w:rPr>
          <w:rFonts w:ascii="Times New Roman" w:eastAsia="Times New Roman" w:hAnsi="Times New Roman" w:cs="Times New Roman"/>
          <w:i/>
          <w:iCs/>
          <w:sz w:val="28"/>
          <w:szCs w:val="28"/>
        </w:rPr>
      </w:pPr>
      <w:r w:rsidRPr="00CE6DFE">
        <w:rPr>
          <w:rFonts w:ascii="Times New Roman" w:eastAsia="Times New Roman" w:hAnsi="Times New Roman" w:cs="Times New Roman"/>
          <w:b/>
          <w:iCs/>
          <w:color w:val="000000" w:themeColor="text1"/>
          <w:sz w:val="28"/>
          <w:szCs w:val="28"/>
        </w:rPr>
        <w:t>7 класс</w:t>
      </w:r>
      <w:r w:rsidRPr="00CE6DFE">
        <w:rPr>
          <w:rFonts w:ascii="Times New Roman" w:eastAsia="Times New Roman" w:hAnsi="Times New Roman" w:cs="Times New Roman"/>
          <w:iCs/>
          <w:color w:val="000000" w:themeColor="text1"/>
          <w:sz w:val="28"/>
          <w:szCs w:val="28"/>
        </w:rPr>
        <w:t>:</w:t>
      </w:r>
      <w:r w:rsidRPr="00CE6DFE">
        <w:rPr>
          <w:rFonts w:ascii="Times New Roman" w:eastAsia="Times New Roman" w:hAnsi="Times New Roman" w:cs="Times New Roman"/>
          <w:i/>
          <w:iCs/>
          <w:sz w:val="28"/>
          <w:szCs w:val="28"/>
        </w:rPr>
        <w:t xml:space="preserve"> Общественные нравы, традиции и обычаи. Особенности социализации в подростковом возрасте.</w:t>
      </w:r>
      <w:r w:rsidRPr="00CE6DFE">
        <w:rPr>
          <w:rFonts w:ascii="Times New Roman" w:eastAsia="Times New Roman" w:hAnsi="Times New Roman" w:cs="Times New Roman"/>
          <w:i/>
          <w:iCs/>
          <w:color w:val="000000" w:themeColor="text1"/>
          <w:sz w:val="28"/>
          <w:szCs w:val="28"/>
        </w:rPr>
        <w:t xml:space="preserve"> Виды рынков. Рынок капиталов.</w:t>
      </w:r>
    </w:p>
    <w:p w14:paraId="6236D5D4"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eastAsia="Times New Roman" w:hAnsi="Times New Roman" w:cs="Times New Roman"/>
          <w:b/>
          <w:iCs/>
          <w:sz w:val="28"/>
          <w:szCs w:val="28"/>
        </w:rPr>
        <w:t>8 класс</w:t>
      </w:r>
      <w:r w:rsidRPr="00CE6DFE">
        <w:rPr>
          <w:rFonts w:ascii="Times New Roman" w:eastAsia="Times New Roman" w:hAnsi="Times New Roman" w:cs="Times New Roman"/>
          <w:iCs/>
          <w:sz w:val="28"/>
          <w:szCs w:val="28"/>
        </w:rPr>
        <w:t>:</w:t>
      </w:r>
      <w:r w:rsidRPr="00CE6DFE">
        <w:rPr>
          <w:rFonts w:ascii="Times New Roman" w:eastAsia="Times New Roman" w:hAnsi="Times New Roman" w:cs="Times New Roman"/>
          <w:i/>
          <w:iCs/>
          <w:sz w:val="28"/>
          <w:szCs w:val="28"/>
        </w:rPr>
        <w:t xml:space="preserve"> Научно-технический прогресс в современном обществе. Государственная итоговая аттестация</w:t>
      </w:r>
      <w:r w:rsidRPr="00CE6DFE">
        <w:rPr>
          <w:rFonts w:ascii="Times New Roman" w:eastAsia="Times New Roman" w:hAnsi="Times New Roman" w:cs="Times New Roman"/>
          <w:sz w:val="28"/>
          <w:szCs w:val="28"/>
        </w:rPr>
        <w:t>.</w:t>
      </w:r>
      <w:r w:rsidRPr="00CE6DFE">
        <w:rPr>
          <w:rFonts w:ascii="Times New Roman" w:eastAsia="Times New Roman" w:hAnsi="Times New Roman" w:cs="Times New Roman"/>
          <w:i/>
          <w:iCs/>
          <w:sz w:val="28"/>
          <w:szCs w:val="28"/>
        </w:rPr>
        <w:t xml:space="preserve"> Мировые религии. Влияние искусства на развитие личности.</w:t>
      </w:r>
      <w:r w:rsidRPr="00CE6DFE">
        <w:rPr>
          <w:rFonts w:ascii="Times New Roman" w:eastAsia="Times New Roman" w:hAnsi="Times New Roman" w:cs="Times New Roman"/>
          <w:i/>
          <w:iCs/>
          <w:color w:val="000000" w:themeColor="text1"/>
          <w:sz w:val="28"/>
          <w:szCs w:val="28"/>
        </w:rPr>
        <w:t xml:space="preserve"> Страховые услуги: страхование жизни, здоровья, имущества, ответственности. Инвестиции в реальные и финансовые активы.</w:t>
      </w:r>
    </w:p>
    <w:p w14:paraId="6CB601E0"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eastAsia="Times New Roman" w:hAnsi="Times New Roman" w:cs="Times New Roman"/>
          <w:b/>
          <w:iCs/>
          <w:sz w:val="28"/>
          <w:szCs w:val="28"/>
        </w:rPr>
        <w:t>9 класс</w:t>
      </w:r>
      <w:r w:rsidRPr="00CE6DFE">
        <w:rPr>
          <w:rFonts w:ascii="Times New Roman" w:eastAsia="Times New Roman" w:hAnsi="Times New Roman" w:cs="Times New Roman"/>
          <w:iCs/>
          <w:sz w:val="28"/>
          <w:szCs w:val="28"/>
        </w:rPr>
        <w:t>:</w:t>
      </w:r>
      <w:r w:rsidRPr="00CE6DFE">
        <w:rPr>
          <w:rFonts w:ascii="Times New Roman" w:eastAsia="Times New Roman" w:hAnsi="Times New Roman" w:cs="Times New Roman"/>
          <w:i/>
          <w:iCs/>
          <w:sz w:val="28"/>
          <w:szCs w:val="28"/>
        </w:rPr>
        <w:t xml:space="preserve"> Межгосударственные отношения. Межгосударственные конфликты и способы их разрешения.</w:t>
      </w:r>
      <w:r w:rsidRPr="00CE6DFE">
        <w:rPr>
          <w:rFonts w:ascii="Times New Roman" w:eastAsia="Times New Roman" w:hAnsi="Times New Roman" w:cs="Times New Roman"/>
          <w:i/>
          <w:sz w:val="28"/>
          <w:szCs w:val="28"/>
        </w:rPr>
        <w:t xml:space="preserve"> Местное самоуправление. Способы взаимодействия с властью посредством электронного правительства</w:t>
      </w:r>
      <w:r w:rsidRPr="00CE6DFE">
        <w:rPr>
          <w:rFonts w:ascii="Times New Roman" w:eastAsia="Times New Roman" w:hAnsi="Times New Roman" w:cs="Times New Roman"/>
          <w:sz w:val="28"/>
          <w:szCs w:val="28"/>
        </w:rPr>
        <w:t>.</w:t>
      </w:r>
      <w:r w:rsidRPr="00CE6DFE">
        <w:rPr>
          <w:rFonts w:ascii="Times New Roman" w:eastAsia="Times New Roman" w:hAnsi="Times New Roman" w:cs="Times New Roman"/>
          <w:i/>
          <w:iCs/>
          <w:sz w:val="28"/>
          <w:szCs w:val="28"/>
        </w:rPr>
        <w:t xml:space="preserve"> Международное гуманитарное право. Международно-правовая защита жертв вооруженных конфликтов.</w:t>
      </w:r>
    </w:p>
    <w:p w14:paraId="1D72E2BE" w14:textId="77777777" w:rsidR="00427096" w:rsidRPr="00CE6DFE" w:rsidRDefault="00427096" w:rsidP="00427096">
      <w:pPr>
        <w:spacing w:after="0" w:line="360" w:lineRule="auto"/>
        <w:ind w:firstLine="567"/>
        <w:jc w:val="both"/>
        <w:rPr>
          <w:rFonts w:ascii="Times New Roman" w:hAnsi="Times New Roman" w:cs="Times New Roman"/>
          <w:color w:val="000000" w:themeColor="text1"/>
          <w:sz w:val="28"/>
          <w:szCs w:val="28"/>
        </w:rPr>
      </w:pPr>
    </w:p>
    <w:p w14:paraId="5B7149F2" w14:textId="77777777" w:rsidR="00427096" w:rsidRPr="00CE6DFE" w:rsidRDefault="00427096" w:rsidP="00427096">
      <w:pPr>
        <w:spacing w:after="0" w:line="360" w:lineRule="auto"/>
        <w:ind w:firstLine="567"/>
        <w:jc w:val="both"/>
        <w:rPr>
          <w:rFonts w:ascii="Times New Roman" w:eastAsia="Times New Roman" w:hAnsi="Times New Roman" w:cs="Times New Roman"/>
          <w:b/>
          <w:bCs/>
          <w:sz w:val="28"/>
          <w:szCs w:val="28"/>
        </w:rPr>
      </w:pPr>
      <w:r w:rsidRPr="00CE6DFE">
        <w:rPr>
          <w:rFonts w:ascii="Times New Roman" w:eastAsia="Times New Roman" w:hAnsi="Times New Roman" w:cs="Times New Roman"/>
          <w:b/>
          <w:bCs/>
          <w:sz w:val="28"/>
          <w:szCs w:val="28"/>
        </w:rPr>
        <w:lastRenderedPageBreak/>
        <w:t xml:space="preserve">Содержание курса </w:t>
      </w:r>
      <w:r>
        <w:rPr>
          <w:rFonts w:ascii="Times New Roman" w:eastAsia="Times New Roman" w:hAnsi="Times New Roman" w:cs="Times New Roman"/>
          <w:b/>
          <w:bCs/>
          <w:sz w:val="28"/>
          <w:szCs w:val="28"/>
        </w:rPr>
        <w:t>обществознания</w:t>
      </w:r>
      <w:r w:rsidRPr="00CE6DFE">
        <w:rPr>
          <w:rFonts w:ascii="Times New Roman" w:eastAsia="Times New Roman" w:hAnsi="Times New Roman" w:cs="Times New Roman"/>
          <w:b/>
          <w:bCs/>
          <w:sz w:val="28"/>
          <w:szCs w:val="28"/>
        </w:rPr>
        <w:t xml:space="preserve"> 6 </w:t>
      </w:r>
      <w:r>
        <w:rPr>
          <w:rFonts w:ascii="Times New Roman" w:eastAsia="Times New Roman" w:hAnsi="Times New Roman" w:cs="Times New Roman"/>
          <w:b/>
          <w:bCs/>
          <w:sz w:val="28"/>
          <w:szCs w:val="28"/>
        </w:rPr>
        <w:t>КЛАСС</w:t>
      </w:r>
      <w:r w:rsidRPr="00CE6DFE">
        <w:rPr>
          <w:rFonts w:ascii="Times New Roman" w:eastAsia="Times New Roman" w:hAnsi="Times New Roman" w:cs="Times New Roman"/>
          <w:b/>
          <w:bCs/>
          <w:sz w:val="28"/>
          <w:szCs w:val="28"/>
        </w:rPr>
        <w:t xml:space="preserve"> (первый год обучения на уровне основного общего образования)</w:t>
      </w:r>
    </w:p>
    <w:p w14:paraId="242EA83A" w14:textId="77777777" w:rsidR="00427096" w:rsidRPr="00CE6DFE" w:rsidRDefault="00427096" w:rsidP="00427096">
      <w:pPr>
        <w:spacing w:after="0" w:line="360" w:lineRule="auto"/>
        <w:ind w:firstLine="567"/>
        <w:rPr>
          <w:rFonts w:ascii="Times New Roman" w:hAnsi="Times New Roman" w:cs="Times New Roman"/>
          <w:sz w:val="20"/>
          <w:szCs w:val="20"/>
        </w:rPr>
      </w:pPr>
      <w:r w:rsidRPr="00CE6DFE">
        <w:rPr>
          <w:rFonts w:ascii="Times New Roman" w:eastAsia="Times New Roman" w:hAnsi="Times New Roman" w:cs="Times New Roman"/>
          <w:b/>
          <w:bCs/>
          <w:sz w:val="28"/>
          <w:szCs w:val="28"/>
        </w:rPr>
        <w:t>Человек. Деятельность человека</w:t>
      </w:r>
    </w:p>
    <w:p w14:paraId="2CF86E5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Биологическое и социальное в человеке. </w:t>
      </w:r>
      <w:r w:rsidRPr="00CE6DFE">
        <w:rPr>
          <w:rFonts w:ascii="Times New Roman" w:eastAsia="Times New Roman" w:hAnsi="Times New Roman" w:cs="Times New Roman"/>
          <w:i/>
          <w:iCs/>
          <w:sz w:val="28"/>
          <w:szCs w:val="28"/>
        </w:rPr>
        <w:t xml:space="preserve">Черты сходства и различий человека и животного. Индивид, индивидуальность, личность. </w:t>
      </w:r>
      <w:r w:rsidRPr="00CE6DFE">
        <w:rPr>
          <w:rFonts w:ascii="Times New Roman" w:eastAsia="Times New Roman" w:hAnsi="Times New Roman" w:cs="Times New Roman"/>
          <w:sz w:val="28"/>
          <w:szCs w:val="28"/>
        </w:rPr>
        <w:t xml:space="preserve">Основные возрастные периоды жизни человека. Отношения между поколениями. Особенности подросткового возраста. 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sidRPr="00CE6DFE">
        <w:rPr>
          <w:rFonts w:ascii="Times New Roman" w:eastAsia="Times New Roman" w:hAnsi="Times New Roman" w:cs="Times New Roman"/>
          <w:i/>
          <w:iCs/>
          <w:sz w:val="28"/>
          <w:szCs w:val="28"/>
        </w:rPr>
        <w:t xml:space="preserve">Личные и деловые отношения. </w:t>
      </w:r>
      <w:r w:rsidRPr="00CE6DFE">
        <w:rPr>
          <w:rFonts w:ascii="Times New Roman" w:eastAsia="Times New Roman" w:hAnsi="Times New Roman" w:cs="Times New Roman"/>
          <w:sz w:val="28"/>
          <w:szCs w:val="28"/>
        </w:rPr>
        <w:t>Лидерство. Межличностные конфликты и способы их разрешения.</w:t>
      </w:r>
    </w:p>
    <w:p w14:paraId="51AE056D" w14:textId="77777777" w:rsidR="00427096" w:rsidRPr="00CE6DFE" w:rsidRDefault="00427096" w:rsidP="00427096">
      <w:pPr>
        <w:spacing w:after="0" w:line="360" w:lineRule="auto"/>
        <w:ind w:firstLine="567"/>
        <w:rPr>
          <w:rFonts w:ascii="Times New Roman" w:hAnsi="Times New Roman" w:cs="Times New Roman"/>
          <w:sz w:val="28"/>
          <w:szCs w:val="28"/>
        </w:rPr>
      </w:pPr>
      <w:r w:rsidRPr="00CE6DFE">
        <w:rPr>
          <w:rFonts w:ascii="Times New Roman" w:eastAsia="Times New Roman" w:hAnsi="Times New Roman" w:cs="Times New Roman"/>
          <w:b/>
          <w:bCs/>
          <w:sz w:val="28"/>
          <w:szCs w:val="28"/>
        </w:rPr>
        <w:t>Общество</w:t>
      </w:r>
    </w:p>
    <w:p w14:paraId="1C13102D"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 xml:space="preserve">Общество как форма жизнедеятельности людей. Взаимосвязь общества природы. Развитие общества. </w:t>
      </w:r>
      <w:r w:rsidRPr="00CE6DFE">
        <w:rPr>
          <w:rFonts w:ascii="Times New Roman" w:eastAsia="Times New Roman" w:hAnsi="Times New Roman" w:cs="Times New Roman"/>
          <w:i/>
          <w:iCs/>
          <w:sz w:val="28"/>
          <w:szCs w:val="28"/>
        </w:rPr>
        <w:t>Общественный прогресс.</w:t>
      </w:r>
      <w:r w:rsidRPr="00CE6DFE">
        <w:rPr>
          <w:rFonts w:ascii="Times New Roman" w:eastAsia="Times New Roman" w:hAnsi="Times New Roman" w:cs="Times New Roman"/>
          <w:sz w:val="28"/>
          <w:szCs w:val="28"/>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w:t>
      </w:r>
    </w:p>
    <w:p w14:paraId="22603F34" w14:textId="77777777" w:rsidR="00427096" w:rsidRPr="00CE6DFE" w:rsidRDefault="00427096" w:rsidP="00427096">
      <w:pPr>
        <w:spacing w:after="0" w:line="360" w:lineRule="auto"/>
        <w:jc w:val="both"/>
        <w:rPr>
          <w:rFonts w:ascii="Times New Roman" w:hAnsi="Times New Roman" w:cs="Times New Roman"/>
          <w:sz w:val="28"/>
          <w:szCs w:val="28"/>
        </w:rPr>
      </w:pPr>
      <w:r w:rsidRPr="00CE6DFE">
        <w:rPr>
          <w:rFonts w:ascii="Times New Roman" w:eastAsia="Times New Roman" w:hAnsi="Times New Roman" w:cs="Times New Roman"/>
          <w:sz w:val="28"/>
          <w:szCs w:val="28"/>
        </w:rPr>
        <w:t>Современные средства связи и коммуникации, их влияние на нашу жизнь.</w:t>
      </w:r>
    </w:p>
    <w:p w14:paraId="616571D9" w14:textId="77777777" w:rsidR="00427096" w:rsidRPr="00CE6DFE" w:rsidRDefault="00427096" w:rsidP="00427096">
      <w:pPr>
        <w:spacing w:after="0" w:line="360" w:lineRule="auto"/>
        <w:jc w:val="both"/>
        <w:rPr>
          <w:rFonts w:ascii="Times New Roman" w:hAnsi="Times New Roman" w:cs="Times New Roman"/>
          <w:sz w:val="28"/>
          <w:szCs w:val="28"/>
        </w:rPr>
      </w:pPr>
      <w:r w:rsidRPr="00CE6DFE">
        <w:rPr>
          <w:rFonts w:ascii="Times New Roman" w:eastAsia="Times New Roman" w:hAnsi="Times New Roman" w:cs="Times New Roman"/>
          <w:sz w:val="28"/>
          <w:szCs w:val="28"/>
        </w:rPr>
        <w:t>Современное российское общество, особенности его развития.</w:t>
      </w:r>
    </w:p>
    <w:p w14:paraId="0BCD885F" w14:textId="77777777" w:rsidR="00427096" w:rsidRPr="00CE6DFE" w:rsidRDefault="00427096" w:rsidP="00427096">
      <w:pPr>
        <w:spacing w:after="0" w:line="360" w:lineRule="auto"/>
        <w:ind w:firstLine="709"/>
        <w:jc w:val="center"/>
        <w:rPr>
          <w:rFonts w:ascii="Times New Roman" w:hAnsi="Times New Roman" w:cs="Times New Roman"/>
          <w:b/>
          <w:sz w:val="28"/>
          <w:szCs w:val="28"/>
        </w:rPr>
      </w:pPr>
    </w:p>
    <w:p w14:paraId="66F5659F"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eastAsia="Times New Roman" w:hAnsi="Times New Roman" w:cs="Times New Roman"/>
          <w:b/>
          <w:bCs/>
          <w:sz w:val="28"/>
          <w:szCs w:val="28"/>
        </w:rPr>
        <w:t xml:space="preserve">Содержание курса </w:t>
      </w:r>
      <w:r>
        <w:rPr>
          <w:rFonts w:ascii="Times New Roman" w:eastAsia="Times New Roman" w:hAnsi="Times New Roman" w:cs="Times New Roman"/>
          <w:b/>
          <w:bCs/>
          <w:sz w:val="28"/>
          <w:szCs w:val="28"/>
        </w:rPr>
        <w:t>о</w:t>
      </w:r>
      <w:r w:rsidRPr="00CE6DFE">
        <w:rPr>
          <w:rFonts w:ascii="Times New Roman" w:eastAsia="Times New Roman" w:hAnsi="Times New Roman" w:cs="Times New Roman"/>
          <w:b/>
          <w:bCs/>
          <w:sz w:val="28"/>
          <w:szCs w:val="28"/>
        </w:rPr>
        <w:t>бществознани</w:t>
      </w:r>
      <w:r>
        <w:rPr>
          <w:rFonts w:ascii="Times New Roman" w:eastAsia="Times New Roman" w:hAnsi="Times New Roman" w:cs="Times New Roman"/>
          <w:b/>
          <w:bCs/>
          <w:sz w:val="28"/>
          <w:szCs w:val="28"/>
        </w:rPr>
        <w:t>я</w:t>
      </w:r>
      <w:r w:rsidRPr="00CE6DFE">
        <w:rPr>
          <w:rFonts w:ascii="Times New Roman" w:hAnsi="Times New Roman" w:cs="Times New Roman"/>
          <w:b/>
          <w:sz w:val="28"/>
          <w:szCs w:val="28"/>
        </w:rPr>
        <w:t xml:space="preserve">7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(второй год обучения на уровне основного общего образования)</w:t>
      </w:r>
    </w:p>
    <w:p w14:paraId="6F487F0B" w14:textId="77777777" w:rsidR="00427096" w:rsidRPr="00CE6DFE" w:rsidRDefault="00427096" w:rsidP="00427096">
      <w:pPr>
        <w:spacing w:after="0" w:line="360" w:lineRule="auto"/>
        <w:ind w:firstLine="567"/>
        <w:rPr>
          <w:rFonts w:ascii="Times New Roman" w:hAnsi="Times New Roman" w:cs="Times New Roman"/>
          <w:sz w:val="28"/>
          <w:szCs w:val="28"/>
        </w:rPr>
      </w:pPr>
      <w:r w:rsidRPr="00CE6DFE">
        <w:rPr>
          <w:rFonts w:ascii="Times New Roman" w:eastAsia="Times New Roman" w:hAnsi="Times New Roman" w:cs="Times New Roman"/>
          <w:b/>
          <w:bCs/>
          <w:sz w:val="28"/>
          <w:szCs w:val="28"/>
        </w:rPr>
        <w:t>Социальные нормы</w:t>
      </w:r>
    </w:p>
    <w:p w14:paraId="4B3EB39E" w14:textId="77777777" w:rsidR="00427096" w:rsidRPr="00CE6DFE" w:rsidRDefault="00427096" w:rsidP="00427096">
      <w:pPr>
        <w:spacing w:after="0" w:line="360" w:lineRule="auto"/>
        <w:ind w:firstLine="567"/>
        <w:jc w:val="both"/>
        <w:rPr>
          <w:rFonts w:ascii="Times New Roman" w:eastAsia="Times New Roman" w:hAnsi="Times New Roman" w:cs="Times New Roman"/>
          <w:color w:val="00B050"/>
          <w:sz w:val="28"/>
          <w:szCs w:val="28"/>
        </w:rPr>
      </w:pPr>
      <w:r w:rsidRPr="00CE6DFE">
        <w:rPr>
          <w:rFonts w:ascii="Times New Roman" w:eastAsia="Times New Roman" w:hAnsi="Times New Roman" w:cs="Times New Roman"/>
          <w:sz w:val="28"/>
          <w:szCs w:val="28"/>
        </w:rPr>
        <w:t xml:space="preserve">Социальные нормы как регуляторы поведения человека в обществе. </w:t>
      </w:r>
      <w:r w:rsidRPr="00CE6DFE">
        <w:rPr>
          <w:rFonts w:ascii="Times New Roman" w:eastAsia="Times New Roman" w:hAnsi="Times New Roman" w:cs="Times New Roman"/>
          <w:i/>
          <w:iCs/>
          <w:sz w:val="28"/>
          <w:szCs w:val="28"/>
        </w:rPr>
        <w:t xml:space="preserve">Общественные нравы, традиции и обычаи. </w:t>
      </w:r>
      <w:r w:rsidRPr="00CE6DFE">
        <w:rPr>
          <w:rFonts w:ascii="Times New Roman" w:eastAsia="Times New Roman" w:hAnsi="Times New Roman" w:cs="Times New Roman"/>
          <w:sz w:val="28"/>
          <w:szCs w:val="28"/>
        </w:rPr>
        <w:t xml:space="preserve">Как усваиваются социальные нормы. Общественные ценности. Гражданственность и патриотизм. Уважение социального многообразия. Мораль, ее основные принципы. Нравственность. Моральные нормы и нравственный выбор. Роль морали в </w:t>
      </w:r>
      <w:r w:rsidRPr="00CE6DFE">
        <w:rPr>
          <w:rFonts w:ascii="Times New Roman" w:eastAsia="Times New Roman" w:hAnsi="Times New Roman" w:cs="Times New Roman"/>
          <w:sz w:val="28"/>
          <w:szCs w:val="28"/>
        </w:rPr>
        <w:lastRenderedPageBreak/>
        <w:t xml:space="preserve">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sidRPr="00CE6DFE">
        <w:rPr>
          <w:rFonts w:ascii="Times New Roman" w:eastAsia="Times New Roman" w:hAnsi="Times New Roman" w:cs="Times New Roman"/>
          <w:i/>
          <w:iCs/>
          <w:sz w:val="28"/>
          <w:szCs w:val="28"/>
        </w:rPr>
        <w:t xml:space="preserve">Особенности социализации в подростковом возрасте. </w:t>
      </w:r>
      <w:r w:rsidRPr="00CE6DFE">
        <w:rPr>
          <w:rFonts w:ascii="Times New Roman" w:eastAsia="Times New Roman" w:hAnsi="Times New Roman" w:cs="Times New Roman"/>
          <w:sz w:val="28"/>
          <w:szCs w:val="28"/>
        </w:rPr>
        <w:t>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14:paraId="3F7DA085"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Человек в экономических отношениях </w:t>
      </w:r>
    </w:p>
    <w:p w14:paraId="5183EC47" w14:textId="77777777" w:rsidR="00427096" w:rsidRPr="00CE6DFE" w:rsidRDefault="00427096" w:rsidP="00427096">
      <w:pPr>
        <w:spacing w:after="0" w:line="360" w:lineRule="auto"/>
        <w:jc w:val="both"/>
        <w:rPr>
          <w:rFonts w:ascii="Times New Roman" w:eastAsia="Times New Roman" w:hAnsi="Times New Roman" w:cs="Times New Roman"/>
          <w:color w:val="000000" w:themeColor="text1"/>
          <w:sz w:val="28"/>
          <w:szCs w:val="28"/>
        </w:rPr>
      </w:pPr>
      <w:r w:rsidRPr="00CE6DFE">
        <w:rPr>
          <w:rFonts w:ascii="Times New Roman" w:eastAsia="Times New Roman" w:hAnsi="Times New Roman" w:cs="Times New Roman"/>
          <w:color w:val="000000" w:themeColor="text1"/>
          <w:sz w:val="28"/>
          <w:szCs w:val="28"/>
        </w:rPr>
        <w:t xml:space="preserve">Экономические функции домохозяйства. Потребление домашних хозяйств. Семейный бюджет. Источники доходов и расходов семьи. Понятие экономики. Роль экономики в жизни общества. Товары и услуги. Ресурсы и потребности, ограниченность ресурсов. Производство –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CE6DFE">
        <w:rPr>
          <w:rFonts w:ascii="Times New Roman" w:eastAsia="Times New Roman" w:hAnsi="Times New Roman" w:cs="Times New Roman"/>
          <w:i/>
          <w:iCs/>
          <w:color w:val="000000" w:themeColor="text1"/>
          <w:sz w:val="28"/>
          <w:szCs w:val="28"/>
        </w:rPr>
        <w:t>Виды рынков. Рынок капиталов.</w:t>
      </w:r>
      <w:r w:rsidRPr="00CE6DFE">
        <w:rPr>
          <w:rFonts w:ascii="Times New Roman" w:eastAsia="Times New Roman" w:hAnsi="Times New Roman" w:cs="Times New Roman"/>
          <w:color w:val="000000" w:themeColor="text1"/>
          <w:sz w:val="28"/>
          <w:szCs w:val="28"/>
        </w:rPr>
        <w:t xml:space="preserve"> Рынок труда. Каким должен быть современный работник. Выбор профессии. Заработная плата и стимулирование труда.</w:t>
      </w:r>
    </w:p>
    <w:p w14:paraId="4D0C3117" w14:textId="77777777" w:rsidR="00427096" w:rsidRPr="00CE6DFE" w:rsidRDefault="00427096" w:rsidP="00427096">
      <w:pPr>
        <w:spacing w:after="0" w:line="360" w:lineRule="auto"/>
        <w:jc w:val="both"/>
        <w:rPr>
          <w:rFonts w:ascii="Times New Roman" w:hAnsi="Times New Roman" w:cs="Times New Roman"/>
          <w:color w:val="000000" w:themeColor="text1"/>
          <w:sz w:val="28"/>
          <w:szCs w:val="28"/>
        </w:rPr>
      </w:pPr>
    </w:p>
    <w:p w14:paraId="67C41C44"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eastAsia="Times New Roman" w:hAnsi="Times New Roman" w:cs="Times New Roman"/>
          <w:b/>
          <w:bCs/>
          <w:sz w:val="28"/>
          <w:szCs w:val="28"/>
        </w:rPr>
        <w:t xml:space="preserve">Содержание курса </w:t>
      </w:r>
      <w:r>
        <w:rPr>
          <w:rFonts w:ascii="Times New Roman" w:eastAsia="Times New Roman" w:hAnsi="Times New Roman" w:cs="Times New Roman"/>
          <w:b/>
          <w:bCs/>
          <w:sz w:val="28"/>
          <w:szCs w:val="28"/>
        </w:rPr>
        <w:t>о</w:t>
      </w:r>
      <w:r w:rsidRPr="00CE6DFE">
        <w:rPr>
          <w:rFonts w:ascii="Times New Roman" w:eastAsia="Times New Roman" w:hAnsi="Times New Roman" w:cs="Times New Roman"/>
          <w:b/>
          <w:bCs/>
          <w:sz w:val="28"/>
          <w:szCs w:val="28"/>
        </w:rPr>
        <w:t>бществознани</w:t>
      </w:r>
      <w:r>
        <w:rPr>
          <w:rFonts w:ascii="Times New Roman" w:eastAsia="Times New Roman" w:hAnsi="Times New Roman" w:cs="Times New Roman"/>
          <w:b/>
          <w:bCs/>
          <w:sz w:val="28"/>
          <w:szCs w:val="28"/>
        </w:rPr>
        <w:t>я</w:t>
      </w:r>
      <w:r w:rsidRPr="00CE6DFE">
        <w:rPr>
          <w:rFonts w:ascii="Times New Roman" w:eastAsia="Times New Roman" w:hAnsi="Times New Roman" w:cs="Times New Roman"/>
          <w:b/>
          <w:bCs/>
          <w:sz w:val="28"/>
          <w:szCs w:val="28"/>
        </w:rPr>
        <w:t xml:space="preserve"> 8</w:t>
      </w:r>
      <w:r>
        <w:rPr>
          <w:rFonts w:ascii="Times New Roman" w:hAnsi="Times New Roman" w:cs="Times New Roman"/>
          <w:b/>
          <w:sz w:val="28"/>
          <w:szCs w:val="28"/>
        </w:rPr>
        <w:t xml:space="preserve"> КЛАСС</w:t>
      </w:r>
      <w:r w:rsidRPr="00CE6DFE">
        <w:rPr>
          <w:rFonts w:ascii="Times New Roman" w:hAnsi="Times New Roman" w:cs="Times New Roman"/>
          <w:b/>
          <w:sz w:val="28"/>
          <w:szCs w:val="28"/>
        </w:rPr>
        <w:t xml:space="preserve"> (третий год обучения на уровне основного общего образования)</w:t>
      </w:r>
    </w:p>
    <w:p w14:paraId="697D3F88" w14:textId="77777777" w:rsidR="00427096" w:rsidRPr="00CE6DFE" w:rsidRDefault="00427096" w:rsidP="00427096">
      <w:pPr>
        <w:spacing w:after="0" w:line="360" w:lineRule="auto"/>
        <w:ind w:firstLine="567"/>
        <w:rPr>
          <w:rFonts w:ascii="Times New Roman" w:hAnsi="Times New Roman" w:cs="Times New Roman"/>
          <w:sz w:val="28"/>
          <w:szCs w:val="28"/>
        </w:rPr>
      </w:pPr>
      <w:r w:rsidRPr="00CE6DFE">
        <w:rPr>
          <w:rFonts w:ascii="Times New Roman" w:eastAsia="Times New Roman" w:hAnsi="Times New Roman" w:cs="Times New Roman"/>
          <w:b/>
          <w:bCs/>
          <w:sz w:val="28"/>
          <w:szCs w:val="28"/>
        </w:rPr>
        <w:t>Сфера духовной культуры</w:t>
      </w:r>
    </w:p>
    <w:p w14:paraId="04FB34A7"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Культура, ее многообразие и основные формы. Наука в жизни современного общества. </w:t>
      </w:r>
      <w:r w:rsidRPr="00CE6DFE">
        <w:rPr>
          <w:rFonts w:ascii="Times New Roman" w:eastAsia="Times New Roman" w:hAnsi="Times New Roman" w:cs="Times New Roman"/>
          <w:i/>
          <w:iCs/>
          <w:sz w:val="28"/>
          <w:szCs w:val="28"/>
        </w:rPr>
        <w:t xml:space="preserve">Научно-технический прогресс в современном обществе. </w:t>
      </w:r>
      <w:r w:rsidRPr="00CE6DFE">
        <w:rPr>
          <w:rFonts w:ascii="Times New Roman" w:eastAsia="Times New Roman" w:hAnsi="Times New Roman" w:cs="Times New Roman"/>
          <w:sz w:val="28"/>
          <w:szCs w:val="28"/>
        </w:rPr>
        <w:t xml:space="preserve">Развитие науки в России. Образование, его значимость в условиях информационного общества. Система образования в Российской Федерации. Уровни общего образования. </w:t>
      </w:r>
      <w:r w:rsidRPr="00CE6DFE">
        <w:rPr>
          <w:rFonts w:ascii="Times New Roman" w:eastAsia="Times New Roman" w:hAnsi="Times New Roman" w:cs="Times New Roman"/>
          <w:i/>
          <w:iCs/>
          <w:sz w:val="28"/>
          <w:szCs w:val="28"/>
        </w:rPr>
        <w:t>Государственная итоговая аттестация</w:t>
      </w:r>
      <w:r w:rsidRPr="00CE6DFE">
        <w:rPr>
          <w:rFonts w:ascii="Times New Roman" w:eastAsia="Times New Roman" w:hAnsi="Times New Roman" w:cs="Times New Roman"/>
          <w:sz w:val="28"/>
          <w:szCs w:val="28"/>
        </w:rPr>
        <w:t xml:space="preserve">. Самообразование. Религия как форма культуры. </w:t>
      </w:r>
      <w:r w:rsidRPr="00CE6DFE">
        <w:rPr>
          <w:rFonts w:ascii="Times New Roman" w:eastAsia="Times New Roman" w:hAnsi="Times New Roman" w:cs="Times New Roman"/>
          <w:i/>
          <w:iCs/>
          <w:sz w:val="28"/>
          <w:szCs w:val="28"/>
        </w:rPr>
        <w:t>Мировые религии.</w:t>
      </w:r>
      <w:r w:rsidRPr="00CE6DFE">
        <w:rPr>
          <w:rFonts w:ascii="Times New Roman" w:eastAsia="Times New Roman" w:hAnsi="Times New Roman" w:cs="Times New Roman"/>
          <w:sz w:val="28"/>
          <w:szCs w:val="28"/>
        </w:rPr>
        <w:t xml:space="preserve"> Роль </w:t>
      </w:r>
      <w:r w:rsidRPr="00CE6DFE">
        <w:rPr>
          <w:rFonts w:ascii="Times New Roman" w:eastAsia="Times New Roman" w:hAnsi="Times New Roman" w:cs="Times New Roman"/>
          <w:sz w:val="28"/>
          <w:szCs w:val="28"/>
        </w:rPr>
        <w:lastRenderedPageBreak/>
        <w:t xml:space="preserve">религии в жизни общества. Свобода совести. Искусство как элемент духовной культуры общества. </w:t>
      </w:r>
      <w:r w:rsidRPr="00CE6DFE">
        <w:rPr>
          <w:rFonts w:ascii="Times New Roman" w:eastAsia="Times New Roman" w:hAnsi="Times New Roman" w:cs="Times New Roman"/>
          <w:i/>
          <w:iCs/>
          <w:sz w:val="28"/>
          <w:szCs w:val="28"/>
        </w:rPr>
        <w:t>Влияние искусства на развитие личности.</w:t>
      </w:r>
    </w:p>
    <w:p w14:paraId="341FA1E4" w14:textId="77777777" w:rsidR="00427096" w:rsidRPr="00CE6DFE" w:rsidRDefault="00427096" w:rsidP="00427096">
      <w:pPr>
        <w:spacing w:after="0" w:line="360" w:lineRule="auto"/>
        <w:ind w:firstLine="567"/>
        <w:rPr>
          <w:rFonts w:ascii="Times New Roman" w:hAnsi="Times New Roman" w:cs="Times New Roman"/>
          <w:sz w:val="28"/>
          <w:szCs w:val="28"/>
        </w:rPr>
      </w:pPr>
      <w:r w:rsidRPr="00CE6DFE">
        <w:rPr>
          <w:rFonts w:ascii="Times New Roman" w:eastAsia="Times New Roman" w:hAnsi="Times New Roman" w:cs="Times New Roman"/>
          <w:b/>
          <w:bCs/>
          <w:sz w:val="28"/>
          <w:szCs w:val="28"/>
        </w:rPr>
        <w:t>Социальная сфера жизни общества</w:t>
      </w:r>
    </w:p>
    <w:p w14:paraId="3C927CA6"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sidRPr="00CE6DFE">
        <w:rPr>
          <w:rFonts w:ascii="Times New Roman" w:eastAsia="Times New Roman" w:hAnsi="Times New Roman" w:cs="Times New Roman"/>
          <w:i/>
          <w:iCs/>
          <w:sz w:val="28"/>
          <w:szCs w:val="28"/>
        </w:rPr>
        <w:t>Досуг семьи.</w:t>
      </w:r>
      <w:r w:rsidRPr="00CE6DFE">
        <w:rPr>
          <w:rFonts w:ascii="Times New Roman" w:eastAsia="Times New Roman" w:hAnsi="Times New Roman" w:cs="Times New Roman"/>
          <w:sz w:val="28"/>
          <w:szCs w:val="28"/>
        </w:rPr>
        <w:t xml:space="preserve"> Социальные конфликты и пути их разрешения. Этнос и нация. </w:t>
      </w:r>
      <w:r w:rsidRPr="00CE6DFE">
        <w:rPr>
          <w:rFonts w:ascii="Times New Roman" w:eastAsia="Times New Roman" w:hAnsi="Times New Roman" w:cs="Times New Roman"/>
          <w:i/>
          <w:iCs/>
          <w:sz w:val="28"/>
          <w:szCs w:val="28"/>
        </w:rPr>
        <w:t>Национальное самосознание</w:t>
      </w:r>
      <w:r w:rsidRPr="00CE6DFE">
        <w:rPr>
          <w:rFonts w:ascii="Times New Roman" w:eastAsia="Times New Roman" w:hAnsi="Times New Roman" w:cs="Times New Roman"/>
          <w:sz w:val="28"/>
          <w:szCs w:val="28"/>
        </w:rPr>
        <w:t>. Отношения между нациями. Россия – многонациональное государство. Социальная политика Российского государства.</w:t>
      </w:r>
    </w:p>
    <w:p w14:paraId="5AC4B775" w14:textId="77777777" w:rsidR="00427096" w:rsidRPr="00CE6DFE" w:rsidRDefault="00427096" w:rsidP="00427096">
      <w:pPr>
        <w:tabs>
          <w:tab w:val="left" w:pos="2280"/>
          <w:tab w:val="left" w:pos="3820"/>
          <w:tab w:val="left" w:pos="4560"/>
          <w:tab w:val="left" w:pos="6040"/>
          <w:tab w:val="left" w:pos="6360"/>
          <w:tab w:val="left" w:pos="7280"/>
          <w:tab w:val="left" w:pos="8660"/>
          <w:tab w:val="left" w:pos="9720"/>
        </w:tabs>
        <w:spacing w:after="0" w:line="360" w:lineRule="auto"/>
        <w:ind w:firstLine="567"/>
        <w:rPr>
          <w:rFonts w:ascii="Times New Roman" w:eastAsia="Times New Roman" w:hAnsi="Times New Roman" w:cs="Times New Roman"/>
          <w:color w:val="000000" w:themeColor="text1"/>
          <w:sz w:val="28"/>
          <w:szCs w:val="28"/>
        </w:rPr>
      </w:pPr>
      <w:r w:rsidRPr="00CE6DFE">
        <w:rPr>
          <w:rFonts w:ascii="Times New Roman" w:eastAsia="Times New Roman" w:hAnsi="Times New Roman" w:cs="Times New Roman"/>
          <w:b/>
          <w:bCs/>
          <w:color w:val="000000" w:themeColor="text1"/>
          <w:sz w:val="28"/>
          <w:szCs w:val="28"/>
        </w:rPr>
        <w:t>Экономика</w:t>
      </w:r>
    </w:p>
    <w:p w14:paraId="47BEE476" w14:textId="77777777" w:rsidR="00427096" w:rsidRPr="00CE6DFE" w:rsidRDefault="00427096" w:rsidP="00427096">
      <w:pPr>
        <w:tabs>
          <w:tab w:val="left" w:pos="2280"/>
          <w:tab w:val="left" w:pos="3820"/>
          <w:tab w:val="left" w:pos="4560"/>
          <w:tab w:val="left" w:pos="6040"/>
          <w:tab w:val="left" w:pos="6360"/>
          <w:tab w:val="left" w:pos="7280"/>
          <w:tab w:val="left" w:pos="8660"/>
          <w:tab w:val="left" w:pos="9720"/>
        </w:tabs>
        <w:spacing w:after="0" w:line="360" w:lineRule="auto"/>
        <w:ind w:firstLine="567"/>
        <w:jc w:val="both"/>
        <w:rPr>
          <w:rFonts w:ascii="Times New Roman" w:hAnsi="Times New Roman" w:cs="Times New Roman"/>
          <w:color w:val="000000" w:themeColor="text1"/>
          <w:sz w:val="28"/>
          <w:szCs w:val="28"/>
        </w:rPr>
      </w:pPr>
      <w:r w:rsidRPr="00CE6DFE">
        <w:rPr>
          <w:rFonts w:ascii="Times New Roman" w:eastAsia="Times New Roman" w:hAnsi="Times New Roman" w:cs="Times New Roman"/>
          <w:color w:val="000000" w:themeColor="text1"/>
          <w:sz w:val="28"/>
          <w:szCs w:val="28"/>
        </w:rPr>
        <w:t xml:space="preserve">Роль государства в экономике. Экономические цели и функции государства. Государственный бюджет. Налоги: система налогов, </w:t>
      </w:r>
      <w:r w:rsidRPr="00CE6DFE">
        <w:rPr>
          <w:rFonts w:ascii="Times New Roman" w:eastAsia="Times New Roman" w:hAnsi="Times New Roman" w:cs="Times New Roman"/>
          <w:i/>
          <w:iCs/>
          <w:color w:val="000000" w:themeColor="text1"/>
          <w:sz w:val="28"/>
          <w:szCs w:val="28"/>
        </w:rPr>
        <w:t>функции, налоговые системы разных эпох</w:t>
      </w:r>
      <w:r w:rsidRPr="00CE6DFE">
        <w:rPr>
          <w:rFonts w:ascii="Times New Roman" w:eastAsia="Times New Roman" w:hAnsi="Times New Roman" w:cs="Times New Roman"/>
          <w:color w:val="000000" w:themeColor="text1"/>
          <w:sz w:val="28"/>
          <w:szCs w:val="28"/>
        </w:rPr>
        <w:t>.</w:t>
      </w:r>
    </w:p>
    <w:p w14:paraId="014F5E5C" w14:textId="77777777" w:rsidR="00427096" w:rsidRPr="00CE6DFE" w:rsidRDefault="00427096" w:rsidP="00427096">
      <w:pPr>
        <w:spacing w:after="0" w:line="360" w:lineRule="auto"/>
        <w:ind w:firstLine="708"/>
        <w:jc w:val="both"/>
        <w:rPr>
          <w:rFonts w:ascii="Times New Roman" w:eastAsia="Times New Roman" w:hAnsi="Times New Roman" w:cs="Times New Roman"/>
          <w:color w:val="000000" w:themeColor="text1"/>
          <w:sz w:val="28"/>
          <w:szCs w:val="28"/>
        </w:rPr>
      </w:pPr>
      <w:r w:rsidRPr="00CE6DFE">
        <w:rPr>
          <w:rFonts w:ascii="Times New Roman" w:eastAsia="Times New Roman" w:hAnsi="Times New Roman" w:cs="Times New Roman"/>
          <w:color w:val="000000" w:themeColor="text1"/>
          <w:sz w:val="28"/>
          <w:szCs w:val="28"/>
        </w:rPr>
        <w:t xml:space="preserve">Банковские услуги, предоставляемые гражданам: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sidRPr="00CE6DFE">
        <w:rPr>
          <w:rFonts w:ascii="Times New Roman" w:eastAsia="Times New Roman" w:hAnsi="Times New Roman" w:cs="Times New Roman"/>
          <w:i/>
          <w:iCs/>
          <w:color w:val="000000" w:themeColor="text1"/>
          <w:sz w:val="28"/>
          <w:szCs w:val="28"/>
        </w:rPr>
        <w:t>банкинг, онлайн-банкинг</w:t>
      </w:r>
      <w:r w:rsidRPr="00CE6DFE">
        <w:rPr>
          <w:rFonts w:ascii="Times New Roman" w:eastAsia="Times New Roman" w:hAnsi="Times New Roman" w:cs="Times New Roman"/>
          <w:color w:val="000000" w:themeColor="text1"/>
          <w:sz w:val="28"/>
          <w:szCs w:val="28"/>
        </w:rPr>
        <w:t>.</w:t>
      </w:r>
      <w:r w:rsidRPr="00CE6DFE">
        <w:rPr>
          <w:rFonts w:ascii="Times New Roman" w:eastAsia="Times New Roman" w:hAnsi="Times New Roman" w:cs="Times New Roman"/>
          <w:i/>
          <w:iCs/>
          <w:color w:val="000000" w:themeColor="text1"/>
          <w:sz w:val="28"/>
          <w:szCs w:val="28"/>
        </w:rPr>
        <w:t xml:space="preserve"> Страховые услуги: страхование жизни, здоровья, имущества, ответственности. Инвестиции в реальные и финансовые активы. </w:t>
      </w:r>
      <w:r w:rsidRPr="00CE6DFE">
        <w:rPr>
          <w:rFonts w:ascii="Times New Roman" w:eastAsia="Times New Roman" w:hAnsi="Times New Roman" w:cs="Times New Roman"/>
          <w:color w:val="000000" w:themeColor="text1"/>
          <w:sz w:val="28"/>
          <w:szCs w:val="28"/>
        </w:rPr>
        <w:t>Пенсионное обеспечение. Налогообложение граждан. Защита от финансовых махинаций. Активы и пассивы. Личный финансовый план. Сбережения. Инфляция.</w:t>
      </w:r>
    </w:p>
    <w:p w14:paraId="5CE39A94" w14:textId="77777777" w:rsidR="00427096" w:rsidRPr="00CE6DFE" w:rsidRDefault="00427096" w:rsidP="00427096">
      <w:pPr>
        <w:spacing w:after="0" w:line="360" w:lineRule="auto"/>
        <w:rPr>
          <w:rFonts w:ascii="Times New Roman" w:eastAsia="Times New Roman" w:hAnsi="Times New Roman" w:cs="Times New Roman"/>
          <w:b/>
          <w:bCs/>
          <w:sz w:val="28"/>
          <w:szCs w:val="28"/>
        </w:rPr>
      </w:pPr>
    </w:p>
    <w:p w14:paraId="22AE1196"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eastAsia="Times New Roman" w:hAnsi="Times New Roman" w:cs="Times New Roman"/>
          <w:b/>
          <w:bCs/>
          <w:sz w:val="28"/>
          <w:szCs w:val="28"/>
        </w:rPr>
        <w:t xml:space="preserve">Содержание курса </w:t>
      </w:r>
      <w:r>
        <w:rPr>
          <w:rFonts w:ascii="Times New Roman" w:eastAsia="Times New Roman" w:hAnsi="Times New Roman" w:cs="Times New Roman"/>
          <w:b/>
          <w:bCs/>
          <w:sz w:val="28"/>
          <w:szCs w:val="28"/>
        </w:rPr>
        <w:t>о</w:t>
      </w:r>
      <w:r w:rsidRPr="00CE6DFE">
        <w:rPr>
          <w:rFonts w:ascii="Times New Roman" w:eastAsia="Times New Roman" w:hAnsi="Times New Roman" w:cs="Times New Roman"/>
          <w:b/>
          <w:bCs/>
          <w:sz w:val="28"/>
          <w:szCs w:val="28"/>
        </w:rPr>
        <w:t>бществознани</w:t>
      </w:r>
      <w:r>
        <w:rPr>
          <w:rFonts w:ascii="Times New Roman" w:eastAsia="Times New Roman" w:hAnsi="Times New Roman" w:cs="Times New Roman"/>
          <w:b/>
          <w:bCs/>
          <w:sz w:val="28"/>
          <w:szCs w:val="28"/>
        </w:rPr>
        <w:t>я</w:t>
      </w:r>
      <w:r w:rsidRPr="00CE6DFE">
        <w:rPr>
          <w:rFonts w:ascii="Times New Roman" w:eastAsia="Times New Roman" w:hAnsi="Times New Roman" w:cs="Times New Roman"/>
          <w:b/>
          <w:bCs/>
          <w:sz w:val="28"/>
          <w:szCs w:val="28"/>
        </w:rPr>
        <w:t xml:space="preserve"> 9</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(четвертый год обучения на уровне основного общего образования)</w:t>
      </w:r>
    </w:p>
    <w:p w14:paraId="0AE56310" w14:textId="77777777" w:rsidR="00427096" w:rsidRPr="00CE6DFE" w:rsidRDefault="00427096" w:rsidP="00427096">
      <w:pPr>
        <w:spacing w:after="0" w:line="360" w:lineRule="auto"/>
        <w:ind w:firstLine="567"/>
        <w:rPr>
          <w:rFonts w:ascii="Times New Roman" w:hAnsi="Times New Roman" w:cs="Times New Roman"/>
          <w:sz w:val="28"/>
          <w:szCs w:val="28"/>
        </w:rPr>
      </w:pPr>
      <w:r w:rsidRPr="00CE6DFE">
        <w:rPr>
          <w:rFonts w:ascii="Times New Roman" w:eastAsia="Times New Roman" w:hAnsi="Times New Roman" w:cs="Times New Roman"/>
          <w:b/>
          <w:bCs/>
          <w:sz w:val="28"/>
          <w:szCs w:val="28"/>
        </w:rPr>
        <w:t>Политическая сфера жизни общества</w:t>
      </w:r>
    </w:p>
    <w:p w14:paraId="1D161FC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w:t>
      </w:r>
      <w:r w:rsidRPr="00CE6DFE">
        <w:rPr>
          <w:rFonts w:ascii="Times New Roman" w:eastAsia="Times New Roman" w:hAnsi="Times New Roman" w:cs="Times New Roman"/>
          <w:sz w:val="28"/>
          <w:szCs w:val="28"/>
        </w:rPr>
        <w:lastRenderedPageBreak/>
        <w:t xml:space="preserve">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CE6DFE">
        <w:rPr>
          <w:rFonts w:ascii="Times New Roman" w:eastAsia="Times New Roman" w:hAnsi="Times New Roman" w:cs="Times New Roman"/>
          <w:iCs/>
          <w:sz w:val="28"/>
          <w:szCs w:val="28"/>
        </w:rPr>
        <w:t>Правовое государство</w:t>
      </w:r>
      <w:r w:rsidRPr="00CE6DFE">
        <w:rPr>
          <w:rFonts w:ascii="Times New Roman" w:eastAsia="Times New Roman" w:hAnsi="Times New Roman" w:cs="Times New Roman"/>
          <w:i/>
          <w:iCs/>
          <w:sz w:val="28"/>
          <w:szCs w:val="28"/>
        </w:rPr>
        <w:t>.</w:t>
      </w:r>
      <w:r w:rsidRPr="00CE6DFE">
        <w:rPr>
          <w:rFonts w:ascii="Times New Roman" w:eastAsia="Times New Roman" w:hAnsi="Times New Roman" w:cs="Times New Roman"/>
          <w:i/>
          <w:sz w:val="28"/>
          <w:szCs w:val="28"/>
        </w:rPr>
        <w:t xml:space="preserve">Местное самоуправление. </w:t>
      </w:r>
      <w:r w:rsidRPr="00CE6DFE">
        <w:rPr>
          <w:rFonts w:ascii="Times New Roman" w:eastAsia="Times New Roman" w:hAnsi="Times New Roman" w:cs="Times New Roman"/>
          <w:i/>
          <w:iCs/>
          <w:sz w:val="28"/>
          <w:szCs w:val="28"/>
        </w:rPr>
        <w:t>Межгосударственные отношения. Межгосударственные конфликты</w:t>
      </w:r>
      <w:r w:rsidRPr="00CE6DFE">
        <w:rPr>
          <w:rFonts w:ascii="Times New Roman" w:eastAsia="Times New Roman" w:hAnsi="Times New Roman" w:cs="Times New Roman"/>
          <w:i/>
          <w:iCs/>
          <w:sz w:val="28"/>
          <w:szCs w:val="28"/>
        </w:rPr>
        <w:tab/>
        <w:t>и способы их разрешения.</w:t>
      </w:r>
    </w:p>
    <w:p w14:paraId="74CEBDC8" w14:textId="77777777" w:rsidR="00427096" w:rsidRPr="00CE6DFE" w:rsidRDefault="00427096" w:rsidP="00427096">
      <w:pPr>
        <w:spacing w:after="0" w:line="360" w:lineRule="auto"/>
        <w:ind w:firstLine="709"/>
        <w:rPr>
          <w:rFonts w:ascii="Times New Roman" w:hAnsi="Times New Roman" w:cs="Times New Roman"/>
          <w:sz w:val="28"/>
          <w:szCs w:val="28"/>
        </w:rPr>
      </w:pPr>
      <w:r w:rsidRPr="00CE6DFE">
        <w:rPr>
          <w:rFonts w:ascii="Times New Roman" w:eastAsia="Times New Roman" w:hAnsi="Times New Roman" w:cs="Times New Roman"/>
          <w:b/>
          <w:bCs/>
          <w:sz w:val="28"/>
          <w:szCs w:val="28"/>
        </w:rPr>
        <w:t>Гражданин и государство</w:t>
      </w:r>
    </w:p>
    <w:p w14:paraId="3A53985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права и свободы человека и гражданина в Российской Федерации. Конституционные обязанности гражданина Российской Федерации. Взаимоотношения органов государственной власти и граждан. </w:t>
      </w:r>
      <w:r w:rsidRPr="00CE6DFE">
        <w:rPr>
          <w:rFonts w:ascii="Times New Roman" w:eastAsia="Times New Roman" w:hAnsi="Times New Roman" w:cs="Times New Roman"/>
          <w:i/>
          <w:sz w:val="28"/>
          <w:szCs w:val="28"/>
        </w:rPr>
        <w:t>Способы взаимодействия с властью посредством электронного правительства</w:t>
      </w:r>
      <w:r w:rsidRPr="00CE6DFE">
        <w:rPr>
          <w:rFonts w:ascii="Times New Roman" w:eastAsia="Times New Roman" w:hAnsi="Times New Roman" w:cs="Times New Roman"/>
          <w:sz w:val="28"/>
          <w:szCs w:val="28"/>
        </w:rPr>
        <w:t xml:space="preserve">. Механизмы реализации и защиты прав и свобод человека и гражданина в РФ. </w:t>
      </w:r>
      <w:r w:rsidRPr="00CE6DFE">
        <w:rPr>
          <w:rFonts w:ascii="Times New Roman" w:eastAsia="Times New Roman" w:hAnsi="Times New Roman" w:cs="Times New Roman"/>
          <w:iCs/>
          <w:sz w:val="28"/>
          <w:szCs w:val="28"/>
        </w:rPr>
        <w:t>Основные международные документы о правах человека и правах ребенка.</w:t>
      </w:r>
    </w:p>
    <w:p w14:paraId="34083705" w14:textId="77777777" w:rsidR="00427096" w:rsidRPr="00CE6DFE" w:rsidRDefault="00427096" w:rsidP="00427096">
      <w:pPr>
        <w:spacing w:after="0" w:line="360" w:lineRule="auto"/>
        <w:ind w:firstLine="567"/>
        <w:rPr>
          <w:rFonts w:ascii="Times New Roman" w:hAnsi="Times New Roman" w:cs="Times New Roman"/>
          <w:sz w:val="28"/>
          <w:szCs w:val="28"/>
        </w:rPr>
      </w:pPr>
      <w:r w:rsidRPr="00CE6DFE">
        <w:rPr>
          <w:rFonts w:ascii="Times New Roman" w:eastAsia="Times New Roman" w:hAnsi="Times New Roman" w:cs="Times New Roman"/>
          <w:b/>
          <w:bCs/>
          <w:sz w:val="28"/>
          <w:szCs w:val="28"/>
        </w:rPr>
        <w:t>Основы российского законодательства</w:t>
      </w:r>
    </w:p>
    <w:p w14:paraId="3A33867F" w14:textId="77777777" w:rsidR="00427096" w:rsidRPr="00CE6DFE" w:rsidRDefault="00427096" w:rsidP="00427096">
      <w:pPr>
        <w:spacing w:after="0" w:line="360" w:lineRule="auto"/>
        <w:ind w:firstLine="567"/>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w:t>
      </w:r>
      <w:r w:rsidRPr="00CE6DFE">
        <w:rPr>
          <w:rFonts w:ascii="Times New Roman" w:eastAsia="Times New Roman" w:hAnsi="Times New Roman" w:cs="Times New Roman"/>
          <w:sz w:val="28"/>
          <w:szCs w:val="28"/>
        </w:rPr>
        <w:lastRenderedPageBreak/>
        <w:t>гражданских прав. Право на труд и трудовые правоотношения. 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w:t>
      </w:r>
    </w:p>
    <w:p w14:paraId="65BB7B2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Административные правонарушения. Виды административного наказания. Уголовное право, основные понятия и принципы. 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w:t>
      </w:r>
      <w:r w:rsidRPr="00CE6DFE">
        <w:rPr>
          <w:rFonts w:ascii="Times New Roman" w:eastAsia="Times New Roman" w:hAnsi="Times New Roman" w:cs="Times New Roman"/>
          <w:i/>
          <w:iCs/>
          <w:sz w:val="28"/>
          <w:szCs w:val="28"/>
        </w:rPr>
        <w:t>Международное гуманитарное право. Международно-правовая защита жертв вооруженных конфликтов.</w:t>
      </w:r>
    </w:p>
    <w:p w14:paraId="64701F71"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Примерные виды деятельности обучающихся с ЗПР, обусловленные особыми образовательными потребностями и обеспечивающие осмысленное освоение содержании образования по предмету </w:t>
      </w:r>
      <w:r w:rsidRPr="00CE6DFE">
        <w:rPr>
          <w:rFonts w:ascii="Times New Roman" w:eastAsia="Times New Roman" w:hAnsi="Times New Roman" w:cs="Times New Roman"/>
          <w:b/>
          <w:bCs/>
          <w:sz w:val="28"/>
          <w:szCs w:val="28"/>
        </w:rPr>
        <w:t>«Обществознание»</w:t>
      </w:r>
    </w:p>
    <w:p w14:paraId="3C732C8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Содержание видов деятельности обучающихся с ЗПР определяется их особыми образовательными потребностями. Необходимо усилить виды деятельности, специфичные для обучающихся с ЗПР: опора на алгоритм; «пошаговость» в изучении материала; использование дополнительной визуальной опоры (планы, образцы, схемы, опорные таблицы). Для развития умения делать выводы обучающимися с ЗПР необходимо использовать опорные слова и клише. Необходимо обучать подростков составлению тезисов и конспектов. При закреплении изученных тем полезно использовать такие виды деятельности как моделирование ситуаций социального взаимодействия, разбор фрагментов фильмов, обсуждение новостной </w:t>
      </w:r>
      <w:r w:rsidRPr="00CE6DFE">
        <w:rPr>
          <w:rFonts w:ascii="Times New Roman" w:hAnsi="Times New Roman" w:cs="Times New Roman"/>
          <w:sz w:val="28"/>
          <w:szCs w:val="28"/>
        </w:rPr>
        <w:lastRenderedPageBreak/>
        <w:t>информации в СМИ, подготовка сообщения на заданную тему с поиском необходимой информации, коллективные проектные работы.</w:t>
      </w:r>
    </w:p>
    <w:p w14:paraId="2981431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Примерная тематическая и терминологическая лексика соответствует ООП ООО. В учебнике по обществознанию имеется словарь терминов, которые изучаются в данном курсе. </w:t>
      </w:r>
      <w:r w:rsidRPr="00CE6DFE">
        <w:rPr>
          <w:rStyle w:val="c2"/>
          <w:rFonts w:ascii="Times New Roman" w:hAnsi="Times New Roman" w:cs="Times New Roman"/>
          <w:sz w:val="28"/>
          <w:szCs w:val="28"/>
        </w:rPr>
        <w:t xml:space="preserve">При </w:t>
      </w:r>
      <w:r w:rsidRPr="00CE6DFE">
        <w:rPr>
          <w:rStyle w:val="c5"/>
          <w:rFonts w:ascii="Times New Roman" w:hAnsi="Times New Roman" w:cs="Times New Roman"/>
          <w:bCs/>
          <w:iCs/>
          <w:sz w:val="28"/>
          <w:szCs w:val="28"/>
        </w:rPr>
        <w:t xml:space="preserve">работе над лексикой, в том числе научной терминологией курса </w:t>
      </w:r>
      <w:r w:rsidRPr="00CE6DFE">
        <w:rPr>
          <w:rStyle w:val="c2"/>
          <w:rFonts w:ascii="Times New Roman" w:hAnsi="Times New Roman" w:cs="Times New Roman"/>
          <w:sz w:val="28"/>
          <w:szCs w:val="28"/>
        </w:rPr>
        <w:t xml:space="preserve">(раскрытие значений новых слов, уточнение или расширение значений уже известных лексических единиц) </w:t>
      </w:r>
      <w:r w:rsidRPr="00CE6DFE">
        <w:rPr>
          <w:rStyle w:val="c5"/>
          <w:rFonts w:ascii="Times New Roman" w:hAnsi="Times New Roman" w:cs="Times New Roman"/>
          <w:bCs/>
          <w:iCs/>
          <w:sz w:val="28"/>
          <w:szCs w:val="28"/>
        </w:rPr>
        <w:t xml:space="preserve">необходимо включение слова в контекст. </w:t>
      </w:r>
      <w:r w:rsidRPr="00CE6DFE">
        <w:rPr>
          <w:rFonts w:ascii="Times New Roman" w:hAnsi="Times New Roman" w:cs="Times New Roman"/>
          <w:sz w:val="28"/>
          <w:szCs w:val="28"/>
          <w:shd w:val="clear" w:color="auto" w:fill="FFFFFF"/>
        </w:rPr>
        <w:t xml:space="preserve">Каждое новое слово закрепляется в речевой практике обучающихся. </w:t>
      </w:r>
      <w:r w:rsidRPr="00CE6DFE">
        <w:rPr>
          <w:rFonts w:ascii="Times New Roman" w:hAnsi="Times New Roman" w:cs="Times New Roman"/>
          <w:sz w:val="28"/>
          <w:szCs w:val="28"/>
        </w:rPr>
        <w:t>Обязательна визуальная поддержка, алгоритмы работы с определением, опорные схемы для актуализации терминологии.</w:t>
      </w:r>
    </w:p>
    <w:p w14:paraId="5EF88F38"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Примерные контрольно-измерительные материалы</w:t>
      </w:r>
    </w:p>
    <w:p w14:paraId="009B2F77"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Для организации проверки, учета и контроля знаний обучающихся с ЗПР по предмету «Обществознание» предусмотрен контроль в виде: контрольных и самостоятельных работ, зачетов, практических работ, письменного ответа по индивидуальным карточкам-заданиям, тестирование.</w:t>
      </w:r>
    </w:p>
    <w:p w14:paraId="5C788CB8" w14:textId="77777777" w:rsidR="00427096" w:rsidRPr="00CE6DFE" w:rsidRDefault="00427096" w:rsidP="00427096">
      <w:pPr>
        <w:spacing w:after="0" w:line="360" w:lineRule="auto"/>
        <w:ind w:firstLine="709"/>
        <w:jc w:val="both"/>
        <w:rPr>
          <w:rFonts w:ascii="Times New Roman" w:eastAsia="Times New Roman" w:hAnsi="Times New Roman" w:cs="Times New Roman"/>
          <w:b/>
          <w:sz w:val="28"/>
          <w:szCs w:val="28"/>
        </w:rPr>
      </w:pPr>
      <w:r w:rsidRPr="00CE6DFE">
        <w:rPr>
          <w:rFonts w:ascii="Times New Roman" w:eastAsia="Times New Roman" w:hAnsi="Times New Roman" w:cs="Times New Roman"/>
          <w:b/>
          <w:sz w:val="28"/>
          <w:szCs w:val="28"/>
        </w:rPr>
        <w:t>Контрольные работы по темам:</w:t>
      </w:r>
    </w:p>
    <w:p w14:paraId="17BB5A4B" w14:textId="77777777" w:rsidR="00427096" w:rsidRPr="001669AD" w:rsidRDefault="00427096" w:rsidP="00427096">
      <w:pPr>
        <w:spacing w:after="0" w:line="360" w:lineRule="auto"/>
        <w:ind w:firstLine="567"/>
        <w:jc w:val="both"/>
        <w:rPr>
          <w:rFonts w:ascii="Times New Roman" w:hAnsi="Times New Roman" w:cs="Times New Roman"/>
          <w:b/>
          <w:color w:val="000000" w:themeColor="text1"/>
          <w:sz w:val="28"/>
          <w:szCs w:val="28"/>
        </w:rPr>
      </w:pPr>
      <w:r w:rsidRPr="001669AD">
        <w:rPr>
          <w:rFonts w:ascii="Times New Roman" w:hAnsi="Times New Roman" w:cs="Times New Roman"/>
          <w:b/>
          <w:color w:val="000000" w:themeColor="text1"/>
          <w:sz w:val="28"/>
          <w:szCs w:val="28"/>
        </w:rPr>
        <w:t>6 класс:</w:t>
      </w:r>
    </w:p>
    <w:p w14:paraId="0983C052" w14:textId="77777777" w:rsidR="00427096" w:rsidRPr="00CE6DFE" w:rsidRDefault="00427096" w:rsidP="00427096">
      <w:pPr>
        <w:spacing w:after="0" w:line="360" w:lineRule="auto"/>
        <w:ind w:firstLine="567"/>
        <w:jc w:val="both"/>
        <w:rPr>
          <w:rFonts w:ascii="Times New Roman" w:hAnsi="Times New Roman" w:cs="Times New Roman"/>
          <w:color w:val="000000" w:themeColor="text1"/>
          <w:sz w:val="20"/>
          <w:szCs w:val="20"/>
        </w:rPr>
      </w:pPr>
      <w:r w:rsidRPr="009D7DFD">
        <w:rPr>
          <w:rFonts w:ascii="Times New Roman" w:hAnsi="Times New Roman" w:cs="Times New Roman"/>
          <w:i/>
          <w:sz w:val="28"/>
          <w:szCs w:val="28"/>
        </w:rPr>
        <w:t>Контрольная работа № 1.</w:t>
      </w:r>
      <w:r w:rsidRPr="00CE6DFE">
        <w:rPr>
          <w:rFonts w:ascii="Times New Roman" w:hAnsi="Times New Roman" w:cs="Times New Roman"/>
          <w:sz w:val="28"/>
          <w:szCs w:val="28"/>
        </w:rPr>
        <w:t xml:space="preserve"> Тема «</w:t>
      </w:r>
      <w:r w:rsidRPr="00CE6DFE">
        <w:rPr>
          <w:rFonts w:ascii="Times New Roman" w:eastAsia="Times New Roman" w:hAnsi="Times New Roman" w:cs="Times New Roman"/>
          <w:bCs/>
          <w:color w:val="000000" w:themeColor="text1"/>
          <w:sz w:val="28"/>
          <w:szCs w:val="28"/>
        </w:rPr>
        <w:t>Человек. Деятельность человека».</w:t>
      </w:r>
    </w:p>
    <w:p w14:paraId="1E75D1CC" w14:textId="77777777" w:rsidR="00427096" w:rsidRPr="00CE6DFE" w:rsidRDefault="00427096" w:rsidP="00427096">
      <w:pPr>
        <w:spacing w:after="0" w:line="360" w:lineRule="auto"/>
        <w:ind w:firstLine="567"/>
        <w:jc w:val="both"/>
        <w:rPr>
          <w:rFonts w:ascii="Times New Roman" w:hAnsi="Times New Roman" w:cs="Times New Roman"/>
          <w:color w:val="000000" w:themeColor="text1"/>
          <w:sz w:val="28"/>
          <w:szCs w:val="28"/>
        </w:rPr>
      </w:pPr>
      <w:r w:rsidRPr="009D7DFD">
        <w:rPr>
          <w:rFonts w:ascii="Times New Roman" w:hAnsi="Times New Roman" w:cs="Times New Roman"/>
          <w:i/>
          <w:sz w:val="28"/>
          <w:szCs w:val="28"/>
        </w:rPr>
        <w:t>Контрольная работа № 2.</w:t>
      </w:r>
      <w:r w:rsidRPr="00CE6DFE">
        <w:rPr>
          <w:rFonts w:ascii="Times New Roman" w:hAnsi="Times New Roman" w:cs="Times New Roman"/>
          <w:sz w:val="28"/>
          <w:szCs w:val="28"/>
        </w:rPr>
        <w:t xml:space="preserve"> Тема «</w:t>
      </w:r>
      <w:r w:rsidRPr="00CE6DFE">
        <w:rPr>
          <w:rFonts w:ascii="Times New Roman" w:hAnsi="Times New Roman" w:cs="Times New Roman"/>
          <w:color w:val="000000" w:themeColor="text1"/>
          <w:sz w:val="28"/>
          <w:szCs w:val="28"/>
        </w:rPr>
        <w:t>Общество».</w:t>
      </w:r>
    </w:p>
    <w:p w14:paraId="28FE47F1" w14:textId="77777777" w:rsidR="00427096" w:rsidRPr="001669AD" w:rsidRDefault="00427096" w:rsidP="00427096">
      <w:pPr>
        <w:spacing w:after="0" w:line="360" w:lineRule="auto"/>
        <w:ind w:firstLine="567"/>
        <w:jc w:val="both"/>
        <w:rPr>
          <w:rFonts w:ascii="Times New Roman" w:hAnsi="Times New Roman" w:cs="Times New Roman"/>
          <w:b/>
          <w:color w:val="000000" w:themeColor="text1"/>
          <w:sz w:val="28"/>
          <w:szCs w:val="28"/>
        </w:rPr>
      </w:pPr>
      <w:r w:rsidRPr="001669AD">
        <w:rPr>
          <w:rFonts w:ascii="Times New Roman" w:hAnsi="Times New Roman" w:cs="Times New Roman"/>
          <w:b/>
          <w:color w:val="000000" w:themeColor="text1"/>
          <w:sz w:val="28"/>
          <w:szCs w:val="28"/>
        </w:rPr>
        <w:t>7 класс:</w:t>
      </w:r>
    </w:p>
    <w:p w14:paraId="3E1AB14E" w14:textId="77777777" w:rsidR="00427096" w:rsidRPr="00CE6DFE" w:rsidRDefault="00427096" w:rsidP="00427096">
      <w:pPr>
        <w:spacing w:after="0" w:line="360" w:lineRule="auto"/>
        <w:ind w:firstLine="567"/>
        <w:jc w:val="both"/>
        <w:rPr>
          <w:rFonts w:ascii="Times New Roman" w:hAnsi="Times New Roman" w:cs="Times New Roman"/>
          <w:color w:val="000000" w:themeColor="text1"/>
          <w:sz w:val="28"/>
          <w:szCs w:val="28"/>
        </w:rPr>
      </w:pPr>
      <w:r w:rsidRPr="009D7DFD">
        <w:rPr>
          <w:rFonts w:ascii="Times New Roman" w:hAnsi="Times New Roman" w:cs="Times New Roman"/>
          <w:i/>
          <w:sz w:val="28"/>
          <w:szCs w:val="28"/>
        </w:rPr>
        <w:t>Контрольная работа № 1</w:t>
      </w:r>
      <w:r w:rsidRPr="00CE6DFE">
        <w:rPr>
          <w:rFonts w:ascii="Times New Roman" w:hAnsi="Times New Roman" w:cs="Times New Roman"/>
          <w:sz w:val="28"/>
          <w:szCs w:val="28"/>
        </w:rPr>
        <w:t>. Тема «</w:t>
      </w:r>
      <w:r w:rsidRPr="00CE6DFE">
        <w:rPr>
          <w:rFonts w:ascii="Times New Roman" w:hAnsi="Times New Roman" w:cs="Times New Roman"/>
          <w:color w:val="000000" w:themeColor="text1"/>
          <w:sz w:val="28"/>
          <w:szCs w:val="28"/>
        </w:rPr>
        <w:t>Социальные нормы».</w:t>
      </w:r>
    </w:p>
    <w:p w14:paraId="2110E57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9D7DFD">
        <w:rPr>
          <w:rFonts w:ascii="Times New Roman" w:hAnsi="Times New Roman" w:cs="Times New Roman"/>
          <w:i/>
          <w:sz w:val="28"/>
          <w:szCs w:val="28"/>
        </w:rPr>
        <w:t>Контрольная работа № 2.</w:t>
      </w:r>
      <w:r w:rsidRPr="00CE6DFE">
        <w:rPr>
          <w:rFonts w:ascii="Times New Roman" w:hAnsi="Times New Roman" w:cs="Times New Roman"/>
          <w:sz w:val="28"/>
          <w:szCs w:val="28"/>
        </w:rPr>
        <w:t xml:space="preserve"> Тема «Человек в экономических отношениях».</w:t>
      </w:r>
    </w:p>
    <w:p w14:paraId="2040B252" w14:textId="77777777" w:rsidR="00427096" w:rsidRPr="001669AD" w:rsidRDefault="00427096" w:rsidP="00427096">
      <w:pPr>
        <w:spacing w:after="0" w:line="360" w:lineRule="auto"/>
        <w:ind w:firstLine="567"/>
        <w:jc w:val="both"/>
        <w:rPr>
          <w:rFonts w:ascii="Times New Roman" w:hAnsi="Times New Roman" w:cs="Times New Roman"/>
          <w:b/>
          <w:sz w:val="28"/>
          <w:szCs w:val="28"/>
        </w:rPr>
      </w:pPr>
      <w:r w:rsidRPr="001669AD">
        <w:rPr>
          <w:rFonts w:ascii="Times New Roman" w:hAnsi="Times New Roman" w:cs="Times New Roman"/>
          <w:b/>
          <w:sz w:val="28"/>
          <w:szCs w:val="28"/>
        </w:rPr>
        <w:t>8 класс:</w:t>
      </w:r>
    </w:p>
    <w:p w14:paraId="6D05B95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9D7DFD">
        <w:rPr>
          <w:rFonts w:ascii="Times New Roman" w:hAnsi="Times New Roman" w:cs="Times New Roman"/>
          <w:i/>
          <w:sz w:val="28"/>
          <w:szCs w:val="28"/>
        </w:rPr>
        <w:t>Контрольная работа № 1.</w:t>
      </w:r>
      <w:r w:rsidRPr="00CE6DFE">
        <w:rPr>
          <w:rFonts w:ascii="Times New Roman" w:hAnsi="Times New Roman" w:cs="Times New Roman"/>
          <w:sz w:val="28"/>
          <w:szCs w:val="28"/>
        </w:rPr>
        <w:t xml:space="preserve"> Тема «</w:t>
      </w:r>
      <w:r w:rsidRPr="00CE6DFE">
        <w:rPr>
          <w:rFonts w:ascii="Times New Roman" w:eastAsia="Times New Roman" w:hAnsi="Times New Roman" w:cs="Times New Roman"/>
          <w:bCs/>
          <w:sz w:val="28"/>
          <w:szCs w:val="28"/>
        </w:rPr>
        <w:t>Сфера духовной культуры».</w:t>
      </w:r>
    </w:p>
    <w:p w14:paraId="0FA36E3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9D7DFD">
        <w:rPr>
          <w:rFonts w:ascii="Times New Roman" w:hAnsi="Times New Roman" w:cs="Times New Roman"/>
          <w:i/>
          <w:sz w:val="28"/>
          <w:szCs w:val="28"/>
        </w:rPr>
        <w:t>Контрольная работа № 2</w:t>
      </w:r>
      <w:r w:rsidRPr="00CE6DFE">
        <w:rPr>
          <w:rFonts w:ascii="Times New Roman" w:hAnsi="Times New Roman" w:cs="Times New Roman"/>
          <w:sz w:val="28"/>
          <w:szCs w:val="28"/>
        </w:rPr>
        <w:t>. Тема «</w:t>
      </w:r>
      <w:r w:rsidRPr="00CE6DFE">
        <w:rPr>
          <w:rFonts w:ascii="Times New Roman" w:eastAsia="Times New Roman" w:hAnsi="Times New Roman" w:cs="Times New Roman"/>
          <w:bCs/>
          <w:sz w:val="28"/>
          <w:szCs w:val="28"/>
        </w:rPr>
        <w:t>Социальная сфера жизни общества».</w:t>
      </w:r>
    </w:p>
    <w:p w14:paraId="0BC7C4F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9D7DFD">
        <w:rPr>
          <w:rFonts w:ascii="Times New Roman" w:hAnsi="Times New Roman" w:cs="Times New Roman"/>
          <w:i/>
          <w:sz w:val="28"/>
          <w:szCs w:val="28"/>
        </w:rPr>
        <w:t>Контрольная работа № 3.</w:t>
      </w:r>
      <w:r w:rsidRPr="00CE6DFE">
        <w:rPr>
          <w:rFonts w:ascii="Times New Roman" w:hAnsi="Times New Roman" w:cs="Times New Roman"/>
          <w:sz w:val="28"/>
          <w:szCs w:val="28"/>
        </w:rPr>
        <w:t xml:space="preserve"> Тема «Экономика».</w:t>
      </w:r>
    </w:p>
    <w:p w14:paraId="09DD00AB" w14:textId="77777777" w:rsidR="00427096" w:rsidRPr="001669AD" w:rsidRDefault="00427096" w:rsidP="00427096">
      <w:pPr>
        <w:spacing w:after="0" w:line="360" w:lineRule="auto"/>
        <w:ind w:firstLine="567"/>
        <w:jc w:val="both"/>
        <w:rPr>
          <w:rFonts w:ascii="Times New Roman" w:hAnsi="Times New Roman" w:cs="Times New Roman"/>
          <w:b/>
          <w:sz w:val="28"/>
          <w:szCs w:val="28"/>
        </w:rPr>
      </w:pPr>
      <w:r w:rsidRPr="001669AD">
        <w:rPr>
          <w:rFonts w:ascii="Times New Roman" w:hAnsi="Times New Roman" w:cs="Times New Roman"/>
          <w:b/>
          <w:sz w:val="28"/>
          <w:szCs w:val="28"/>
        </w:rPr>
        <w:t>9 класс:</w:t>
      </w:r>
    </w:p>
    <w:p w14:paraId="7E6F630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9D7DFD">
        <w:rPr>
          <w:rFonts w:ascii="Times New Roman" w:hAnsi="Times New Roman" w:cs="Times New Roman"/>
          <w:i/>
          <w:sz w:val="28"/>
          <w:szCs w:val="28"/>
        </w:rPr>
        <w:t>Контрольная работа № 1.</w:t>
      </w:r>
      <w:r w:rsidRPr="00CE6DFE">
        <w:rPr>
          <w:rFonts w:ascii="Times New Roman" w:hAnsi="Times New Roman" w:cs="Times New Roman"/>
          <w:sz w:val="28"/>
          <w:szCs w:val="28"/>
        </w:rPr>
        <w:t xml:space="preserve"> Тема</w:t>
      </w:r>
      <w:r w:rsidRPr="00CE6DFE">
        <w:rPr>
          <w:rFonts w:ascii="Times New Roman" w:eastAsia="Times New Roman" w:hAnsi="Times New Roman" w:cs="Times New Roman"/>
          <w:bCs/>
          <w:sz w:val="28"/>
          <w:szCs w:val="28"/>
        </w:rPr>
        <w:t xml:space="preserve"> «Политическая сфера жизни общества».</w:t>
      </w:r>
    </w:p>
    <w:p w14:paraId="12370B9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9D7DFD">
        <w:rPr>
          <w:rFonts w:ascii="Times New Roman" w:hAnsi="Times New Roman" w:cs="Times New Roman"/>
          <w:i/>
          <w:sz w:val="28"/>
          <w:szCs w:val="28"/>
        </w:rPr>
        <w:t>Контрольная работа № 2.</w:t>
      </w:r>
      <w:r w:rsidRPr="00CE6DFE">
        <w:rPr>
          <w:rFonts w:ascii="Times New Roman" w:hAnsi="Times New Roman" w:cs="Times New Roman"/>
          <w:sz w:val="28"/>
          <w:szCs w:val="28"/>
        </w:rPr>
        <w:t xml:space="preserve"> Тема «</w:t>
      </w:r>
      <w:r w:rsidRPr="00CE6DFE">
        <w:rPr>
          <w:rFonts w:ascii="Times New Roman" w:eastAsia="Times New Roman" w:hAnsi="Times New Roman" w:cs="Times New Roman"/>
          <w:bCs/>
          <w:sz w:val="28"/>
          <w:szCs w:val="28"/>
        </w:rPr>
        <w:t>Гражданин и государство».</w:t>
      </w:r>
    </w:p>
    <w:p w14:paraId="64C55A7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9D7DFD">
        <w:rPr>
          <w:rFonts w:ascii="Times New Roman" w:hAnsi="Times New Roman" w:cs="Times New Roman"/>
          <w:i/>
          <w:sz w:val="28"/>
          <w:szCs w:val="28"/>
        </w:rPr>
        <w:lastRenderedPageBreak/>
        <w:t>Контрольная работа № 3.</w:t>
      </w:r>
      <w:r w:rsidRPr="00CE6DFE">
        <w:rPr>
          <w:rFonts w:ascii="Times New Roman" w:hAnsi="Times New Roman" w:cs="Times New Roman"/>
          <w:sz w:val="28"/>
          <w:szCs w:val="28"/>
        </w:rPr>
        <w:t xml:space="preserve"> Тема «</w:t>
      </w:r>
      <w:r w:rsidRPr="00CE6DFE">
        <w:rPr>
          <w:rFonts w:ascii="Times New Roman" w:eastAsia="Times New Roman" w:hAnsi="Times New Roman" w:cs="Times New Roman"/>
          <w:bCs/>
          <w:sz w:val="28"/>
          <w:szCs w:val="28"/>
        </w:rPr>
        <w:t>Основы российского законодательства. Конституция РФ».</w:t>
      </w:r>
    </w:p>
    <w:p w14:paraId="022CEF5D" w14:textId="77777777" w:rsidR="00427096" w:rsidRPr="00CE6DFE" w:rsidRDefault="00427096" w:rsidP="00427096">
      <w:pPr>
        <w:spacing w:after="0" w:line="360" w:lineRule="auto"/>
        <w:ind w:firstLine="708"/>
        <w:jc w:val="both"/>
        <w:rPr>
          <w:rFonts w:ascii="Times New Roman" w:hAnsi="Times New Roman" w:cs="Times New Roman"/>
          <w:sz w:val="28"/>
          <w:szCs w:val="28"/>
        </w:rPr>
      </w:pPr>
    </w:p>
    <w:p w14:paraId="10E76BA0" w14:textId="77777777" w:rsidR="00427096" w:rsidRPr="00CE6DFE" w:rsidRDefault="00427096" w:rsidP="00427096">
      <w:pPr>
        <w:spacing w:after="0" w:line="360" w:lineRule="auto"/>
        <w:ind w:firstLine="709"/>
        <w:jc w:val="center"/>
        <w:rPr>
          <w:rFonts w:ascii="Times New Roman" w:hAnsi="Times New Roman" w:cs="Times New Roman"/>
          <w:sz w:val="28"/>
          <w:szCs w:val="28"/>
        </w:rPr>
      </w:pPr>
      <w:r w:rsidRPr="00CE6DFE">
        <w:rPr>
          <w:rFonts w:ascii="Times New Roman" w:hAnsi="Times New Roman" w:cs="Times New Roman"/>
          <w:b/>
          <w:sz w:val="28"/>
          <w:szCs w:val="28"/>
        </w:rPr>
        <w:t xml:space="preserve">2.2.2.6. «География» </w:t>
      </w:r>
    </w:p>
    <w:p w14:paraId="19188C62"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Учебный предмет «География» входит в предметную область «Общественно-научные предметы». Изучение предмета «География» обеспечивает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формирует у обучающихся научное мировоззрение, освоение общенаучных методов (наблюдение, измерение, моделирование). Освоение практического применения научных знаний основано на межпреметных связях с предметами «Физика», «Химия», «Биология», «Математика», «Экология», «Основы безопасности жизнедеятельности», «История», «Русский язык», «Литература» и др.</w:t>
      </w:r>
    </w:p>
    <w:p w14:paraId="5DCE3902"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Предмет «География» направлен на формирование интереса к природному и социальному миру. </w:t>
      </w:r>
      <w:r w:rsidRPr="00CE6DFE">
        <w:rPr>
          <w:rFonts w:ascii="Times New Roman" w:hAnsi="Times New Roman" w:cs="Times New Roman"/>
          <w:kern w:val="2"/>
          <w:sz w:val="28"/>
          <w:szCs w:val="28"/>
          <w:lang w:bidi="hi-IN"/>
        </w:rPr>
        <w:t xml:space="preserve">Значимость предмета «География» для формирования жизненной компетенции обучающихся с ЗПР заключается в </w:t>
      </w:r>
      <w:r w:rsidRPr="00CE6DFE">
        <w:rPr>
          <w:rFonts w:ascii="Times New Roman" w:hAnsi="Times New Roman" w:cs="Times New Roman"/>
          <w:sz w:val="28"/>
          <w:szCs w:val="28"/>
        </w:rPr>
        <w:t xml:space="preserve">углублении представлений о целостной научной картине природного и социокультурного мира, в углублении представлений об отношениях человека с природой, обществом, другими людьми, государством, понимании взаимосвязей между деятельностью человека и состоянием природы, в накоплении разнообразных впечатлений, формировании потребности получать эти впечатления (на прогулках, в путешествиях) и делиться ими. Изучение данного предмета обучающимися с ЗПР способствует осознанию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личности.Предмет «География» дает благодатный материал </w:t>
      </w:r>
      <w:r w:rsidRPr="00CE6DFE">
        <w:rPr>
          <w:rFonts w:ascii="Times New Roman" w:hAnsi="Times New Roman" w:cs="Times New Roman"/>
          <w:sz w:val="28"/>
          <w:szCs w:val="28"/>
        </w:rPr>
        <w:lastRenderedPageBreak/>
        <w:t xml:space="preserve">для патриотического, интернационального и экологического воспитания обучающихся с ЗПР. </w:t>
      </w:r>
    </w:p>
    <w:p w14:paraId="4B6DDE6A"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sz w:val="28"/>
          <w:szCs w:val="28"/>
        </w:rPr>
      </w:pPr>
      <w:r w:rsidRPr="00CE6DFE">
        <w:rPr>
          <w:rFonts w:ascii="Times New Roman" w:hAnsi="Times New Roman" w:cs="Times New Roman"/>
          <w:sz w:val="28"/>
          <w:szCs w:val="28"/>
        </w:rPr>
        <w:t xml:space="preserve">Программа отражает содержание обучения предмету «География» с учетом особых образовательных потребностей обучающихся с </w:t>
      </w:r>
      <w:r w:rsidRPr="00CE6DFE">
        <w:rPr>
          <w:rFonts w:ascii="Times New Roman" w:eastAsia="Times New Roman" w:hAnsi="Times New Roman" w:cs="Times New Roman"/>
          <w:sz w:val="28"/>
          <w:szCs w:val="28"/>
        </w:rPr>
        <w:t>ЗПР</w:t>
      </w:r>
      <w:r w:rsidRPr="00CE6DFE">
        <w:rPr>
          <w:rFonts w:ascii="Times New Roman" w:hAnsi="Times New Roman" w:cs="Times New Roman"/>
          <w:sz w:val="28"/>
          <w:szCs w:val="28"/>
        </w:rPr>
        <w:t xml:space="preserve">. </w:t>
      </w:r>
      <w:r w:rsidRPr="00CE6DFE">
        <w:rPr>
          <w:rFonts w:ascii="Times New Roman" w:eastAsia="Times New Roman" w:hAnsi="Times New Roman" w:cs="Times New Roman"/>
          <w:sz w:val="28"/>
          <w:szCs w:val="28"/>
        </w:rPr>
        <w:t xml:space="preserve">Овладение учебным предметом «География» представляет определенную трудность для обучающихся с </w:t>
      </w:r>
      <w:r w:rsidRPr="00CE6DFE">
        <w:rPr>
          <w:rFonts w:ascii="Times New Roman" w:hAnsi="Times New Roman" w:cs="Times New Roman"/>
          <w:sz w:val="28"/>
          <w:szCs w:val="28"/>
        </w:rPr>
        <w:t>ЗПР</w:t>
      </w:r>
      <w:r w:rsidRPr="00CE6DFE">
        <w:rPr>
          <w:rFonts w:ascii="Times New Roman" w:eastAsia="Times New Roman" w:hAnsi="Times New Roman" w:cs="Times New Roman"/>
          <w:sz w:val="28"/>
          <w:szCs w:val="28"/>
        </w:rPr>
        <w:t>. Это связано</w:t>
      </w:r>
      <w:r w:rsidRPr="00CE6DFE">
        <w:rPr>
          <w:rFonts w:ascii="Times New Roman" w:hAnsi="Times New Roman" w:cs="Times New Roman"/>
          <w:sz w:val="28"/>
          <w:szCs w:val="28"/>
        </w:rPr>
        <w:t xml:space="preserve"> с особенностями мыслительной деятельности, внимания, памяти, речи, недостаточностью общего запаса знаний, пониженным познавательным интересом, трудностями самостоятельной организации своей учебной деятельности, сложностями</w:t>
      </w:r>
      <w:r w:rsidRPr="00CE6DFE">
        <w:rPr>
          <w:rFonts w:ascii="Times New Roman" w:eastAsia="Times New Roman" w:hAnsi="Times New Roman" w:cs="Times New Roman"/>
          <w:sz w:val="28"/>
          <w:szCs w:val="28"/>
        </w:rPr>
        <w:t xml:space="preserve"> при работе с текстом (определении в тексте значимой и второстепенной информации).</w:t>
      </w:r>
      <w:r w:rsidRPr="00CE6DFE">
        <w:rPr>
          <w:rFonts w:ascii="Times New Roman" w:hAnsi="Times New Roman" w:cs="Times New Roman"/>
          <w:sz w:val="28"/>
          <w:szCs w:val="28"/>
        </w:rPr>
        <w:t xml:space="preserve"> Содержание программы позволяет </w:t>
      </w:r>
      <w:r w:rsidRPr="00CE6DFE">
        <w:rPr>
          <w:rFonts w:ascii="Times New Roman" w:eastAsia="Times New Roman" w:hAnsi="Times New Roman" w:cs="Times New Roman"/>
          <w:sz w:val="28"/>
          <w:szCs w:val="28"/>
        </w:rPr>
        <w:t>совершенствовать познавательную деятельность обучающихся с ЗПР за счет овладения мыслительными операциями сравнения, обобщения, развития способности аргументировать свое мнение, формирования возможностей совместной деятельности.</w:t>
      </w:r>
    </w:p>
    <w:p w14:paraId="50FA566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Для преодоления трудностей в изучении учебного предмета «География» необходима адаптация объема и характера учебного материала к познавательным возможностям обучающихся с ЗПР, учет особенностей их развития: использование алгоритмов, внутрипредметных и межпредметных связей, постепенное усложнение изучаемого материала; некоторый материал возможно давать в ознакомительном плане. При изучении географии обучающимися с ЗПР необходимо осуществлять взаимодействие на полисенсорной основе. </w:t>
      </w:r>
    </w:p>
    <w:p w14:paraId="2ED2B691" w14:textId="77777777" w:rsidR="00427096" w:rsidRPr="00CE6DFE" w:rsidRDefault="00427096" w:rsidP="00427096">
      <w:pPr>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hAnsi="Times New Roman" w:cs="Times New Roman"/>
          <w:b/>
          <w:sz w:val="28"/>
          <w:szCs w:val="28"/>
        </w:rPr>
        <w:t>Цель</w:t>
      </w:r>
      <w:r w:rsidRPr="00CE6DFE">
        <w:rPr>
          <w:rFonts w:ascii="Times New Roman" w:hAnsi="Times New Roman" w:cs="Times New Roman"/>
          <w:sz w:val="28"/>
          <w:szCs w:val="28"/>
        </w:rPr>
        <w:t xml:space="preserve">обучения географии обучающихся с ЗПРзаключается вформировании </w:t>
      </w:r>
      <w:r w:rsidRPr="00CE6DFE">
        <w:rPr>
          <w:rFonts w:ascii="Times New Roman" w:eastAsia="Times New Roman" w:hAnsi="Times New Roman" w:cs="Times New Roman"/>
          <w:color w:val="000000"/>
          <w:sz w:val="28"/>
          <w:szCs w:val="28"/>
        </w:rPr>
        <w:t xml:space="preserve">географической картины мира; овладении знаниями о характере, сущности и динамике главных природных, экологических, социально-экономических, социальных, геополитических и иных процессов, происходящих в географическом пространстве России и мира; понимании главных особенностей взаимодействия природы и общества на современном этапе его развития, значении охраны окружающей среды и рационального </w:t>
      </w:r>
      <w:r w:rsidRPr="00CE6DFE">
        <w:rPr>
          <w:rFonts w:ascii="Times New Roman" w:eastAsia="Times New Roman" w:hAnsi="Times New Roman" w:cs="Times New Roman"/>
          <w:color w:val="000000"/>
          <w:sz w:val="28"/>
          <w:szCs w:val="28"/>
        </w:rPr>
        <w:lastRenderedPageBreak/>
        <w:t>природопользования, осуществления стратегии устойчивого развития в масштабах России и мира.</w:t>
      </w:r>
    </w:p>
    <w:p w14:paraId="64B2B52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Основными задачами</w:t>
      </w:r>
      <w:r w:rsidRPr="00CE6DFE">
        <w:rPr>
          <w:rFonts w:ascii="Times New Roman" w:hAnsi="Times New Roman" w:cs="Times New Roman"/>
          <w:sz w:val="28"/>
          <w:szCs w:val="28"/>
        </w:rPr>
        <w:t xml:space="preserve"> изучения учебного предмета «География» являются:</w:t>
      </w:r>
    </w:p>
    <w:p w14:paraId="36DBDF19" w14:textId="77777777" w:rsidR="00427096" w:rsidRPr="00CE6DFE" w:rsidRDefault="00427096" w:rsidP="00427096">
      <w:pPr>
        <w:pStyle w:val="a7"/>
        <w:numPr>
          <w:ilvl w:val="0"/>
          <w:numId w:val="69"/>
        </w:numPr>
        <w:shd w:val="clear" w:color="auto" w:fill="FFFFFF"/>
        <w:spacing w:after="0" w:line="360" w:lineRule="auto"/>
        <w:ind w:left="0" w:firstLine="426"/>
        <w:jc w:val="both"/>
        <w:rPr>
          <w:rFonts w:ascii="Times New Roman" w:hAnsi="Times New Roman" w:cs="Times New Roman"/>
          <w:color w:val="000000"/>
          <w:sz w:val="28"/>
          <w:szCs w:val="28"/>
        </w:rPr>
      </w:pPr>
      <w:r w:rsidRPr="00CE6DFE">
        <w:rPr>
          <w:rFonts w:ascii="Times New Roman" w:hAnsi="Times New Roman" w:cs="Times New Roman"/>
          <w:color w:val="000000"/>
          <w:sz w:val="28"/>
          <w:szCs w:val="28"/>
        </w:rPr>
        <w:t>формирование у обучающихся с ЗПР представлений о географии, ее роли в освоении планеты человеком, о географических знаниях как компоненте научной картины мира и их необходимости для решения современных практических задач человечества и своей страны, в том числе задачи охраны окружающей среды и рационального пользования;</w:t>
      </w:r>
    </w:p>
    <w:p w14:paraId="2C0AA4B0" w14:textId="77777777" w:rsidR="00427096" w:rsidRPr="00CE6DFE" w:rsidRDefault="00427096" w:rsidP="00427096">
      <w:pPr>
        <w:pStyle w:val="a7"/>
        <w:numPr>
          <w:ilvl w:val="0"/>
          <w:numId w:val="69"/>
        </w:numPr>
        <w:shd w:val="clear" w:color="auto" w:fill="FFFFFF"/>
        <w:spacing w:after="0" w:line="360" w:lineRule="auto"/>
        <w:ind w:left="0" w:firstLine="426"/>
        <w:jc w:val="both"/>
        <w:rPr>
          <w:rFonts w:ascii="Times New Roman" w:hAnsi="Times New Roman" w:cs="Times New Roman"/>
          <w:color w:val="000000"/>
          <w:sz w:val="28"/>
          <w:szCs w:val="28"/>
        </w:rPr>
      </w:pPr>
      <w:r w:rsidRPr="00CE6DFE">
        <w:rPr>
          <w:rFonts w:ascii="Times New Roman" w:hAnsi="Times New Roman" w:cs="Times New Roman"/>
          <w:color w:val="000000"/>
          <w:sz w:val="28"/>
          <w:szCs w:val="28"/>
        </w:rPr>
        <w:t>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 многообразном, быстро изменяющемся мире и адекватной ориентации в нем;</w:t>
      </w:r>
    </w:p>
    <w:p w14:paraId="2F5CCF47" w14:textId="77777777" w:rsidR="00427096" w:rsidRPr="00CE6DFE" w:rsidRDefault="00427096" w:rsidP="00427096">
      <w:pPr>
        <w:pStyle w:val="a7"/>
        <w:numPr>
          <w:ilvl w:val="0"/>
          <w:numId w:val="69"/>
        </w:numPr>
        <w:shd w:val="clear" w:color="auto" w:fill="FFFFFF"/>
        <w:spacing w:after="0" w:line="360" w:lineRule="auto"/>
        <w:ind w:left="0" w:firstLine="426"/>
        <w:jc w:val="both"/>
        <w:rPr>
          <w:rFonts w:ascii="Times New Roman" w:hAnsi="Times New Roman" w:cs="Times New Roman"/>
          <w:color w:val="000000"/>
          <w:sz w:val="28"/>
          <w:szCs w:val="28"/>
        </w:rPr>
      </w:pPr>
      <w:r w:rsidRPr="00CE6DFE">
        <w:rPr>
          <w:rFonts w:ascii="Times New Roman" w:hAnsi="Times New Roman" w:cs="Times New Roman"/>
          <w:color w:val="000000"/>
          <w:sz w:val="28"/>
          <w:szCs w:val="28"/>
        </w:rPr>
        <w:t>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 основных этапах ее географического освоения, особенностях природы, жизни, культуры и хозяйственной деятельности людей, экологических проблемах на разных материках и в отдельных странах;</w:t>
      </w:r>
    </w:p>
    <w:p w14:paraId="16889A62" w14:textId="77777777" w:rsidR="00427096" w:rsidRPr="00CE6DFE" w:rsidRDefault="00427096" w:rsidP="00427096">
      <w:pPr>
        <w:pStyle w:val="a7"/>
        <w:numPr>
          <w:ilvl w:val="0"/>
          <w:numId w:val="69"/>
        </w:numPr>
        <w:shd w:val="clear" w:color="auto" w:fill="FFFFFF"/>
        <w:spacing w:after="0" w:line="360" w:lineRule="auto"/>
        <w:ind w:left="0" w:firstLine="426"/>
        <w:jc w:val="both"/>
        <w:rPr>
          <w:rFonts w:ascii="Times New Roman" w:hAnsi="Times New Roman" w:cs="Times New Roman"/>
          <w:color w:val="000000"/>
          <w:sz w:val="28"/>
          <w:szCs w:val="28"/>
        </w:rPr>
      </w:pPr>
      <w:r w:rsidRPr="00CE6DFE">
        <w:rPr>
          <w:rFonts w:ascii="Times New Roman" w:hAnsi="Times New Roman" w:cs="Times New Roman"/>
          <w:color w:val="000000"/>
          <w:sz w:val="28"/>
          <w:szCs w:val="28"/>
        </w:rPr>
        <w:t>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 в том числе экологических параметров;</w:t>
      </w:r>
    </w:p>
    <w:p w14:paraId="11974EF0" w14:textId="77777777" w:rsidR="00427096" w:rsidRPr="00CE6DFE" w:rsidRDefault="00427096" w:rsidP="00427096">
      <w:pPr>
        <w:pStyle w:val="a7"/>
        <w:numPr>
          <w:ilvl w:val="0"/>
          <w:numId w:val="69"/>
        </w:numPr>
        <w:shd w:val="clear" w:color="auto" w:fill="FFFFFF"/>
        <w:spacing w:after="0" w:line="360" w:lineRule="auto"/>
        <w:ind w:left="0" w:firstLine="426"/>
        <w:jc w:val="both"/>
        <w:rPr>
          <w:rFonts w:ascii="Times New Roman" w:hAnsi="Times New Roman" w:cs="Times New Roman"/>
          <w:color w:val="000000"/>
          <w:sz w:val="28"/>
          <w:szCs w:val="28"/>
        </w:rPr>
      </w:pPr>
      <w:r w:rsidRPr="00CE6DFE">
        <w:rPr>
          <w:rFonts w:ascii="Times New Roman" w:hAnsi="Times New Roman" w:cs="Times New Roman"/>
          <w:color w:val="000000"/>
          <w:sz w:val="28"/>
          <w:szCs w:val="28"/>
        </w:rPr>
        <w:t>овладение основами картографической грамотности;</w:t>
      </w:r>
    </w:p>
    <w:p w14:paraId="74BBFC8A" w14:textId="77777777" w:rsidR="00427096" w:rsidRPr="00CE6DFE" w:rsidRDefault="00427096" w:rsidP="00427096">
      <w:pPr>
        <w:pStyle w:val="a7"/>
        <w:numPr>
          <w:ilvl w:val="0"/>
          <w:numId w:val="69"/>
        </w:numPr>
        <w:shd w:val="clear" w:color="auto" w:fill="FFFFFF"/>
        <w:spacing w:after="0" w:line="360" w:lineRule="auto"/>
        <w:ind w:left="0" w:firstLine="426"/>
        <w:jc w:val="both"/>
        <w:rPr>
          <w:rFonts w:ascii="Times New Roman" w:hAnsi="Times New Roman" w:cs="Times New Roman"/>
          <w:color w:val="000000"/>
          <w:sz w:val="28"/>
          <w:szCs w:val="28"/>
        </w:rPr>
      </w:pPr>
      <w:r w:rsidRPr="00CE6DFE">
        <w:rPr>
          <w:rFonts w:ascii="Times New Roman" w:hAnsi="Times New Roman" w:cs="Times New Roman"/>
          <w:color w:val="000000"/>
          <w:sz w:val="28"/>
          <w:szCs w:val="28"/>
        </w:rPr>
        <w:t>овладение основными навыками нахождения, использования и презентации географической информации;</w:t>
      </w:r>
    </w:p>
    <w:p w14:paraId="6AD4328A" w14:textId="77777777" w:rsidR="00427096" w:rsidRPr="00CE6DFE" w:rsidRDefault="00427096" w:rsidP="00427096">
      <w:pPr>
        <w:pStyle w:val="a7"/>
        <w:numPr>
          <w:ilvl w:val="0"/>
          <w:numId w:val="69"/>
        </w:numPr>
        <w:shd w:val="clear" w:color="auto" w:fill="FFFFFF"/>
        <w:spacing w:after="0" w:line="360" w:lineRule="auto"/>
        <w:ind w:left="0" w:firstLine="426"/>
        <w:jc w:val="both"/>
        <w:rPr>
          <w:rFonts w:ascii="Times New Roman" w:hAnsi="Times New Roman" w:cs="Times New Roman"/>
          <w:color w:val="000000"/>
          <w:sz w:val="28"/>
          <w:szCs w:val="28"/>
        </w:rPr>
      </w:pPr>
      <w:r w:rsidRPr="00CE6DFE">
        <w:rPr>
          <w:rFonts w:ascii="Times New Roman" w:hAnsi="Times New Roman" w:cs="Times New Roman"/>
          <w:color w:val="000000"/>
          <w:sz w:val="28"/>
          <w:szCs w:val="28"/>
        </w:rPr>
        <w:t xml:space="preserve">формирование умений и навыков использования разнообразных географических знаний в повседневной жизни для объяснения и оценки явлений и процессов, самостоятельного оценивания уровня безопасности </w:t>
      </w:r>
      <w:r w:rsidRPr="00CE6DFE">
        <w:rPr>
          <w:rFonts w:ascii="Times New Roman" w:hAnsi="Times New Roman" w:cs="Times New Roman"/>
          <w:color w:val="000000"/>
          <w:sz w:val="28"/>
          <w:szCs w:val="28"/>
        </w:rPr>
        <w:lastRenderedPageBreak/>
        <w:t>окружающей среды, соблюдения мер безопасности в случае природных стихийных бедствий и техногенных катастроф.</w:t>
      </w:r>
    </w:p>
    <w:p w14:paraId="69A3D47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Особенности психического развития обучающихся с ЗПР обусловливают дополнительные коррекционные задачи учебного предмета «География», направленные на развитие мыслительной (в том числе знаково-символической) и речевой деятельности; повышение познавательной активности; формирование умения самостоятельно организовывать свою учебную деятельность, использовать схемы, шаблоны, алгоритмы учебных действий; создание условий для осмысленного выполнения учебной работы.</w:t>
      </w:r>
    </w:p>
    <w:p w14:paraId="4D19B3B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Обучение учебному предмету «География» необходимо строить на создании оптимальных условий для усвоения программного материала обучающимися с ЗПР. Важнейшим является соблюдение индивидуального и дифференцированного подхода к обучающимся, зависящего от уровня сформированности их учебно-познавательной деятельности, произвольной регуляции, умственной работоспособности, эмоционально-личностных особенностей и направленности интересов: </w:t>
      </w:r>
    </w:p>
    <w:p w14:paraId="6E1043F3" w14:textId="77777777" w:rsidR="00427096" w:rsidRPr="00CE6DFE" w:rsidRDefault="00427096" w:rsidP="00427096">
      <w:pPr>
        <w:pStyle w:val="a7"/>
        <w:numPr>
          <w:ilvl w:val="0"/>
          <w:numId w:val="69"/>
        </w:numPr>
        <w:shd w:val="clear" w:color="auto" w:fill="FFFFFF"/>
        <w:spacing w:after="0" w:line="360" w:lineRule="auto"/>
        <w:ind w:left="0" w:firstLine="426"/>
        <w:jc w:val="both"/>
        <w:rPr>
          <w:rFonts w:ascii="Times New Roman" w:hAnsi="Times New Roman" w:cs="Times New Roman"/>
          <w:color w:val="000000"/>
          <w:sz w:val="28"/>
          <w:szCs w:val="28"/>
        </w:rPr>
      </w:pPr>
      <w:r w:rsidRPr="00CE6DFE">
        <w:rPr>
          <w:rFonts w:ascii="Times New Roman" w:hAnsi="Times New Roman" w:cs="Times New Roman"/>
          <w:color w:val="000000"/>
          <w:sz w:val="28"/>
          <w:szCs w:val="28"/>
        </w:rPr>
        <w:t>ориентация педагогического процесса на развитие всех сторон личности обучающегося с ЗПР, наиболее важных психических функций, их качеств и свойств;</w:t>
      </w:r>
    </w:p>
    <w:p w14:paraId="010BC4A1" w14:textId="77777777" w:rsidR="00427096" w:rsidRPr="00CE6DFE" w:rsidRDefault="00427096" w:rsidP="00427096">
      <w:pPr>
        <w:pStyle w:val="a7"/>
        <w:numPr>
          <w:ilvl w:val="0"/>
          <w:numId w:val="69"/>
        </w:numPr>
        <w:shd w:val="clear" w:color="auto" w:fill="FFFFFF"/>
        <w:spacing w:after="0" w:line="360" w:lineRule="auto"/>
        <w:ind w:left="0" w:firstLine="426"/>
        <w:jc w:val="both"/>
        <w:rPr>
          <w:rFonts w:ascii="Times New Roman" w:hAnsi="Times New Roman" w:cs="Times New Roman"/>
          <w:color w:val="000000"/>
          <w:sz w:val="28"/>
          <w:szCs w:val="28"/>
        </w:rPr>
      </w:pPr>
      <w:r w:rsidRPr="00CE6DFE">
        <w:rPr>
          <w:rFonts w:ascii="Times New Roman" w:hAnsi="Times New Roman" w:cs="Times New Roman"/>
          <w:color w:val="000000"/>
          <w:sz w:val="28"/>
          <w:szCs w:val="28"/>
        </w:rPr>
        <w:t>преодоление речевого недоразвития на материале курса географии (накопление словарного запаса, овладение разными формами и видами речевой деятельности);</w:t>
      </w:r>
    </w:p>
    <w:p w14:paraId="3B831800" w14:textId="77777777" w:rsidR="00427096" w:rsidRPr="00CE6DFE" w:rsidRDefault="00427096" w:rsidP="00427096">
      <w:pPr>
        <w:pStyle w:val="a7"/>
        <w:numPr>
          <w:ilvl w:val="0"/>
          <w:numId w:val="69"/>
        </w:numPr>
        <w:shd w:val="clear" w:color="auto" w:fill="FFFFFF"/>
        <w:spacing w:after="0" w:line="360" w:lineRule="auto"/>
        <w:ind w:left="0" w:firstLine="426"/>
        <w:jc w:val="both"/>
        <w:rPr>
          <w:rFonts w:ascii="Times New Roman" w:hAnsi="Times New Roman" w:cs="Times New Roman"/>
          <w:color w:val="000000"/>
          <w:sz w:val="28"/>
          <w:szCs w:val="28"/>
        </w:rPr>
      </w:pPr>
      <w:r w:rsidRPr="00CE6DFE">
        <w:rPr>
          <w:rFonts w:ascii="Times New Roman" w:hAnsi="Times New Roman" w:cs="Times New Roman"/>
          <w:color w:val="000000"/>
          <w:sz w:val="28"/>
          <w:szCs w:val="28"/>
        </w:rPr>
        <w:t>использование и коррекция самостоятельно приобретенных обучающимися представлений об окружающей природной действительности, дальнейшее их развитие и обогащение;</w:t>
      </w:r>
    </w:p>
    <w:p w14:paraId="2F3C84BB" w14:textId="77777777" w:rsidR="00427096" w:rsidRPr="00CE6DFE" w:rsidRDefault="00427096" w:rsidP="00427096">
      <w:pPr>
        <w:pStyle w:val="a7"/>
        <w:numPr>
          <w:ilvl w:val="0"/>
          <w:numId w:val="69"/>
        </w:numPr>
        <w:shd w:val="clear" w:color="auto" w:fill="FFFFFF"/>
        <w:spacing w:after="0" w:line="360" w:lineRule="auto"/>
        <w:ind w:left="0" w:firstLine="426"/>
        <w:jc w:val="both"/>
        <w:rPr>
          <w:rFonts w:ascii="Times New Roman" w:hAnsi="Times New Roman" w:cs="Times New Roman"/>
          <w:color w:val="000000"/>
          <w:sz w:val="28"/>
          <w:szCs w:val="28"/>
        </w:rPr>
      </w:pPr>
      <w:r w:rsidRPr="00CE6DFE">
        <w:rPr>
          <w:rFonts w:ascii="Times New Roman" w:hAnsi="Times New Roman" w:cs="Times New Roman"/>
          <w:color w:val="000000"/>
          <w:sz w:val="28"/>
          <w:szCs w:val="28"/>
        </w:rPr>
        <w:t xml:space="preserve">учет индивидуальных особенностей и интересов; </w:t>
      </w:r>
    </w:p>
    <w:p w14:paraId="3FBCB8E0" w14:textId="77777777" w:rsidR="00427096" w:rsidRPr="00CE6DFE" w:rsidRDefault="00427096" w:rsidP="00427096">
      <w:pPr>
        <w:pStyle w:val="a7"/>
        <w:numPr>
          <w:ilvl w:val="0"/>
          <w:numId w:val="69"/>
        </w:numPr>
        <w:shd w:val="clear" w:color="auto" w:fill="FFFFFF"/>
        <w:spacing w:after="0" w:line="360" w:lineRule="auto"/>
        <w:ind w:left="0" w:firstLine="426"/>
        <w:jc w:val="both"/>
        <w:rPr>
          <w:rFonts w:ascii="Times New Roman" w:hAnsi="Times New Roman" w:cs="Times New Roman"/>
          <w:color w:val="000000"/>
          <w:sz w:val="28"/>
          <w:szCs w:val="28"/>
        </w:rPr>
      </w:pPr>
      <w:r w:rsidRPr="00CE6DFE">
        <w:rPr>
          <w:rFonts w:ascii="Times New Roman" w:hAnsi="Times New Roman" w:cs="Times New Roman"/>
          <w:color w:val="000000"/>
          <w:sz w:val="28"/>
          <w:szCs w:val="28"/>
        </w:rPr>
        <w:t>создание комфортного психоэмоционального режима; использование современных педагогических технологий, в том числе информационных, для оптимизации образовательного процесса, повышения его эффективности, повышения познавательной активности обучающихся с ЗПР;</w:t>
      </w:r>
    </w:p>
    <w:p w14:paraId="460D3308" w14:textId="77777777" w:rsidR="00427096" w:rsidRPr="00CE6DFE" w:rsidRDefault="00427096" w:rsidP="00427096">
      <w:pPr>
        <w:pStyle w:val="a7"/>
        <w:numPr>
          <w:ilvl w:val="0"/>
          <w:numId w:val="69"/>
        </w:numPr>
        <w:shd w:val="clear" w:color="auto" w:fill="FFFFFF"/>
        <w:spacing w:after="0" w:line="360" w:lineRule="auto"/>
        <w:ind w:left="0" w:firstLine="426"/>
        <w:jc w:val="both"/>
        <w:rPr>
          <w:rFonts w:ascii="Times New Roman" w:hAnsi="Times New Roman" w:cs="Times New Roman"/>
          <w:color w:val="000000"/>
          <w:sz w:val="28"/>
          <w:szCs w:val="28"/>
        </w:rPr>
      </w:pPr>
      <w:r w:rsidRPr="00CE6DFE">
        <w:rPr>
          <w:rFonts w:ascii="Times New Roman" w:hAnsi="Times New Roman" w:cs="Times New Roman"/>
          <w:color w:val="000000"/>
          <w:sz w:val="28"/>
          <w:szCs w:val="28"/>
        </w:rPr>
        <w:lastRenderedPageBreak/>
        <w:t>использование специальных методов, приемов, средств, обходных путей обучения;</w:t>
      </w:r>
    </w:p>
    <w:p w14:paraId="036B8297" w14:textId="77777777" w:rsidR="00427096" w:rsidRPr="00CE6DFE" w:rsidRDefault="00427096" w:rsidP="00427096">
      <w:pPr>
        <w:pStyle w:val="a7"/>
        <w:numPr>
          <w:ilvl w:val="0"/>
          <w:numId w:val="69"/>
        </w:numPr>
        <w:shd w:val="clear" w:color="auto" w:fill="FFFFFF"/>
        <w:spacing w:after="0" w:line="360" w:lineRule="auto"/>
        <w:ind w:left="0" w:firstLine="426"/>
        <w:jc w:val="both"/>
        <w:rPr>
          <w:rFonts w:ascii="Times New Roman" w:hAnsi="Times New Roman" w:cs="Times New Roman"/>
          <w:color w:val="000000"/>
          <w:sz w:val="28"/>
          <w:szCs w:val="28"/>
        </w:rPr>
      </w:pPr>
      <w:r w:rsidRPr="00CE6DFE">
        <w:rPr>
          <w:rFonts w:ascii="Times New Roman" w:hAnsi="Times New Roman" w:cs="Times New Roman"/>
          <w:color w:val="000000"/>
          <w:sz w:val="28"/>
          <w:szCs w:val="28"/>
        </w:rPr>
        <w:t xml:space="preserve">создание </w:t>
      </w:r>
      <w:r>
        <w:rPr>
          <w:rFonts w:ascii="Times New Roman" w:hAnsi="Times New Roman" w:cs="Times New Roman"/>
          <w:color w:val="000000"/>
          <w:sz w:val="28"/>
          <w:szCs w:val="28"/>
        </w:rPr>
        <w:t>здоровьесберегающих</w:t>
      </w:r>
      <w:r w:rsidRPr="00CE6DFE">
        <w:rPr>
          <w:rFonts w:ascii="Times New Roman" w:hAnsi="Times New Roman" w:cs="Times New Roman"/>
          <w:color w:val="000000"/>
          <w:sz w:val="28"/>
          <w:szCs w:val="28"/>
        </w:rPr>
        <w:t xml:space="preserve">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14:paraId="4E7D95AC" w14:textId="77777777" w:rsidR="00427096" w:rsidRPr="00CE6DFE" w:rsidRDefault="00427096" w:rsidP="00427096">
      <w:pPr>
        <w:pStyle w:val="a7"/>
        <w:numPr>
          <w:ilvl w:val="0"/>
          <w:numId w:val="69"/>
        </w:numPr>
        <w:shd w:val="clear" w:color="auto" w:fill="FFFFFF"/>
        <w:spacing w:after="0" w:line="360" w:lineRule="auto"/>
        <w:ind w:left="0" w:firstLine="426"/>
        <w:jc w:val="both"/>
        <w:rPr>
          <w:rFonts w:ascii="Times New Roman" w:hAnsi="Times New Roman" w:cs="Times New Roman"/>
          <w:color w:val="000000"/>
          <w:sz w:val="28"/>
          <w:szCs w:val="28"/>
        </w:rPr>
      </w:pPr>
      <w:r w:rsidRPr="00CE6DFE">
        <w:rPr>
          <w:rFonts w:ascii="Times New Roman" w:hAnsi="Times New Roman" w:cs="Times New Roman"/>
          <w:color w:val="000000"/>
          <w:sz w:val="28"/>
          <w:szCs w:val="28"/>
        </w:rPr>
        <w:t>усиление краеведческой составляющей в содержании изучаемого материала.</w:t>
      </w:r>
    </w:p>
    <w:p w14:paraId="42E3D7E1" w14:textId="77777777" w:rsidR="00427096" w:rsidRPr="00CE6DFE" w:rsidRDefault="00427096" w:rsidP="00427096">
      <w:pPr>
        <w:pStyle w:val="c41"/>
        <w:shd w:val="clear" w:color="auto" w:fill="FFFFFF"/>
        <w:tabs>
          <w:tab w:val="left" w:pos="567"/>
        </w:tabs>
        <w:spacing w:before="0" w:beforeAutospacing="0" w:after="0" w:afterAutospacing="0" w:line="360" w:lineRule="auto"/>
        <w:ind w:firstLine="709"/>
        <w:jc w:val="both"/>
        <w:rPr>
          <w:sz w:val="28"/>
          <w:szCs w:val="28"/>
        </w:rPr>
      </w:pPr>
      <w:r w:rsidRPr="00CE6DFE">
        <w:rPr>
          <w:sz w:val="28"/>
          <w:szCs w:val="28"/>
        </w:rPr>
        <w:t>Краеведческая основа материала усиливает воспитательное воздействие содержания предмета, «приближает» его к обучающемуся. Изучение своего края обеспечивает режим «включенности» обучающегося в сюжет урока, и потому краеведческая составляющая в содержании географии обладает высокими мотивирующими качествами. Формы проведения уроков географии по освоению краеведческого содержания, отличные от традиционных (очная и виртуальная экскурсия, полевая практика, практикум, исследовательская лаборатория и др.), позволяют комплексно воздействовать на обучающегося: активизировать способы восприятия новой информации, воображение, чувственный опыт, облегчить осуществление обратной связи между педагогом и обучающимся, а в конечном итоге – создать условия для роста качества образовательного процесса.</w:t>
      </w:r>
    </w:p>
    <w:p w14:paraId="39DD97E6" w14:textId="77777777" w:rsidR="00427096" w:rsidRPr="00CE6DFE" w:rsidRDefault="00427096" w:rsidP="00427096">
      <w:pPr>
        <w:pStyle w:val="c41"/>
        <w:shd w:val="clear" w:color="auto" w:fill="FFFFFF"/>
        <w:tabs>
          <w:tab w:val="left" w:pos="567"/>
        </w:tabs>
        <w:spacing w:before="0" w:beforeAutospacing="0" w:after="0" w:afterAutospacing="0" w:line="360" w:lineRule="auto"/>
        <w:ind w:firstLine="709"/>
        <w:jc w:val="both"/>
        <w:rPr>
          <w:sz w:val="28"/>
          <w:szCs w:val="28"/>
        </w:rPr>
      </w:pPr>
      <w:r w:rsidRPr="00CE6DFE">
        <w:rPr>
          <w:sz w:val="28"/>
          <w:szCs w:val="28"/>
        </w:rPr>
        <w:t>Учет региональных (краеведческих) особенностей обеспечивает достижение системного эффекта в общекультурном, личностном и познавательном развитии обучающихся за счет использования педагогического потенциала региональных (краеведческих) особенностей содержания образования.</w:t>
      </w:r>
    </w:p>
    <w:p w14:paraId="05191F23" w14:textId="77777777" w:rsidR="00427096" w:rsidRPr="00CE6DFE" w:rsidRDefault="00427096" w:rsidP="00427096">
      <w:pPr>
        <w:pStyle w:val="c41"/>
        <w:shd w:val="clear" w:color="auto" w:fill="FFFFFF"/>
        <w:tabs>
          <w:tab w:val="left" w:pos="567"/>
        </w:tabs>
        <w:spacing w:before="0" w:beforeAutospacing="0" w:after="0" w:afterAutospacing="0" w:line="360" w:lineRule="auto"/>
        <w:ind w:firstLine="709"/>
        <w:jc w:val="both"/>
        <w:rPr>
          <w:sz w:val="28"/>
          <w:szCs w:val="28"/>
        </w:rPr>
      </w:pPr>
      <w:r w:rsidRPr="00CE6DFE">
        <w:rPr>
          <w:sz w:val="28"/>
          <w:szCs w:val="28"/>
        </w:rPr>
        <w:t xml:space="preserve">Большое внимание должно быть уделено отбору учебного материала в соответствии с принципом доступности при сохранении общего базового уровня. По содержанию и объему материал должен быть адаптированным для обучающихся с ЗПР. Учитывая особые образовательные потребности обучающихся с ЗПР программа построена по линейно-концентрическому </w:t>
      </w:r>
      <w:r w:rsidRPr="00CE6DFE">
        <w:rPr>
          <w:sz w:val="28"/>
          <w:szCs w:val="28"/>
        </w:rPr>
        <w:lastRenderedPageBreak/>
        <w:t xml:space="preserve">принципу, предусматривает повторяемость тем. Ряд тем постепенно усложняется и расширяется от 5 к 9 классу, что способствует более прочному усвоению элементарных географических знаний обучающимися с ЗПР. Также в программе предусмотрено включение отдельных тем или целых разделов для обзорного или ознакомительного изучения. Данные темы выделены в содержании программы курсивом. Определение количества часов на изучение отдельных тем зависит от контингента обучающихся класса.  </w:t>
      </w:r>
    </w:p>
    <w:p w14:paraId="2FCC2741" w14:textId="77777777" w:rsidR="00427096" w:rsidRPr="00CE6DFE" w:rsidRDefault="00427096" w:rsidP="00427096">
      <w:pPr>
        <w:pStyle w:val="ab"/>
        <w:spacing w:before="0" w:beforeAutospacing="0" w:after="0" w:afterAutospacing="0" w:line="360" w:lineRule="auto"/>
        <w:ind w:firstLine="709"/>
        <w:jc w:val="both"/>
        <w:rPr>
          <w:sz w:val="28"/>
          <w:szCs w:val="28"/>
        </w:rPr>
      </w:pPr>
      <w:r w:rsidRPr="00CE6DFE">
        <w:rPr>
          <w:sz w:val="28"/>
          <w:szCs w:val="28"/>
        </w:rPr>
        <w:t xml:space="preserve">Особую сложность составляет формирование опыта пространственного анализа и синтеза, поэтому акцент в коррекционно-образовательной работе следует сделать на развитие у обучающихся с ЗПР словесно-логического мышления, без чего невозможно полноценно рассуждать, делать выводы. В данной связи должна быть четко организована деятельность обучающихся на уроке. На уроках географии широко используются метод практических работ, работа с атласом и контурными картами, которые способствует развитию и коррекции мышления, памяти, внимания, речи, моторики, пространственной ориентировки и активизации познавательной деятельности. Практические работы позволяют формировать у обучающихся с ЗПР более прочные знания по предмету и способствуют овладению практическими умениями и навыками, которые необходимы им для самостоятельной жизни. </w:t>
      </w:r>
    </w:p>
    <w:p w14:paraId="460AC287" w14:textId="77777777" w:rsidR="00427096" w:rsidRPr="00CE6DFE" w:rsidRDefault="00427096" w:rsidP="00427096">
      <w:pPr>
        <w:spacing w:after="0" w:line="360" w:lineRule="auto"/>
        <w:ind w:firstLine="709"/>
        <w:jc w:val="both"/>
        <w:rPr>
          <w:rFonts w:ascii="Times New Roman" w:hAnsi="Times New Roman" w:cs="Times New Roman"/>
          <w:b/>
          <w:sz w:val="28"/>
          <w:szCs w:val="28"/>
        </w:rPr>
      </w:pPr>
    </w:p>
    <w:p w14:paraId="25D58DAF"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Содержание курса </w:t>
      </w:r>
      <w:r>
        <w:rPr>
          <w:rFonts w:ascii="Times New Roman" w:hAnsi="Times New Roman" w:cs="Times New Roman"/>
          <w:b/>
          <w:sz w:val="28"/>
          <w:szCs w:val="28"/>
        </w:rPr>
        <w:t>г</w:t>
      </w:r>
      <w:r w:rsidRPr="00CE6DFE">
        <w:rPr>
          <w:rFonts w:ascii="Times New Roman" w:hAnsi="Times New Roman" w:cs="Times New Roman"/>
          <w:b/>
          <w:sz w:val="28"/>
          <w:szCs w:val="28"/>
        </w:rPr>
        <w:t>еографи</w:t>
      </w:r>
      <w:r>
        <w:rPr>
          <w:rFonts w:ascii="Times New Roman" w:hAnsi="Times New Roman" w:cs="Times New Roman"/>
          <w:b/>
          <w:sz w:val="28"/>
          <w:szCs w:val="28"/>
        </w:rPr>
        <w:t>и</w:t>
      </w:r>
      <w:r w:rsidRPr="00CE6DFE">
        <w:rPr>
          <w:rFonts w:ascii="Times New Roman" w:hAnsi="Times New Roman" w:cs="Times New Roman"/>
          <w:b/>
          <w:sz w:val="28"/>
          <w:szCs w:val="28"/>
        </w:rPr>
        <w:t xml:space="preserve"> 5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(первый год обучения на уровне основного общего образования)</w:t>
      </w:r>
    </w:p>
    <w:p w14:paraId="0CA947D9"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Развитие географических знаний о Земле</w:t>
      </w:r>
    </w:p>
    <w:p w14:paraId="5535F81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Введение. Что изучает география. Представления о мире в древности (</w:t>
      </w:r>
      <w:r w:rsidRPr="00CE6DFE">
        <w:rPr>
          <w:rFonts w:ascii="Times New Roman" w:hAnsi="Times New Roman" w:cs="Times New Roman"/>
          <w:i/>
          <w:sz w:val="28"/>
          <w:szCs w:val="28"/>
        </w:rPr>
        <w:t>Древний Китай, Древний Египет, Древняя Греция, Древний Рим</w:t>
      </w:r>
      <w:r w:rsidRPr="00CE6DFE">
        <w:rPr>
          <w:rFonts w:ascii="Times New Roman" w:hAnsi="Times New Roman" w:cs="Times New Roman"/>
          <w:sz w:val="28"/>
          <w:szCs w:val="28"/>
        </w:rPr>
        <w:t xml:space="preserve">). Появление первых географических карт. </w:t>
      </w:r>
    </w:p>
    <w:p w14:paraId="127A92C6"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sz w:val="28"/>
          <w:szCs w:val="28"/>
        </w:rPr>
        <w:lastRenderedPageBreak/>
        <w:t xml:space="preserve">География в эпоху Средневековья: </w:t>
      </w:r>
      <w:r w:rsidRPr="00CE6DFE">
        <w:rPr>
          <w:rFonts w:ascii="Times New Roman" w:hAnsi="Times New Roman" w:cs="Times New Roman"/>
          <w:i/>
          <w:sz w:val="28"/>
          <w:szCs w:val="28"/>
        </w:rPr>
        <w:t xml:space="preserve">путешествия и открытия викингов, древних арабов, русских землепроходцев. Путешествия Марко Поло и Афанасия Никитина. </w:t>
      </w:r>
    </w:p>
    <w:p w14:paraId="035D6D4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Эпоха Великих географических открытий </w:t>
      </w:r>
      <w:r w:rsidRPr="00CE6DFE">
        <w:rPr>
          <w:rFonts w:ascii="Times New Roman" w:hAnsi="Times New Roman" w:cs="Times New Roman"/>
          <w:i/>
          <w:sz w:val="28"/>
          <w:szCs w:val="28"/>
        </w:rPr>
        <w:t>(открытие Нового света, морского пути в Индию, кругосветные путешествия)</w:t>
      </w:r>
      <w:r w:rsidRPr="00CE6DFE">
        <w:rPr>
          <w:rFonts w:ascii="Times New Roman" w:hAnsi="Times New Roman" w:cs="Times New Roman"/>
          <w:sz w:val="28"/>
          <w:szCs w:val="28"/>
        </w:rPr>
        <w:t xml:space="preserve">. Значение Великих географических открытий. </w:t>
      </w:r>
    </w:p>
    <w:p w14:paraId="323705BB"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sz w:val="28"/>
          <w:szCs w:val="28"/>
        </w:rPr>
        <w:t xml:space="preserve">Географические открытия XVII–XIX вв. </w:t>
      </w:r>
      <w:r w:rsidRPr="00CE6DFE">
        <w:rPr>
          <w:rFonts w:ascii="Times New Roman" w:hAnsi="Times New Roman" w:cs="Times New Roman"/>
          <w:i/>
          <w:sz w:val="28"/>
          <w:szCs w:val="28"/>
        </w:rPr>
        <w:t>(исследования и открытия на территории Евразии (в том числе на территории России), Австралии и Океании, Антарктиды)</w:t>
      </w:r>
      <w:r w:rsidRPr="00CE6DFE">
        <w:rPr>
          <w:rFonts w:ascii="Times New Roman" w:hAnsi="Times New Roman" w:cs="Times New Roman"/>
          <w:sz w:val="28"/>
          <w:szCs w:val="28"/>
        </w:rPr>
        <w:t xml:space="preserve">. Первое русское кругосветное путешествие </w:t>
      </w:r>
      <w:r w:rsidRPr="00CE6DFE">
        <w:rPr>
          <w:rFonts w:ascii="Times New Roman" w:hAnsi="Times New Roman" w:cs="Times New Roman"/>
          <w:i/>
          <w:sz w:val="28"/>
          <w:szCs w:val="28"/>
        </w:rPr>
        <w:t xml:space="preserve">(И.Ф. Крузенштерн и Ю.Ф. Лисянский). </w:t>
      </w:r>
    </w:p>
    <w:p w14:paraId="03E399D9"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sz w:val="28"/>
          <w:szCs w:val="28"/>
        </w:rPr>
        <w:t xml:space="preserve">Географические исследования в ХХ веке </w:t>
      </w:r>
      <w:r w:rsidRPr="00CE6DFE">
        <w:rPr>
          <w:rFonts w:ascii="Times New Roman" w:hAnsi="Times New Roman" w:cs="Times New Roman"/>
          <w:i/>
          <w:sz w:val="28"/>
          <w:szCs w:val="28"/>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 Значение освоения космоса для географической науки.</w:t>
      </w:r>
    </w:p>
    <w:p w14:paraId="4D91D52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Географические знания в современном мире. Современные географические методы исследования Земли.  </w:t>
      </w:r>
    </w:p>
    <w:p w14:paraId="6EABF3CA"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Земля во Вселенной. Движения Земли и их следствия</w:t>
      </w:r>
    </w:p>
    <w:p w14:paraId="55B4816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Земля – часть Солнечной системы. Земля и Луна. </w:t>
      </w:r>
      <w:r w:rsidRPr="00CE6DFE">
        <w:rPr>
          <w:rFonts w:ascii="Times New Roman" w:hAnsi="Times New Roman" w:cs="Times New Roman"/>
          <w:i/>
          <w:sz w:val="28"/>
          <w:szCs w:val="28"/>
        </w:rPr>
        <w:t xml:space="preserve">Влияние космоса на нашу планету и жизнь людей. </w:t>
      </w:r>
      <w:r w:rsidRPr="00CE6DFE">
        <w:rPr>
          <w:rFonts w:ascii="Times New Roman" w:hAnsi="Times New Roman" w:cs="Times New Roman"/>
          <w:sz w:val="28"/>
          <w:szCs w:val="28"/>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sidRPr="00CE6DFE">
        <w:rPr>
          <w:rFonts w:ascii="Times New Roman" w:hAnsi="Times New Roman" w:cs="Times New Roman"/>
          <w:i/>
          <w:sz w:val="28"/>
          <w:szCs w:val="28"/>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sidRPr="00CE6DFE">
        <w:rPr>
          <w:rFonts w:ascii="Times New Roman" w:hAnsi="Times New Roman" w:cs="Times New Roman"/>
          <w:sz w:val="28"/>
          <w:szCs w:val="28"/>
        </w:rPr>
        <w:t xml:space="preserve"> Осевое вращение Земли. Смена дня и ночи, сутки, календарный год. </w:t>
      </w:r>
    </w:p>
    <w:p w14:paraId="08D5DB96"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Изображение земной поверхности</w:t>
      </w:r>
    </w:p>
    <w:p w14:paraId="0F55CAA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w:t>
      </w:r>
      <w:r w:rsidRPr="00CE6DFE">
        <w:rPr>
          <w:rFonts w:ascii="Times New Roman" w:hAnsi="Times New Roman" w:cs="Times New Roman"/>
          <w:sz w:val="28"/>
          <w:szCs w:val="28"/>
        </w:rPr>
        <w:lastRenderedPageBreak/>
        <w:t xml:space="preserve">сторон горизонта по компасу и местным признакам, определение азимута. </w:t>
      </w:r>
      <w:r w:rsidRPr="00CE6DFE">
        <w:rPr>
          <w:rFonts w:ascii="Times New Roman" w:hAnsi="Times New Roman" w:cs="Times New Roman"/>
          <w:i/>
          <w:sz w:val="28"/>
          <w:szCs w:val="28"/>
        </w:rPr>
        <w:t>Особенности ориентирования в мегаполисе и в природе</w:t>
      </w:r>
      <w:r w:rsidRPr="00CE6DFE">
        <w:rPr>
          <w:rFonts w:ascii="Times New Roman" w:hAnsi="Times New Roman" w:cs="Times New Roman"/>
          <w:sz w:val="28"/>
          <w:szCs w:val="28"/>
        </w:rPr>
        <w:t xml:space="preserve">. План местности. Условные знаки. Как составить план местности. </w:t>
      </w:r>
      <w:r w:rsidRPr="00CE6DFE">
        <w:rPr>
          <w:rFonts w:ascii="Times New Roman" w:hAnsi="Times New Roman" w:cs="Times New Roman"/>
          <w:i/>
          <w:sz w:val="28"/>
          <w:szCs w:val="28"/>
        </w:rPr>
        <w:t xml:space="preserve">Составление простейшего плана местности/учебного кабинета/комнаты. </w:t>
      </w:r>
      <w:r w:rsidRPr="00CE6DFE">
        <w:rPr>
          <w:rFonts w:ascii="Times New Roman" w:hAnsi="Times New Roman" w:cs="Times New Roman"/>
          <w:sz w:val="28"/>
          <w:szCs w:val="28"/>
        </w:rPr>
        <w:t xml:space="preserve">Географическая карта – особый источник информации. </w:t>
      </w:r>
      <w:r w:rsidRPr="00CE6DFE">
        <w:rPr>
          <w:rFonts w:ascii="Times New Roman" w:hAnsi="Times New Roman" w:cs="Times New Roman"/>
          <w:i/>
          <w:sz w:val="28"/>
          <w:szCs w:val="28"/>
        </w:rPr>
        <w:t>Содержание и значение карт.Топографические карты.</w:t>
      </w:r>
      <w:r w:rsidRPr="00CE6DFE">
        <w:rPr>
          <w:rFonts w:ascii="Times New Roman" w:hAnsi="Times New Roman" w:cs="Times New Roman"/>
          <w:sz w:val="28"/>
          <w:szCs w:val="28"/>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 </w:t>
      </w:r>
    </w:p>
    <w:p w14:paraId="694D5019"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Природа Земли</w:t>
      </w:r>
    </w:p>
    <w:p w14:paraId="5606B59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Литосфера.</w:t>
      </w:r>
      <w:r w:rsidRPr="00CE6DFE">
        <w:rPr>
          <w:rFonts w:ascii="Times New Roman" w:hAnsi="Times New Roman" w:cs="Times New Roman"/>
          <w:sz w:val="28"/>
          <w:szCs w:val="28"/>
        </w:rPr>
        <w:t xml:space="preserve"> Литосфера – «каменная» оболочка Земли. Внутреннее строение Земли. Земная кора. Разнообразие горных пород и минералов на Земле. </w:t>
      </w:r>
      <w:r w:rsidRPr="00CE6DFE">
        <w:rPr>
          <w:rFonts w:ascii="Times New Roman" w:hAnsi="Times New Roman" w:cs="Times New Roman"/>
          <w:i/>
          <w:sz w:val="28"/>
          <w:szCs w:val="28"/>
        </w:rPr>
        <w:t>Полезные ископаемые и их значение в жизни современного общества.</w:t>
      </w:r>
      <w:r w:rsidRPr="00CE6DFE">
        <w:rPr>
          <w:rFonts w:ascii="Times New Roman" w:hAnsi="Times New Roman" w:cs="Times New Roman"/>
          <w:sz w:val="28"/>
          <w:szCs w:val="28"/>
        </w:rPr>
        <w:t xml:space="preserve"> Движения земной коры и их проявления на земной поверхности: землетрясения, вулканы, гейзеры. </w:t>
      </w:r>
    </w:p>
    <w:p w14:paraId="5A71018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sidRPr="00CE6DFE">
        <w:rPr>
          <w:rFonts w:ascii="Times New Roman" w:hAnsi="Times New Roman" w:cs="Times New Roman"/>
          <w:i/>
          <w:sz w:val="28"/>
          <w:szCs w:val="28"/>
        </w:rPr>
        <w:t>Рифтовые области, срединные океанические хребты, шельф, материковый склон. Методы изучения глубин Мирового океана. Исследователи подводных глубин и их открытия.</w:t>
      </w:r>
    </w:p>
    <w:p w14:paraId="3C5551B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Примерные темы практических работ</w:t>
      </w:r>
    </w:p>
    <w:p w14:paraId="302BDA7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 Работа с картой «Имена на карте». </w:t>
      </w:r>
    </w:p>
    <w:p w14:paraId="1D6958B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2. Описание и нанесение на контурную карту географических объектов изученных маршрутов путешественников. </w:t>
      </w:r>
    </w:p>
    <w:p w14:paraId="6D7DD2A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 xml:space="preserve">3. Определение зенитального положения Солнца в разные периоды года. </w:t>
      </w:r>
    </w:p>
    <w:p w14:paraId="0F08216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4. Определение координат географических объектов по карте. </w:t>
      </w:r>
    </w:p>
    <w:p w14:paraId="45F604E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5. Определение положения объектов относительно друг друга: </w:t>
      </w:r>
    </w:p>
    <w:p w14:paraId="0A27946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6. Определение направлений и расстояний по глобусу и карте. </w:t>
      </w:r>
    </w:p>
    <w:p w14:paraId="2B75C00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7. Определение высот и глубин географических объектов с использованием шкалы высот и глубин. </w:t>
      </w:r>
    </w:p>
    <w:p w14:paraId="5F54FA1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8. Определение азимута. </w:t>
      </w:r>
    </w:p>
    <w:p w14:paraId="5A0A9ED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9. Ориентирование на местности. </w:t>
      </w:r>
    </w:p>
    <w:p w14:paraId="647B91B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10. Составление плана местности. </w:t>
      </w:r>
    </w:p>
    <w:p w14:paraId="7390FE0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11. Работа с коллекциями минералов, горных пород, полезных ископаемых. </w:t>
      </w:r>
    </w:p>
    <w:p w14:paraId="1C6D49E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12. Работа с картографическими источниками: нанесение элементов рельефа. </w:t>
      </w:r>
    </w:p>
    <w:p w14:paraId="27B7E43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13. 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 </w:t>
      </w:r>
    </w:p>
    <w:p w14:paraId="54BB5458" w14:textId="77777777" w:rsidR="00427096" w:rsidRPr="00CE6DFE" w:rsidRDefault="00427096" w:rsidP="00427096">
      <w:pPr>
        <w:spacing w:after="0" w:line="360" w:lineRule="auto"/>
        <w:ind w:firstLine="709"/>
        <w:rPr>
          <w:rFonts w:ascii="Times New Roman" w:hAnsi="Times New Roman" w:cs="Times New Roman"/>
          <w:sz w:val="28"/>
          <w:szCs w:val="28"/>
        </w:rPr>
      </w:pPr>
    </w:p>
    <w:p w14:paraId="319F948D"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Содержание курса </w:t>
      </w:r>
      <w:r>
        <w:rPr>
          <w:rFonts w:ascii="Times New Roman" w:hAnsi="Times New Roman" w:cs="Times New Roman"/>
          <w:b/>
          <w:sz w:val="28"/>
          <w:szCs w:val="28"/>
        </w:rPr>
        <w:t>географии</w:t>
      </w:r>
      <w:r w:rsidRPr="00CE6DFE">
        <w:rPr>
          <w:rFonts w:ascii="Times New Roman" w:hAnsi="Times New Roman" w:cs="Times New Roman"/>
          <w:b/>
          <w:sz w:val="28"/>
          <w:szCs w:val="28"/>
        </w:rPr>
        <w:t xml:space="preserve"> 6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(второй год обучения на уровне основного общего образования)</w:t>
      </w:r>
    </w:p>
    <w:p w14:paraId="5212C43B"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b/>
          <w:sz w:val="28"/>
          <w:szCs w:val="28"/>
        </w:rPr>
        <w:t>Гидросфера.</w:t>
      </w:r>
      <w:r w:rsidRPr="00CE6DFE">
        <w:rPr>
          <w:rFonts w:ascii="Times New Roman" w:hAnsi="Times New Roman" w:cs="Times New Roman"/>
          <w:sz w:val="28"/>
          <w:szCs w:val="28"/>
        </w:rPr>
        <w:t xml:space="preserve"> Строение гидросферы</w:t>
      </w:r>
      <w:r w:rsidRPr="00CE6DFE">
        <w:rPr>
          <w:rFonts w:ascii="Times New Roman" w:hAnsi="Times New Roman" w:cs="Times New Roman"/>
          <w:i/>
          <w:sz w:val="28"/>
          <w:szCs w:val="28"/>
        </w:rPr>
        <w:t xml:space="preserve">. Особенности Мирового круговорота воды. </w:t>
      </w:r>
      <w:r w:rsidRPr="00CE6DFE">
        <w:rPr>
          <w:rFonts w:ascii="Times New Roman" w:hAnsi="Times New Roman" w:cs="Times New Roman"/>
          <w:sz w:val="28"/>
          <w:szCs w:val="28"/>
        </w:rPr>
        <w:t xml:space="preserve">Мировой океан и его части. Свойства вод Мирового океана – температура и соленость. Движение воды в океане – волны, течения. 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CE6DFE">
        <w:rPr>
          <w:rFonts w:ascii="Times New Roman" w:hAnsi="Times New Roman" w:cs="Times New Roman"/>
          <w:i/>
          <w:sz w:val="28"/>
          <w:szCs w:val="28"/>
        </w:rPr>
        <w:t xml:space="preserve">Человек и гидросфера. </w:t>
      </w:r>
    </w:p>
    <w:p w14:paraId="34FEF19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Атмосфера.</w:t>
      </w:r>
      <w:r w:rsidRPr="00CE6DFE">
        <w:rPr>
          <w:rFonts w:ascii="Times New Roman" w:hAnsi="Times New Roman" w:cs="Times New Roman"/>
          <w:sz w:val="28"/>
          <w:szCs w:val="28"/>
        </w:rPr>
        <w:t xml:space="preserve"> Строение воздушной оболочки Земли. Температура воздуха. Нагревание воздуха. Суточный и годовой ход температур и его </w:t>
      </w:r>
      <w:r w:rsidRPr="00CE6DFE">
        <w:rPr>
          <w:rFonts w:ascii="Times New Roman" w:hAnsi="Times New Roman" w:cs="Times New Roman"/>
          <w:sz w:val="28"/>
          <w:szCs w:val="28"/>
        </w:rPr>
        <w:lastRenderedPageBreak/>
        <w:t xml:space="preserve">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CE6DFE">
        <w:rPr>
          <w:rFonts w:ascii="Times New Roman" w:hAnsi="Times New Roman" w:cs="Times New Roman"/>
          <w:i/>
          <w:sz w:val="28"/>
          <w:szCs w:val="28"/>
        </w:rPr>
        <w:t>Графическое отображение направления ветра</w:t>
      </w:r>
      <w:r w:rsidRPr="00CE6DFE">
        <w:rPr>
          <w:rFonts w:ascii="Times New Roman" w:hAnsi="Times New Roman" w:cs="Times New Roman"/>
          <w:sz w:val="28"/>
          <w:szCs w:val="28"/>
        </w:rPr>
        <w:t xml:space="preserve">. </w:t>
      </w:r>
      <w:r w:rsidRPr="00CE6DFE">
        <w:rPr>
          <w:rFonts w:ascii="Times New Roman" w:hAnsi="Times New Roman" w:cs="Times New Roman"/>
          <w:i/>
          <w:sz w:val="28"/>
          <w:szCs w:val="28"/>
        </w:rPr>
        <w:t>Роза ветров</w:t>
      </w:r>
      <w:r w:rsidRPr="00CE6DFE">
        <w:rPr>
          <w:rFonts w:ascii="Times New Roman" w:hAnsi="Times New Roman" w:cs="Times New Roman"/>
          <w:sz w:val="28"/>
          <w:szCs w:val="28"/>
        </w:rPr>
        <w:t xml:space="preserve">. Циркуляция атмосферы. Влажность воздуха. Понятие погоды. </w:t>
      </w:r>
      <w:r w:rsidRPr="00CE6DFE">
        <w:rPr>
          <w:rFonts w:ascii="Times New Roman" w:hAnsi="Times New Roman" w:cs="Times New Roman"/>
          <w:i/>
          <w:sz w:val="28"/>
          <w:szCs w:val="28"/>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sidRPr="00CE6DFE">
        <w:rPr>
          <w:rFonts w:ascii="Times New Roman" w:hAnsi="Times New Roman" w:cs="Times New Roman"/>
          <w:sz w:val="28"/>
          <w:szCs w:val="28"/>
        </w:rPr>
        <w:t xml:space="preserve"> Понятие климата. Погода и климат. Климатообразующие факторы. Зависимость климата от абсолютной высоты местности. Климаты Земли. Влияние климата </w:t>
      </w:r>
      <w:r w:rsidRPr="00CE6DFE">
        <w:rPr>
          <w:rFonts w:ascii="Times New Roman" w:hAnsi="Times New Roman" w:cs="Times New Roman"/>
          <w:i/>
          <w:sz w:val="28"/>
          <w:szCs w:val="28"/>
        </w:rPr>
        <w:t>на здоровье людей.</w:t>
      </w:r>
      <w:r w:rsidRPr="00CE6DFE">
        <w:rPr>
          <w:rFonts w:ascii="Times New Roman" w:hAnsi="Times New Roman" w:cs="Times New Roman"/>
          <w:sz w:val="28"/>
          <w:szCs w:val="28"/>
        </w:rPr>
        <w:t xml:space="preserve"> Человек и атмосфера. </w:t>
      </w:r>
    </w:p>
    <w:p w14:paraId="3385EAE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Биосфера.</w:t>
      </w:r>
      <w:r w:rsidRPr="00CE6DFE">
        <w:rPr>
          <w:rFonts w:ascii="Times New Roman" w:hAnsi="Times New Roman" w:cs="Times New Roman"/>
          <w:sz w:val="28"/>
          <w:szCs w:val="28"/>
        </w:rPr>
        <w:t xml:space="preserve"> 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w:t>
      </w:r>
      <w:r w:rsidRPr="00CE6DFE">
        <w:rPr>
          <w:rFonts w:ascii="Times New Roman" w:hAnsi="Times New Roman" w:cs="Times New Roman"/>
          <w:i/>
          <w:sz w:val="28"/>
          <w:szCs w:val="28"/>
        </w:rPr>
        <w:t>. Воздействие организмов на земные оболочки. Воздействие человека на природу. Охрана природы.</w:t>
      </w:r>
    </w:p>
    <w:p w14:paraId="339114E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Географическая оболочка как среда жизни.</w:t>
      </w:r>
      <w:r w:rsidRPr="00CE6DFE">
        <w:rPr>
          <w:rFonts w:ascii="Times New Roman" w:hAnsi="Times New Roman" w:cs="Times New Roman"/>
          <w:sz w:val="28"/>
          <w:szCs w:val="28"/>
        </w:rPr>
        <w:t xml:space="preserve"> 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14:paraId="5FDBC73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Человечество на Земле</w:t>
      </w:r>
    </w:p>
    <w:p w14:paraId="0D769F5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Численность населения Земли. Расовый состав. Нации и народы планеты. Страны на карте мира. </w:t>
      </w:r>
    </w:p>
    <w:p w14:paraId="1ACC7B7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Освоение Земли человеком</w:t>
      </w:r>
    </w:p>
    <w:p w14:paraId="31A9656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w:t>
      </w:r>
      <w:r w:rsidRPr="00CE6DFE">
        <w:rPr>
          <w:rFonts w:ascii="Times New Roman" w:hAnsi="Times New Roman" w:cs="Times New Roman"/>
          <w:i/>
          <w:sz w:val="28"/>
          <w:szCs w:val="28"/>
        </w:rPr>
        <w:t>древности (древние египтяне, греки, финикийцы, идеи и труды Парменида, Эратосфена, вклад Кратеса Малосского, Страбона).</w:t>
      </w:r>
    </w:p>
    <w:p w14:paraId="4AA45D8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 xml:space="preserve">Важнейшие географические открытия и путешествия в эпоху Средневековья </w:t>
      </w:r>
      <w:r w:rsidRPr="00CE6DFE">
        <w:rPr>
          <w:rFonts w:ascii="Times New Roman" w:hAnsi="Times New Roman" w:cs="Times New Roman"/>
          <w:i/>
          <w:sz w:val="28"/>
          <w:szCs w:val="28"/>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p>
    <w:p w14:paraId="1EA53C4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Важнейшие географические открытия и путешествия в XVI–XIX вв. </w:t>
      </w:r>
      <w:r w:rsidRPr="00CE6DFE">
        <w:rPr>
          <w:rFonts w:ascii="Times New Roman" w:hAnsi="Times New Roman" w:cs="Times New Roman"/>
          <w:i/>
          <w:sz w:val="28"/>
          <w:szCs w:val="28"/>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 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p>
    <w:p w14:paraId="4406D5D3"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sz w:val="28"/>
          <w:szCs w:val="28"/>
        </w:rPr>
        <w:t xml:space="preserve">Важнейшие географические открытия и путешествия в XX веке </w:t>
      </w:r>
      <w:r w:rsidRPr="00CE6DFE">
        <w:rPr>
          <w:rFonts w:ascii="Times New Roman" w:hAnsi="Times New Roman" w:cs="Times New Roman"/>
          <w:i/>
          <w:sz w:val="28"/>
          <w:szCs w:val="28"/>
        </w:rPr>
        <w:t xml:space="preserve">(И.Д. Папанин, Н.И. Вавилов, Р. Амундсен, Р. Скотт, И.М. Сомов и А.Ф. Трешников (руководители 1 и 2 советской антарктической экспедиций), В.А. Обручев). </w:t>
      </w:r>
    </w:p>
    <w:p w14:paraId="5545CB8E"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sz w:val="28"/>
          <w:szCs w:val="28"/>
        </w:rPr>
        <w:t xml:space="preserve">Описание и нанесение на контурную карту географических объектов одного из изученных маршрутов. </w:t>
      </w:r>
    </w:p>
    <w:p w14:paraId="719EE07F"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Примерные темы практических работ</w:t>
      </w:r>
    </w:p>
    <w:p w14:paraId="7717672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 Работа с картографическими источниками: нанесение объектов гидрографии. </w:t>
      </w:r>
    </w:p>
    <w:p w14:paraId="57DCA56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2. Описание объектов гидрографии. </w:t>
      </w:r>
    </w:p>
    <w:p w14:paraId="46C2F5E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3. Ведение дневника погоды. </w:t>
      </w:r>
    </w:p>
    <w:p w14:paraId="405F83D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4. Работа с метеоприборами (проведение наблюдений и измерений, фиксация результатов, обработка результатов наблюдений). </w:t>
      </w:r>
    </w:p>
    <w:p w14:paraId="2B50C2E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5. Определение средних температур, амплитуды и построение графиков. </w:t>
      </w:r>
    </w:p>
    <w:p w14:paraId="54526A9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6. Работа с графическими и статистическими данными, построение розы ветров, диаграмм облачности и осадков по имеющимся данным, анализ полученных данных. </w:t>
      </w:r>
    </w:p>
    <w:p w14:paraId="78D1008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7. Решение задач на определение высоты местности по разности атмосферного давления, расчет температуры воздуха в зависимости от высоты местности.</w:t>
      </w:r>
    </w:p>
    <w:p w14:paraId="050EC9D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8. Изучение природных комплексов своей местности. </w:t>
      </w:r>
    </w:p>
    <w:p w14:paraId="2361DB9A" w14:textId="77777777" w:rsidR="00427096" w:rsidRPr="00CE6DFE" w:rsidRDefault="00427096" w:rsidP="00427096">
      <w:pPr>
        <w:spacing w:after="0" w:line="360" w:lineRule="auto"/>
        <w:ind w:firstLine="709"/>
        <w:jc w:val="both"/>
        <w:rPr>
          <w:rFonts w:ascii="Times New Roman" w:hAnsi="Times New Roman" w:cs="Times New Roman"/>
          <w:sz w:val="28"/>
          <w:szCs w:val="28"/>
        </w:rPr>
      </w:pPr>
    </w:p>
    <w:p w14:paraId="7C327A02"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Содержание курса </w:t>
      </w:r>
      <w:r>
        <w:rPr>
          <w:rFonts w:ascii="Times New Roman" w:hAnsi="Times New Roman" w:cs="Times New Roman"/>
          <w:b/>
          <w:sz w:val="28"/>
          <w:szCs w:val="28"/>
        </w:rPr>
        <w:t>г</w:t>
      </w:r>
      <w:r w:rsidRPr="00CE6DFE">
        <w:rPr>
          <w:rFonts w:ascii="Times New Roman" w:hAnsi="Times New Roman" w:cs="Times New Roman"/>
          <w:b/>
          <w:sz w:val="28"/>
          <w:szCs w:val="28"/>
        </w:rPr>
        <w:t>еографи</w:t>
      </w:r>
      <w:r>
        <w:rPr>
          <w:rFonts w:ascii="Times New Roman" w:hAnsi="Times New Roman" w:cs="Times New Roman"/>
          <w:b/>
          <w:sz w:val="28"/>
          <w:szCs w:val="28"/>
        </w:rPr>
        <w:t>и</w:t>
      </w:r>
      <w:r w:rsidRPr="00CE6DFE">
        <w:rPr>
          <w:rFonts w:ascii="Times New Roman" w:hAnsi="Times New Roman" w:cs="Times New Roman"/>
          <w:b/>
          <w:sz w:val="28"/>
          <w:szCs w:val="28"/>
        </w:rPr>
        <w:t xml:space="preserve"> 7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(третий год обучения на уровне основного общего образования)</w:t>
      </w:r>
    </w:p>
    <w:p w14:paraId="377FA17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Главные закономерности природы Земли</w:t>
      </w:r>
    </w:p>
    <w:p w14:paraId="36629DD0"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b/>
          <w:sz w:val="28"/>
          <w:szCs w:val="28"/>
        </w:rPr>
        <w:t>Литосфера и рельеф Земли.</w:t>
      </w:r>
      <w:r w:rsidRPr="00CE6DFE">
        <w:rPr>
          <w:rFonts w:ascii="Times New Roman" w:hAnsi="Times New Roman" w:cs="Times New Roman"/>
          <w:sz w:val="28"/>
          <w:szCs w:val="28"/>
        </w:rPr>
        <w:t xml:space="preserve"> 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sidRPr="00CE6DFE">
        <w:rPr>
          <w:rFonts w:ascii="Times New Roman" w:hAnsi="Times New Roman" w:cs="Times New Roman"/>
          <w:i/>
          <w:sz w:val="28"/>
          <w:szCs w:val="28"/>
        </w:rPr>
        <w:t xml:space="preserve">Влияние строения земной коры на облик Земли. </w:t>
      </w:r>
    </w:p>
    <w:p w14:paraId="004CFBE6"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b/>
          <w:sz w:val="28"/>
          <w:szCs w:val="28"/>
        </w:rPr>
        <w:t>Атмосфера и климаты Земли.</w:t>
      </w:r>
      <w:r w:rsidRPr="00CE6DFE">
        <w:rPr>
          <w:rFonts w:ascii="Times New Roman" w:hAnsi="Times New Roman" w:cs="Times New Roman"/>
          <w:sz w:val="28"/>
          <w:szCs w:val="28"/>
        </w:rPr>
        <w:t xml:space="preserve"> 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CE6DFE">
        <w:rPr>
          <w:rFonts w:ascii="Times New Roman" w:hAnsi="Times New Roman" w:cs="Times New Roman"/>
          <w:i/>
          <w:sz w:val="28"/>
          <w:szCs w:val="28"/>
        </w:rPr>
        <w:t xml:space="preserve">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 </w:t>
      </w:r>
    </w:p>
    <w:p w14:paraId="2468570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Мировой океан – основная часть гидросферы.</w:t>
      </w:r>
      <w:r w:rsidRPr="00CE6DFE">
        <w:rPr>
          <w:rFonts w:ascii="Times New Roman" w:hAnsi="Times New Roman" w:cs="Times New Roman"/>
          <w:sz w:val="28"/>
          <w:szCs w:val="28"/>
        </w:rPr>
        <w:t xml:space="preserve"> 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w:t>
      </w:r>
      <w:r w:rsidRPr="00CE6DFE">
        <w:rPr>
          <w:rFonts w:ascii="Times New Roman" w:hAnsi="Times New Roman" w:cs="Times New Roman"/>
          <w:sz w:val="28"/>
          <w:szCs w:val="28"/>
        </w:rPr>
        <w:lastRenderedPageBreak/>
        <w:t xml:space="preserve">особенности. Индийский океан. Характерные черты природы океана и его отличительные особенности. </w:t>
      </w:r>
    </w:p>
    <w:p w14:paraId="51DFBBC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Географическая оболочка.</w:t>
      </w:r>
      <w:r w:rsidRPr="00CE6DFE">
        <w:rPr>
          <w:rFonts w:ascii="Times New Roman" w:hAnsi="Times New Roman" w:cs="Times New Roman"/>
          <w:sz w:val="28"/>
          <w:szCs w:val="28"/>
        </w:rPr>
        <w:t xml:space="preserve"> 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 </w:t>
      </w:r>
    </w:p>
    <w:p w14:paraId="0F32A7EB"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Характеристика материков Земли </w:t>
      </w:r>
    </w:p>
    <w:p w14:paraId="25609CD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Южные материки.</w:t>
      </w:r>
      <w:r w:rsidRPr="00CE6DFE">
        <w:rPr>
          <w:rFonts w:ascii="Times New Roman" w:hAnsi="Times New Roman" w:cs="Times New Roman"/>
          <w:sz w:val="28"/>
          <w:szCs w:val="28"/>
        </w:rPr>
        <w:t xml:space="preserve"> Особенности южных материков Земли.  </w:t>
      </w:r>
    </w:p>
    <w:p w14:paraId="066CCB7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Африка.</w:t>
      </w:r>
      <w:r w:rsidRPr="00CE6DFE">
        <w:rPr>
          <w:rFonts w:ascii="Times New Roman" w:hAnsi="Times New Roman" w:cs="Times New Roman"/>
          <w:sz w:val="28"/>
          <w:szCs w:val="28"/>
        </w:rPr>
        <w:t xml:space="preserve"> 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14:paraId="16C6E11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 </w:t>
      </w:r>
    </w:p>
    <w:p w14:paraId="66B5D3B2"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 </w:t>
      </w:r>
    </w:p>
    <w:p w14:paraId="6887312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Особенности стран Восточной Африки (регион вулканов и разломов, национальных парков, центр происхождения культурных растений и древних государств). </w:t>
      </w:r>
    </w:p>
    <w:p w14:paraId="2576593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Особенности стран Южной Африки (регион гор причудливой формы и пустынь, с развитой мировой добычей алмазов и самой богатой страной континента (ЮАР)). </w:t>
      </w:r>
    </w:p>
    <w:p w14:paraId="4848C8C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 xml:space="preserve">Австралия и Океания. </w:t>
      </w:r>
      <w:r w:rsidRPr="00CE6DFE">
        <w:rPr>
          <w:rFonts w:ascii="Times New Roman" w:hAnsi="Times New Roman" w:cs="Times New Roman"/>
          <w:sz w:val="28"/>
          <w:szCs w:val="28"/>
        </w:rPr>
        <w:t xml:space="preserve">Географическое положение, история исследования, особенности природы материка. Эндемики. </w:t>
      </w:r>
    </w:p>
    <w:p w14:paraId="2B4C410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Австралийский Союз (географический уникум – страна-материк; самый маленький материк, но одна из крупнейших по территории стран мира; </w:t>
      </w:r>
      <w:r w:rsidRPr="00CE6DFE">
        <w:rPr>
          <w:rFonts w:ascii="Times New Roman" w:hAnsi="Times New Roman" w:cs="Times New Roman"/>
          <w:sz w:val="28"/>
          <w:szCs w:val="28"/>
        </w:rPr>
        <w:lastRenderedPageBreak/>
        <w:t xml:space="preserve">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 </w:t>
      </w:r>
    </w:p>
    <w:p w14:paraId="2768951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Океания (уникальное природное образование – крупнейшее в мире скопление островов; специфические особенности трех островных групп: 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 </w:t>
      </w:r>
    </w:p>
    <w:p w14:paraId="722C9FD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 xml:space="preserve">Южная Америка. </w:t>
      </w:r>
      <w:r w:rsidRPr="00CE6DFE">
        <w:rPr>
          <w:rFonts w:ascii="Times New Roman" w:hAnsi="Times New Roman" w:cs="Times New Roman"/>
          <w:sz w:val="28"/>
          <w:szCs w:val="28"/>
        </w:rPr>
        <w:t xml:space="preserve">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 </w:t>
      </w:r>
    </w:p>
    <w:p w14:paraId="34FD116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Антарктида.</w:t>
      </w:r>
      <w:r w:rsidRPr="00CE6DFE">
        <w:rPr>
          <w:rFonts w:ascii="Times New Roman" w:hAnsi="Times New Roman" w:cs="Times New Roman"/>
          <w:sz w:val="28"/>
          <w:szCs w:val="28"/>
        </w:rPr>
        <w:t xml:space="preserve"> 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14:paraId="6B91D15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 xml:space="preserve">Северные материки. </w:t>
      </w:r>
      <w:r w:rsidRPr="00CE6DFE">
        <w:rPr>
          <w:rFonts w:ascii="Times New Roman" w:hAnsi="Times New Roman" w:cs="Times New Roman"/>
          <w:sz w:val="28"/>
          <w:szCs w:val="28"/>
        </w:rPr>
        <w:t xml:space="preserve">Особенности северных материков Земли. </w:t>
      </w:r>
    </w:p>
    <w:p w14:paraId="5419F66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Северная Америка.</w:t>
      </w:r>
      <w:r w:rsidRPr="00CE6DFE">
        <w:rPr>
          <w:rFonts w:ascii="Times New Roman" w:hAnsi="Times New Roman" w:cs="Times New Roman"/>
          <w:sz w:val="28"/>
          <w:szCs w:val="28"/>
        </w:rPr>
        <w:t xml:space="preserve"> 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 </w:t>
      </w:r>
    </w:p>
    <w:p w14:paraId="030E1BE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Характеристика двух стран материка: Канады и Мексики. Описание США – как одной из ведущих стран современного мира.</w:t>
      </w:r>
    </w:p>
    <w:p w14:paraId="4F50D132"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Евразия.</w:t>
      </w:r>
      <w:r w:rsidRPr="00CE6DFE">
        <w:rPr>
          <w:rFonts w:ascii="Times New Roman" w:hAnsi="Times New Roman" w:cs="Times New Roman"/>
          <w:sz w:val="28"/>
          <w:szCs w:val="28"/>
        </w:rPr>
        <w:t xml:space="preserve"> 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14:paraId="6A763D1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 </w:t>
      </w:r>
    </w:p>
    <w:p w14:paraId="55116DB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Страны Средней Европы (население, образ жизни и культура региона, высокое развитие стран региона, один из главных центров мировой экономики). </w:t>
      </w:r>
    </w:p>
    <w:p w14:paraId="18AC178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 </w:t>
      </w:r>
    </w:p>
    <w:p w14:paraId="1D10239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14:paraId="0F310CA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 </w:t>
      </w:r>
    </w:p>
    <w:p w14:paraId="67BF252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Страны Центральной Азии (влияние большой площади территории, имеющей различные природные условия, на население (его неоднородность), </w:t>
      </w:r>
      <w:r w:rsidRPr="00CE6DFE">
        <w:rPr>
          <w:rFonts w:ascii="Times New Roman" w:hAnsi="Times New Roman" w:cs="Times New Roman"/>
          <w:sz w:val="28"/>
          <w:szCs w:val="28"/>
        </w:rPr>
        <w:lastRenderedPageBreak/>
        <w:t xml:space="preserve">образ жизни (постсоветское экономическое наследие, сложная политическая ситуация) и культуру региона). </w:t>
      </w:r>
    </w:p>
    <w:p w14:paraId="2B00414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14:paraId="43D3FB0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14:paraId="36533AE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 </w:t>
      </w:r>
    </w:p>
    <w:p w14:paraId="320687B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Взаимодействие природы и общества</w:t>
      </w:r>
    </w:p>
    <w:p w14:paraId="3F90E68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 </w:t>
      </w:r>
    </w:p>
    <w:p w14:paraId="34E960C0"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Примерные темы практических работ</w:t>
      </w:r>
    </w:p>
    <w:p w14:paraId="7831820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 Описание основных компонентов природы океанов Земли. </w:t>
      </w:r>
    </w:p>
    <w:p w14:paraId="1E57714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 xml:space="preserve">2. Создание презентационных материалов об океанах на основе различных источников информации. </w:t>
      </w:r>
    </w:p>
    <w:p w14:paraId="1BA0DBE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3. Описание основных компонентов природы материков Земли. </w:t>
      </w:r>
    </w:p>
    <w:p w14:paraId="0520E81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4. Описание природных зон Земли. </w:t>
      </w:r>
    </w:p>
    <w:p w14:paraId="5A75670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5. Создание презентационных материалов о материке на основе различных источников информации. </w:t>
      </w:r>
    </w:p>
    <w:p w14:paraId="64FEE7E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6. Прогнозирование перспективных путей рационального природопользования. </w:t>
      </w:r>
    </w:p>
    <w:p w14:paraId="2213CA76" w14:textId="77777777" w:rsidR="00427096" w:rsidRPr="00CE6DFE" w:rsidRDefault="00427096" w:rsidP="00427096">
      <w:pPr>
        <w:spacing w:after="0" w:line="360" w:lineRule="auto"/>
        <w:ind w:firstLine="709"/>
        <w:jc w:val="both"/>
        <w:rPr>
          <w:rFonts w:ascii="Times New Roman" w:hAnsi="Times New Roman" w:cs="Times New Roman"/>
          <w:b/>
          <w:sz w:val="28"/>
          <w:szCs w:val="28"/>
        </w:rPr>
      </w:pPr>
    </w:p>
    <w:p w14:paraId="6C4ACB29"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Содержание курса </w:t>
      </w:r>
      <w:r>
        <w:rPr>
          <w:rFonts w:ascii="Times New Roman" w:hAnsi="Times New Roman" w:cs="Times New Roman"/>
          <w:b/>
          <w:sz w:val="28"/>
          <w:szCs w:val="28"/>
        </w:rPr>
        <w:t>г</w:t>
      </w:r>
      <w:r w:rsidRPr="00CE6DFE">
        <w:rPr>
          <w:rFonts w:ascii="Times New Roman" w:hAnsi="Times New Roman" w:cs="Times New Roman"/>
          <w:b/>
          <w:sz w:val="28"/>
          <w:szCs w:val="28"/>
        </w:rPr>
        <w:t>еографи</w:t>
      </w:r>
      <w:r>
        <w:rPr>
          <w:rFonts w:ascii="Times New Roman" w:hAnsi="Times New Roman" w:cs="Times New Roman"/>
          <w:b/>
          <w:sz w:val="28"/>
          <w:szCs w:val="28"/>
        </w:rPr>
        <w:t>и</w:t>
      </w:r>
      <w:r w:rsidRPr="00CE6DFE">
        <w:rPr>
          <w:rFonts w:ascii="Times New Roman" w:hAnsi="Times New Roman" w:cs="Times New Roman"/>
          <w:b/>
          <w:sz w:val="28"/>
          <w:szCs w:val="28"/>
        </w:rPr>
        <w:t xml:space="preserve"> 8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(четвертый год обучения на уровне основного общего образования)</w:t>
      </w:r>
    </w:p>
    <w:p w14:paraId="0C60C9E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Территория России на карте мира</w:t>
      </w:r>
    </w:p>
    <w:p w14:paraId="782D521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XXI вв.  </w:t>
      </w:r>
    </w:p>
    <w:p w14:paraId="7DB333A3"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Общая характеристика природы России </w:t>
      </w:r>
    </w:p>
    <w:p w14:paraId="5ED0FB02"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Рельеф и полезные ископаемые России.</w:t>
      </w:r>
      <w:r w:rsidRPr="00CE6DFE">
        <w:rPr>
          <w:rFonts w:ascii="Times New Roman" w:hAnsi="Times New Roman" w:cs="Times New Roman"/>
          <w:sz w:val="28"/>
          <w:szCs w:val="28"/>
        </w:rPr>
        <w:t xml:space="preserve"> 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 </w:t>
      </w:r>
    </w:p>
    <w:p w14:paraId="123A733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Климат России.</w:t>
      </w:r>
      <w:r w:rsidRPr="00CE6DFE">
        <w:rPr>
          <w:rFonts w:ascii="Times New Roman" w:hAnsi="Times New Roman" w:cs="Times New Roman"/>
          <w:sz w:val="28"/>
          <w:szCs w:val="28"/>
        </w:rPr>
        <w:t xml:space="preserve"> 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w:t>
      </w:r>
      <w:r w:rsidRPr="00CE6DFE">
        <w:rPr>
          <w:rFonts w:ascii="Times New Roman" w:hAnsi="Times New Roman" w:cs="Times New Roman"/>
          <w:sz w:val="28"/>
          <w:szCs w:val="28"/>
        </w:rPr>
        <w:lastRenderedPageBreak/>
        <w:t xml:space="preserve">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14:paraId="6763BA22"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Внутренние воды России.</w:t>
      </w:r>
      <w:r w:rsidRPr="00CE6DFE">
        <w:rPr>
          <w:rFonts w:ascii="Times New Roman" w:hAnsi="Times New Roman" w:cs="Times New Roman"/>
          <w:sz w:val="28"/>
          <w:szCs w:val="28"/>
        </w:rPr>
        <w:t xml:space="preserve"> 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 </w:t>
      </w:r>
    </w:p>
    <w:p w14:paraId="77E8956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Почвы России.</w:t>
      </w:r>
      <w:r w:rsidRPr="00CE6DFE">
        <w:rPr>
          <w:rFonts w:ascii="Times New Roman" w:hAnsi="Times New Roman" w:cs="Times New Roman"/>
          <w:sz w:val="28"/>
          <w:szCs w:val="28"/>
        </w:rPr>
        <w:t xml:space="preserve"> 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14:paraId="30B93FB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Растительный и животный мир России</w:t>
      </w:r>
      <w:r w:rsidRPr="00CE6DFE">
        <w:rPr>
          <w:rFonts w:ascii="Times New Roman" w:hAnsi="Times New Roman" w:cs="Times New Roman"/>
          <w:sz w:val="28"/>
          <w:szCs w:val="28"/>
        </w:rPr>
        <w:t xml:space="preserve">. Разнообразие растительного и животного мира России. Охрана растительного и животного мира. Биологические ресурсы России. </w:t>
      </w:r>
    </w:p>
    <w:p w14:paraId="4DCEA73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Природно-территориальные комплексы России</w:t>
      </w:r>
    </w:p>
    <w:p w14:paraId="0BF12732"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Природное районирование.</w:t>
      </w:r>
      <w:r w:rsidRPr="00CE6DFE">
        <w:rPr>
          <w:rFonts w:ascii="Times New Roman" w:hAnsi="Times New Roman" w:cs="Times New Roman"/>
          <w:sz w:val="28"/>
          <w:szCs w:val="28"/>
        </w:rPr>
        <w:t xml:space="preserve"> 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 </w:t>
      </w:r>
    </w:p>
    <w:p w14:paraId="3D797092"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Население России  </w:t>
      </w:r>
    </w:p>
    <w:p w14:paraId="76E06ED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Численность населения. Характеристика половозрастной структуры населения России. Этнический состав населения России. Городское и </w:t>
      </w:r>
      <w:r w:rsidRPr="00CE6DFE">
        <w:rPr>
          <w:rFonts w:ascii="Times New Roman" w:hAnsi="Times New Roman" w:cs="Times New Roman"/>
          <w:sz w:val="28"/>
          <w:szCs w:val="28"/>
        </w:rPr>
        <w:lastRenderedPageBreak/>
        <w:t>сельское население. Миграции населения в России. Особенности географии рынка труда России.</w:t>
      </w:r>
    </w:p>
    <w:p w14:paraId="1B09648F"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Примерные темы практических работ</w:t>
      </w:r>
    </w:p>
    <w:p w14:paraId="526380D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 Определение географического положения и оценка его влияния на природу и жизнь людей в России. </w:t>
      </w:r>
    </w:p>
    <w:p w14:paraId="4E51949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2. Работа с картографическими источниками: нанесение особенностей географического положения России. </w:t>
      </w:r>
    </w:p>
    <w:p w14:paraId="2ABF17D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3. Оценивание динамики изменения границ России и их значения. </w:t>
      </w:r>
    </w:p>
    <w:p w14:paraId="00024D8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4. Написание эссе о роли русских землепроходцев и исследователей в освоении и изучении территории России. </w:t>
      </w:r>
    </w:p>
    <w:p w14:paraId="7365E7C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5. Решение задач на определение разницы во времени различных территорий России. </w:t>
      </w:r>
    </w:p>
    <w:p w14:paraId="277970B2"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6. Выявление взаимозависимостей тектонической структуры, формы рельефа, полезных ископаемых на территории России. </w:t>
      </w:r>
    </w:p>
    <w:p w14:paraId="78E5354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7. Работа с картографическими источниками: нанесение элементов рельефа России. </w:t>
      </w:r>
    </w:p>
    <w:p w14:paraId="0C3AC69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8. Описание элементов рельефа России. </w:t>
      </w:r>
    </w:p>
    <w:p w14:paraId="45E1F70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9. Построение профиля своей местности. </w:t>
      </w:r>
    </w:p>
    <w:p w14:paraId="08CFD09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10. Работа с картографическими источниками: нанесение объектов гидрографии России. </w:t>
      </w:r>
    </w:p>
    <w:p w14:paraId="278312E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11. Описание объектов гидрографии России.</w:t>
      </w:r>
    </w:p>
    <w:p w14:paraId="6A78985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12. 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 </w:t>
      </w:r>
    </w:p>
    <w:p w14:paraId="2F78D71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13. Распределение количества осадков на территории России, работа с климатограммами. </w:t>
      </w:r>
    </w:p>
    <w:p w14:paraId="49E12C0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14. Описание характеристики климата своего региона. </w:t>
      </w:r>
    </w:p>
    <w:p w14:paraId="5E63071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15. Составление прогноза погоды на основе различных источников информации. </w:t>
      </w:r>
    </w:p>
    <w:p w14:paraId="18141BE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16. Описание основных компонентов природы России. </w:t>
      </w:r>
    </w:p>
    <w:p w14:paraId="567F543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 xml:space="preserve">17. Создание презентационных материалов о природе России на основе различных источников информации. </w:t>
      </w:r>
    </w:p>
    <w:p w14:paraId="6DCFBAD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18. Сравнение особенностей природы отдельных регионов страны. </w:t>
      </w:r>
    </w:p>
    <w:p w14:paraId="5540C98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19. Определение видов особо охраняемых природных территорий России и их особенностей.</w:t>
      </w:r>
    </w:p>
    <w:p w14:paraId="317F91F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20. Определение, вычисление и сравнение показателей естественного прироста населения в разных частях России. </w:t>
      </w:r>
    </w:p>
    <w:p w14:paraId="060F6F6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23. Определение видов и направлений внутренних и внешних миграций, объяснение причин, составление схемы. </w:t>
      </w:r>
    </w:p>
    <w:p w14:paraId="193063A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24. Объяснение различий в обеспеченности трудовыми ресурсами отдельных регионов России. </w:t>
      </w:r>
    </w:p>
    <w:p w14:paraId="706BFD31" w14:textId="77777777" w:rsidR="00427096" w:rsidRPr="00CE6DFE" w:rsidRDefault="00427096" w:rsidP="00427096">
      <w:pPr>
        <w:spacing w:after="0" w:line="360" w:lineRule="auto"/>
        <w:ind w:firstLine="709"/>
        <w:jc w:val="both"/>
        <w:rPr>
          <w:rFonts w:ascii="Times New Roman" w:hAnsi="Times New Roman" w:cs="Times New Roman"/>
          <w:sz w:val="28"/>
          <w:szCs w:val="28"/>
        </w:rPr>
      </w:pPr>
    </w:p>
    <w:p w14:paraId="79DD46D8"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Содержание курса </w:t>
      </w:r>
      <w:r>
        <w:rPr>
          <w:rFonts w:ascii="Times New Roman" w:hAnsi="Times New Roman" w:cs="Times New Roman"/>
          <w:b/>
          <w:sz w:val="28"/>
          <w:szCs w:val="28"/>
        </w:rPr>
        <w:t>г</w:t>
      </w:r>
      <w:r w:rsidRPr="00CE6DFE">
        <w:rPr>
          <w:rFonts w:ascii="Times New Roman" w:hAnsi="Times New Roman" w:cs="Times New Roman"/>
          <w:b/>
          <w:sz w:val="28"/>
          <w:szCs w:val="28"/>
        </w:rPr>
        <w:t>еографи</w:t>
      </w:r>
      <w:r>
        <w:rPr>
          <w:rFonts w:ascii="Times New Roman" w:hAnsi="Times New Roman" w:cs="Times New Roman"/>
          <w:b/>
          <w:sz w:val="28"/>
          <w:szCs w:val="28"/>
        </w:rPr>
        <w:t>и</w:t>
      </w:r>
      <w:r w:rsidRPr="00CE6DFE">
        <w:rPr>
          <w:rFonts w:ascii="Times New Roman" w:hAnsi="Times New Roman" w:cs="Times New Roman"/>
          <w:b/>
          <w:sz w:val="28"/>
          <w:szCs w:val="28"/>
        </w:rPr>
        <w:t xml:space="preserve"> 9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(пятый год обучения на уровне основного общего образования)</w:t>
      </w:r>
    </w:p>
    <w:p w14:paraId="38F3CB06"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Население России </w:t>
      </w:r>
    </w:p>
    <w:p w14:paraId="7BC0771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Особенности географии рынка труда России. Воспроизводство населения. Показатели рождаемости, смертности, естественного и миграционного прироста/убыли. Разнообразие этнического состава населения России. Миграции населения в России. Расселение и урбанизация. Расселение и урбанизация.</w:t>
      </w:r>
    </w:p>
    <w:p w14:paraId="21A5023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География своей местности</w:t>
      </w:r>
    </w:p>
    <w:p w14:paraId="5252206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14:paraId="33B1693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Хозяйство России.</w:t>
      </w:r>
    </w:p>
    <w:p w14:paraId="381DD7A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Общая характеристика хозяйства. Географическое районирование.</w:t>
      </w:r>
      <w:r w:rsidRPr="00CE6DFE">
        <w:rPr>
          <w:rFonts w:ascii="Times New Roman" w:hAnsi="Times New Roman" w:cs="Times New Roman"/>
          <w:sz w:val="28"/>
          <w:szCs w:val="28"/>
        </w:rPr>
        <w:t xml:space="preserve"> Экономическая и социальная география в жизни современного общества. </w:t>
      </w:r>
      <w:r w:rsidRPr="00CE6DFE">
        <w:rPr>
          <w:rFonts w:ascii="Times New Roman" w:hAnsi="Times New Roman" w:cs="Times New Roman"/>
          <w:sz w:val="28"/>
          <w:szCs w:val="28"/>
        </w:rPr>
        <w:lastRenderedPageBreak/>
        <w:t>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14:paraId="6BE7848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Главные отрасли и межотраслевые комплексы.</w:t>
      </w:r>
      <w:r w:rsidRPr="00CE6DFE">
        <w:rPr>
          <w:rFonts w:ascii="Times New Roman" w:hAnsi="Times New Roman" w:cs="Times New Roman"/>
          <w:sz w:val="28"/>
          <w:szCs w:val="28"/>
        </w:rPr>
        <w:t xml:space="preserve"> 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 </w:t>
      </w:r>
    </w:p>
    <w:p w14:paraId="2BD4EF5D" w14:textId="77777777" w:rsidR="00427096" w:rsidRPr="00CE6DFE" w:rsidRDefault="00427096" w:rsidP="00427096">
      <w:pPr>
        <w:spacing w:after="0" w:line="360" w:lineRule="auto"/>
        <w:ind w:firstLine="709"/>
        <w:jc w:val="both"/>
        <w:rPr>
          <w:rFonts w:ascii="Times New Roman" w:hAnsi="Times New Roman" w:cs="Times New Roman"/>
          <w:b/>
          <w:i/>
          <w:sz w:val="28"/>
          <w:szCs w:val="28"/>
        </w:rPr>
      </w:pPr>
      <w:r w:rsidRPr="00CE6DFE">
        <w:rPr>
          <w:rFonts w:ascii="Times New Roman" w:hAnsi="Times New Roman" w:cs="Times New Roman"/>
          <w:b/>
          <w:i/>
          <w:sz w:val="28"/>
          <w:szCs w:val="28"/>
        </w:rPr>
        <w:t xml:space="preserve">Хозяйство своей местности  </w:t>
      </w:r>
    </w:p>
    <w:p w14:paraId="22EF8A0B"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t xml:space="preserve">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 </w:t>
      </w:r>
    </w:p>
    <w:p w14:paraId="5A8F97DE"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lastRenderedPageBreak/>
        <w:t>Районы России</w:t>
      </w:r>
    </w:p>
    <w:p w14:paraId="51C2119D"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Европейская часть России </w:t>
      </w:r>
    </w:p>
    <w:p w14:paraId="1D2A987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14:paraId="0626E9D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Города Центрального района. Древние города, промышленные и научные центры.</w:t>
      </w:r>
      <w:r w:rsidRPr="00CE6DFE">
        <w:rPr>
          <w:rFonts w:ascii="Times New Roman" w:hAnsi="Times New Roman" w:cs="Times New Roman"/>
          <w:sz w:val="28"/>
          <w:szCs w:val="28"/>
        </w:rPr>
        <w:t xml:space="preserve"> Функциональное значение городов. Москва – столица Российской Федерации.  </w:t>
      </w:r>
    </w:p>
    <w:p w14:paraId="1DE4A45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14:paraId="67812D9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14:paraId="61BDE19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 </w:t>
      </w:r>
    </w:p>
    <w:p w14:paraId="4C84A73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14:paraId="180EB8E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Моря Атлантического океана, омывающие Россию: транспортное значение, ресурсы</w:t>
      </w:r>
      <w:r w:rsidRPr="00CE6DFE">
        <w:rPr>
          <w:rFonts w:ascii="Times New Roman" w:hAnsi="Times New Roman" w:cs="Times New Roman"/>
          <w:sz w:val="28"/>
          <w:szCs w:val="28"/>
        </w:rPr>
        <w:t xml:space="preserve">. </w:t>
      </w:r>
    </w:p>
    <w:p w14:paraId="07D82EF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Европейский Север: история освоения, особенности ЭГП, природно-ресурсный потенциал, население и характеристика хозяйства. Особенности </w:t>
      </w:r>
      <w:r w:rsidRPr="00CE6DFE">
        <w:rPr>
          <w:rFonts w:ascii="Times New Roman" w:hAnsi="Times New Roman" w:cs="Times New Roman"/>
          <w:sz w:val="28"/>
          <w:szCs w:val="28"/>
        </w:rPr>
        <w:lastRenderedPageBreak/>
        <w:t xml:space="preserve">территориальной структуры хозяйства, специализация района. География важнейших отраслей хозяйства.  </w:t>
      </w:r>
    </w:p>
    <w:p w14:paraId="0B8D8FC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14:paraId="50D23A1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14:paraId="2C0B219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14:paraId="4213FE76"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t xml:space="preserve">Южные моря России: транспортное значение, ресурсы. </w:t>
      </w:r>
    </w:p>
    <w:p w14:paraId="1415CA9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14:paraId="2309AE8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 xml:space="preserve">Азиатская часть России. </w:t>
      </w:r>
      <w:r w:rsidRPr="00CE6DFE">
        <w:rPr>
          <w:rFonts w:ascii="Times New Roman" w:hAnsi="Times New Roman" w:cs="Times New Roman"/>
          <w:sz w:val="28"/>
          <w:szCs w:val="28"/>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14:paraId="4579BA00"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t>Моря Северного Ледовитого океана: транспортное значение, ресурсы.</w:t>
      </w:r>
    </w:p>
    <w:p w14:paraId="69E171F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14:paraId="08DE9E2D"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t xml:space="preserve">Моря Тихого океана: транспортное значение, ресурсы. </w:t>
      </w:r>
    </w:p>
    <w:p w14:paraId="5F66DEB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 xml:space="preserve">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 </w:t>
      </w:r>
    </w:p>
    <w:p w14:paraId="087AFF6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Крупные природные комплексы России</w:t>
      </w:r>
    </w:p>
    <w:p w14:paraId="71A5D67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 </w:t>
      </w:r>
    </w:p>
    <w:p w14:paraId="02221D6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 </w:t>
      </w:r>
    </w:p>
    <w:p w14:paraId="71CDCCE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 </w:t>
      </w:r>
    </w:p>
    <w:p w14:paraId="7F3AC2B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14:paraId="0C4DB12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Южные моря России: история освоения, особенности природы морей, ресурсы, значение.  </w:t>
      </w:r>
    </w:p>
    <w:p w14:paraId="1B917BE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Крым (географическое положение, история освоения полуострова, особенности природы (равнинная, предгорная и горная части; особенности </w:t>
      </w:r>
      <w:r w:rsidRPr="00CE6DFE">
        <w:rPr>
          <w:rFonts w:ascii="Times New Roman" w:hAnsi="Times New Roman" w:cs="Times New Roman"/>
          <w:sz w:val="28"/>
          <w:szCs w:val="28"/>
        </w:rPr>
        <w:lastRenderedPageBreak/>
        <w:t xml:space="preserve">климата; природные отличия территории полуострова; уникальность природы)). </w:t>
      </w:r>
    </w:p>
    <w:p w14:paraId="374A63B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 </w:t>
      </w:r>
    </w:p>
    <w:p w14:paraId="3BE062C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 </w:t>
      </w:r>
    </w:p>
    <w:p w14:paraId="2A3A83C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Урал (изменение природных особенностей с запада на восток, с севера на юг). </w:t>
      </w:r>
    </w:p>
    <w:p w14:paraId="21DF0D9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Обобщение знаний по особенностям природы европейской части России. </w:t>
      </w:r>
    </w:p>
    <w:p w14:paraId="0519239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Моря Северного Ледовитого океана: история освоения, особенности природы морей, ресурсы, значение. Северный морской путь.  </w:t>
      </w:r>
    </w:p>
    <w:p w14:paraId="3077012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 </w:t>
      </w:r>
    </w:p>
    <w:p w14:paraId="60739F2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Западная Сибирь: природные ресурсы, проблемы рационального использования и экологические проблемы. </w:t>
      </w:r>
    </w:p>
    <w:p w14:paraId="4EACF27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 </w:t>
      </w:r>
    </w:p>
    <w:p w14:paraId="5BDF40A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Северо-Восточная Сибирь (разнообразие и контрастность рельефа (котловинность рельефа, горные хребты, переходящие в северные </w:t>
      </w:r>
      <w:r w:rsidRPr="00CE6DFE">
        <w:rPr>
          <w:rFonts w:ascii="Times New Roman" w:hAnsi="Times New Roman" w:cs="Times New Roman"/>
          <w:sz w:val="28"/>
          <w:szCs w:val="28"/>
        </w:rPr>
        <w:lastRenderedPageBreak/>
        <w:t xml:space="preserve">низменности; суровость климата; многолетняя мерзлота; реки и озера; влияние климата на природу; особенности природы). </w:t>
      </w:r>
    </w:p>
    <w:p w14:paraId="1EC157E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Горы Южной Сибири (географическое положение, контрастный горный рельеф, континентальный климат и их влияние на особенности формирования природы района). </w:t>
      </w:r>
    </w:p>
    <w:p w14:paraId="7A56536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 </w:t>
      </w:r>
    </w:p>
    <w:p w14:paraId="5CCB1E8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 </w:t>
      </w:r>
    </w:p>
    <w:p w14:paraId="775F78E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 </w:t>
      </w:r>
    </w:p>
    <w:p w14:paraId="24AE684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Чукотка, Приамурье, Приморье (географическое положение, история исследования, особенности природы).  </w:t>
      </w:r>
    </w:p>
    <w:p w14:paraId="51E21E6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Камчатка, Сахалин, Курильские острова (географическое положение, история исследования, особенности природы). </w:t>
      </w:r>
    </w:p>
    <w:p w14:paraId="6AB5A711"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Россия в мире </w:t>
      </w:r>
    </w:p>
    <w:p w14:paraId="55D719D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w:t>
      </w:r>
    </w:p>
    <w:p w14:paraId="3807C8DE" w14:textId="77777777" w:rsidR="00427096" w:rsidRPr="00CE6DFE" w:rsidRDefault="00427096" w:rsidP="00427096">
      <w:pPr>
        <w:spacing w:after="0" w:line="360" w:lineRule="auto"/>
        <w:ind w:firstLine="709"/>
        <w:jc w:val="both"/>
        <w:rPr>
          <w:rFonts w:ascii="Times New Roman" w:hAnsi="Times New Roman" w:cs="Times New Roman"/>
          <w:sz w:val="28"/>
          <w:szCs w:val="28"/>
        </w:rPr>
      </w:pPr>
    </w:p>
    <w:p w14:paraId="1DB1AC1D" w14:textId="77777777" w:rsidR="00427096" w:rsidRPr="00CE6DFE" w:rsidRDefault="00427096" w:rsidP="00427096">
      <w:pPr>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Распределение учебного материала по годам обучения может варьироваться в зависимости от выбранного образовательной организацией УМК.</w:t>
      </w:r>
    </w:p>
    <w:p w14:paraId="4424A89B" w14:textId="77777777" w:rsidR="00427096" w:rsidRPr="00CE6DFE" w:rsidRDefault="00427096" w:rsidP="00427096">
      <w:pPr>
        <w:spacing w:after="0" w:line="360" w:lineRule="auto"/>
        <w:ind w:left="1276" w:firstLine="709"/>
        <w:jc w:val="both"/>
        <w:rPr>
          <w:rFonts w:ascii="Times New Roman" w:hAnsi="Times New Roman" w:cs="Times New Roman"/>
          <w:b/>
          <w:sz w:val="28"/>
          <w:szCs w:val="28"/>
        </w:rPr>
      </w:pPr>
      <w:r w:rsidRPr="00CE6DFE">
        <w:rPr>
          <w:rFonts w:ascii="Times New Roman" w:hAnsi="Times New Roman" w:cs="Times New Roman"/>
          <w:b/>
          <w:sz w:val="28"/>
          <w:szCs w:val="28"/>
        </w:rPr>
        <w:lastRenderedPageBreak/>
        <w:t>Примерные темы практических работ</w:t>
      </w:r>
    </w:p>
    <w:p w14:paraId="4D65148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1. 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14:paraId="39D07CA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2. Определение особенностей размещения крупных народов России. </w:t>
      </w:r>
    </w:p>
    <w:p w14:paraId="0E4B83D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3. Чтение и анализ половозрастных пирамид.</w:t>
      </w:r>
    </w:p>
    <w:p w14:paraId="020E83A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4. Оценивание демографической ситуации России и отдельных ее территорий. </w:t>
      </w:r>
    </w:p>
    <w:p w14:paraId="01DDC41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5. Определение величины миграционного прироста населения в разных частях России. </w:t>
      </w:r>
    </w:p>
    <w:p w14:paraId="33B843B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6. Оценивание уровня урбанизации отдельных регионов России. </w:t>
      </w:r>
    </w:p>
    <w:p w14:paraId="3F0B2F3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7. Описание основных компонентов природы своей местности. </w:t>
      </w:r>
    </w:p>
    <w:p w14:paraId="2B1E9AA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8. Создание презентационных материалов о природе, проблемах и особенностях населения своей местности на основе различных источников информации. </w:t>
      </w:r>
    </w:p>
    <w:p w14:paraId="502004C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9. Работа с картографическими источниками: нанесение субъектов, экономических районов и федеральных округов РФ. </w:t>
      </w:r>
    </w:p>
    <w:p w14:paraId="7764601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10. 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 </w:t>
      </w:r>
    </w:p>
    <w:p w14:paraId="60C85B9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11. Сравнение двух и более экономических районов России по заданным характеристикам. </w:t>
      </w:r>
    </w:p>
    <w:p w14:paraId="016E203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12. Создание презентационных материалов об экономических районах России на основе различных источников информации. </w:t>
      </w:r>
    </w:p>
    <w:p w14:paraId="78D5F96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13. Составление картосхем и других графических материалов, отражающих экономические, политические и культурные взаимосвязи России с другими государствами. </w:t>
      </w:r>
    </w:p>
    <w:p w14:paraId="43CEAD94"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Примерные виды деятельности обучающихся с ЗПР, обусловленные особыми образовательными потребностями и </w:t>
      </w:r>
      <w:r w:rsidRPr="00CE6DFE">
        <w:rPr>
          <w:rFonts w:ascii="Times New Roman" w:hAnsi="Times New Roman" w:cs="Times New Roman"/>
          <w:b/>
          <w:sz w:val="28"/>
          <w:szCs w:val="28"/>
        </w:rPr>
        <w:lastRenderedPageBreak/>
        <w:t xml:space="preserve">обеспечивающие осмысленное освоение содержании образования по предмету </w:t>
      </w:r>
      <w:r w:rsidRPr="00CE6DFE">
        <w:rPr>
          <w:rFonts w:ascii="Times New Roman" w:eastAsia="Times New Roman" w:hAnsi="Times New Roman" w:cs="Times New Roman"/>
          <w:b/>
          <w:bCs/>
          <w:sz w:val="28"/>
          <w:szCs w:val="28"/>
        </w:rPr>
        <w:t>«География».</w:t>
      </w:r>
    </w:p>
    <w:p w14:paraId="6AE5EA3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Содержание видов деятельности обучающихся с ЗПР определяется их особыми образовательными потребностями. Помимо широко используемых в ООП ООО общих для всех обучающихся видов деятельности следует усилить виды деятельности, специфичные для данной категории обучающихся, обеспечивающие осмысленное освоение содержания образования по предмету «География»: </w:t>
      </w:r>
    </w:p>
    <w:p w14:paraId="11565B6E" w14:textId="77777777" w:rsidR="00427096" w:rsidRPr="00CE6DFE" w:rsidRDefault="00427096" w:rsidP="00427096">
      <w:pPr>
        <w:numPr>
          <w:ilvl w:val="0"/>
          <w:numId w:val="68"/>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работа с текстом учебника, учебного пособия, научной/научно-популярной информацией (составить план, схему, заполнить таблицу, найти ответ на вопрос);</w:t>
      </w:r>
    </w:p>
    <w:p w14:paraId="38FE47BB" w14:textId="77777777" w:rsidR="00427096" w:rsidRPr="00CE6DFE" w:rsidRDefault="00427096" w:rsidP="00427096">
      <w:pPr>
        <w:numPr>
          <w:ilvl w:val="0"/>
          <w:numId w:val="68"/>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воспроизведение учебного материала по памяти (с использованием опорных слов, понятий, инструкций, плана);</w:t>
      </w:r>
    </w:p>
    <w:p w14:paraId="0E129054" w14:textId="77777777" w:rsidR="00427096" w:rsidRPr="00CE6DFE" w:rsidRDefault="00427096" w:rsidP="00427096">
      <w:pPr>
        <w:numPr>
          <w:ilvl w:val="0"/>
          <w:numId w:val="68"/>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работа с определениями, свойствами и другими географическими понятиями;</w:t>
      </w:r>
    </w:p>
    <w:p w14:paraId="79378D40" w14:textId="77777777" w:rsidR="00427096" w:rsidRPr="00CE6DFE" w:rsidRDefault="00427096" w:rsidP="00427096">
      <w:pPr>
        <w:numPr>
          <w:ilvl w:val="0"/>
          <w:numId w:val="68"/>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работа с рисунками, таблицами, картами, контурными картами, схемами, таблицами, цифровым материалом по конкретному заданию;</w:t>
      </w:r>
    </w:p>
    <w:p w14:paraId="6332CCEE" w14:textId="77777777" w:rsidR="00427096" w:rsidRPr="00CE6DFE" w:rsidRDefault="00427096" w:rsidP="00427096">
      <w:pPr>
        <w:numPr>
          <w:ilvl w:val="0"/>
          <w:numId w:val="68"/>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составление плана помещения, местности по описанию или заданным параметрам;</w:t>
      </w:r>
    </w:p>
    <w:p w14:paraId="2EECA9E4" w14:textId="77777777" w:rsidR="00427096" w:rsidRPr="00CE6DFE" w:rsidRDefault="00427096" w:rsidP="00427096">
      <w:pPr>
        <w:numPr>
          <w:ilvl w:val="0"/>
          <w:numId w:val="68"/>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работа со справочными материалами, различными источниками информации, словарем терминов;</w:t>
      </w:r>
    </w:p>
    <w:p w14:paraId="483E6B17" w14:textId="77777777" w:rsidR="00427096" w:rsidRPr="00CE6DFE" w:rsidRDefault="00427096" w:rsidP="00427096">
      <w:pPr>
        <w:numPr>
          <w:ilvl w:val="0"/>
          <w:numId w:val="68"/>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конспектирование статей из дополнительного материала;</w:t>
      </w:r>
    </w:p>
    <w:p w14:paraId="1D9F3457" w14:textId="77777777" w:rsidR="00427096" w:rsidRPr="00CE6DFE" w:rsidRDefault="00427096" w:rsidP="00427096">
      <w:pPr>
        <w:numPr>
          <w:ilvl w:val="0"/>
          <w:numId w:val="68"/>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анализ фактов и проблемных ситуаций, ошибок;</w:t>
      </w:r>
    </w:p>
    <w:p w14:paraId="7FA79F0E" w14:textId="77777777" w:rsidR="00427096" w:rsidRPr="00CE6DFE" w:rsidRDefault="00427096" w:rsidP="00427096">
      <w:pPr>
        <w:numPr>
          <w:ilvl w:val="0"/>
          <w:numId w:val="68"/>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составление плана и последовательности действий.</w:t>
      </w:r>
    </w:p>
    <w:p w14:paraId="5C8DD7C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Примерная тематическая и терминологическая лексика соответствует ООП ООО. </w:t>
      </w:r>
      <w:r w:rsidRPr="00CE6DFE">
        <w:rPr>
          <w:rStyle w:val="c2"/>
          <w:rFonts w:ascii="Times New Roman" w:hAnsi="Times New Roman" w:cs="Times New Roman"/>
          <w:sz w:val="28"/>
          <w:szCs w:val="28"/>
        </w:rPr>
        <w:t xml:space="preserve">При </w:t>
      </w:r>
      <w:r w:rsidRPr="00CE6DFE">
        <w:rPr>
          <w:rStyle w:val="c5"/>
          <w:rFonts w:ascii="Times New Roman" w:hAnsi="Times New Roman" w:cs="Times New Roman"/>
          <w:bCs/>
          <w:iCs/>
          <w:sz w:val="28"/>
          <w:szCs w:val="28"/>
        </w:rPr>
        <w:t xml:space="preserve">работе над лексикой, в том числе научной терминологией курса </w:t>
      </w:r>
      <w:r w:rsidRPr="00CE6DFE">
        <w:rPr>
          <w:rStyle w:val="c2"/>
          <w:rFonts w:ascii="Times New Roman" w:hAnsi="Times New Roman" w:cs="Times New Roman"/>
          <w:sz w:val="28"/>
          <w:szCs w:val="28"/>
        </w:rPr>
        <w:t xml:space="preserve">(раскрытие значений новых слов, уточнение или расширение значений уже известных лексических единиц) </w:t>
      </w:r>
      <w:r w:rsidRPr="00CE6DFE">
        <w:rPr>
          <w:rStyle w:val="c5"/>
          <w:rFonts w:ascii="Times New Roman" w:hAnsi="Times New Roman" w:cs="Times New Roman"/>
          <w:bCs/>
          <w:iCs/>
          <w:sz w:val="28"/>
          <w:szCs w:val="28"/>
        </w:rPr>
        <w:t xml:space="preserve">необходимо включение слова в контекст. </w:t>
      </w:r>
      <w:r w:rsidRPr="00CE6DFE">
        <w:rPr>
          <w:rFonts w:ascii="Times New Roman" w:hAnsi="Times New Roman" w:cs="Times New Roman"/>
          <w:sz w:val="28"/>
          <w:szCs w:val="28"/>
          <w:shd w:val="clear" w:color="auto" w:fill="FFFFFF"/>
        </w:rPr>
        <w:t xml:space="preserve">Каждое новое слово закрепляется в речевой практике </w:t>
      </w:r>
      <w:r w:rsidRPr="00CE6DFE">
        <w:rPr>
          <w:rFonts w:ascii="Times New Roman" w:hAnsi="Times New Roman" w:cs="Times New Roman"/>
          <w:sz w:val="28"/>
          <w:szCs w:val="28"/>
          <w:shd w:val="clear" w:color="auto" w:fill="FFFFFF"/>
        </w:rPr>
        <w:lastRenderedPageBreak/>
        <w:t xml:space="preserve">обучающихся. </w:t>
      </w:r>
      <w:r w:rsidRPr="00CE6DFE">
        <w:rPr>
          <w:rFonts w:ascii="Times New Roman" w:hAnsi="Times New Roman" w:cs="Times New Roman"/>
          <w:sz w:val="28"/>
          <w:szCs w:val="28"/>
        </w:rPr>
        <w:t>Обязательна визуальная поддержка, алгоритмы работы с определением, опорные схемы для актуализации терминологии.</w:t>
      </w:r>
    </w:p>
    <w:p w14:paraId="489C5C64"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Примерные контрольно-измерительные материалы</w:t>
      </w:r>
    </w:p>
    <w:p w14:paraId="3191336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Для организации проверки, учета и контроля по предмету предусмотрен контроль знаний в различных формах. Тематика практических работ указана в содержании программы по годам обучения.</w:t>
      </w:r>
    </w:p>
    <w:p w14:paraId="2A6DF6C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Виды и формы контроля:</w:t>
      </w:r>
    </w:p>
    <w:p w14:paraId="57A0C32C" w14:textId="77777777" w:rsidR="00427096" w:rsidRPr="00CE6DFE" w:rsidRDefault="00427096" w:rsidP="00427096">
      <w:pPr>
        <w:numPr>
          <w:ilvl w:val="0"/>
          <w:numId w:val="70"/>
        </w:numPr>
        <w:spacing w:after="0" w:line="360" w:lineRule="auto"/>
        <w:ind w:left="142" w:firstLine="567"/>
        <w:jc w:val="both"/>
        <w:rPr>
          <w:rFonts w:ascii="Times New Roman" w:hAnsi="Times New Roman" w:cs="Times New Roman"/>
          <w:sz w:val="28"/>
          <w:szCs w:val="28"/>
        </w:rPr>
      </w:pPr>
      <w:r w:rsidRPr="00CE6DFE">
        <w:rPr>
          <w:rFonts w:ascii="Times New Roman" w:hAnsi="Times New Roman" w:cs="Times New Roman"/>
          <w:sz w:val="28"/>
          <w:szCs w:val="28"/>
        </w:rPr>
        <w:t>устный опрос в форме беседы, сообщение с опорой на план;</w:t>
      </w:r>
    </w:p>
    <w:p w14:paraId="4D6C667F" w14:textId="77777777" w:rsidR="00427096" w:rsidRPr="00CE6DFE" w:rsidRDefault="00427096" w:rsidP="00427096">
      <w:pPr>
        <w:numPr>
          <w:ilvl w:val="0"/>
          <w:numId w:val="70"/>
        </w:numPr>
        <w:spacing w:after="0" w:line="360" w:lineRule="auto"/>
        <w:ind w:left="142" w:firstLine="567"/>
        <w:jc w:val="both"/>
        <w:rPr>
          <w:rFonts w:ascii="Times New Roman" w:hAnsi="Times New Roman" w:cs="Times New Roman"/>
          <w:sz w:val="28"/>
          <w:szCs w:val="28"/>
        </w:rPr>
      </w:pPr>
      <w:r w:rsidRPr="00CE6DFE">
        <w:rPr>
          <w:rFonts w:ascii="Times New Roman" w:hAnsi="Times New Roman" w:cs="Times New Roman"/>
          <w:sz w:val="28"/>
          <w:szCs w:val="28"/>
        </w:rPr>
        <w:t>тематическое тестирование;</w:t>
      </w:r>
    </w:p>
    <w:p w14:paraId="52A4E51C" w14:textId="77777777" w:rsidR="00427096" w:rsidRPr="00CE6DFE" w:rsidRDefault="00427096" w:rsidP="00427096">
      <w:pPr>
        <w:numPr>
          <w:ilvl w:val="0"/>
          <w:numId w:val="70"/>
        </w:numPr>
        <w:spacing w:after="0" w:line="360" w:lineRule="auto"/>
        <w:ind w:left="142" w:firstLine="567"/>
        <w:jc w:val="both"/>
        <w:rPr>
          <w:rFonts w:ascii="Times New Roman" w:hAnsi="Times New Roman" w:cs="Times New Roman"/>
          <w:sz w:val="28"/>
          <w:szCs w:val="28"/>
        </w:rPr>
      </w:pPr>
      <w:r w:rsidRPr="00CE6DFE">
        <w:rPr>
          <w:rFonts w:ascii="Times New Roman" w:hAnsi="Times New Roman" w:cs="Times New Roman"/>
          <w:sz w:val="28"/>
          <w:szCs w:val="28"/>
        </w:rPr>
        <w:t>лабораторные и практические работы;</w:t>
      </w:r>
    </w:p>
    <w:p w14:paraId="1AF64E3F" w14:textId="77777777" w:rsidR="00427096" w:rsidRPr="00CE6DFE" w:rsidRDefault="00427096" w:rsidP="00427096">
      <w:pPr>
        <w:numPr>
          <w:ilvl w:val="0"/>
          <w:numId w:val="70"/>
        </w:numPr>
        <w:spacing w:after="0" w:line="360" w:lineRule="auto"/>
        <w:ind w:left="142" w:firstLine="567"/>
        <w:jc w:val="both"/>
        <w:rPr>
          <w:rFonts w:ascii="Times New Roman" w:hAnsi="Times New Roman" w:cs="Times New Roman"/>
          <w:sz w:val="28"/>
          <w:szCs w:val="28"/>
        </w:rPr>
      </w:pPr>
      <w:r w:rsidRPr="00CE6DFE">
        <w:rPr>
          <w:rFonts w:ascii="Times New Roman" w:hAnsi="Times New Roman" w:cs="Times New Roman"/>
          <w:sz w:val="28"/>
          <w:szCs w:val="28"/>
        </w:rPr>
        <w:t>зачеты;</w:t>
      </w:r>
    </w:p>
    <w:p w14:paraId="76249004" w14:textId="77777777" w:rsidR="00427096" w:rsidRPr="00CE6DFE" w:rsidRDefault="00427096" w:rsidP="00427096">
      <w:pPr>
        <w:numPr>
          <w:ilvl w:val="0"/>
          <w:numId w:val="70"/>
        </w:numPr>
        <w:spacing w:after="0" w:line="360" w:lineRule="auto"/>
        <w:ind w:left="142" w:firstLine="567"/>
        <w:jc w:val="both"/>
        <w:rPr>
          <w:rFonts w:ascii="Times New Roman" w:hAnsi="Times New Roman" w:cs="Times New Roman"/>
          <w:sz w:val="28"/>
          <w:szCs w:val="28"/>
        </w:rPr>
      </w:pPr>
      <w:r w:rsidRPr="00CE6DFE">
        <w:rPr>
          <w:rFonts w:ascii="Times New Roman" w:hAnsi="Times New Roman" w:cs="Times New Roman"/>
          <w:sz w:val="28"/>
          <w:szCs w:val="28"/>
        </w:rPr>
        <w:t>индивидуальный контроль (дифференцированные карточки-задания, индивидуальные домашние задания).</w:t>
      </w:r>
    </w:p>
    <w:p w14:paraId="73B5CE1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Текущая проверка осуществляется в процессе освоения обучающимися каждой темы и тематического раздела в целом. Она проходит в виде опросов, выполнения проверочных заданий и др., организуемых педагогом. Основная функция текущей проверки заключается в диагностировании знаний и умений, приобретенных обучающимися. Учебник содержит вопросы и задания для контроля усвоения учебного материала и практические работы.</w:t>
      </w:r>
    </w:p>
    <w:p w14:paraId="20AFD35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Промежуточный контроль позволяет установить уровень освоения обучающимися программного материала по географии на конец учебного года. </w:t>
      </w:r>
    </w:p>
    <w:p w14:paraId="144CB1F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Темы для промежуточной аттестации</w:t>
      </w:r>
    </w:p>
    <w:p w14:paraId="5D540B0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5 класс «</w:t>
      </w:r>
      <w:r w:rsidRPr="00CE6DFE">
        <w:rPr>
          <w:rFonts w:ascii="Times New Roman" w:hAnsi="Times New Roman" w:cs="Times New Roman"/>
          <w:sz w:val="28"/>
          <w:szCs w:val="28"/>
        </w:rPr>
        <w:t>Развитие географических знаний о Земле. Земля во Вселенной. Изображение земной поверхности. Природа Земли</w:t>
      </w:r>
      <w:r w:rsidRPr="00CE6DFE">
        <w:rPr>
          <w:rFonts w:ascii="Times New Roman" w:hAnsi="Times New Roman" w:cs="Times New Roman"/>
          <w:i/>
          <w:sz w:val="28"/>
          <w:szCs w:val="28"/>
        </w:rPr>
        <w:t>»</w:t>
      </w:r>
    </w:p>
    <w:p w14:paraId="7C37CB2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6 класс «</w:t>
      </w:r>
      <w:r w:rsidRPr="00CE6DFE">
        <w:rPr>
          <w:rFonts w:ascii="Times New Roman" w:hAnsi="Times New Roman" w:cs="Times New Roman"/>
          <w:sz w:val="28"/>
          <w:szCs w:val="28"/>
        </w:rPr>
        <w:t>Оболочки Земли. Человечество на Земле</w:t>
      </w:r>
      <w:r w:rsidRPr="00CE6DFE">
        <w:rPr>
          <w:rFonts w:ascii="Times New Roman" w:hAnsi="Times New Roman" w:cs="Times New Roman"/>
          <w:i/>
          <w:sz w:val="28"/>
          <w:szCs w:val="28"/>
        </w:rPr>
        <w:t>»</w:t>
      </w:r>
    </w:p>
    <w:p w14:paraId="03799F8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7 класс</w:t>
      </w:r>
      <w:r w:rsidRPr="00CE6DFE">
        <w:rPr>
          <w:rFonts w:ascii="Times New Roman" w:hAnsi="Times New Roman" w:cs="Times New Roman"/>
          <w:sz w:val="28"/>
          <w:szCs w:val="28"/>
        </w:rPr>
        <w:t xml:space="preserve"> «Материки, океаны, народы и страны»</w:t>
      </w:r>
    </w:p>
    <w:p w14:paraId="6BEA3B1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8 класс</w:t>
      </w:r>
      <w:r w:rsidRPr="00CE6DFE">
        <w:rPr>
          <w:rFonts w:ascii="Times New Roman" w:hAnsi="Times New Roman" w:cs="Times New Roman"/>
          <w:sz w:val="28"/>
          <w:szCs w:val="28"/>
        </w:rPr>
        <w:t xml:space="preserve"> «География России. Природа. Население»</w:t>
      </w:r>
    </w:p>
    <w:p w14:paraId="13E99F8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9 класс</w:t>
      </w:r>
      <w:r w:rsidRPr="00CE6DFE">
        <w:rPr>
          <w:rFonts w:ascii="Times New Roman" w:hAnsi="Times New Roman" w:cs="Times New Roman"/>
          <w:sz w:val="28"/>
          <w:szCs w:val="28"/>
        </w:rPr>
        <w:t xml:space="preserve"> «География России. Хозяйство. Регионы»</w:t>
      </w:r>
    </w:p>
    <w:p w14:paraId="049A8EB6" w14:textId="77777777" w:rsidR="00427096" w:rsidRPr="00CE6DFE" w:rsidRDefault="00427096" w:rsidP="00427096">
      <w:pPr>
        <w:spacing w:after="0" w:line="360" w:lineRule="auto"/>
        <w:ind w:firstLine="709"/>
        <w:jc w:val="both"/>
        <w:rPr>
          <w:rFonts w:ascii="Times New Roman" w:hAnsi="Times New Roman" w:cs="Times New Roman"/>
          <w:sz w:val="28"/>
          <w:szCs w:val="28"/>
        </w:rPr>
      </w:pPr>
    </w:p>
    <w:p w14:paraId="38618F38" w14:textId="77777777" w:rsidR="00427096" w:rsidRPr="00CE6DFE" w:rsidRDefault="00427096" w:rsidP="00427096">
      <w:pPr>
        <w:spacing w:after="0" w:line="360" w:lineRule="auto"/>
        <w:ind w:firstLine="709"/>
        <w:jc w:val="center"/>
        <w:rPr>
          <w:rFonts w:ascii="Times New Roman" w:hAnsi="Times New Roman" w:cs="Times New Roman"/>
          <w:b/>
          <w:sz w:val="28"/>
          <w:szCs w:val="28"/>
        </w:rPr>
      </w:pPr>
      <w:r w:rsidRPr="00CE6DFE">
        <w:rPr>
          <w:rFonts w:ascii="Times New Roman" w:hAnsi="Times New Roman" w:cs="Times New Roman"/>
          <w:b/>
          <w:sz w:val="28"/>
          <w:szCs w:val="28"/>
        </w:rPr>
        <w:lastRenderedPageBreak/>
        <w:t>2.2.2.7. Математика</w:t>
      </w:r>
    </w:p>
    <w:p w14:paraId="11C02C8A" w14:textId="77777777" w:rsidR="00427096" w:rsidRPr="00CE6DFE" w:rsidRDefault="00427096" w:rsidP="00427096">
      <w:pPr>
        <w:spacing w:after="0" w:line="360" w:lineRule="auto"/>
        <w:ind w:firstLine="709"/>
        <w:jc w:val="both"/>
        <w:rPr>
          <w:rFonts w:ascii="Times New Roman" w:eastAsia="Times New Roman" w:hAnsi="Times New Roman" w:cs="Times New Roman"/>
          <w:color w:val="000000"/>
          <w:kern w:val="1"/>
          <w:sz w:val="28"/>
          <w:szCs w:val="28"/>
          <w:lang w:bidi="hi-IN"/>
        </w:rPr>
      </w:pPr>
      <w:r w:rsidRPr="00CE6DFE">
        <w:rPr>
          <w:rFonts w:ascii="Times New Roman" w:hAnsi="Times New Roman" w:cs="Times New Roman"/>
          <w:sz w:val="28"/>
          <w:szCs w:val="28"/>
        </w:rPr>
        <w:t xml:space="preserve">Учебный предмет «Математика» входит в предметную область «Математика и информатика». Он способствует </w:t>
      </w:r>
      <w:r w:rsidRPr="00CE6DFE">
        <w:rPr>
          <w:rFonts w:ascii="Times New Roman" w:eastAsia="Times New Roman" w:hAnsi="Times New Roman" w:cs="Times New Roman"/>
          <w:color w:val="000000"/>
          <w:kern w:val="1"/>
          <w:sz w:val="28"/>
          <w:szCs w:val="28"/>
          <w:lang w:bidi="hi-IN"/>
        </w:rPr>
        <w:t>развитию вычислительной культуры и логического мышления, формированию умения пользоваться алгоритмами, а также приобретению практических навыков, необходимых в повседневной жизни</w:t>
      </w:r>
      <w:r w:rsidRPr="00CE6DFE">
        <w:rPr>
          <w:rFonts w:ascii="Times New Roman" w:hAnsi="Times New Roman" w:cs="Times New Roman"/>
          <w:sz w:val="28"/>
          <w:szCs w:val="28"/>
        </w:rPr>
        <w:t xml:space="preserve"> обучающихся с ЗПР. Учебный предмет </w:t>
      </w:r>
      <w:r w:rsidRPr="00CE6DFE">
        <w:rPr>
          <w:rFonts w:ascii="Times New Roman" w:eastAsia="Times New Roman" w:hAnsi="Times New Roman" w:cs="Times New Roman"/>
          <w:color w:val="000000"/>
          <w:kern w:val="1"/>
          <w:sz w:val="28"/>
          <w:szCs w:val="28"/>
          <w:lang w:bidi="hi-IN"/>
        </w:rPr>
        <w:t>развивает мышление, пространственное воображение, функциональную грамотность, умения воспринимать и критически анализировать информацию, представленную в различных формах.</w:t>
      </w:r>
    </w:p>
    <w:p w14:paraId="147971C4"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 xml:space="preserve">Программа отражает содержание обучения предмету «Математика» с учетом особых образовательных потребностей обучающихся с </w:t>
      </w:r>
      <w:r w:rsidRPr="00CE6DFE">
        <w:rPr>
          <w:rFonts w:ascii="Times New Roman" w:eastAsia="Times New Roman" w:hAnsi="Times New Roman" w:cs="Times New Roman"/>
          <w:sz w:val="28"/>
          <w:szCs w:val="28"/>
        </w:rPr>
        <w:t>ЗПР</w:t>
      </w:r>
      <w:r w:rsidRPr="00CE6DFE">
        <w:rPr>
          <w:rFonts w:ascii="Times New Roman" w:eastAsia="Calibri" w:hAnsi="Times New Roman" w:cs="Times New Roman"/>
          <w:sz w:val="28"/>
          <w:szCs w:val="28"/>
        </w:rPr>
        <w:t>.Овладение учебным предметом «Математика» представляет определенную сложность для учащихся с ЗПР. У обучающихся с ЗПР наиболее выражены отставания в развитии словесно-логических форм мышления, поэтому абстрактные и отвлеченные категории им труднодоступны. В тоже время при специальном обучении школьники могут выполнять задания по алгоритму. Они восприимчивы к помощи, могут выполнить перенос на аналогичное задание усвоенного способа решения. Снижение развития мыслительных операций и замедленное становление логических действий приводят к недостаточной осмысленности совершаемых учебных действий. У школьников затруднены счетные вычисления, производимые в уме. В письменных вычислениях они могут пропускать один из промежуточных шагов. При работе с числовыми выражениями, вычислением их значения могут не удерживать правильный порядок действий. При упрощении, преобразовании выражений учащиеся с ЗПР не могут самостоятельно принять решение о последовательности выполнения действий. Конкретность мышления осложняет усвоения навыка решения уравнений, неравенств, системы уравнений. Им малодоступно совершение обратимых операций.</w:t>
      </w:r>
    </w:p>
    <w:p w14:paraId="120E388F"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lastRenderedPageBreak/>
        <w:t xml:space="preserve">Низкий уровень развития логических операций, недостаточная обобщенность мышления затрудняют изучение темы «Функции»: при определение функциональной зависимости, при описании графической ситуации, используя геометрический, алгебраический, функциональный языки. Нередко учащиеся не видят разницы между областью определения функции и областью значений.  </w:t>
      </w:r>
    </w:p>
    <w:p w14:paraId="469C7CF2"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Решение задач сопряжено с трудностями оформления краткой записи, проведения анализа условия задачи, выделения существенного. Школьники с ЗПР затрудняются сделать умозаключение от общего к частному, нередко выбирают нерациональные способы решения, иногда ограничиваются манипуляциями с числами.</w:t>
      </w:r>
    </w:p>
    <w:p w14:paraId="7C723630"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При изучении геометрического материала обучающиеся с ЗПР сталкиваются с трудностью делать логические выводы, строить последовательные рассуждения. Непрочные знания основных теорем геометрии приводит к ошибкам в решении геометрических задач. Школьники могут подменить формулу, неправильно применить теорему. К серьезным ошибкам в решении задач приводят недостаточно развитые пространственные представления. Им сложно выполнить чертеж к условию, в письменных работах они не могут привести объяснение к чертежу.</w:t>
      </w:r>
    </w:p>
    <w:p w14:paraId="4495CD51"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 xml:space="preserve">Точность запоминания и воспроизведения учебного материала снижены по причине слабости мнестической деятельности, сужения объема памяти. Обучающимся с ЗПР требуется больше времени на закрепление материала, актуализация знаний по опоре при воспроизведении. </w:t>
      </w:r>
    </w:p>
    <w:p w14:paraId="41F27C42"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hAnsi="Times New Roman" w:cs="Times New Roman"/>
          <w:sz w:val="28"/>
          <w:szCs w:val="28"/>
        </w:rPr>
        <w:t xml:space="preserve">Для преодоления трудностей в изучении учебного предмета «Математика» необходима адаптация объема и характера учебного материала к познавательным возможностям учащихся с ЗПР. Следует учебный материал преподносить небольшими порциями, усложняя его постепенно, изыскивать способы адаптации трудных заданий, некоторые темы давать как ознакомительные; исключать отдельные трудные доказательства; теоретический материал рекомендуется изучать в процессе </w:t>
      </w:r>
      <w:r w:rsidRPr="00CE6DFE">
        <w:rPr>
          <w:rFonts w:ascii="Times New Roman" w:hAnsi="Times New Roman" w:cs="Times New Roman"/>
          <w:sz w:val="28"/>
          <w:szCs w:val="28"/>
        </w:rPr>
        <w:lastRenderedPageBreak/>
        <w:t>практической деятельности по решению задач. Органическое единство практической и умственной деятельности учащихся на уроках математики способствуют прочному и сознательному усвоению базисных математических знаний и умений.</w:t>
      </w:r>
    </w:p>
    <w:p w14:paraId="0E95D608" w14:textId="77777777" w:rsidR="00427096" w:rsidRPr="00CE6DFE" w:rsidRDefault="00427096" w:rsidP="00427096">
      <w:pPr>
        <w:spacing w:after="0" w:line="360" w:lineRule="auto"/>
        <w:ind w:firstLine="709"/>
        <w:jc w:val="both"/>
        <w:rPr>
          <w:rFonts w:ascii="Times New Roman" w:hAnsi="Times New Roman" w:cs="Times New Roman"/>
        </w:rPr>
      </w:pPr>
      <w:r w:rsidRPr="00CE6DFE">
        <w:rPr>
          <w:rFonts w:ascii="Times New Roman" w:hAnsi="Times New Roman" w:cs="Times New Roman"/>
          <w:b/>
          <w:sz w:val="28"/>
          <w:szCs w:val="28"/>
        </w:rPr>
        <w:t>Целями</w:t>
      </w:r>
      <w:r w:rsidRPr="00CE6DFE">
        <w:rPr>
          <w:rFonts w:ascii="Times New Roman" w:hAnsi="Times New Roman" w:cs="Times New Roman"/>
          <w:sz w:val="28"/>
          <w:szCs w:val="28"/>
        </w:rPr>
        <w:t xml:space="preserve"> изучения предмета «Математика»являются:</w:t>
      </w:r>
    </w:p>
    <w:p w14:paraId="2540B385" w14:textId="77777777" w:rsidR="00427096" w:rsidRPr="00CE6DFE" w:rsidRDefault="00427096" w:rsidP="00427096">
      <w:pPr>
        <w:pStyle w:val="a7"/>
        <w:numPr>
          <w:ilvl w:val="0"/>
          <w:numId w:val="82"/>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 xml:space="preserve">овладение системой математических знаний и умений, необходимых для применения в практической деятельности, изучения смежных дисциплин, продолжения образования; </w:t>
      </w:r>
    </w:p>
    <w:p w14:paraId="3E33BB26" w14:textId="77777777" w:rsidR="00427096" w:rsidRPr="00CE6DFE" w:rsidRDefault="00427096" w:rsidP="00427096">
      <w:pPr>
        <w:pStyle w:val="a7"/>
        <w:numPr>
          <w:ilvl w:val="0"/>
          <w:numId w:val="82"/>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 xml:space="preserve">интеллектуальное развитие, формирование качеств личности, необходимых человеку для полноценной жизни в современном обществе, свойственных математической деятельности: ясности и точности мысли, критичности мышления, интуиции, логического мышления, элементов алгоритмической культуры, пространственных представлений, способности к преодолению трудностей; </w:t>
      </w:r>
    </w:p>
    <w:p w14:paraId="619F85BB" w14:textId="77777777" w:rsidR="00427096" w:rsidRPr="00CE6DFE" w:rsidRDefault="00427096" w:rsidP="00427096">
      <w:pPr>
        <w:pStyle w:val="a7"/>
        <w:numPr>
          <w:ilvl w:val="0"/>
          <w:numId w:val="82"/>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развитие высших психических функций, умение ориентироваться в задании, анализировать его, обдумывать и планировать предстоящую деятельность.</w:t>
      </w:r>
    </w:p>
    <w:p w14:paraId="3FDA4A79"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Основные задачи:</w:t>
      </w:r>
    </w:p>
    <w:p w14:paraId="3467E13E" w14:textId="77777777" w:rsidR="00427096" w:rsidRPr="00CE6DFE" w:rsidRDefault="00427096" w:rsidP="00427096">
      <w:pPr>
        <w:pStyle w:val="a7"/>
        <w:numPr>
          <w:ilvl w:val="0"/>
          <w:numId w:val="71"/>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формировать у обучающихся навыки учебно-познавательной деятельности: планирование работы, поиск рациональных путей ее выполнения, осуществления самоконтроля;</w:t>
      </w:r>
    </w:p>
    <w:p w14:paraId="1038E6D6" w14:textId="77777777" w:rsidR="00427096" w:rsidRPr="00CE6DFE" w:rsidRDefault="00427096" w:rsidP="00427096">
      <w:pPr>
        <w:pStyle w:val="a7"/>
        <w:numPr>
          <w:ilvl w:val="0"/>
          <w:numId w:val="71"/>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способствовать интеллектуальному развитию, формировать качества, необходимые человеку для полноценной жизни в современном обществе, свойственные математической деятельности: ясности и точности мысли, интуиции, пространственных представлений, способности к преодолению трудностей;</w:t>
      </w:r>
    </w:p>
    <w:p w14:paraId="71FC5503" w14:textId="77777777" w:rsidR="00427096" w:rsidRPr="00CE6DFE" w:rsidRDefault="00427096" w:rsidP="00427096">
      <w:pPr>
        <w:pStyle w:val="a7"/>
        <w:numPr>
          <w:ilvl w:val="0"/>
          <w:numId w:val="71"/>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 xml:space="preserve">формировать ключевые компетенции учащихся в рамках предметной области «Математика и информатика»; </w:t>
      </w:r>
    </w:p>
    <w:p w14:paraId="785659E9" w14:textId="77777777" w:rsidR="00427096" w:rsidRPr="00CE6DFE" w:rsidRDefault="00427096" w:rsidP="00427096">
      <w:pPr>
        <w:pStyle w:val="a7"/>
        <w:numPr>
          <w:ilvl w:val="0"/>
          <w:numId w:val="71"/>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развивать понятийное мышления обучающихся;</w:t>
      </w:r>
    </w:p>
    <w:p w14:paraId="23C4295F" w14:textId="77777777" w:rsidR="00427096" w:rsidRPr="00CE6DFE" w:rsidRDefault="00427096" w:rsidP="00427096">
      <w:pPr>
        <w:pStyle w:val="a7"/>
        <w:numPr>
          <w:ilvl w:val="0"/>
          <w:numId w:val="71"/>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lastRenderedPageBreak/>
        <w:t>осуществлять коррекцию познавательных процессов обучающихся с ЗПР, необходимых для освоения программного материала по учебному предмету;</w:t>
      </w:r>
    </w:p>
    <w:p w14:paraId="3773E061" w14:textId="77777777" w:rsidR="00427096" w:rsidRPr="00CE6DFE" w:rsidRDefault="00427096" w:rsidP="00427096">
      <w:pPr>
        <w:pStyle w:val="a7"/>
        <w:numPr>
          <w:ilvl w:val="0"/>
          <w:numId w:val="71"/>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предусматривать возможность компенсации образовательных дефицитов в освоении предшествующего программного материала у обучающихся с ЗПР и недостатков в их математическом развитии;</w:t>
      </w:r>
    </w:p>
    <w:p w14:paraId="7373ABEC" w14:textId="77777777" w:rsidR="00427096" w:rsidRPr="00CE6DFE" w:rsidRDefault="00427096" w:rsidP="00427096">
      <w:pPr>
        <w:pStyle w:val="a7"/>
        <w:numPr>
          <w:ilvl w:val="0"/>
          <w:numId w:val="71"/>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сформировать устойчивый интерес учащихся к предмету;</w:t>
      </w:r>
    </w:p>
    <w:p w14:paraId="37976FE6" w14:textId="77777777" w:rsidR="00427096" w:rsidRPr="00CE6DFE" w:rsidRDefault="00427096" w:rsidP="00427096">
      <w:pPr>
        <w:pStyle w:val="a7"/>
        <w:numPr>
          <w:ilvl w:val="0"/>
          <w:numId w:val="71"/>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выявлять и развивать математические и творческие способности.</w:t>
      </w:r>
    </w:p>
    <w:p w14:paraId="47ACAB7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Обучение учебному предмету «Математика» строится на создании оптимальных условий для усвоения программного материала обучающимися с ЗПР. Большое внимание уделяется отбору учебного материала в соответствии с принципом доступности при сохранении общего базового уровня, который должен по содержанию и объему быть адаптированным для обучающихся с ЗПР в соответствии с их особыми образовательными потребностями. Следует облегчить овладение материалом обучающимися с ЗПР посредством его детального объяснения с систематическим повтором, многократной тренировки в применении знаний, используя приемы актуализации (визуальная опора, памятка).</w:t>
      </w:r>
    </w:p>
    <w:p w14:paraId="4639BC3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Примерная программа предусматривает внесение некоторых изменений: уменьшение объема теоретических сведений, вынесение отдельных тем или целых разделов в материалы для обзорного, ознакомительного изучения.</w:t>
      </w:r>
    </w:p>
    <w:p w14:paraId="2FF612E6"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t>Изменения программы в V–IX классах.</w:t>
      </w:r>
    </w:p>
    <w:p w14:paraId="0E3FCCA3"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t>Математика в V и VI классах</w:t>
      </w:r>
    </w:p>
    <w:p w14:paraId="409A3CD7" w14:textId="77777777" w:rsidR="00427096" w:rsidRPr="00CE6DFE" w:rsidRDefault="00427096" w:rsidP="00427096">
      <w:pPr>
        <w:spacing w:after="0" w:line="360" w:lineRule="auto"/>
        <w:ind w:firstLine="709"/>
        <w:jc w:val="both"/>
        <w:rPr>
          <w:rFonts w:ascii="Times New Roman" w:eastAsia="Times New Roman" w:hAnsi="Times New Roman" w:cs="Times New Roman"/>
          <w:color w:val="000000"/>
          <w:sz w:val="20"/>
          <w:szCs w:val="20"/>
        </w:rPr>
      </w:pPr>
      <w:r w:rsidRPr="00CE6DFE">
        <w:rPr>
          <w:rFonts w:ascii="Times New Roman" w:hAnsi="Times New Roman" w:cs="Times New Roman"/>
          <w:sz w:val="28"/>
          <w:szCs w:val="28"/>
        </w:rPr>
        <w:t xml:space="preserve">В ознакомительном плане дать следующие темы: «Равные фигуры», «Цилиндр, конус, шар», «Куб», «Прямоугольный параллелепипед», «Перемещение по координатной прямой», «Модуль числа»; «Масштаб» (изучается в курсе «География»); «Длина окружности», «Площадь круга», «Параллельные прямые», «Перпендикулярные прямые»,«Осевая и центральная симметрии» (изучается в курсе геометрии); «Комбинаторные </w:t>
      </w:r>
      <w:r w:rsidRPr="00CE6DFE">
        <w:rPr>
          <w:rFonts w:ascii="Times New Roman" w:hAnsi="Times New Roman" w:cs="Times New Roman"/>
          <w:sz w:val="28"/>
          <w:szCs w:val="28"/>
        </w:rPr>
        <w:lastRenderedPageBreak/>
        <w:t>задачи» (изучается в курсе алгебры); «</w:t>
      </w:r>
      <w:r w:rsidRPr="00CE6DFE">
        <w:rPr>
          <w:rFonts w:ascii="Times New Roman" w:eastAsia="Times New Roman" w:hAnsi="Times New Roman" w:cs="Times New Roman"/>
          <w:color w:val="000000"/>
          <w:sz w:val="28"/>
          <w:szCs w:val="28"/>
        </w:rPr>
        <w:t>Бесконечные периодические десятичные дроби. Десятичное приближение обыкновенной дроби» (изучается в курсе алгебры).</w:t>
      </w:r>
    </w:p>
    <w:p w14:paraId="781CE3B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Уменьшить количество часов на следующие темы: «Длина отрезка», «Шкалы», «Переместительный и сочетательный законы умножения», «Запись произведения с буквенными множителями»; «Равные углы», «Развернутый и прямой угол».</w:t>
      </w:r>
    </w:p>
    <w:p w14:paraId="0758B4A2" w14:textId="77777777" w:rsidR="00427096" w:rsidRPr="00B8670F" w:rsidRDefault="00427096" w:rsidP="00F104D1">
      <w:pPr>
        <w:spacing w:after="0" w:line="360" w:lineRule="auto"/>
        <w:ind w:firstLine="709"/>
        <w:jc w:val="both"/>
        <w:rPr>
          <w:rFonts w:ascii="Times New Roman" w:eastAsia="Times New Roman" w:hAnsi="Times New Roman"/>
          <w:color w:val="000000" w:themeColor="text1"/>
          <w:sz w:val="28"/>
          <w:szCs w:val="28"/>
        </w:rPr>
      </w:pPr>
    </w:p>
    <w:p w14:paraId="71165389" w14:textId="77777777" w:rsidR="00427096" w:rsidRPr="00CE6DFE" w:rsidRDefault="00427096" w:rsidP="00427096">
      <w:pPr>
        <w:spacing w:after="0" w:line="360" w:lineRule="auto"/>
        <w:ind w:firstLine="709"/>
        <w:jc w:val="both"/>
        <w:rPr>
          <w:rFonts w:ascii="Times New Roman" w:hAnsi="Times New Roman" w:cs="Times New Roman"/>
          <w:sz w:val="28"/>
          <w:szCs w:val="28"/>
        </w:rPr>
      </w:pPr>
      <w:bookmarkStart w:id="151" w:name="_Hlk44271704"/>
      <w:r w:rsidRPr="00CE6DFE">
        <w:rPr>
          <w:rFonts w:ascii="Times New Roman" w:hAnsi="Times New Roman" w:cs="Times New Roman"/>
          <w:sz w:val="28"/>
          <w:szCs w:val="28"/>
        </w:rPr>
        <w:t xml:space="preserve">Высвободившиеся </w:t>
      </w:r>
      <w:bookmarkEnd w:id="151"/>
      <w:r w:rsidRPr="00CE6DFE">
        <w:rPr>
          <w:rFonts w:ascii="Times New Roman" w:hAnsi="Times New Roman" w:cs="Times New Roman"/>
          <w:sz w:val="28"/>
          <w:szCs w:val="28"/>
        </w:rPr>
        <w:t>часы можно использовать на повторение (в начале и конце учебного года), на изучение наиболее трудных и значимых тем: в V классе – на решение уравнений, умножение и деление десятичных дробей, измерение углов; в VI классе – действия с положительными и отрицательными числами, решение уравнений, сложение и вычитание чисел, содержащих целую и дробную часть, на умножение и деление обыкновенных дробей.</w:t>
      </w:r>
    </w:p>
    <w:p w14:paraId="008FA0D1"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t>Алгебра</w:t>
      </w:r>
    </w:p>
    <w:p w14:paraId="211910B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 ознакомительном плане дать темы: «Формулы», «Доказательство тождеств», «График функции», «Прямая пропорциональность», «Линейное уравнение с двумя неизвестными», «График линейного уравнения с двумя переменными», «Рациональные числа. Иррациональные числа», «Нахождение приближенных значений квадратного корня. Функция у =</w:t>
      </w:r>
      <m:oMath>
        <m:rad>
          <m:radPr>
            <m:degHide m:val="1"/>
            <m:ctrlPr>
              <w:rPr>
                <w:rFonts w:ascii="Cambria Math" w:hAnsi="Cambria Math" w:cs="Times New Roman"/>
                <w:i/>
                <w:sz w:val="28"/>
                <w:szCs w:val="28"/>
              </w:rPr>
            </m:ctrlPr>
          </m:radPr>
          <m:deg/>
          <m:e>
            <m:r>
              <w:rPr>
                <w:rFonts w:ascii="Cambria Math" w:hAnsi="Cambria Math" w:cs="Times New Roman"/>
                <w:sz w:val="28"/>
                <w:szCs w:val="28"/>
              </w:rPr>
              <m:t>х</m:t>
            </m:r>
          </m:e>
        </m:rad>
      </m:oMath>
      <w:r w:rsidRPr="00CE6DFE">
        <w:rPr>
          <w:rFonts w:ascii="Times New Roman" w:hAnsi="Times New Roman" w:cs="Times New Roman"/>
          <w:sz w:val="28"/>
          <w:szCs w:val="28"/>
        </w:rPr>
        <w:t xml:space="preserve">   и ее график», «Погрешность и точность приближения», «Четные и нечетные функции», «Функция у=х</w:t>
      </w:r>
      <w:r w:rsidRPr="00CE6DFE">
        <w:rPr>
          <w:rFonts w:ascii="Times New Roman" w:hAnsi="Times New Roman" w:cs="Times New Roman"/>
          <w:sz w:val="28"/>
          <w:szCs w:val="28"/>
          <w:vertAlign w:val="superscript"/>
        </w:rPr>
        <w:t>n</w:t>
      </w:r>
      <w:r w:rsidRPr="00CE6DFE">
        <w:rPr>
          <w:rFonts w:ascii="Times New Roman" w:hAnsi="Times New Roman" w:cs="Times New Roman"/>
          <w:sz w:val="28"/>
          <w:szCs w:val="28"/>
        </w:rPr>
        <w:t>», «Функция у= ах</w:t>
      </w:r>
      <w:r w:rsidRPr="00CE6DFE">
        <w:rPr>
          <w:rFonts w:ascii="Times New Roman" w:hAnsi="Times New Roman" w:cs="Times New Roman"/>
          <w:sz w:val="28"/>
          <w:szCs w:val="28"/>
          <w:vertAlign w:val="superscript"/>
        </w:rPr>
        <w:t>2</w:t>
      </w:r>
      <w:r w:rsidRPr="00CE6DFE">
        <w:rPr>
          <w:rFonts w:ascii="Times New Roman" w:hAnsi="Times New Roman" w:cs="Times New Roman"/>
          <w:sz w:val="28"/>
          <w:szCs w:val="28"/>
        </w:rPr>
        <w:t>, ее график и свойства. Графики функций у= ах</w:t>
      </w:r>
      <w:r w:rsidRPr="00CE6DFE">
        <w:rPr>
          <w:rFonts w:ascii="Times New Roman" w:hAnsi="Times New Roman" w:cs="Times New Roman"/>
          <w:sz w:val="28"/>
          <w:szCs w:val="28"/>
          <w:vertAlign w:val="superscript"/>
        </w:rPr>
        <w:t>2</w:t>
      </w:r>
      <w:r w:rsidRPr="00CE6DFE">
        <w:rPr>
          <w:rFonts w:ascii="Times New Roman" w:hAnsi="Times New Roman" w:cs="Times New Roman"/>
          <w:sz w:val="28"/>
          <w:szCs w:val="28"/>
        </w:rPr>
        <w:t xml:space="preserve"> + n и у=а(х-m)</w:t>
      </w:r>
      <w:r w:rsidRPr="00CE6DFE">
        <w:rPr>
          <w:rFonts w:ascii="Times New Roman" w:hAnsi="Times New Roman" w:cs="Times New Roman"/>
          <w:sz w:val="28"/>
          <w:szCs w:val="28"/>
          <w:vertAlign w:val="superscript"/>
        </w:rPr>
        <w:t>2</w:t>
      </w:r>
      <w:r w:rsidRPr="00CE6DFE">
        <w:rPr>
          <w:rFonts w:ascii="Times New Roman" w:hAnsi="Times New Roman" w:cs="Times New Roman"/>
          <w:sz w:val="28"/>
          <w:szCs w:val="28"/>
        </w:rPr>
        <w:t>, «Уравнение с двумя переменными и его график», «Графический способ решения системы уравнений».</w:t>
      </w:r>
    </w:p>
    <w:p w14:paraId="59A355C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Уменьшить количество часов на изучение тем: «Свойства квадратичной функции», «Элементы комбинаторики».</w:t>
      </w:r>
    </w:p>
    <w:p w14:paraId="6A1ED76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Высвободившиеся часы рекомендуется использовать: для лучшей проработки наиболее важных тем курса: «Решение уравнений», «Решение систем уравнений», «Совместные действия с дробями», «Применение </w:t>
      </w:r>
      <w:r w:rsidRPr="00CE6DFE">
        <w:rPr>
          <w:rFonts w:ascii="Times New Roman" w:hAnsi="Times New Roman" w:cs="Times New Roman"/>
          <w:sz w:val="28"/>
          <w:szCs w:val="28"/>
        </w:rPr>
        <w:lastRenderedPageBreak/>
        <w:t>свойств арифметического квадратного корня»; на повторение, решение задач, преобразование выражений, а также на закрепление изученного материала.</w:t>
      </w:r>
    </w:p>
    <w:p w14:paraId="3C3B32D6"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t>Геометрия</w:t>
      </w:r>
    </w:p>
    <w:p w14:paraId="461A051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Следует основное внимание уделить практической направленности курса, исключив и упростив наиболее сложный для восприятия теоретический материал. На уроках геометрии необходимо максимально использовать наглядные средства обучения, больше проводить практических работ с учащимися, решать задачи. </w:t>
      </w:r>
      <w:r w:rsidRPr="00CE6DFE">
        <w:rPr>
          <w:rFonts w:ascii="Times New Roman" w:hAnsi="Times New Roman" w:cs="Times New Roman"/>
          <w:sz w:val="28"/>
          <w:szCs w:val="28"/>
          <w:lang w:val="en-US"/>
        </w:rPr>
        <w:t>C</w:t>
      </w:r>
      <w:r w:rsidRPr="00CE6DFE">
        <w:rPr>
          <w:rFonts w:ascii="Times New Roman" w:hAnsi="Times New Roman" w:cs="Times New Roman"/>
          <w:sz w:val="28"/>
          <w:szCs w:val="28"/>
        </w:rPr>
        <w:t>троить решение задач при постоянном обращении к наглядности – рисункам и чертежам.</w:t>
      </w:r>
    </w:p>
    <w:p w14:paraId="6F42634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Ознакомительно дать темы: «Теоремы и доказательство. Аксиомы», «Доказательство от противного», «Существование и единственность перпендикуляра к прямой», «Метод геометрических мест», «Теорема Фалеса», «Изменение тригонометрических функций при возрастании угла», «Формулы для радиусов вписанных и описанных окружностей правильных многоугольников», «Уравнение прямой», «Движение», «Свойства движения».</w:t>
      </w:r>
    </w:p>
    <w:p w14:paraId="60E67FE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Уменьшить количество часов на изучение тем: «Основные задачи на построение с помощью циркуля и линейки», «Декартовы координаты на плоскости», «Решение треугольников», «Подобие фигур».</w:t>
      </w:r>
    </w:p>
    <w:p w14:paraId="05C622F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Из программы следует исключить раздел «Элементы стереометрии».</w:t>
      </w:r>
    </w:p>
    <w:p w14:paraId="1D38AB0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Высвободившиеся часы использовать на решение задач и повторение.</w:t>
      </w:r>
    </w:p>
    <w:p w14:paraId="2206466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Примерная программа предоставляет автору рабочей программы свободу в распределении материала по четвертям (триместрам). Распределение времени на изучение тем в течение учебного года самостоятельно определяется образовательной организацией и зависит от особенностей группы обучающихся с ЗПР и их особых образовательных потребностей.</w:t>
      </w:r>
    </w:p>
    <w:p w14:paraId="65C86204" w14:textId="77777777" w:rsidR="00427096" w:rsidRPr="00CE6DFE" w:rsidRDefault="00427096" w:rsidP="00427096">
      <w:pPr>
        <w:spacing w:after="0" w:line="360" w:lineRule="auto"/>
        <w:ind w:firstLine="709"/>
        <w:jc w:val="both"/>
        <w:rPr>
          <w:rFonts w:ascii="Times New Roman" w:hAnsi="Times New Roman" w:cs="Times New Roman"/>
          <w:sz w:val="28"/>
          <w:szCs w:val="28"/>
        </w:rPr>
      </w:pPr>
    </w:p>
    <w:p w14:paraId="536529EA"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Содержание курса </w:t>
      </w:r>
      <w:r>
        <w:rPr>
          <w:rFonts w:ascii="Times New Roman" w:hAnsi="Times New Roman" w:cs="Times New Roman"/>
          <w:b/>
          <w:sz w:val="28"/>
          <w:szCs w:val="28"/>
        </w:rPr>
        <w:t>м</w:t>
      </w:r>
      <w:r w:rsidRPr="00CE6DFE">
        <w:rPr>
          <w:rFonts w:ascii="Times New Roman" w:hAnsi="Times New Roman" w:cs="Times New Roman"/>
          <w:b/>
          <w:sz w:val="28"/>
          <w:szCs w:val="28"/>
        </w:rPr>
        <w:t>атематик</w:t>
      </w:r>
      <w:r>
        <w:rPr>
          <w:rFonts w:ascii="Times New Roman" w:hAnsi="Times New Roman" w:cs="Times New Roman"/>
          <w:b/>
          <w:sz w:val="28"/>
          <w:szCs w:val="28"/>
        </w:rPr>
        <w:t>и</w:t>
      </w:r>
      <w:r w:rsidRPr="00CE6DFE">
        <w:rPr>
          <w:rFonts w:ascii="Times New Roman" w:hAnsi="Times New Roman" w:cs="Times New Roman"/>
          <w:b/>
          <w:sz w:val="28"/>
          <w:szCs w:val="28"/>
        </w:rPr>
        <w:t xml:space="preserve"> 5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(первый год обучения на уровне основного общего образования)</w:t>
      </w:r>
    </w:p>
    <w:p w14:paraId="6B05D683"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lastRenderedPageBreak/>
        <w:t>Арифметика</w:t>
      </w:r>
    </w:p>
    <w:p w14:paraId="5A035DF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Натуральные числа</w:t>
      </w:r>
    </w:p>
    <w:p w14:paraId="4E39C399"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Ряд натуральных чисел. Десятичная запись натуральных чисел.</w:t>
      </w:r>
    </w:p>
    <w:p w14:paraId="191194C2"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Координатный луч. Шкала.</w:t>
      </w:r>
    </w:p>
    <w:p w14:paraId="52849797"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Сравнение натуральных чисел. Сложение и вычитание натуральных чисел. Свойства сложения.</w:t>
      </w:r>
    </w:p>
    <w:p w14:paraId="43B84FC6"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Умножение и деление натуральных чисел. Свойства умножения. Деление с остатком. Степень числа с натуральным показателем.</w:t>
      </w:r>
    </w:p>
    <w:p w14:paraId="10D9498E"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Решение текстовых задач арифметическими способами.</w:t>
      </w:r>
    </w:p>
    <w:p w14:paraId="7AE79244"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t>Дробные числа и действия над ними.</w:t>
      </w:r>
    </w:p>
    <w:p w14:paraId="20E3380F"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Обыкновенные дроби. Правильные и неправильные дроби. Смешанные числа.</w:t>
      </w:r>
    </w:p>
    <w:p w14:paraId="47EA6CF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Сравнение обыкновенных дробей. Арифметические действия с обыкновенными дробями.</w:t>
      </w:r>
    </w:p>
    <w:p w14:paraId="07623D0F"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Десятичные дроби. Сравнение и округление десятичных дробей. Арифметические действия с десятичными дробями. Прикидки результатов вычислений.</w:t>
      </w:r>
    </w:p>
    <w:p w14:paraId="5ECD245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Проценты. Нахождение процентов от числа. Нахождение числа по его процентам.</w:t>
      </w:r>
    </w:p>
    <w:p w14:paraId="7EF71648"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Решение текстовых задач арифметическими способами.</w:t>
      </w:r>
    </w:p>
    <w:p w14:paraId="681EC6B5"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t>Величины. Зависимости между величинами.</w:t>
      </w:r>
    </w:p>
    <w:p w14:paraId="7FBA0603"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Единицы длины, площади, объёма, массы, времени, скорости.</w:t>
      </w:r>
    </w:p>
    <w:p w14:paraId="1E858F63"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Примеры зависимостей между величинами. Представление зависимостей в виде формул. Вычисления по формулам.</w:t>
      </w:r>
    </w:p>
    <w:p w14:paraId="04DA8AD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Числовые и буквенные выражения</w:t>
      </w:r>
      <w:r w:rsidRPr="00CE6DFE">
        <w:rPr>
          <w:rFonts w:ascii="Times New Roman" w:hAnsi="Times New Roman" w:cs="Times New Roman"/>
          <w:sz w:val="28"/>
          <w:szCs w:val="28"/>
        </w:rPr>
        <w:t>.</w:t>
      </w:r>
      <w:r w:rsidRPr="00CE6DFE">
        <w:rPr>
          <w:rFonts w:ascii="Times New Roman" w:hAnsi="Times New Roman" w:cs="Times New Roman"/>
          <w:i/>
          <w:sz w:val="28"/>
          <w:szCs w:val="28"/>
        </w:rPr>
        <w:t xml:space="preserve"> Уравнения.</w:t>
      </w:r>
    </w:p>
    <w:p w14:paraId="4F0CB3E4"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Числовые выражения. Значение числового выражения. Порядок действий в числовых выражениях. Буквенные выражения. Формулы.</w:t>
      </w:r>
    </w:p>
    <w:p w14:paraId="355E199B"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Уравнения. Решение текстовых задач с помощью уравнений.</w:t>
      </w:r>
    </w:p>
    <w:p w14:paraId="760918BC"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t xml:space="preserve">Элементы статистики, вероятности. </w:t>
      </w:r>
    </w:p>
    <w:p w14:paraId="5606E4CC"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Комбинаторные задачи</w:t>
      </w:r>
    </w:p>
    <w:p w14:paraId="618453BA"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Среднее арифметическое. Среднее значение величины.</w:t>
      </w:r>
    </w:p>
    <w:p w14:paraId="2C8CFCCF"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t>Геометрические фигуры. Измерения геометрических величин.</w:t>
      </w:r>
    </w:p>
    <w:p w14:paraId="37CB5CCD"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Отрезок. Построение отрезка. Длина отрезка, ломаной. Измерение длины отрезка, построение отрезка заданной длины. Периметр многоугольника. Плоскость. Прямая. Луч.</w:t>
      </w:r>
    </w:p>
    <w:p w14:paraId="0FB408E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Угол. Виды углов. Градусная мера угла. Измерение и построение углов с помощью транспортира.</w:t>
      </w:r>
    </w:p>
    <w:p w14:paraId="08C56281"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Прямоугольник. Квадрат. Треугольник. Виды треугольников</w:t>
      </w:r>
    </w:p>
    <w:p w14:paraId="17609C46"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Равенство фигур. Площадь прямоугольника и квадрата. Ось симметрии фигуры.</w:t>
      </w:r>
    </w:p>
    <w:p w14:paraId="7057DFC0" w14:textId="77777777" w:rsidR="00427096" w:rsidRPr="00CE6DFE" w:rsidRDefault="00427096" w:rsidP="00427096">
      <w:pPr>
        <w:pStyle w:val="a7"/>
        <w:numPr>
          <w:ilvl w:val="0"/>
          <w:numId w:val="72"/>
        </w:numPr>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Наглядные представления о пространственных фигурах: прямоугольный параллелепипед, куб, пирамида. Объём прямоугольного параллелепипеда и куба.</w:t>
      </w:r>
    </w:p>
    <w:p w14:paraId="762FBD09"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t>Математика в историческом развитии</w:t>
      </w:r>
    </w:p>
    <w:p w14:paraId="2073FEE1"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Римская система счисления. Позиционные системы счисления. Обозначение цифр в Древней Руси. Старинные меры длины. Введение метра как единицы длины. Метрическая система мер в России, в Европе. История формирования математических символов. Дроби в Вавилоне, Египте, Риме, на Руси. Открытие десятичных дробей. Мир простых чисел. Золотое сечение. Число нуль. Л.Ф. Магницкий. П.Л. Чебышев. А.Н. Колмогоров.</w:t>
      </w:r>
    </w:p>
    <w:p w14:paraId="1D05B3EA" w14:textId="77777777" w:rsidR="00427096" w:rsidRPr="00CE6DFE" w:rsidRDefault="00427096" w:rsidP="00427096">
      <w:pPr>
        <w:spacing w:after="0" w:line="360" w:lineRule="auto"/>
        <w:jc w:val="both"/>
        <w:rPr>
          <w:rFonts w:ascii="Times New Roman" w:hAnsi="Times New Roman" w:cs="Times New Roman"/>
          <w:sz w:val="28"/>
          <w:szCs w:val="28"/>
        </w:rPr>
      </w:pPr>
    </w:p>
    <w:p w14:paraId="7ED3D7FE"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Содержание курса </w:t>
      </w:r>
      <w:r>
        <w:rPr>
          <w:rFonts w:ascii="Times New Roman" w:hAnsi="Times New Roman" w:cs="Times New Roman"/>
          <w:b/>
          <w:sz w:val="28"/>
          <w:szCs w:val="28"/>
        </w:rPr>
        <w:t>м</w:t>
      </w:r>
      <w:r w:rsidRPr="00CE6DFE">
        <w:rPr>
          <w:rFonts w:ascii="Times New Roman" w:hAnsi="Times New Roman" w:cs="Times New Roman"/>
          <w:b/>
          <w:sz w:val="28"/>
          <w:szCs w:val="28"/>
        </w:rPr>
        <w:t>атематик</w:t>
      </w:r>
      <w:r>
        <w:rPr>
          <w:rFonts w:ascii="Times New Roman" w:hAnsi="Times New Roman" w:cs="Times New Roman"/>
          <w:b/>
          <w:sz w:val="28"/>
          <w:szCs w:val="28"/>
        </w:rPr>
        <w:t>и</w:t>
      </w:r>
      <w:r w:rsidRPr="00CE6DFE">
        <w:rPr>
          <w:rFonts w:ascii="Times New Roman" w:hAnsi="Times New Roman" w:cs="Times New Roman"/>
          <w:b/>
          <w:sz w:val="28"/>
          <w:szCs w:val="28"/>
        </w:rPr>
        <w:t xml:space="preserve"> 6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(второй год обучения на уровне основного общего образования)</w:t>
      </w:r>
    </w:p>
    <w:p w14:paraId="20123020"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0"/>
          <w:szCs w:val="20"/>
        </w:rPr>
      </w:pPr>
      <w:r w:rsidRPr="00CE6DFE">
        <w:rPr>
          <w:rFonts w:ascii="Times New Roman" w:eastAsia="Times New Roman" w:hAnsi="Times New Roman" w:cs="Times New Roman"/>
          <w:i/>
          <w:color w:val="000000"/>
          <w:sz w:val="28"/>
          <w:szCs w:val="28"/>
        </w:rPr>
        <w:t>Арифметика. Натуральные числа</w:t>
      </w:r>
    </w:p>
    <w:p w14:paraId="74CCF10C" w14:textId="77777777" w:rsidR="00427096" w:rsidRPr="00CE6DFE" w:rsidRDefault="00427096" w:rsidP="00427096">
      <w:pPr>
        <w:numPr>
          <w:ilvl w:val="0"/>
          <w:numId w:val="73"/>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Делители и кратные натурального числа. Наибольший общий делитель. Наименьшее общее кратное. Признаки делимости на </w:t>
      </w:r>
      <w:r w:rsidRPr="00CE6DFE">
        <w:rPr>
          <w:rFonts w:ascii="Times New Roman" w:eastAsia="Times New Roman" w:hAnsi="Times New Roman" w:cs="Times New Roman"/>
          <w:i/>
          <w:iCs/>
          <w:color w:val="000000"/>
          <w:sz w:val="28"/>
          <w:szCs w:val="28"/>
        </w:rPr>
        <w:t>2, </w:t>
      </w:r>
      <w:r w:rsidRPr="00CE6DFE">
        <w:rPr>
          <w:rFonts w:ascii="Times New Roman" w:eastAsia="Times New Roman" w:hAnsi="Times New Roman" w:cs="Times New Roman"/>
          <w:color w:val="000000"/>
          <w:sz w:val="28"/>
          <w:szCs w:val="28"/>
        </w:rPr>
        <w:t>на 3, на 5, на 9, на 10.</w:t>
      </w:r>
    </w:p>
    <w:p w14:paraId="754846C0" w14:textId="77777777" w:rsidR="00427096" w:rsidRPr="00CE6DFE" w:rsidRDefault="00427096" w:rsidP="00427096">
      <w:pPr>
        <w:numPr>
          <w:ilvl w:val="0"/>
          <w:numId w:val="73"/>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Простые и составные числа. Разложение чисел на простые множители.</w:t>
      </w:r>
    </w:p>
    <w:p w14:paraId="70CF3B71" w14:textId="77777777" w:rsidR="00427096" w:rsidRPr="00CE6DFE" w:rsidRDefault="00427096" w:rsidP="00427096">
      <w:pPr>
        <w:numPr>
          <w:ilvl w:val="0"/>
          <w:numId w:val="73"/>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lastRenderedPageBreak/>
        <w:t>Решение текстовых задач арифметическими способами.</w:t>
      </w:r>
    </w:p>
    <w:p w14:paraId="59285C74"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0"/>
          <w:szCs w:val="20"/>
        </w:rPr>
      </w:pPr>
      <w:r w:rsidRPr="00CE6DFE">
        <w:rPr>
          <w:rFonts w:ascii="Times New Roman" w:eastAsia="Times New Roman" w:hAnsi="Times New Roman" w:cs="Times New Roman"/>
          <w:i/>
          <w:color w:val="000000"/>
          <w:sz w:val="28"/>
          <w:szCs w:val="28"/>
        </w:rPr>
        <w:t>Дроби</w:t>
      </w:r>
    </w:p>
    <w:p w14:paraId="7C6FB876" w14:textId="77777777" w:rsidR="00427096" w:rsidRPr="00CE6DFE" w:rsidRDefault="00427096" w:rsidP="00427096">
      <w:pPr>
        <w:numPr>
          <w:ilvl w:val="0"/>
          <w:numId w:val="74"/>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Обыкновенные дроби. Основное свойство дроби. Нахождение дроби от числа. Нахождение числа по значению его дроби. Правильные и неправильные дроби. Смешанные числа.</w:t>
      </w:r>
    </w:p>
    <w:p w14:paraId="65047D67" w14:textId="77777777" w:rsidR="00427096" w:rsidRPr="00CE6DFE" w:rsidRDefault="00427096" w:rsidP="00427096">
      <w:pPr>
        <w:numPr>
          <w:ilvl w:val="0"/>
          <w:numId w:val="74"/>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Сравнение обыкновенных дробей и смешанных чисел. Арифметические действия с обыкновенными дробями и смешанными числами.</w:t>
      </w:r>
    </w:p>
    <w:p w14:paraId="784BC00A" w14:textId="77777777" w:rsidR="00427096" w:rsidRPr="00CE6DFE" w:rsidRDefault="00427096" w:rsidP="00427096">
      <w:pPr>
        <w:numPr>
          <w:ilvl w:val="0"/>
          <w:numId w:val="74"/>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Десятичные дроби. Представление десятичной дроби в виде обыкновенной дроби и обыкновенной в виде десятичной. Бесконечные периодические десятичные дроби. Десятичное приближение обыкновенной дроби.</w:t>
      </w:r>
    </w:p>
    <w:p w14:paraId="0D1347DB" w14:textId="77777777" w:rsidR="00427096" w:rsidRPr="00CE6DFE" w:rsidRDefault="00427096" w:rsidP="00427096">
      <w:pPr>
        <w:numPr>
          <w:ilvl w:val="0"/>
          <w:numId w:val="74"/>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Отношение. Процентное отношение двух чисел. Деление числа в данном отношении. Масштаб.</w:t>
      </w:r>
    </w:p>
    <w:p w14:paraId="37B858BA" w14:textId="77777777" w:rsidR="00427096" w:rsidRPr="00CE6DFE" w:rsidRDefault="00427096" w:rsidP="00427096">
      <w:pPr>
        <w:numPr>
          <w:ilvl w:val="0"/>
          <w:numId w:val="75"/>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Пропорция. Основное свойство пропорции. Прямая и обратная пропорциональные зависимости.</w:t>
      </w:r>
    </w:p>
    <w:p w14:paraId="3630ABF1" w14:textId="77777777" w:rsidR="00427096" w:rsidRPr="00CE6DFE" w:rsidRDefault="00427096" w:rsidP="00427096">
      <w:pPr>
        <w:numPr>
          <w:ilvl w:val="0"/>
          <w:numId w:val="75"/>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Решение текстовых задач арифметическими способами.</w:t>
      </w:r>
    </w:p>
    <w:p w14:paraId="04410443"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0"/>
          <w:szCs w:val="20"/>
        </w:rPr>
      </w:pPr>
      <w:r w:rsidRPr="00CE6DFE">
        <w:rPr>
          <w:rFonts w:ascii="Times New Roman" w:eastAsia="Times New Roman" w:hAnsi="Times New Roman" w:cs="Times New Roman"/>
          <w:i/>
          <w:color w:val="000000"/>
          <w:sz w:val="28"/>
          <w:szCs w:val="28"/>
        </w:rPr>
        <w:t>Рациональные числа</w:t>
      </w:r>
    </w:p>
    <w:p w14:paraId="4D4D2B4C" w14:textId="77777777" w:rsidR="00427096" w:rsidRPr="00CE6DFE" w:rsidRDefault="00427096" w:rsidP="00427096">
      <w:pPr>
        <w:numPr>
          <w:ilvl w:val="0"/>
          <w:numId w:val="76"/>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Положительные, отрицательные числа и число 0.</w:t>
      </w:r>
    </w:p>
    <w:p w14:paraId="2482DBDA" w14:textId="77777777" w:rsidR="00427096" w:rsidRPr="00CE6DFE" w:rsidRDefault="00427096" w:rsidP="00427096">
      <w:pPr>
        <w:numPr>
          <w:ilvl w:val="0"/>
          <w:numId w:val="76"/>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Противоположные числа. Модуль числа.</w:t>
      </w:r>
    </w:p>
    <w:p w14:paraId="4B38FA7C" w14:textId="77777777" w:rsidR="00427096" w:rsidRPr="00CE6DFE" w:rsidRDefault="00427096" w:rsidP="00427096">
      <w:pPr>
        <w:numPr>
          <w:ilvl w:val="0"/>
          <w:numId w:val="77"/>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Целые числа. Рациональные числа. Сравнение рациональных чисел. Арифметические действия с рациональными числами. Свойства сложения и умножения рациональных чисел.</w:t>
      </w:r>
    </w:p>
    <w:p w14:paraId="63EE3B0A" w14:textId="77777777" w:rsidR="00427096" w:rsidRPr="00CE6DFE" w:rsidRDefault="00427096" w:rsidP="00427096">
      <w:pPr>
        <w:numPr>
          <w:ilvl w:val="0"/>
          <w:numId w:val="78"/>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Координатная прямая. Координатная плоскость.</w:t>
      </w:r>
    </w:p>
    <w:p w14:paraId="455BE039"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0"/>
          <w:szCs w:val="20"/>
        </w:rPr>
      </w:pPr>
      <w:r w:rsidRPr="00CE6DFE">
        <w:rPr>
          <w:rFonts w:ascii="Times New Roman" w:eastAsia="Times New Roman" w:hAnsi="Times New Roman" w:cs="Times New Roman"/>
          <w:i/>
          <w:color w:val="000000"/>
          <w:sz w:val="28"/>
          <w:szCs w:val="28"/>
        </w:rPr>
        <w:t>Числовые и буквенные выражения. Уравнения</w:t>
      </w:r>
    </w:p>
    <w:p w14:paraId="70B5D2A1"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Буквенные выражения. Раскрытие скобок. Подобные слагаемые, приведение подобных слагаемых. Формулы.</w:t>
      </w:r>
    </w:p>
    <w:p w14:paraId="0A5E6839"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Уравнения. Корень уравнения. Основные свойства уравнений. Решение текстовых задач с помощью уравнений.</w:t>
      </w:r>
    </w:p>
    <w:p w14:paraId="62D0FE63"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0"/>
          <w:szCs w:val="20"/>
        </w:rPr>
      </w:pPr>
      <w:r w:rsidRPr="00CE6DFE">
        <w:rPr>
          <w:rFonts w:ascii="Times New Roman" w:eastAsia="Times New Roman" w:hAnsi="Times New Roman" w:cs="Times New Roman"/>
          <w:i/>
          <w:color w:val="000000"/>
          <w:sz w:val="28"/>
          <w:szCs w:val="28"/>
        </w:rPr>
        <w:t>Элементы статистики, вероятности. Комбинаторные задачи</w:t>
      </w:r>
    </w:p>
    <w:p w14:paraId="06BC1833" w14:textId="77777777" w:rsidR="00427096" w:rsidRPr="00CE6DFE" w:rsidRDefault="00427096" w:rsidP="00427096">
      <w:pPr>
        <w:numPr>
          <w:ilvl w:val="0"/>
          <w:numId w:val="80"/>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lastRenderedPageBreak/>
        <w:t>Случайное событие. Достоверное и невозможное события. Вероятность случайного события. Решение комбинаторных задач. Диаграммы.</w:t>
      </w:r>
    </w:p>
    <w:p w14:paraId="78F91625"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0"/>
          <w:szCs w:val="20"/>
        </w:rPr>
      </w:pPr>
      <w:r w:rsidRPr="00CE6DFE">
        <w:rPr>
          <w:rFonts w:ascii="Times New Roman" w:eastAsia="Times New Roman" w:hAnsi="Times New Roman" w:cs="Times New Roman"/>
          <w:i/>
          <w:color w:val="000000"/>
          <w:sz w:val="28"/>
          <w:szCs w:val="28"/>
        </w:rPr>
        <w:t>Геометрические фигуры.</w:t>
      </w:r>
    </w:p>
    <w:p w14:paraId="06D37D6F" w14:textId="77777777" w:rsidR="00427096" w:rsidRPr="00CE6DFE" w:rsidRDefault="00427096" w:rsidP="00427096">
      <w:pPr>
        <w:numPr>
          <w:ilvl w:val="0"/>
          <w:numId w:val="81"/>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Окружность и круг. Длина окружности.</w:t>
      </w:r>
    </w:p>
    <w:p w14:paraId="7A7FC5B1" w14:textId="77777777" w:rsidR="00427096" w:rsidRPr="00CE6DFE" w:rsidRDefault="00427096" w:rsidP="00427096">
      <w:pPr>
        <w:numPr>
          <w:ilvl w:val="0"/>
          <w:numId w:val="81"/>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Равенство фигур. Понятие и свойства площади. Площадь прямоугольника и квадрата. Площадь круга. Ось симметрии фигуры.</w:t>
      </w:r>
    </w:p>
    <w:p w14:paraId="12D00440" w14:textId="77777777" w:rsidR="00427096" w:rsidRPr="00CE6DFE" w:rsidRDefault="00427096" w:rsidP="00427096">
      <w:pPr>
        <w:numPr>
          <w:ilvl w:val="0"/>
          <w:numId w:val="81"/>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Наглядные представления о пространственных фигурах: цилиндр, конус, шар, сфера. Примеры развёрток многогранников, цилиндра, конуса. Понятие и свойства объёма.</w:t>
      </w:r>
    </w:p>
    <w:p w14:paraId="513FC2EC" w14:textId="77777777" w:rsidR="00427096" w:rsidRPr="00CE6DFE" w:rsidRDefault="00427096" w:rsidP="00427096">
      <w:pPr>
        <w:numPr>
          <w:ilvl w:val="0"/>
          <w:numId w:val="81"/>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Взаимное расположение двух прямых. Перпендикулярные прямые. Параллельные прямые.</w:t>
      </w:r>
    </w:p>
    <w:p w14:paraId="1625B001" w14:textId="77777777" w:rsidR="00427096" w:rsidRPr="00CE6DFE" w:rsidRDefault="00427096" w:rsidP="00427096">
      <w:pPr>
        <w:numPr>
          <w:ilvl w:val="0"/>
          <w:numId w:val="81"/>
        </w:numPr>
        <w:shd w:val="clear" w:color="auto" w:fill="FFFFFF"/>
        <w:spacing w:after="0" w:line="360" w:lineRule="auto"/>
        <w:ind w:left="0" w:firstLine="710"/>
        <w:jc w:val="both"/>
        <w:rPr>
          <w:rFonts w:ascii="Times New Roman" w:eastAsia="Times New Roman" w:hAnsi="Times New Roman" w:cs="Times New Roman"/>
          <w:color w:val="000000"/>
          <w:sz w:val="20"/>
          <w:szCs w:val="20"/>
        </w:rPr>
      </w:pPr>
      <w:r w:rsidRPr="00CE6DFE">
        <w:rPr>
          <w:rFonts w:ascii="Times New Roman" w:eastAsia="Times New Roman" w:hAnsi="Times New Roman" w:cs="Times New Roman"/>
          <w:color w:val="000000"/>
          <w:sz w:val="28"/>
          <w:szCs w:val="28"/>
        </w:rPr>
        <w:t>Осевая и центральная симметрии.</w:t>
      </w:r>
    </w:p>
    <w:p w14:paraId="3EDDC8CA"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0"/>
          <w:szCs w:val="20"/>
        </w:rPr>
      </w:pPr>
      <w:r w:rsidRPr="00CE6DFE">
        <w:rPr>
          <w:rFonts w:ascii="Times New Roman" w:eastAsia="Times New Roman" w:hAnsi="Times New Roman" w:cs="Times New Roman"/>
          <w:i/>
          <w:color w:val="000000"/>
          <w:sz w:val="28"/>
          <w:szCs w:val="28"/>
        </w:rPr>
        <w:t>Математика в историческом развитии</w:t>
      </w:r>
    </w:p>
    <w:p w14:paraId="5D6CD096" w14:textId="77777777" w:rsidR="00427096" w:rsidRPr="00CE6DFE" w:rsidRDefault="00427096" w:rsidP="00427096">
      <w:pPr>
        <w:shd w:val="clear" w:color="auto" w:fill="FFFFFF"/>
        <w:spacing w:after="0" w:line="360" w:lineRule="auto"/>
        <w:ind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Дроби в Вавилоне, Египте, Риме, на Руси. Открытие десятичных дробей. Мир простых чисел. Золотое сечение. Число нуль. Появление отрицательных чисел. Л.Ф. Магницкий. П.Л. Чебышев. А.Н. Колмогоров.</w:t>
      </w:r>
    </w:p>
    <w:p w14:paraId="328AF737" w14:textId="77777777" w:rsidR="00427096" w:rsidRPr="00CE6DFE" w:rsidRDefault="00427096" w:rsidP="00427096">
      <w:pPr>
        <w:spacing w:after="0" w:line="360" w:lineRule="auto"/>
        <w:ind w:firstLine="709"/>
        <w:jc w:val="center"/>
        <w:rPr>
          <w:rFonts w:ascii="Times New Roman" w:hAnsi="Times New Roman" w:cs="Times New Roman"/>
          <w:sz w:val="28"/>
          <w:szCs w:val="28"/>
        </w:rPr>
      </w:pPr>
    </w:p>
    <w:p w14:paraId="183AC1F7"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Содержание курса </w:t>
      </w:r>
      <w:r>
        <w:rPr>
          <w:rFonts w:ascii="Times New Roman" w:hAnsi="Times New Roman" w:cs="Times New Roman"/>
          <w:b/>
          <w:sz w:val="28"/>
          <w:szCs w:val="28"/>
        </w:rPr>
        <w:t>м</w:t>
      </w:r>
      <w:r w:rsidRPr="00CE6DFE">
        <w:rPr>
          <w:rFonts w:ascii="Times New Roman" w:hAnsi="Times New Roman" w:cs="Times New Roman"/>
          <w:b/>
          <w:sz w:val="28"/>
          <w:szCs w:val="28"/>
        </w:rPr>
        <w:t>атематик</w:t>
      </w:r>
      <w:r>
        <w:rPr>
          <w:rFonts w:ascii="Times New Roman" w:hAnsi="Times New Roman" w:cs="Times New Roman"/>
          <w:b/>
          <w:sz w:val="28"/>
          <w:szCs w:val="28"/>
        </w:rPr>
        <w:t>и</w:t>
      </w:r>
      <w:r w:rsidRPr="00CE6DFE">
        <w:rPr>
          <w:rFonts w:ascii="Times New Roman" w:hAnsi="Times New Roman" w:cs="Times New Roman"/>
          <w:b/>
          <w:sz w:val="28"/>
          <w:szCs w:val="28"/>
        </w:rPr>
        <w:t xml:space="preserve"> 7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(третий год обучения на уровне основного общего образования)</w:t>
      </w:r>
    </w:p>
    <w:p w14:paraId="212FD110" w14:textId="77777777" w:rsidR="00427096" w:rsidRPr="00CE6DFE" w:rsidRDefault="00427096" w:rsidP="00427096">
      <w:pPr>
        <w:spacing w:after="0" w:line="360" w:lineRule="auto"/>
        <w:ind w:firstLine="709"/>
        <w:jc w:val="center"/>
        <w:rPr>
          <w:rFonts w:ascii="Times New Roman" w:hAnsi="Times New Roman" w:cs="Times New Roman"/>
          <w:b/>
          <w:sz w:val="28"/>
          <w:szCs w:val="28"/>
        </w:rPr>
      </w:pPr>
      <w:r w:rsidRPr="00CE6DFE">
        <w:rPr>
          <w:rFonts w:ascii="Times New Roman" w:hAnsi="Times New Roman" w:cs="Times New Roman"/>
          <w:b/>
          <w:sz w:val="28"/>
          <w:szCs w:val="28"/>
        </w:rPr>
        <w:t xml:space="preserve">Алгебра </w:t>
      </w:r>
    </w:p>
    <w:p w14:paraId="42740C5C"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t xml:space="preserve">Выражения, тождества, уравнения </w:t>
      </w:r>
    </w:p>
    <w:p w14:paraId="790AEC13" w14:textId="77777777" w:rsidR="00427096" w:rsidRPr="00CE6DFE" w:rsidRDefault="00427096" w:rsidP="00427096">
      <w:pPr>
        <w:numPr>
          <w:ilvl w:val="0"/>
          <w:numId w:val="81"/>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Числовые выражения. Выражение с переменными. Сравнение выражений.</w:t>
      </w:r>
    </w:p>
    <w:p w14:paraId="330FA01F" w14:textId="77777777" w:rsidR="00427096" w:rsidRPr="00CE6DFE" w:rsidRDefault="00427096" w:rsidP="00427096">
      <w:pPr>
        <w:numPr>
          <w:ilvl w:val="0"/>
          <w:numId w:val="81"/>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Простейшие преобразования выражений. Свойства действий над числами. Тождества. Тождественные преобразования выражений.</w:t>
      </w:r>
    </w:p>
    <w:p w14:paraId="797E8B9E" w14:textId="77777777" w:rsidR="00427096" w:rsidRPr="00CE6DFE" w:rsidRDefault="00427096" w:rsidP="00427096">
      <w:pPr>
        <w:numPr>
          <w:ilvl w:val="0"/>
          <w:numId w:val="81"/>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Уравнение, корень уравнения. Линейное уравнение с одной переменной. Решение текстовых задач методом составления уравнений.</w:t>
      </w:r>
    </w:p>
    <w:p w14:paraId="06BF1BBF" w14:textId="77777777" w:rsidR="00427096" w:rsidRPr="00CE6DFE" w:rsidRDefault="00427096" w:rsidP="00427096">
      <w:pPr>
        <w:numPr>
          <w:ilvl w:val="0"/>
          <w:numId w:val="81"/>
        </w:numPr>
        <w:shd w:val="clear" w:color="auto" w:fill="FFFFFF"/>
        <w:spacing w:after="0" w:line="360" w:lineRule="auto"/>
        <w:ind w:left="0" w:firstLine="710"/>
        <w:jc w:val="both"/>
        <w:rPr>
          <w:rFonts w:ascii="Times New Roman" w:hAnsi="Times New Roman" w:cs="Times New Roman"/>
          <w:sz w:val="28"/>
          <w:szCs w:val="28"/>
        </w:rPr>
      </w:pPr>
      <w:r w:rsidRPr="00CE6DFE">
        <w:rPr>
          <w:rFonts w:ascii="Times New Roman" w:eastAsia="Times New Roman" w:hAnsi="Times New Roman" w:cs="Times New Roman"/>
          <w:color w:val="000000"/>
          <w:sz w:val="28"/>
          <w:szCs w:val="28"/>
        </w:rPr>
        <w:t xml:space="preserve"> Статистические характеристики</w:t>
      </w:r>
      <w:r w:rsidRPr="00CE6DFE">
        <w:rPr>
          <w:rFonts w:ascii="Times New Roman" w:hAnsi="Times New Roman" w:cs="Times New Roman"/>
          <w:sz w:val="28"/>
          <w:szCs w:val="28"/>
        </w:rPr>
        <w:t>. Среднее арифметическое, размах, мода. Медиана как статистическая характеристика.</w:t>
      </w:r>
    </w:p>
    <w:p w14:paraId="6C981EDD"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lastRenderedPageBreak/>
        <w:t xml:space="preserve">Функции </w:t>
      </w:r>
    </w:p>
    <w:p w14:paraId="22E4F222"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Функция, область определения функции. Вычисление значений функции по формуле. График функции. </w:t>
      </w:r>
    </w:p>
    <w:p w14:paraId="4429C0EB"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Прямая пропорциональность и ее график.</w:t>
      </w:r>
    </w:p>
    <w:p w14:paraId="10DAC48D"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Линейная функция и её график. Взаимное расположение графиков линейных функций.</w:t>
      </w:r>
    </w:p>
    <w:p w14:paraId="33B30C25"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 xml:space="preserve">Степень с натуральным показателем </w:t>
      </w:r>
    </w:p>
    <w:p w14:paraId="76E5C6BF"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Определение степени с натуральным показателем. Умножение и деление степеней. Возведении в степень произведения и степени.</w:t>
      </w:r>
    </w:p>
    <w:p w14:paraId="68068F63"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Одночлен и его стандартный вид. Умножение одночленов. Возведение одночлена в степень. Функции у=х2, у=х3 и их графики.</w:t>
      </w:r>
    </w:p>
    <w:p w14:paraId="5EB7A87F"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 xml:space="preserve">Многочлены </w:t>
      </w:r>
    </w:p>
    <w:p w14:paraId="46C800AE"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Многочлен и его стандартный вид. Сложение и вычитание многочленов. Умножение одночлена на многочлен. Вынесение общего множителя за скобки.</w:t>
      </w:r>
    </w:p>
    <w:p w14:paraId="01CEE64F"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Умножение многочлена на множители. Разложение многочлена на множители способом группировки.</w:t>
      </w:r>
    </w:p>
    <w:p w14:paraId="79662908"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Формулы сокращенного умножения</w:t>
      </w:r>
    </w:p>
    <w:p w14:paraId="5F410AEC"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hAnsi="Times New Roman" w:cs="Times New Roman"/>
          <w:sz w:val="28"/>
          <w:szCs w:val="28"/>
        </w:rPr>
      </w:pPr>
      <w:r w:rsidRPr="00CE6DFE">
        <w:rPr>
          <w:rFonts w:ascii="Times New Roman" w:hAnsi="Times New Roman" w:cs="Times New Roman"/>
          <w:sz w:val="28"/>
          <w:szCs w:val="28"/>
        </w:rPr>
        <w:t>Возведение в квадрат и в куб суммы и разности двух выражений. Разложение на множители с помощью формул квадрата суммы и квадрата разности.</w:t>
      </w:r>
    </w:p>
    <w:p w14:paraId="5D4CE99B"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Умножение разности двух выражений на их сумму. Разложение разности квадратов на множители. Разложение на множители суммы и разности кубов.</w:t>
      </w:r>
    </w:p>
    <w:p w14:paraId="6AAAD265"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Преобразование целого выражения в многочлен. Применение различных способов для разложения на множители.</w:t>
      </w:r>
    </w:p>
    <w:p w14:paraId="36566CE5"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 xml:space="preserve">Системы линейных уравнений </w:t>
      </w:r>
    </w:p>
    <w:p w14:paraId="2C9C5EDD"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Линейное уравнение с двумя переменными. График линейного уравнения с двумя переменными. Системы линейных уравнений с двумя переменными.  </w:t>
      </w:r>
    </w:p>
    <w:p w14:paraId="05F01DAE"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lastRenderedPageBreak/>
        <w:t>Способ подстановки. Способ сложения. Решение задач с помощью систем уравнений.</w:t>
      </w:r>
    </w:p>
    <w:p w14:paraId="67AF4412" w14:textId="77777777" w:rsidR="00427096" w:rsidRPr="00CE6DFE" w:rsidRDefault="00427096" w:rsidP="00427096">
      <w:pPr>
        <w:shd w:val="clear" w:color="auto" w:fill="FFFFFF"/>
        <w:spacing w:after="0" w:line="360" w:lineRule="auto"/>
        <w:ind w:left="710"/>
        <w:jc w:val="center"/>
        <w:rPr>
          <w:rFonts w:ascii="Times New Roman" w:eastAsia="Times New Roman" w:hAnsi="Times New Roman" w:cs="Times New Roman"/>
          <w:b/>
          <w:color w:val="000000"/>
          <w:sz w:val="28"/>
          <w:szCs w:val="28"/>
        </w:rPr>
      </w:pPr>
      <w:r w:rsidRPr="00CE6DFE">
        <w:rPr>
          <w:rFonts w:ascii="Times New Roman" w:eastAsia="Times New Roman" w:hAnsi="Times New Roman" w:cs="Times New Roman"/>
          <w:b/>
          <w:color w:val="000000"/>
          <w:sz w:val="28"/>
          <w:szCs w:val="28"/>
        </w:rPr>
        <w:t>Геометрия</w:t>
      </w:r>
    </w:p>
    <w:p w14:paraId="49D358A8" w14:textId="77777777" w:rsidR="00427096" w:rsidRPr="00CE6DFE" w:rsidRDefault="00427096" w:rsidP="00427096">
      <w:pPr>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i/>
          <w:color w:val="000000"/>
          <w:sz w:val="28"/>
          <w:szCs w:val="28"/>
        </w:rPr>
        <w:t>Основные свойства простейших геометрических фигур</w:t>
      </w:r>
      <w:r w:rsidRPr="00CE6DFE">
        <w:rPr>
          <w:rFonts w:ascii="Times New Roman" w:eastAsia="Times New Roman" w:hAnsi="Times New Roman" w:cs="Times New Roman"/>
          <w:color w:val="000000"/>
          <w:sz w:val="28"/>
          <w:szCs w:val="28"/>
        </w:rPr>
        <w:t xml:space="preserve">. </w:t>
      </w:r>
    </w:p>
    <w:p w14:paraId="4BFCF102"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Начальные понятия планиметрии. Геометрические фигуры. Точка и прямая. Отрезок, длина отрезка и её свойства. Полуплоскость. Полупрямая. </w:t>
      </w:r>
    </w:p>
    <w:p w14:paraId="41B6BA9C"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Угол. Откладывание отрезков и углов. </w:t>
      </w:r>
    </w:p>
    <w:p w14:paraId="1A21C732"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Треугольник. Существование треугольника равного данному. Параллельные прямые. Теоремы и доказательства. Аксиомы.</w:t>
      </w:r>
    </w:p>
    <w:p w14:paraId="1CE37872"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Смежные углы. Вертикальные углы. Перпендикулярные прямые. Биссектриса угла.</w:t>
      </w:r>
    </w:p>
    <w:p w14:paraId="5D90787E"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 xml:space="preserve">Признаки равенства треугольников. </w:t>
      </w:r>
    </w:p>
    <w:p w14:paraId="0A6B53C4"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Первый признак равенства треугольников по двум сторонам и углу между ними. Второй признак равенства треугольников по стороне и прилежащим к ней углам. </w:t>
      </w:r>
    </w:p>
    <w:p w14:paraId="52793F73"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Равнобедренный треугольник. Медианы, биссектрисы и высоты треугольника. Свойства медианы равнобедренного треугольника.</w:t>
      </w:r>
    </w:p>
    <w:p w14:paraId="1083EFEE"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Третий признак равенства треугольников по трем сторонам.</w:t>
      </w:r>
    </w:p>
    <w:p w14:paraId="30982613"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 xml:space="preserve">Сумма углов треугольника </w:t>
      </w:r>
    </w:p>
    <w:p w14:paraId="57F96B9C"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Параллельность прямых. Углы, образованные при пересечении двух прямых секущей. Признак параллельности прямых. Свойство углов, образованных при пересечении параллельных прямых секущей.</w:t>
      </w:r>
    </w:p>
    <w:p w14:paraId="16A22F2B"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Сумма углов треугольника. Внешние углы треугольника. </w:t>
      </w:r>
    </w:p>
    <w:p w14:paraId="66F842E2"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Прямоугольный треугольник. Существование и единственность перпендикуляра к прямой.</w:t>
      </w:r>
    </w:p>
    <w:p w14:paraId="5D2AD621"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 xml:space="preserve">Геометрические построения </w:t>
      </w:r>
    </w:p>
    <w:p w14:paraId="4F659DC2"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Окружность. Окружность, описанная около треугольника. Касательная к окружности и её свойства. Окружность, вписанная в треугольник. </w:t>
      </w:r>
    </w:p>
    <w:p w14:paraId="0861F94A"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lastRenderedPageBreak/>
        <w:t>Построение треугольника с данными сторонами. Построение угла, равного данному. Построение биссектрисы угла. Деление отрезка пополам. Построение перпендикулярной прямой.</w:t>
      </w:r>
    </w:p>
    <w:p w14:paraId="31A54F3F"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Геометрическое место точек. Метод геометрических мест.</w:t>
      </w:r>
    </w:p>
    <w:p w14:paraId="2DDDE2AE" w14:textId="77777777" w:rsidR="00427096" w:rsidRPr="00CE6DFE" w:rsidRDefault="00427096" w:rsidP="00427096">
      <w:pPr>
        <w:shd w:val="clear" w:color="auto" w:fill="FFFFFF"/>
        <w:spacing w:after="0" w:line="360" w:lineRule="auto"/>
        <w:jc w:val="both"/>
        <w:rPr>
          <w:rFonts w:ascii="Times New Roman" w:eastAsia="Times New Roman" w:hAnsi="Times New Roman" w:cs="Times New Roman"/>
          <w:color w:val="000000"/>
          <w:sz w:val="28"/>
          <w:szCs w:val="28"/>
        </w:rPr>
      </w:pPr>
    </w:p>
    <w:p w14:paraId="344DE8EE"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Содержание курса </w:t>
      </w:r>
      <w:r>
        <w:rPr>
          <w:rFonts w:ascii="Times New Roman" w:hAnsi="Times New Roman" w:cs="Times New Roman"/>
          <w:b/>
          <w:sz w:val="28"/>
          <w:szCs w:val="28"/>
        </w:rPr>
        <w:t>м</w:t>
      </w:r>
      <w:r w:rsidRPr="00CE6DFE">
        <w:rPr>
          <w:rFonts w:ascii="Times New Roman" w:hAnsi="Times New Roman" w:cs="Times New Roman"/>
          <w:b/>
          <w:sz w:val="28"/>
          <w:szCs w:val="28"/>
        </w:rPr>
        <w:t>атематик</w:t>
      </w:r>
      <w:r>
        <w:rPr>
          <w:rFonts w:ascii="Times New Roman" w:hAnsi="Times New Roman" w:cs="Times New Roman"/>
          <w:b/>
          <w:sz w:val="28"/>
          <w:szCs w:val="28"/>
        </w:rPr>
        <w:t>и</w:t>
      </w:r>
      <w:r w:rsidRPr="00CE6DFE">
        <w:rPr>
          <w:rFonts w:ascii="Times New Roman" w:hAnsi="Times New Roman" w:cs="Times New Roman"/>
          <w:b/>
          <w:sz w:val="28"/>
          <w:szCs w:val="28"/>
        </w:rPr>
        <w:t xml:space="preserve"> 8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(четвертый год обучения на уровне основного общего образования)</w:t>
      </w:r>
    </w:p>
    <w:p w14:paraId="2BEDC363" w14:textId="77777777" w:rsidR="00427096" w:rsidRPr="00CE6DFE" w:rsidRDefault="00427096" w:rsidP="00427096">
      <w:pPr>
        <w:shd w:val="clear" w:color="auto" w:fill="FFFFFF"/>
        <w:spacing w:after="0" w:line="360" w:lineRule="auto"/>
        <w:jc w:val="center"/>
        <w:rPr>
          <w:rFonts w:ascii="Times New Roman" w:eastAsia="Times New Roman" w:hAnsi="Times New Roman" w:cs="Times New Roman"/>
          <w:b/>
          <w:color w:val="000000"/>
          <w:sz w:val="28"/>
          <w:szCs w:val="28"/>
        </w:rPr>
      </w:pPr>
      <w:r w:rsidRPr="00CE6DFE">
        <w:rPr>
          <w:rFonts w:ascii="Times New Roman" w:eastAsia="Times New Roman" w:hAnsi="Times New Roman" w:cs="Times New Roman"/>
          <w:b/>
          <w:color w:val="000000"/>
          <w:sz w:val="28"/>
          <w:szCs w:val="28"/>
        </w:rPr>
        <w:t>Алгебра</w:t>
      </w:r>
    </w:p>
    <w:p w14:paraId="5B6D6708"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Рациональные дроби</w:t>
      </w:r>
      <w:r w:rsidRPr="00CE6DFE">
        <w:rPr>
          <w:rFonts w:ascii="Times New Roman" w:eastAsia="Times New Roman" w:hAnsi="Times New Roman" w:cs="Times New Roman"/>
          <w:i/>
          <w:color w:val="000000"/>
        </w:rPr>
        <w:footnoteReference w:id="7"/>
      </w:r>
    </w:p>
    <w:p w14:paraId="0F169558"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Рациональные выражения. Основное свойство дроби. Сокращение дробей. </w:t>
      </w:r>
    </w:p>
    <w:p w14:paraId="706C18F9"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Сложение и вычитание рациональных дробей с одинаковыми знаменателями. Сложение и вычитание рациональных дробей с разными знаменателями.</w:t>
      </w:r>
    </w:p>
    <w:p w14:paraId="7E06F7A6"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Умножение дробей. Возведение рациональной дроби в степень. Деление дробей. Тождественные преобразования рациональных выражений. Функция у = </w:t>
      </w:r>
      <m:oMath>
        <m:f>
          <m:fPr>
            <m:ctrlPr>
              <w:rPr>
                <w:rFonts w:ascii="Cambria Math" w:eastAsia="Times New Roman" w:hAnsi="Cambria Math" w:cs="Times New Roman"/>
                <w:color w:val="000000"/>
                <w:sz w:val="28"/>
                <w:szCs w:val="28"/>
              </w:rPr>
            </m:ctrlPr>
          </m:fPr>
          <m:num>
            <m:r>
              <w:rPr>
                <w:rFonts w:ascii="Cambria Math" w:eastAsia="Times New Roman" w:hAnsi="Cambria Math" w:cs="Times New Roman"/>
                <w:color w:val="000000"/>
                <w:sz w:val="28"/>
                <w:szCs w:val="28"/>
              </w:rPr>
              <m:t>k</m:t>
            </m:r>
          </m:num>
          <m:den>
            <m:r>
              <m:rPr>
                <m:sty m:val="p"/>
              </m:rPr>
              <w:rPr>
                <w:rFonts w:ascii="Cambria Math" w:eastAsia="Times New Roman" w:hAnsi="Cambria Math" w:cs="Times New Roman"/>
                <w:color w:val="000000"/>
                <w:sz w:val="28"/>
                <w:szCs w:val="28"/>
              </w:rPr>
              <m:t>х</m:t>
            </m:r>
          </m:den>
        </m:f>
      </m:oMath>
      <w:r w:rsidRPr="00CE6DFE">
        <w:rPr>
          <w:rFonts w:ascii="Times New Roman" w:eastAsia="Times New Roman" w:hAnsi="Times New Roman" w:cs="Times New Roman"/>
          <w:color w:val="000000"/>
          <w:sz w:val="28"/>
          <w:szCs w:val="28"/>
        </w:rPr>
        <w:t xml:space="preserve"> и её график.</w:t>
      </w:r>
    </w:p>
    <w:p w14:paraId="6C578A6C"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Квадратные корни</w:t>
      </w:r>
    </w:p>
    <w:p w14:paraId="75663975"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Рациональные и иррациональные числа. Квадратные корни. Арифметический квадратный корень. Уравнение х</w:t>
      </w:r>
      <w:r w:rsidRPr="00CE6DFE">
        <w:rPr>
          <w:rFonts w:ascii="Times New Roman" w:eastAsia="Times New Roman" w:hAnsi="Times New Roman" w:cs="Times New Roman"/>
          <w:color w:val="000000"/>
          <w:sz w:val="28"/>
          <w:szCs w:val="28"/>
          <w:vertAlign w:val="superscript"/>
        </w:rPr>
        <w:t xml:space="preserve">2 </w:t>
      </w:r>
      <w:r w:rsidRPr="00CE6DFE">
        <w:rPr>
          <w:rFonts w:ascii="Times New Roman" w:eastAsia="Times New Roman" w:hAnsi="Times New Roman" w:cs="Times New Roman"/>
          <w:color w:val="000000"/>
          <w:sz w:val="28"/>
          <w:szCs w:val="28"/>
        </w:rPr>
        <w:t xml:space="preserve">= а. Нахождение приближенных значений квадратного корня. Функция у = </w:t>
      </w:r>
      <m:oMath>
        <m:rad>
          <m:radPr>
            <m:degHide m:val="1"/>
            <m:ctrlPr>
              <w:rPr>
                <w:rFonts w:ascii="Cambria Math" w:eastAsia="Times New Roman" w:hAnsi="Cambria Math" w:cs="Times New Roman"/>
                <w:color w:val="000000"/>
                <w:sz w:val="28"/>
                <w:szCs w:val="28"/>
              </w:rPr>
            </m:ctrlPr>
          </m:radPr>
          <m:deg/>
          <m:e>
            <m:r>
              <m:rPr>
                <m:sty m:val="p"/>
              </m:rPr>
              <w:rPr>
                <w:rFonts w:ascii="Cambria Math" w:eastAsia="Times New Roman" w:hAnsi="Cambria Math" w:cs="Times New Roman"/>
                <w:color w:val="000000"/>
                <w:sz w:val="28"/>
                <w:szCs w:val="28"/>
              </w:rPr>
              <m:t>х</m:t>
            </m:r>
          </m:e>
        </m:rad>
      </m:oMath>
      <w:r w:rsidRPr="00CE6DFE">
        <w:rPr>
          <w:rFonts w:ascii="Times New Roman" w:eastAsia="Times New Roman" w:hAnsi="Times New Roman" w:cs="Times New Roman"/>
          <w:color w:val="000000"/>
          <w:sz w:val="28"/>
          <w:szCs w:val="28"/>
        </w:rPr>
        <w:t xml:space="preserve">  и её график.</w:t>
      </w:r>
    </w:p>
    <w:p w14:paraId="6DB730D1"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Квадратный корень из произведения и дроби. Квадратный корень из степени.</w:t>
      </w:r>
    </w:p>
    <w:p w14:paraId="27D8B0BF"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Вынесение множителя за знак корня. Внесение множителя под знак корня. Преобразование выражений, содержащих квадратные корни. </w:t>
      </w:r>
    </w:p>
    <w:p w14:paraId="3F015BBD"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Квадратные уравнения.</w:t>
      </w:r>
    </w:p>
    <w:p w14:paraId="32293F06"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Неполные квадратные уравнения. Формула корней квадратного уравнения. Решение задач с помощью квадратных уравнений. Теорема Виета.</w:t>
      </w:r>
    </w:p>
    <w:p w14:paraId="73638917"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lastRenderedPageBreak/>
        <w:t>Решение дробных рациональных уравнений. Решение задач с помощью рациональных уравнений.</w:t>
      </w:r>
    </w:p>
    <w:p w14:paraId="4C8F353C" w14:textId="77777777" w:rsidR="00427096" w:rsidRPr="00CE6DFE" w:rsidRDefault="00427096" w:rsidP="00427096">
      <w:pPr>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i/>
          <w:color w:val="000000"/>
          <w:sz w:val="28"/>
          <w:szCs w:val="28"/>
        </w:rPr>
        <w:t>Неравенства с одной переменной и их системы</w:t>
      </w:r>
      <w:r w:rsidRPr="00CE6DFE">
        <w:rPr>
          <w:rFonts w:ascii="Times New Roman" w:eastAsia="Times New Roman" w:hAnsi="Times New Roman" w:cs="Times New Roman"/>
          <w:color w:val="000000"/>
        </w:rPr>
        <w:footnoteReference w:customMarkFollows="1" w:id="8"/>
        <w:sym w:font="Symbol" w:char="F02A"/>
      </w:r>
      <w:r w:rsidRPr="00CE6DFE">
        <w:rPr>
          <w:rFonts w:ascii="Times New Roman" w:eastAsia="Times New Roman" w:hAnsi="Times New Roman" w:cs="Times New Roman"/>
          <w:color w:val="000000"/>
          <w:sz w:val="28"/>
          <w:szCs w:val="28"/>
        </w:rPr>
        <w:t xml:space="preserve">. </w:t>
      </w:r>
    </w:p>
    <w:p w14:paraId="2CFA1EA2"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Числовые неравенства и их свойства. Сложение и умножение числовых неравенств. Погрешность и точность приближения.</w:t>
      </w:r>
    </w:p>
    <w:p w14:paraId="1275EC8B"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Пересечение и объединение множеств. Числовые промежутки. Решение неравенства с одной переменной. Решение систем неравенств с одной переменной.</w:t>
      </w:r>
    </w:p>
    <w:p w14:paraId="5100531B"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 xml:space="preserve">Степень с целым показателем. Элементы статистики. </w:t>
      </w:r>
    </w:p>
    <w:p w14:paraId="14811F02"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Определение степени с целым отрицательным показателем. Свойства степени с целым показателем. Стандартный вид числа. </w:t>
      </w:r>
    </w:p>
    <w:p w14:paraId="388F4E4B"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Начальные сведения об организации статистических исследований. Сбор и группировка статистических данных. Наглядное представление статистической информации. Круговые диаграммы, полигон, гистограмма.</w:t>
      </w:r>
    </w:p>
    <w:p w14:paraId="6CBB606B" w14:textId="77777777" w:rsidR="00427096" w:rsidRPr="00CE6DFE" w:rsidRDefault="00427096" w:rsidP="00427096">
      <w:pPr>
        <w:shd w:val="clear" w:color="auto" w:fill="FFFFFF"/>
        <w:spacing w:after="0" w:line="360" w:lineRule="auto"/>
        <w:jc w:val="center"/>
        <w:rPr>
          <w:rFonts w:ascii="Times New Roman" w:eastAsia="Times New Roman" w:hAnsi="Times New Roman" w:cs="Times New Roman"/>
          <w:b/>
          <w:color w:val="000000"/>
          <w:sz w:val="28"/>
          <w:szCs w:val="28"/>
        </w:rPr>
      </w:pPr>
      <w:r w:rsidRPr="00CE6DFE">
        <w:rPr>
          <w:rFonts w:ascii="Times New Roman" w:eastAsia="Times New Roman" w:hAnsi="Times New Roman" w:cs="Times New Roman"/>
          <w:b/>
          <w:color w:val="000000"/>
          <w:sz w:val="28"/>
          <w:szCs w:val="28"/>
        </w:rPr>
        <w:t>Геометрия</w:t>
      </w:r>
    </w:p>
    <w:p w14:paraId="6B6EEC85"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Четырехугольники</w:t>
      </w:r>
    </w:p>
    <w:p w14:paraId="197489B4"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Определение четырехугольника. Параллелограмм и его свойства. Признаки параллелограмма. </w:t>
      </w:r>
    </w:p>
    <w:p w14:paraId="26D37AB6"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Прямоугольник, ромб, квадрат и их свойства. Теорема Фалеса. Средняя линия треугольника. </w:t>
      </w:r>
    </w:p>
    <w:p w14:paraId="1A175410"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Трапеция. Средняя линия трапеции. Пропорциональные отрезки. Замечательные точки в треугольнике. </w:t>
      </w:r>
    </w:p>
    <w:p w14:paraId="0C00A948"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Теорема Пифагора</w:t>
      </w:r>
    </w:p>
    <w:p w14:paraId="106ADCDE"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Косинус угла. Теорема Пифагора.  </w:t>
      </w:r>
    </w:p>
    <w:p w14:paraId="6EA7DC7B"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Неравенство треугольника. Перпендикуляр и наклонная. Соотношение между сторонами и углами в прямоугольном треугольнике. </w:t>
      </w:r>
    </w:p>
    <w:p w14:paraId="38C23E7D"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lastRenderedPageBreak/>
        <w:t xml:space="preserve">Основные тригонометрические тождества. Значения синуса, косинуса, тангенса и котангенса некоторых углов.  </w:t>
      </w:r>
    </w:p>
    <w:p w14:paraId="0EE41928"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Декартовы координаты на плоскости</w:t>
      </w:r>
      <w:r w:rsidRPr="00CE6DFE">
        <w:rPr>
          <w:rFonts w:ascii="Times New Roman" w:eastAsia="Times New Roman" w:hAnsi="Times New Roman" w:cs="Times New Roman"/>
          <w:i/>
          <w:color w:val="000000"/>
        </w:rPr>
        <w:footnoteReference w:customMarkFollows="1" w:id="9"/>
        <w:sym w:font="Symbol" w:char="F02A"/>
      </w:r>
    </w:p>
    <w:p w14:paraId="5FA5BB8B"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Прямоугольная система координат на плоскости. Координаты середины отрезка. Расстояние между точками. Уравнения прямой и окружности.  Координаты точки пересечения прямых. </w:t>
      </w:r>
    </w:p>
    <w:p w14:paraId="74189D2F"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Расположение прямой относительно системы координат. Угловой коэффициент в уравнение прямой. График линейной функции. Пересечение прямой с окружностью. </w:t>
      </w:r>
    </w:p>
    <w:p w14:paraId="6F52FE2C"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Синус, косинус, тангенс и котангенс для любого угла от 0° до 180°.</w:t>
      </w:r>
    </w:p>
    <w:p w14:paraId="5DEDBF9D" w14:textId="77777777" w:rsidR="00427096" w:rsidRPr="00CE6DFE" w:rsidRDefault="00427096" w:rsidP="00427096">
      <w:pPr>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i/>
          <w:color w:val="000000"/>
          <w:sz w:val="28"/>
          <w:szCs w:val="28"/>
        </w:rPr>
        <w:t>Движение</w:t>
      </w:r>
    </w:p>
    <w:p w14:paraId="04DCDDF4"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Движение и его свойства. Симметрия относительно точки. Симметрия относительно прямой. Поворот. Параллельный перенос и его свойства. Сонаправленность полупрямых. Равенство фигур. </w:t>
      </w:r>
    </w:p>
    <w:p w14:paraId="283B8D0B" w14:textId="77777777" w:rsidR="00427096" w:rsidRPr="00CE6DFE" w:rsidRDefault="00427096" w:rsidP="00427096">
      <w:pPr>
        <w:shd w:val="clear" w:color="auto" w:fill="FFFFFF"/>
        <w:spacing w:after="0" w:line="360" w:lineRule="auto"/>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 xml:space="preserve">Векторы </w:t>
      </w:r>
    </w:p>
    <w:p w14:paraId="0F9EA9B4"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Вектор. Абсолютная величина и направление вектора. Равенство векторов. Координаты вектора. Сложение векторов. Сложение сил. </w:t>
      </w:r>
    </w:p>
    <w:p w14:paraId="54E11589"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Умножение вектора на число. Разложение вектора по двум неколлинеарным векторам. Скалярное произведение векторов. Разложение вектора по координатным осям.</w:t>
      </w:r>
    </w:p>
    <w:p w14:paraId="5A041CFB" w14:textId="77777777" w:rsidR="00427096" w:rsidRPr="00CE6DFE" w:rsidRDefault="00427096" w:rsidP="00427096">
      <w:pPr>
        <w:spacing w:after="0" w:line="360" w:lineRule="auto"/>
        <w:jc w:val="both"/>
        <w:rPr>
          <w:rFonts w:ascii="Times New Roman" w:hAnsi="Times New Roman" w:cs="Times New Roman"/>
          <w:sz w:val="28"/>
          <w:szCs w:val="28"/>
        </w:rPr>
      </w:pPr>
    </w:p>
    <w:p w14:paraId="6AD8BED2"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Содержание курса </w:t>
      </w:r>
      <w:r>
        <w:rPr>
          <w:rFonts w:ascii="Times New Roman" w:hAnsi="Times New Roman" w:cs="Times New Roman"/>
          <w:b/>
          <w:sz w:val="28"/>
          <w:szCs w:val="28"/>
        </w:rPr>
        <w:t>м</w:t>
      </w:r>
      <w:r w:rsidRPr="00CE6DFE">
        <w:rPr>
          <w:rFonts w:ascii="Times New Roman" w:hAnsi="Times New Roman" w:cs="Times New Roman"/>
          <w:b/>
          <w:sz w:val="28"/>
          <w:szCs w:val="28"/>
        </w:rPr>
        <w:t>атематик</w:t>
      </w:r>
      <w:r>
        <w:rPr>
          <w:rFonts w:ascii="Times New Roman" w:hAnsi="Times New Roman" w:cs="Times New Roman"/>
          <w:b/>
          <w:sz w:val="28"/>
          <w:szCs w:val="28"/>
        </w:rPr>
        <w:t>и</w:t>
      </w:r>
      <w:r w:rsidRPr="00CE6DFE">
        <w:rPr>
          <w:rFonts w:ascii="Times New Roman" w:hAnsi="Times New Roman" w:cs="Times New Roman"/>
          <w:b/>
          <w:sz w:val="28"/>
          <w:szCs w:val="28"/>
        </w:rPr>
        <w:t xml:space="preserve"> 9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(пятый год обучения на уровне основного общего образования)</w:t>
      </w:r>
    </w:p>
    <w:p w14:paraId="181D5EE0" w14:textId="77777777" w:rsidR="00427096" w:rsidRPr="00CE6DFE" w:rsidRDefault="00427096" w:rsidP="00427096">
      <w:pPr>
        <w:spacing w:after="0" w:line="360" w:lineRule="auto"/>
        <w:ind w:firstLine="709"/>
        <w:jc w:val="center"/>
        <w:rPr>
          <w:rFonts w:ascii="Times New Roman" w:hAnsi="Times New Roman" w:cs="Times New Roman"/>
          <w:b/>
          <w:sz w:val="28"/>
          <w:szCs w:val="28"/>
        </w:rPr>
      </w:pPr>
      <w:r w:rsidRPr="00CE6DFE">
        <w:rPr>
          <w:rFonts w:ascii="Times New Roman" w:hAnsi="Times New Roman" w:cs="Times New Roman"/>
          <w:b/>
          <w:sz w:val="28"/>
          <w:szCs w:val="28"/>
        </w:rPr>
        <w:t xml:space="preserve">Алгебра </w:t>
      </w:r>
    </w:p>
    <w:p w14:paraId="39CD7019"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Квадратичная функция</w:t>
      </w:r>
    </w:p>
    <w:p w14:paraId="195235D1"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Функция. Область определения и область значений функции. Свойства функций. </w:t>
      </w:r>
    </w:p>
    <w:p w14:paraId="01E75863"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lastRenderedPageBreak/>
        <w:t xml:space="preserve">Квадратный трехчлен. Разложение квадратного трехчлена на множители. </w:t>
      </w:r>
    </w:p>
    <w:p w14:paraId="2336900E"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hAnsi="Times New Roman" w:cs="Times New Roman"/>
          <w:sz w:val="28"/>
          <w:szCs w:val="28"/>
        </w:rPr>
        <w:t>Функция у = ах</w:t>
      </w:r>
      <w:r w:rsidRPr="00CE6DFE">
        <w:rPr>
          <w:rFonts w:ascii="Times New Roman" w:hAnsi="Times New Roman" w:cs="Times New Roman"/>
          <w:sz w:val="28"/>
          <w:szCs w:val="28"/>
          <w:vertAlign w:val="superscript"/>
        </w:rPr>
        <w:t>2</w:t>
      </w:r>
      <w:r w:rsidRPr="00CE6DFE">
        <w:rPr>
          <w:rFonts w:ascii="Times New Roman" w:hAnsi="Times New Roman" w:cs="Times New Roman"/>
          <w:sz w:val="28"/>
          <w:szCs w:val="28"/>
        </w:rPr>
        <w:t>. Графики функций у= ах</w:t>
      </w:r>
      <w:r w:rsidRPr="00CE6DFE">
        <w:rPr>
          <w:rFonts w:ascii="Times New Roman" w:hAnsi="Times New Roman" w:cs="Times New Roman"/>
          <w:sz w:val="28"/>
          <w:szCs w:val="28"/>
          <w:vertAlign w:val="superscript"/>
        </w:rPr>
        <w:t>2</w:t>
      </w:r>
      <w:r w:rsidRPr="00CE6DFE">
        <w:rPr>
          <w:rFonts w:ascii="Times New Roman" w:hAnsi="Times New Roman" w:cs="Times New Roman"/>
          <w:sz w:val="28"/>
          <w:szCs w:val="28"/>
        </w:rPr>
        <w:t xml:space="preserve"> + n и у=а(х-m)</w:t>
      </w:r>
      <w:r w:rsidRPr="00CE6DFE">
        <w:rPr>
          <w:rFonts w:ascii="Times New Roman" w:hAnsi="Times New Roman" w:cs="Times New Roman"/>
          <w:sz w:val="28"/>
          <w:szCs w:val="28"/>
          <w:vertAlign w:val="superscript"/>
        </w:rPr>
        <w:t>2</w:t>
      </w:r>
      <w:r w:rsidRPr="00CE6DFE">
        <w:rPr>
          <w:rFonts w:ascii="Times New Roman" w:eastAsia="Times New Roman" w:hAnsi="Times New Roman" w:cs="Times New Roman"/>
          <w:color w:val="000000"/>
          <w:sz w:val="28"/>
          <w:szCs w:val="28"/>
        </w:rPr>
        <w:t>. Построение графика квадратичной функции.</w:t>
      </w:r>
    </w:p>
    <w:p w14:paraId="7F412481"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Функция у = х</w:t>
      </w:r>
      <w:r w:rsidRPr="00CE6DFE">
        <w:rPr>
          <w:rFonts w:ascii="Times New Roman" w:eastAsia="Times New Roman" w:hAnsi="Times New Roman" w:cs="Times New Roman"/>
          <w:color w:val="000000"/>
          <w:sz w:val="28"/>
          <w:szCs w:val="28"/>
          <w:vertAlign w:val="superscript"/>
          <w:lang w:val="en-US"/>
        </w:rPr>
        <w:t>n</w:t>
      </w:r>
      <w:r w:rsidRPr="00CE6DFE">
        <w:rPr>
          <w:rFonts w:ascii="Times New Roman" w:eastAsia="Times New Roman" w:hAnsi="Times New Roman" w:cs="Times New Roman"/>
          <w:color w:val="000000"/>
          <w:sz w:val="28"/>
          <w:szCs w:val="28"/>
        </w:rPr>
        <w:t>. Корень n-й степени.</w:t>
      </w:r>
    </w:p>
    <w:p w14:paraId="01225B48"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Уравнения и неравенства с одной переменной</w:t>
      </w:r>
    </w:p>
    <w:p w14:paraId="1E149AB9"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Целое уравнение и его корни. Дробные рациональные уравнения. </w:t>
      </w:r>
    </w:p>
    <w:p w14:paraId="17805C37"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Решение неравенств второй степени с одной переменной. Решение неравенств методом интервалов.</w:t>
      </w:r>
    </w:p>
    <w:p w14:paraId="325E6104"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Уравнения и неравенства с двумя переменными</w:t>
      </w:r>
    </w:p>
    <w:p w14:paraId="69BCAD08"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Уравнение с двумя переменными и его график. Графический способ решения систем уравнений. Решение систем уравнений второй степени. Решение задач с помощью систем уравнений второй степени. </w:t>
      </w:r>
    </w:p>
    <w:p w14:paraId="0646F48C"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Неравенства с двумя переменными. Системы неравенств с двумя переменными.</w:t>
      </w:r>
    </w:p>
    <w:p w14:paraId="6B20588D"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Арифметическая и геометрическая прогрессии</w:t>
      </w:r>
    </w:p>
    <w:p w14:paraId="52F2142E"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Последовательности. Арифметическая прогрессия. Формула n-го члена арифметической прогрессии. Сумма первых n членов арифметической прогрессии. </w:t>
      </w:r>
    </w:p>
    <w:p w14:paraId="2BFD0566"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Геометрическая прогрессия. Формула n-го члена геометрической прогрессии. Сумма первых n членов геометрической прогрессии.</w:t>
      </w:r>
    </w:p>
    <w:p w14:paraId="24C4E7FB"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Элементы комбинаторики и теории вероятностей</w:t>
      </w:r>
    </w:p>
    <w:p w14:paraId="31045E6D"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Примеры комбинаторных задач. Перестановки. Размещения. Сочетания. </w:t>
      </w:r>
    </w:p>
    <w:p w14:paraId="0FA75810"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Относительная частота случайного события. Вероятность равновозможных событий.</w:t>
      </w:r>
    </w:p>
    <w:p w14:paraId="21EA16D6" w14:textId="77777777" w:rsidR="00427096" w:rsidRPr="00CE6DFE" w:rsidRDefault="00427096" w:rsidP="00427096">
      <w:pPr>
        <w:shd w:val="clear" w:color="auto" w:fill="FFFFFF"/>
        <w:spacing w:after="0" w:line="360" w:lineRule="auto"/>
        <w:jc w:val="center"/>
        <w:rPr>
          <w:rFonts w:ascii="Times New Roman" w:eastAsia="Times New Roman" w:hAnsi="Times New Roman" w:cs="Times New Roman"/>
          <w:b/>
          <w:color w:val="000000"/>
          <w:sz w:val="28"/>
          <w:szCs w:val="28"/>
        </w:rPr>
      </w:pPr>
      <w:r w:rsidRPr="00CE6DFE">
        <w:rPr>
          <w:rFonts w:ascii="Times New Roman" w:eastAsia="Times New Roman" w:hAnsi="Times New Roman" w:cs="Times New Roman"/>
          <w:b/>
          <w:color w:val="000000"/>
          <w:sz w:val="28"/>
          <w:szCs w:val="28"/>
        </w:rPr>
        <w:t>Геометрия</w:t>
      </w:r>
    </w:p>
    <w:p w14:paraId="2C7ACBFC"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Подобие фигур</w:t>
      </w:r>
      <w:r w:rsidRPr="00CE6DFE">
        <w:rPr>
          <w:rFonts w:ascii="Times New Roman" w:eastAsia="Times New Roman" w:hAnsi="Times New Roman" w:cs="Times New Roman"/>
          <w:i/>
          <w:color w:val="000000"/>
        </w:rPr>
        <w:footnoteReference w:customMarkFollows="1" w:id="10"/>
        <w:sym w:font="Symbol" w:char="F02A"/>
      </w:r>
    </w:p>
    <w:p w14:paraId="7DF05DE2"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Понятие о гомотетии и подобии фигур.</w:t>
      </w:r>
    </w:p>
    <w:p w14:paraId="094E910E"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lastRenderedPageBreak/>
        <w:t xml:space="preserve">Признак подобия треугольников по двум углам. Признак подобия по двум сторонам и углу между ними. Признак подобия треугольников по трем сторонам. Подобие прямоугольных треугольников. </w:t>
      </w:r>
    </w:p>
    <w:p w14:paraId="261F7392"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Углы, вписанные в окружность. Пропорциональность отрезков хорд и секущих окружности. Измерение углов, связанных с окружностью.</w:t>
      </w:r>
    </w:p>
    <w:p w14:paraId="1FA16555"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Решение треугольников</w:t>
      </w:r>
    </w:p>
    <w:p w14:paraId="0DB937B0"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Теорема синусов. Теорема косинусов. Соотношение между углами треугольника и противолежащими сторонами. Решение треугольников.</w:t>
      </w:r>
    </w:p>
    <w:p w14:paraId="159A0B32" w14:textId="77777777" w:rsidR="00427096" w:rsidRPr="00CE6DFE" w:rsidRDefault="00427096" w:rsidP="00427096">
      <w:pPr>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i/>
          <w:color w:val="000000"/>
          <w:sz w:val="28"/>
          <w:szCs w:val="28"/>
        </w:rPr>
        <w:t>Многоугольники</w:t>
      </w:r>
    </w:p>
    <w:p w14:paraId="51AC2FBD"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Ломаная. Выпуклые многоугольники. Правильные многоугольники. Формулы для радиусов вписанных и описанных окружностей правильных многоугольников.</w:t>
      </w:r>
    </w:p>
    <w:p w14:paraId="55B056CD"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Построение некоторых правильных многоугольников. Вписанные и описанные правильные четырехугольники. Подобие правильных выпуклых многоугольников. Длина окружности. Радианная мера угла.</w:t>
      </w:r>
    </w:p>
    <w:p w14:paraId="68FEDAF3"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t>Площади фигур</w:t>
      </w:r>
      <w:r w:rsidRPr="00CE6DFE">
        <w:rPr>
          <w:rFonts w:ascii="Times New Roman" w:hAnsi="Times New Roman" w:cs="Times New Roman"/>
          <w:i/>
          <w:sz w:val="28"/>
          <w:szCs w:val="28"/>
          <w:vertAlign w:val="superscript"/>
        </w:rPr>
        <w:t>*</w:t>
      </w:r>
    </w:p>
    <w:p w14:paraId="14228C60"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Понятие площади. Площадь прямоугольника. Площадь треугольника. Площадь параллелограмма. Площадь трапеции. </w:t>
      </w:r>
    </w:p>
    <w:p w14:paraId="0C6FE82A" w14:textId="77777777" w:rsidR="00427096" w:rsidRPr="00CE6DFE" w:rsidRDefault="00427096" w:rsidP="00427096">
      <w:pPr>
        <w:numPr>
          <w:ilvl w:val="0"/>
          <w:numId w:val="79"/>
        </w:numPr>
        <w:shd w:val="clear" w:color="auto" w:fill="FFFFFF"/>
        <w:spacing w:after="0" w:line="360" w:lineRule="auto"/>
        <w:ind w:left="0" w:firstLine="710"/>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Формулы для радиусов вписанной и описанной окружностей треугольника. Площадь подобных фигур. Площади круга.</w:t>
      </w:r>
    </w:p>
    <w:p w14:paraId="3C2A49F5" w14:textId="77777777" w:rsidR="00427096" w:rsidRPr="00CE6DFE" w:rsidRDefault="00427096" w:rsidP="00427096">
      <w:pPr>
        <w:spacing w:after="0" w:line="360" w:lineRule="auto"/>
        <w:ind w:firstLine="709"/>
        <w:jc w:val="both"/>
        <w:rPr>
          <w:rFonts w:ascii="Times New Roman" w:eastAsia="Times New Roman" w:hAnsi="Times New Roman" w:cs="Times New Roman"/>
          <w:color w:val="000000"/>
          <w:sz w:val="28"/>
          <w:szCs w:val="28"/>
        </w:rPr>
      </w:pPr>
    </w:p>
    <w:p w14:paraId="3D640668" w14:textId="77777777" w:rsidR="00427096" w:rsidRPr="00CE6DFE" w:rsidRDefault="00427096" w:rsidP="00427096">
      <w:pPr>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Распределение учебного материала по годам обучения может варьироваться в зависимости от выбранного образовательной организацией УМК.</w:t>
      </w:r>
    </w:p>
    <w:p w14:paraId="4156ABC8" w14:textId="77777777" w:rsidR="00427096" w:rsidRPr="00CE6DFE" w:rsidRDefault="00427096" w:rsidP="00427096">
      <w:pPr>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hAnsi="Times New Roman" w:cs="Times New Roman"/>
          <w:b/>
          <w:sz w:val="28"/>
          <w:szCs w:val="28"/>
        </w:rPr>
        <w:t xml:space="preserve">Примерные виды деятельности обучающихся с ЗПР, обусловленные особыми образовательными потребностями и обеспечивающие осмысленное освоение содержании образования по предмету </w:t>
      </w:r>
      <w:r w:rsidRPr="00CE6DFE">
        <w:rPr>
          <w:rFonts w:ascii="Times New Roman" w:eastAsia="Times New Roman" w:hAnsi="Times New Roman" w:cs="Times New Roman"/>
          <w:b/>
          <w:bCs/>
          <w:sz w:val="28"/>
          <w:szCs w:val="28"/>
        </w:rPr>
        <w:t>«Математика»</w:t>
      </w:r>
    </w:p>
    <w:p w14:paraId="3508F5F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Содержание видов деятельности обучающихся с ЗПР определяется их особыми образовательными потребностями. Помимо широко используемых в ООП ООО общих для всех обучающихся видов деятельности следует усилить виды деятельности, специфичные для данной категории детей, обеспечивающие осмысленное освоение содержания образования по предмету: усиление предметно-практической деятельности с активизацией сенсорных систем; чередование видов деятельности, задействующих различные сенсорные системы; освоение материала с опорой на алгоритм; «пошаговость» в изучении материала; использование дополнительной визуальной опоры (схемы, шаблоны, опорные таблицы); речевой отчет о процессе и результате деятельности; выполнение специальных заданий, обеспечивающих коррекцию регуляции учебно-познавательной деятельности и контроль собственного результата.</w:t>
      </w:r>
    </w:p>
    <w:p w14:paraId="33D1DF0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Примерная тематическая и терминологическая лексика соответствует ООП ООО. </w:t>
      </w:r>
    </w:p>
    <w:p w14:paraId="1566BE0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Для обучающихся с ЗПР существенным являются приемы работы с лексическим материалом по предмету. Проводится специальная работа по введению в активный словарь обучающихся соответствующей терминологии. Изучаемые термины вводятся на полисенсорной основе, обязательна визуальная поддержка, алгоритмы работы с определением, опорные схемы для актуализации терминологии.</w:t>
      </w:r>
    </w:p>
    <w:p w14:paraId="2194F740"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Примерные контрольно-измерительные материалы</w:t>
      </w:r>
    </w:p>
    <w:p w14:paraId="6ADE0A8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Проведение оценки достижений планируемых результатов освоения учебного предмета проводится в форме текущего и рубежного контроля в виде: контрольные работы, самостоятельные работы, зачеты, математические диктанты, практические работы, письменный ответ по индивидуальным карточкам-заданиям, тестирование.</w:t>
      </w:r>
    </w:p>
    <w:p w14:paraId="634679F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Для обучающихся с ЗПР возможно изменение формулировки заданий на «пошаговую», адаптацию предлагаемого обучающемуся тестового (контрольно-оценочного) материала: использование устных и письменных </w:t>
      </w:r>
      <w:r w:rsidRPr="00CE6DFE">
        <w:rPr>
          <w:rFonts w:ascii="Times New Roman" w:hAnsi="Times New Roman" w:cs="Times New Roman"/>
          <w:sz w:val="28"/>
          <w:szCs w:val="28"/>
        </w:rPr>
        <w:lastRenderedPageBreak/>
        <w:t xml:space="preserve">инструкций, упрощение длинных сложных формулировок инструкций, решение с опорой на алгоритм, образец, использование справочной информации. </w:t>
      </w:r>
    </w:p>
    <w:p w14:paraId="21C1D711" w14:textId="77777777" w:rsidR="00427096"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5 класс </w:t>
      </w:r>
    </w:p>
    <w:p w14:paraId="246474F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 рабочей программе предусмотрено 10 контрольных работ по темам:</w:t>
      </w:r>
    </w:p>
    <w:p w14:paraId="3CE77CF2"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 1</w:t>
      </w:r>
      <w:r w:rsidRPr="00CE6DFE">
        <w:rPr>
          <w:rFonts w:ascii="Times New Roman" w:hAnsi="Times New Roman" w:cs="Times New Roman"/>
          <w:sz w:val="28"/>
          <w:szCs w:val="28"/>
        </w:rPr>
        <w:t>. Тема. Натуральные числа.</w:t>
      </w:r>
    </w:p>
    <w:p w14:paraId="17B1349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 2</w:t>
      </w:r>
      <w:r w:rsidRPr="00CE6DFE">
        <w:rPr>
          <w:rFonts w:ascii="Times New Roman" w:hAnsi="Times New Roman" w:cs="Times New Roman"/>
          <w:sz w:val="28"/>
          <w:szCs w:val="28"/>
        </w:rPr>
        <w:t>. Тема. Сложение и вычитание натуральных чисел. Числовые и буквенные выражения. Формулы.</w:t>
      </w:r>
    </w:p>
    <w:p w14:paraId="043C700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 3</w:t>
      </w:r>
      <w:r w:rsidRPr="00CE6DFE">
        <w:rPr>
          <w:rFonts w:ascii="Times New Roman" w:hAnsi="Times New Roman" w:cs="Times New Roman"/>
          <w:sz w:val="28"/>
          <w:szCs w:val="28"/>
        </w:rPr>
        <w:t>. Тема. Уравнение. Угол. Многоугольник.</w:t>
      </w:r>
    </w:p>
    <w:p w14:paraId="1DA2CC8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 4</w:t>
      </w:r>
      <w:r w:rsidRPr="00CE6DFE">
        <w:rPr>
          <w:rFonts w:ascii="Times New Roman" w:hAnsi="Times New Roman" w:cs="Times New Roman"/>
          <w:sz w:val="28"/>
          <w:szCs w:val="28"/>
        </w:rPr>
        <w:t>. Тема. Умножение и деление натуральных чисел. Свойства умножения. Порядок действий в числовых выражениях.</w:t>
      </w:r>
    </w:p>
    <w:p w14:paraId="098E41C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 5</w:t>
      </w:r>
      <w:r w:rsidRPr="00CE6DFE">
        <w:rPr>
          <w:rFonts w:ascii="Times New Roman" w:hAnsi="Times New Roman" w:cs="Times New Roman"/>
          <w:sz w:val="28"/>
          <w:szCs w:val="28"/>
        </w:rPr>
        <w:t>. Тема. Деление с остатком. Площадь прямоугольника. Прямоугольный параллелепипед и его объем. Комбинаторные задачи.</w:t>
      </w:r>
    </w:p>
    <w:p w14:paraId="317E08C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 6</w:t>
      </w:r>
      <w:r w:rsidRPr="00CE6DFE">
        <w:rPr>
          <w:rFonts w:ascii="Times New Roman" w:hAnsi="Times New Roman" w:cs="Times New Roman"/>
          <w:sz w:val="28"/>
          <w:szCs w:val="28"/>
        </w:rPr>
        <w:t>. Тема. Обыкновенные дроби.</w:t>
      </w:r>
    </w:p>
    <w:p w14:paraId="4B233E1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 7</w:t>
      </w:r>
      <w:r w:rsidRPr="00CE6DFE">
        <w:rPr>
          <w:rFonts w:ascii="Times New Roman" w:hAnsi="Times New Roman" w:cs="Times New Roman"/>
          <w:sz w:val="28"/>
          <w:szCs w:val="28"/>
        </w:rPr>
        <w:t>. Тема. Понятие о десятичной дроби. Сравнение, округление, сложение и вычитание десятичных дробей.</w:t>
      </w:r>
    </w:p>
    <w:p w14:paraId="2212C27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 8</w:t>
      </w:r>
      <w:r w:rsidRPr="00CE6DFE">
        <w:rPr>
          <w:rFonts w:ascii="Times New Roman" w:hAnsi="Times New Roman" w:cs="Times New Roman"/>
          <w:sz w:val="28"/>
          <w:szCs w:val="28"/>
        </w:rPr>
        <w:t>. Тема. Умножение и деление десятичных дробей. Арифметические действия с десятичными дробями.</w:t>
      </w:r>
    </w:p>
    <w:p w14:paraId="44BC1B1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 9</w:t>
      </w:r>
      <w:r w:rsidRPr="00CE6DFE">
        <w:rPr>
          <w:rFonts w:ascii="Times New Roman" w:hAnsi="Times New Roman" w:cs="Times New Roman"/>
          <w:sz w:val="28"/>
          <w:szCs w:val="28"/>
        </w:rPr>
        <w:t>. Тема. Среднее арифметическое. Проценты.</w:t>
      </w:r>
    </w:p>
    <w:p w14:paraId="7F68077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 10</w:t>
      </w:r>
      <w:r w:rsidRPr="00CE6DFE">
        <w:rPr>
          <w:rFonts w:ascii="Times New Roman" w:hAnsi="Times New Roman" w:cs="Times New Roman"/>
          <w:sz w:val="28"/>
          <w:szCs w:val="28"/>
        </w:rPr>
        <w:t>. Тема. Итоговая контрольная работа.</w:t>
      </w:r>
    </w:p>
    <w:p w14:paraId="54F420D9" w14:textId="77777777" w:rsidR="00427096"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6 класс </w:t>
      </w:r>
    </w:p>
    <w:p w14:paraId="349D07F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 рабочей программе предусмотрено 12 контрольных работ по темам:</w:t>
      </w:r>
    </w:p>
    <w:p w14:paraId="07474E2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№1</w:t>
      </w:r>
      <w:r w:rsidRPr="00CE6DFE">
        <w:rPr>
          <w:rFonts w:ascii="Times New Roman" w:hAnsi="Times New Roman" w:cs="Times New Roman"/>
          <w:sz w:val="28"/>
          <w:szCs w:val="28"/>
        </w:rPr>
        <w:t>. Тема. Делимость натуральных чисел.</w:t>
      </w:r>
    </w:p>
    <w:p w14:paraId="558CC85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№2</w:t>
      </w:r>
      <w:r w:rsidRPr="00CE6DFE">
        <w:rPr>
          <w:rFonts w:ascii="Times New Roman" w:hAnsi="Times New Roman" w:cs="Times New Roman"/>
          <w:sz w:val="28"/>
          <w:szCs w:val="28"/>
        </w:rPr>
        <w:t>. Тема. Сравнение, сложение и вычитание дробей.</w:t>
      </w:r>
    </w:p>
    <w:p w14:paraId="14EF6E1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№3</w:t>
      </w:r>
      <w:r w:rsidRPr="00CE6DFE">
        <w:rPr>
          <w:rFonts w:ascii="Times New Roman" w:hAnsi="Times New Roman" w:cs="Times New Roman"/>
          <w:sz w:val="28"/>
          <w:szCs w:val="28"/>
        </w:rPr>
        <w:t>. Тема. Умножение дробей.</w:t>
      </w:r>
    </w:p>
    <w:p w14:paraId="405FBEE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№4</w:t>
      </w:r>
      <w:r w:rsidRPr="00CE6DFE">
        <w:rPr>
          <w:rFonts w:ascii="Times New Roman" w:hAnsi="Times New Roman" w:cs="Times New Roman"/>
          <w:sz w:val="28"/>
          <w:szCs w:val="28"/>
        </w:rPr>
        <w:t>. Тема. Деление дробей.</w:t>
      </w:r>
    </w:p>
    <w:p w14:paraId="342A72A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№5</w:t>
      </w:r>
      <w:r w:rsidRPr="00CE6DFE">
        <w:rPr>
          <w:rFonts w:ascii="Times New Roman" w:hAnsi="Times New Roman" w:cs="Times New Roman"/>
          <w:sz w:val="28"/>
          <w:szCs w:val="28"/>
        </w:rPr>
        <w:t>. Тема. Отношения и пропорции. Процентное отношение двух чисел.</w:t>
      </w:r>
    </w:p>
    <w:p w14:paraId="5B7CBA32"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lastRenderedPageBreak/>
        <w:t>Контрольная работа №6</w:t>
      </w:r>
      <w:r w:rsidRPr="00CE6DFE">
        <w:rPr>
          <w:rFonts w:ascii="Times New Roman" w:hAnsi="Times New Roman" w:cs="Times New Roman"/>
          <w:sz w:val="28"/>
          <w:szCs w:val="28"/>
        </w:rPr>
        <w:t>. Тема. Прямая и обратная пропорциональные зависимости. Окружность и круг.  Вероятность   случайного события.</w:t>
      </w:r>
    </w:p>
    <w:p w14:paraId="5AFFE7F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№7</w:t>
      </w:r>
      <w:r w:rsidRPr="00CE6DFE">
        <w:rPr>
          <w:rFonts w:ascii="Times New Roman" w:hAnsi="Times New Roman" w:cs="Times New Roman"/>
          <w:sz w:val="28"/>
          <w:szCs w:val="28"/>
        </w:rPr>
        <w:t>. Тема. Рациональные числа. Сравнение рациональных чисел.</w:t>
      </w:r>
    </w:p>
    <w:p w14:paraId="26735D8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№8</w:t>
      </w:r>
      <w:r w:rsidRPr="00CE6DFE">
        <w:rPr>
          <w:rFonts w:ascii="Times New Roman" w:hAnsi="Times New Roman" w:cs="Times New Roman"/>
          <w:sz w:val="28"/>
          <w:szCs w:val="28"/>
        </w:rPr>
        <w:t>. Тема. Сложение и вычитание рациональных чисел.</w:t>
      </w:r>
    </w:p>
    <w:p w14:paraId="32D7D99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№9</w:t>
      </w:r>
      <w:r w:rsidRPr="00CE6DFE">
        <w:rPr>
          <w:rFonts w:ascii="Times New Roman" w:hAnsi="Times New Roman" w:cs="Times New Roman"/>
          <w:sz w:val="28"/>
          <w:szCs w:val="28"/>
        </w:rPr>
        <w:t>. Тема. Умножение и деление рациональных чисел.</w:t>
      </w:r>
    </w:p>
    <w:p w14:paraId="1DC4202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№10</w:t>
      </w:r>
      <w:r w:rsidRPr="00CE6DFE">
        <w:rPr>
          <w:rFonts w:ascii="Times New Roman" w:hAnsi="Times New Roman" w:cs="Times New Roman"/>
          <w:sz w:val="28"/>
          <w:szCs w:val="28"/>
        </w:rPr>
        <w:t>. Тема. Решение уравнений и задач с помощью уравнений.</w:t>
      </w:r>
    </w:p>
    <w:p w14:paraId="0812098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№11</w:t>
      </w:r>
      <w:r w:rsidRPr="00CE6DFE">
        <w:rPr>
          <w:rFonts w:ascii="Times New Roman" w:hAnsi="Times New Roman" w:cs="Times New Roman"/>
          <w:sz w:val="28"/>
          <w:szCs w:val="28"/>
        </w:rPr>
        <w:t>. Тема. Перпендикулярные и параллельные прямые. Координатная плоскость.</w:t>
      </w:r>
    </w:p>
    <w:p w14:paraId="3705457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№12.</w:t>
      </w:r>
      <w:r w:rsidRPr="00CE6DFE">
        <w:rPr>
          <w:rFonts w:ascii="Times New Roman" w:hAnsi="Times New Roman" w:cs="Times New Roman"/>
          <w:sz w:val="28"/>
          <w:szCs w:val="28"/>
        </w:rPr>
        <w:t xml:space="preserve"> Тема. Итоговая контрольная работа.</w:t>
      </w:r>
    </w:p>
    <w:p w14:paraId="60466E2C"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7 класс </w:t>
      </w:r>
    </w:p>
    <w:p w14:paraId="08FD7191" w14:textId="77777777" w:rsidR="00427096" w:rsidRPr="00CE6DFE" w:rsidRDefault="00427096" w:rsidP="00427096">
      <w:pPr>
        <w:spacing w:after="0" w:line="360" w:lineRule="auto"/>
        <w:ind w:firstLine="709"/>
        <w:jc w:val="center"/>
        <w:rPr>
          <w:rFonts w:ascii="Times New Roman" w:hAnsi="Times New Roman" w:cs="Times New Roman"/>
          <w:b/>
          <w:sz w:val="28"/>
          <w:szCs w:val="28"/>
        </w:rPr>
      </w:pPr>
      <w:r w:rsidRPr="00CE6DFE">
        <w:rPr>
          <w:rFonts w:ascii="Times New Roman" w:hAnsi="Times New Roman" w:cs="Times New Roman"/>
          <w:b/>
          <w:sz w:val="28"/>
          <w:szCs w:val="28"/>
        </w:rPr>
        <w:t>Алгебра</w:t>
      </w:r>
    </w:p>
    <w:p w14:paraId="7DFA8A82"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 рабочей программе предусмотрено 8 контрольных работ по темам:</w:t>
      </w:r>
    </w:p>
    <w:p w14:paraId="0FA09E5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№1</w:t>
      </w:r>
      <w:r w:rsidRPr="00CE6DFE">
        <w:rPr>
          <w:rFonts w:ascii="Times New Roman" w:hAnsi="Times New Roman" w:cs="Times New Roman"/>
          <w:sz w:val="28"/>
          <w:szCs w:val="28"/>
        </w:rPr>
        <w:t>. Тема. Выражения. Тождества.</w:t>
      </w:r>
    </w:p>
    <w:p w14:paraId="1FE6D52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№2</w:t>
      </w:r>
      <w:r w:rsidRPr="00CE6DFE">
        <w:rPr>
          <w:rFonts w:ascii="Times New Roman" w:hAnsi="Times New Roman" w:cs="Times New Roman"/>
          <w:sz w:val="28"/>
          <w:szCs w:val="28"/>
        </w:rPr>
        <w:t>. Тема. Уравнения с одной переменной.</w:t>
      </w:r>
    </w:p>
    <w:p w14:paraId="758C34C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№3</w:t>
      </w:r>
      <w:r w:rsidRPr="00CE6DFE">
        <w:rPr>
          <w:rFonts w:ascii="Times New Roman" w:hAnsi="Times New Roman" w:cs="Times New Roman"/>
          <w:sz w:val="28"/>
          <w:szCs w:val="28"/>
        </w:rPr>
        <w:t>. Тема. Функции и их графики.</w:t>
      </w:r>
    </w:p>
    <w:p w14:paraId="1ED26B1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№4.</w:t>
      </w:r>
      <w:r w:rsidRPr="00CE6DFE">
        <w:rPr>
          <w:rFonts w:ascii="Times New Roman" w:hAnsi="Times New Roman" w:cs="Times New Roman"/>
          <w:sz w:val="28"/>
          <w:szCs w:val="28"/>
        </w:rPr>
        <w:t xml:space="preserve"> Тема. Степень с натуральным показателем.</w:t>
      </w:r>
    </w:p>
    <w:p w14:paraId="0962803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№5</w:t>
      </w:r>
      <w:r w:rsidRPr="00CE6DFE">
        <w:rPr>
          <w:rFonts w:ascii="Times New Roman" w:hAnsi="Times New Roman" w:cs="Times New Roman"/>
          <w:sz w:val="28"/>
          <w:szCs w:val="28"/>
        </w:rPr>
        <w:t>. Тема. Многочлены.</w:t>
      </w:r>
    </w:p>
    <w:p w14:paraId="22DD55F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№6</w:t>
      </w:r>
      <w:r w:rsidRPr="00CE6DFE">
        <w:rPr>
          <w:rFonts w:ascii="Times New Roman" w:hAnsi="Times New Roman" w:cs="Times New Roman"/>
          <w:sz w:val="28"/>
          <w:szCs w:val="28"/>
        </w:rPr>
        <w:t>. Тема. Формулы сокращенного умножения.</w:t>
      </w:r>
    </w:p>
    <w:p w14:paraId="203776A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№7</w:t>
      </w:r>
      <w:r w:rsidRPr="00CE6DFE">
        <w:rPr>
          <w:rFonts w:ascii="Times New Roman" w:hAnsi="Times New Roman" w:cs="Times New Roman"/>
          <w:sz w:val="28"/>
          <w:szCs w:val="28"/>
        </w:rPr>
        <w:t>. Тема. Системы линейных уравнений.</w:t>
      </w:r>
    </w:p>
    <w:p w14:paraId="0ACF34D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№8.</w:t>
      </w:r>
      <w:r w:rsidRPr="00CE6DFE">
        <w:rPr>
          <w:rFonts w:ascii="Times New Roman" w:hAnsi="Times New Roman" w:cs="Times New Roman"/>
          <w:sz w:val="28"/>
          <w:szCs w:val="28"/>
        </w:rPr>
        <w:t xml:space="preserve"> Тема. Итоговая контрольная работа.</w:t>
      </w:r>
    </w:p>
    <w:p w14:paraId="4A2BE078" w14:textId="77777777" w:rsidR="00427096" w:rsidRPr="00CE6DFE" w:rsidRDefault="00427096" w:rsidP="00427096">
      <w:pPr>
        <w:spacing w:after="0" w:line="360" w:lineRule="auto"/>
        <w:ind w:firstLine="709"/>
        <w:jc w:val="center"/>
        <w:rPr>
          <w:rFonts w:ascii="Times New Roman" w:hAnsi="Times New Roman" w:cs="Times New Roman"/>
          <w:b/>
          <w:sz w:val="28"/>
          <w:szCs w:val="28"/>
        </w:rPr>
      </w:pPr>
      <w:r w:rsidRPr="00CE6DFE">
        <w:rPr>
          <w:rFonts w:ascii="Times New Roman" w:hAnsi="Times New Roman" w:cs="Times New Roman"/>
          <w:b/>
          <w:sz w:val="28"/>
          <w:szCs w:val="28"/>
        </w:rPr>
        <w:t>Геометрия</w:t>
      </w:r>
    </w:p>
    <w:p w14:paraId="104F41C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 рабочей программе предусмотрено 6 контрольных работ по темам:</w:t>
      </w:r>
    </w:p>
    <w:p w14:paraId="4B9BFFA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№1.</w:t>
      </w:r>
      <w:r w:rsidRPr="00CE6DFE">
        <w:rPr>
          <w:rFonts w:ascii="Times New Roman" w:hAnsi="Times New Roman" w:cs="Times New Roman"/>
          <w:sz w:val="28"/>
          <w:szCs w:val="28"/>
        </w:rPr>
        <w:t xml:space="preserve"> Тема. Основные геометрические свойства простейших фигур.</w:t>
      </w:r>
    </w:p>
    <w:p w14:paraId="3AABB3F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№2.</w:t>
      </w:r>
      <w:r w:rsidRPr="00CE6DFE">
        <w:rPr>
          <w:rFonts w:ascii="Times New Roman" w:hAnsi="Times New Roman" w:cs="Times New Roman"/>
          <w:sz w:val="28"/>
          <w:szCs w:val="28"/>
        </w:rPr>
        <w:t xml:space="preserve"> Тема. Смежные и вертикальные углы.</w:t>
      </w:r>
    </w:p>
    <w:p w14:paraId="6824B03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№3</w:t>
      </w:r>
      <w:r w:rsidRPr="00CE6DFE">
        <w:rPr>
          <w:rFonts w:ascii="Times New Roman" w:hAnsi="Times New Roman" w:cs="Times New Roman"/>
          <w:sz w:val="28"/>
          <w:szCs w:val="28"/>
        </w:rPr>
        <w:t>. Тема. Признаки равенства треугольников.</w:t>
      </w:r>
    </w:p>
    <w:p w14:paraId="6289673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lastRenderedPageBreak/>
        <w:t>Контрольная работа №4.</w:t>
      </w:r>
      <w:r w:rsidRPr="00CE6DFE">
        <w:rPr>
          <w:rFonts w:ascii="Times New Roman" w:hAnsi="Times New Roman" w:cs="Times New Roman"/>
          <w:sz w:val="28"/>
          <w:szCs w:val="28"/>
        </w:rPr>
        <w:t xml:space="preserve"> Тема. Сумма углов треугольника. </w:t>
      </w:r>
    </w:p>
    <w:p w14:paraId="4C49105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№5</w:t>
      </w:r>
      <w:r w:rsidRPr="00CE6DFE">
        <w:rPr>
          <w:rFonts w:ascii="Times New Roman" w:hAnsi="Times New Roman" w:cs="Times New Roman"/>
          <w:sz w:val="28"/>
          <w:szCs w:val="28"/>
        </w:rPr>
        <w:t>. Тема. Геометрические построения.</w:t>
      </w:r>
    </w:p>
    <w:p w14:paraId="2A04499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№6.</w:t>
      </w:r>
      <w:r w:rsidRPr="00CE6DFE">
        <w:rPr>
          <w:rFonts w:ascii="Times New Roman" w:hAnsi="Times New Roman" w:cs="Times New Roman"/>
          <w:sz w:val="28"/>
          <w:szCs w:val="28"/>
        </w:rPr>
        <w:t xml:space="preserve"> Тема. Итоговая контрольная работа.</w:t>
      </w:r>
    </w:p>
    <w:p w14:paraId="018744D4"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8 класс </w:t>
      </w:r>
    </w:p>
    <w:p w14:paraId="3D6823E0" w14:textId="77777777" w:rsidR="00427096" w:rsidRPr="00CE6DFE" w:rsidRDefault="00427096" w:rsidP="00427096">
      <w:pPr>
        <w:spacing w:after="0" w:line="360" w:lineRule="auto"/>
        <w:ind w:firstLine="709"/>
        <w:jc w:val="center"/>
        <w:rPr>
          <w:rFonts w:ascii="Times New Roman" w:hAnsi="Times New Roman" w:cs="Times New Roman"/>
          <w:b/>
          <w:sz w:val="28"/>
          <w:szCs w:val="28"/>
        </w:rPr>
      </w:pPr>
      <w:r w:rsidRPr="00CE6DFE">
        <w:rPr>
          <w:rFonts w:ascii="Times New Roman" w:hAnsi="Times New Roman" w:cs="Times New Roman"/>
          <w:b/>
          <w:sz w:val="28"/>
          <w:szCs w:val="28"/>
        </w:rPr>
        <w:t>Алгебра</w:t>
      </w:r>
    </w:p>
    <w:p w14:paraId="5F351E5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 рабочей программе предусмотрено 10 контрольных работ по темам:</w:t>
      </w:r>
    </w:p>
    <w:p w14:paraId="13D8FBD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№1</w:t>
      </w:r>
      <w:r w:rsidRPr="00CE6DFE">
        <w:rPr>
          <w:rFonts w:ascii="Times New Roman" w:hAnsi="Times New Roman" w:cs="Times New Roman"/>
          <w:sz w:val="28"/>
          <w:szCs w:val="28"/>
        </w:rPr>
        <w:t>. Тема. Сокращение, сложение и вычитание алгебраических дробей.</w:t>
      </w:r>
    </w:p>
    <w:p w14:paraId="06424EF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№2.</w:t>
      </w:r>
      <w:r w:rsidRPr="00CE6DFE">
        <w:rPr>
          <w:rFonts w:ascii="Times New Roman" w:hAnsi="Times New Roman" w:cs="Times New Roman"/>
          <w:sz w:val="28"/>
          <w:szCs w:val="28"/>
        </w:rPr>
        <w:t xml:space="preserve"> Тема. Умножение и деление, совместные действия с алгебраическими дробями.</w:t>
      </w:r>
    </w:p>
    <w:p w14:paraId="38DBDD6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№3.</w:t>
      </w:r>
      <w:r w:rsidRPr="00CE6DFE">
        <w:rPr>
          <w:rFonts w:ascii="Times New Roman" w:hAnsi="Times New Roman" w:cs="Times New Roman"/>
          <w:sz w:val="28"/>
          <w:szCs w:val="28"/>
        </w:rPr>
        <w:t xml:space="preserve"> Тема. Квадратные корни.</w:t>
      </w:r>
    </w:p>
    <w:p w14:paraId="65C98E6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№4.</w:t>
      </w:r>
      <w:r w:rsidRPr="00CE6DFE">
        <w:rPr>
          <w:rFonts w:ascii="Times New Roman" w:hAnsi="Times New Roman" w:cs="Times New Roman"/>
          <w:sz w:val="28"/>
          <w:szCs w:val="28"/>
        </w:rPr>
        <w:t xml:space="preserve"> Тема. Свойства квадратных корней.</w:t>
      </w:r>
    </w:p>
    <w:p w14:paraId="006A264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№5.</w:t>
      </w:r>
      <w:r w:rsidRPr="00CE6DFE">
        <w:rPr>
          <w:rFonts w:ascii="Times New Roman" w:hAnsi="Times New Roman" w:cs="Times New Roman"/>
          <w:sz w:val="28"/>
          <w:szCs w:val="28"/>
        </w:rPr>
        <w:t xml:space="preserve"> Тема. Квадратные уравнения.</w:t>
      </w:r>
    </w:p>
    <w:p w14:paraId="034A044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№6.</w:t>
      </w:r>
      <w:r w:rsidRPr="00CE6DFE">
        <w:rPr>
          <w:rFonts w:ascii="Times New Roman" w:hAnsi="Times New Roman" w:cs="Times New Roman"/>
          <w:sz w:val="28"/>
          <w:szCs w:val="28"/>
        </w:rPr>
        <w:t xml:space="preserve"> Тема. Уравнения, сводящиеся к квадратным. Текстовые задачи, сводящиеся к квадратным.</w:t>
      </w:r>
    </w:p>
    <w:p w14:paraId="4992AC8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№7.</w:t>
      </w:r>
      <w:r w:rsidRPr="00CE6DFE">
        <w:rPr>
          <w:rFonts w:ascii="Times New Roman" w:hAnsi="Times New Roman" w:cs="Times New Roman"/>
          <w:sz w:val="28"/>
          <w:szCs w:val="28"/>
        </w:rPr>
        <w:t xml:space="preserve"> Тема. Числовые неравенства и их свойства.</w:t>
      </w:r>
    </w:p>
    <w:p w14:paraId="1AF2684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№8.</w:t>
      </w:r>
      <w:r w:rsidRPr="00CE6DFE">
        <w:rPr>
          <w:rFonts w:ascii="Times New Roman" w:hAnsi="Times New Roman" w:cs="Times New Roman"/>
          <w:sz w:val="28"/>
          <w:szCs w:val="28"/>
        </w:rPr>
        <w:t xml:space="preserve"> Тема. Линейные неравенства. Системы линейных неравенств.</w:t>
      </w:r>
    </w:p>
    <w:p w14:paraId="6096A50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№9.</w:t>
      </w:r>
      <w:r w:rsidRPr="00CE6DFE">
        <w:rPr>
          <w:rFonts w:ascii="Times New Roman" w:hAnsi="Times New Roman" w:cs="Times New Roman"/>
          <w:sz w:val="28"/>
          <w:szCs w:val="28"/>
        </w:rPr>
        <w:t xml:space="preserve"> Тема. Степень с целым показателем.</w:t>
      </w:r>
    </w:p>
    <w:p w14:paraId="0E471EA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Контрольная работа №10. Тема. Итоговая контрольная работа.</w:t>
      </w:r>
    </w:p>
    <w:p w14:paraId="59706760" w14:textId="77777777" w:rsidR="00427096" w:rsidRPr="00CE6DFE" w:rsidRDefault="00427096" w:rsidP="00427096">
      <w:pPr>
        <w:spacing w:after="0" w:line="360" w:lineRule="auto"/>
        <w:ind w:firstLine="709"/>
        <w:jc w:val="center"/>
        <w:rPr>
          <w:rFonts w:ascii="Times New Roman" w:hAnsi="Times New Roman" w:cs="Times New Roman"/>
          <w:b/>
          <w:sz w:val="28"/>
          <w:szCs w:val="28"/>
        </w:rPr>
      </w:pPr>
      <w:r w:rsidRPr="00CE6DFE">
        <w:rPr>
          <w:rFonts w:ascii="Times New Roman" w:hAnsi="Times New Roman" w:cs="Times New Roman"/>
          <w:b/>
          <w:sz w:val="28"/>
          <w:szCs w:val="28"/>
        </w:rPr>
        <w:t>Геометрия</w:t>
      </w:r>
    </w:p>
    <w:p w14:paraId="483AC53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 рабочей программе предусмотрено 7 контрольных работ по темам:</w:t>
      </w:r>
    </w:p>
    <w:p w14:paraId="11AD763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№1.</w:t>
      </w:r>
      <w:r w:rsidRPr="00CE6DFE">
        <w:rPr>
          <w:rFonts w:ascii="Times New Roman" w:hAnsi="Times New Roman" w:cs="Times New Roman"/>
          <w:sz w:val="28"/>
          <w:szCs w:val="28"/>
        </w:rPr>
        <w:t xml:space="preserve"> Тема. Четырехугольники.</w:t>
      </w:r>
    </w:p>
    <w:p w14:paraId="469C4F7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№2.</w:t>
      </w:r>
      <w:r w:rsidRPr="00CE6DFE">
        <w:rPr>
          <w:rFonts w:ascii="Times New Roman" w:hAnsi="Times New Roman" w:cs="Times New Roman"/>
          <w:sz w:val="28"/>
          <w:szCs w:val="28"/>
        </w:rPr>
        <w:t xml:space="preserve"> Тема. Средняя линия треугольника. Средняя линия трапеции.</w:t>
      </w:r>
    </w:p>
    <w:p w14:paraId="75A1EA1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№3</w:t>
      </w:r>
      <w:r w:rsidRPr="00CE6DFE">
        <w:rPr>
          <w:rFonts w:ascii="Times New Roman" w:hAnsi="Times New Roman" w:cs="Times New Roman"/>
          <w:sz w:val="28"/>
          <w:szCs w:val="28"/>
        </w:rPr>
        <w:t>. Тема. Теорема Пифагора.</w:t>
      </w:r>
    </w:p>
    <w:p w14:paraId="5F9D537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№4.</w:t>
      </w:r>
      <w:r w:rsidRPr="00CE6DFE">
        <w:rPr>
          <w:rFonts w:ascii="Times New Roman" w:hAnsi="Times New Roman" w:cs="Times New Roman"/>
          <w:sz w:val="28"/>
          <w:szCs w:val="28"/>
        </w:rPr>
        <w:t xml:space="preserve"> Тема. Соотношения в прямоугольном треугольнике.</w:t>
      </w:r>
    </w:p>
    <w:p w14:paraId="319896A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Контрольная работа №5. Тема. Декартовы координаты на плоскости.</w:t>
      </w:r>
    </w:p>
    <w:p w14:paraId="45D7B5D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№6</w:t>
      </w:r>
      <w:r w:rsidRPr="00CE6DFE">
        <w:rPr>
          <w:rFonts w:ascii="Times New Roman" w:hAnsi="Times New Roman" w:cs="Times New Roman"/>
          <w:sz w:val="28"/>
          <w:szCs w:val="28"/>
        </w:rPr>
        <w:t>. Тема. Векторы.</w:t>
      </w:r>
    </w:p>
    <w:p w14:paraId="7F67F602"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lastRenderedPageBreak/>
        <w:t>Контрольная работа №7</w:t>
      </w:r>
      <w:r w:rsidRPr="00CE6DFE">
        <w:rPr>
          <w:rFonts w:ascii="Times New Roman" w:hAnsi="Times New Roman" w:cs="Times New Roman"/>
          <w:sz w:val="28"/>
          <w:szCs w:val="28"/>
        </w:rPr>
        <w:t>. Тема. Итоговая контрольная работа.</w:t>
      </w:r>
    </w:p>
    <w:p w14:paraId="5255A310"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9 класс </w:t>
      </w:r>
    </w:p>
    <w:p w14:paraId="3A5D6BDD" w14:textId="77777777" w:rsidR="00427096" w:rsidRPr="00CE6DFE" w:rsidRDefault="00427096" w:rsidP="00427096">
      <w:pPr>
        <w:spacing w:after="0" w:line="360" w:lineRule="auto"/>
        <w:ind w:firstLine="709"/>
        <w:jc w:val="center"/>
        <w:rPr>
          <w:rFonts w:ascii="Times New Roman" w:hAnsi="Times New Roman" w:cs="Times New Roman"/>
          <w:b/>
          <w:sz w:val="28"/>
          <w:szCs w:val="28"/>
        </w:rPr>
      </w:pPr>
      <w:r w:rsidRPr="00CE6DFE">
        <w:rPr>
          <w:rFonts w:ascii="Times New Roman" w:hAnsi="Times New Roman" w:cs="Times New Roman"/>
          <w:b/>
          <w:sz w:val="28"/>
          <w:szCs w:val="28"/>
        </w:rPr>
        <w:t>Алгебра</w:t>
      </w:r>
    </w:p>
    <w:p w14:paraId="2CFFC8F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 рабочей программе предусмотрено 7 контрольных работ по темам:</w:t>
      </w:r>
    </w:p>
    <w:p w14:paraId="6BCD70B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№1.</w:t>
      </w:r>
      <w:r w:rsidRPr="00CE6DFE">
        <w:rPr>
          <w:rFonts w:ascii="Times New Roman" w:hAnsi="Times New Roman" w:cs="Times New Roman"/>
          <w:sz w:val="28"/>
          <w:szCs w:val="28"/>
        </w:rPr>
        <w:t xml:space="preserve"> Тема. Функции и их свойства, квадратный трехчлен.</w:t>
      </w:r>
    </w:p>
    <w:p w14:paraId="436AE7A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№2.</w:t>
      </w:r>
      <w:r w:rsidRPr="00CE6DFE">
        <w:rPr>
          <w:rFonts w:ascii="Times New Roman" w:hAnsi="Times New Roman" w:cs="Times New Roman"/>
          <w:sz w:val="28"/>
          <w:szCs w:val="28"/>
        </w:rPr>
        <w:t xml:space="preserve"> Тема. Квадратичная функция и ее график.</w:t>
      </w:r>
    </w:p>
    <w:p w14:paraId="774638E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№3</w:t>
      </w:r>
      <w:r w:rsidRPr="00CE6DFE">
        <w:rPr>
          <w:rFonts w:ascii="Times New Roman" w:hAnsi="Times New Roman" w:cs="Times New Roman"/>
          <w:sz w:val="28"/>
          <w:szCs w:val="28"/>
        </w:rPr>
        <w:t>. Тема. Уравнения и неравенства с одной переменной.</w:t>
      </w:r>
    </w:p>
    <w:p w14:paraId="5C01CF1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№4.</w:t>
      </w:r>
      <w:r w:rsidRPr="00CE6DFE">
        <w:rPr>
          <w:rFonts w:ascii="Times New Roman" w:hAnsi="Times New Roman" w:cs="Times New Roman"/>
          <w:sz w:val="28"/>
          <w:szCs w:val="28"/>
        </w:rPr>
        <w:t xml:space="preserve"> Тема. Уравнения и неравенства с двумя переменными.</w:t>
      </w:r>
    </w:p>
    <w:p w14:paraId="4C72387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№5</w:t>
      </w:r>
      <w:r w:rsidRPr="00CE6DFE">
        <w:rPr>
          <w:rFonts w:ascii="Times New Roman" w:hAnsi="Times New Roman" w:cs="Times New Roman"/>
          <w:sz w:val="28"/>
          <w:szCs w:val="28"/>
        </w:rPr>
        <w:t>. Тема. Арифметическая прогрессия.</w:t>
      </w:r>
    </w:p>
    <w:p w14:paraId="54ECECE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№6.</w:t>
      </w:r>
      <w:r w:rsidRPr="00CE6DFE">
        <w:rPr>
          <w:rFonts w:ascii="Times New Roman" w:hAnsi="Times New Roman" w:cs="Times New Roman"/>
          <w:sz w:val="28"/>
          <w:szCs w:val="28"/>
        </w:rPr>
        <w:t xml:space="preserve"> Тема. Геометрическая прогрессия.</w:t>
      </w:r>
    </w:p>
    <w:p w14:paraId="2049DC5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Контрольная работа №7. Тема. Итоговая контрольная работа.</w:t>
      </w:r>
    </w:p>
    <w:p w14:paraId="4C97082A" w14:textId="77777777" w:rsidR="00427096" w:rsidRPr="00CE6DFE" w:rsidRDefault="00427096" w:rsidP="00427096">
      <w:pPr>
        <w:spacing w:after="0" w:line="360" w:lineRule="auto"/>
        <w:ind w:firstLine="709"/>
        <w:jc w:val="center"/>
        <w:rPr>
          <w:rFonts w:ascii="Times New Roman" w:hAnsi="Times New Roman" w:cs="Times New Roman"/>
          <w:b/>
          <w:sz w:val="28"/>
          <w:szCs w:val="28"/>
        </w:rPr>
      </w:pPr>
      <w:r w:rsidRPr="00CE6DFE">
        <w:rPr>
          <w:rFonts w:ascii="Times New Roman" w:hAnsi="Times New Roman" w:cs="Times New Roman"/>
          <w:b/>
          <w:sz w:val="28"/>
          <w:szCs w:val="28"/>
        </w:rPr>
        <w:t>Геометрия</w:t>
      </w:r>
    </w:p>
    <w:p w14:paraId="5921182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 рабочей программе предусмотрено 7 контрольных работ по темам:</w:t>
      </w:r>
    </w:p>
    <w:p w14:paraId="65A9B69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№1</w:t>
      </w:r>
      <w:r w:rsidRPr="00CE6DFE">
        <w:rPr>
          <w:rFonts w:ascii="Times New Roman" w:hAnsi="Times New Roman" w:cs="Times New Roman"/>
          <w:sz w:val="28"/>
          <w:szCs w:val="28"/>
        </w:rPr>
        <w:t>. Тема. Подобие фигур.</w:t>
      </w:r>
    </w:p>
    <w:p w14:paraId="3ACF8252"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№2.</w:t>
      </w:r>
      <w:r w:rsidRPr="00CE6DFE">
        <w:rPr>
          <w:rFonts w:ascii="Times New Roman" w:hAnsi="Times New Roman" w:cs="Times New Roman"/>
          <w:sz w:val="28"/>
          <w:szCs w:val="28"/>
        </w:rPr>
        <w:t xml:space="preserve"> Тема. Углы, вписанные в окружность.</w:t>
      </w:r>
    </w:p>
    <w:p w14:paraId="45C7631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№3</w:t>
      </w:r>
      <w:r w:rsidRPr="00CE6DFE">
        <w:rPr>
          <w:rFonts w:ascii="Times New Roman" w:hAnsi="Times New Roman" w:cs="Times New Roman"/>
          <w:sz w:val="28"/>
          <w:szCs w:val="28"/>
        </w:rPr>
        <w:t>. Тема. Решение треугольников.</w:t>
      </w:r>
    </w:p>
    <w:p w14:paraId="0D3191B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№4.</w:t>
      </w:r>
      <w:r w:rsidRPr="00CE6DFE">
        <w:rPr>
          <w:rFonts w:ascii="Times New Roman" w:hAnsi="Times New Roman" w:cs="Times New Roman"/>
          <w:sz w:val="28"/>
          <w:szCs w:val="28"/>
        </w:rPr>
        <w:t xml:space="preserve"> Тема. Многоугольники.</w:t>
      </w:r>
    </w:p>
    <w:p w14:paraId="41B01F4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№5.</w:t>
      </w:r>
      <w:r w:rsidRPr="00CE6DFE">
        <w:rPr>
          <w:rFonts w:ascii="Times New Roman" w:hAnsi="Times New Roman" w:cs="Times New Roman"/>
          <w:sz w:val="28"/>
          <w:szCs w:val="28"/>
        </w:rPr>
        <w:t xml:space="preserve"> Тема. Площади многоугольников.</w:t>
      </w:r>
    </w:p>
    <w:p w14:paraId="1CADB68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№6.</w:t>
      </w:r>
      <w:r w:rsidRPr="00CE6DFE">
        <w:rPr>
          <w:rFonts w:ascii="Times New Roman" w:hAnsi="Times New Roman" w:cs="Times New Roman"/>
          <w:sz w:val="28"/>
          <w:szCs w:val="28"/>
        </w:rPr>
        <w:t xml:space="preserve"> Тема. Площадь круга и его частей.</w:t>
      </w:r>
    </w:p>
    <w:p w14:paraId="4F40F01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№7.</w:t>
      </w:r>
      <w:r w:rsidRPr="00CE6DFE">
        <w:rPr>
          <w:rFonts w:ascii="Times New Roman" w:hAnsi="Times New Roman" w:cs="Times New Roman"/>
          <w:sz w:val="28"/>
          <w:szCs w:val="28"/>
        </w:rPr>
        <w:t xml:space="preserve"> Тема. Итоговая контрольная работа.</w:t>
      </w:r>
    </w:p>
    <w:p w14:paraId="0946F33B" w14:textId="77777777" w:rsidR="00427096" w:rsidRPr="00CE6DFE" w:rsidRDefault="00427096" w:rsidP="00427096">
      <w:pPr>
        <w:shd w:val="clear" w:color="auto" w:fill="FFFFFF"/>
        <w:spacing w:after="0" w:line="360" w:lineRule="auto"/>
        <w:ind w:left="710"/>
        <w:jc w:val="both"/>
        <w:rPr>
          <w:rFonts w:ascii="Times New Roman" w:eastAsia="Times New Roman" w:hAnsi="Times New Roman" w:cs="Times New Roman"/>
          <w:color w:val="000000"/>
          <w:sz w:val="28"/>
          <w:szCs w:val="28"/>
        </w:rPr>
      </w:pPr>
    </w:p>
    <w:p w14:paraId="01EDC83F" w14:textId="77777777" w:rsidR="00427096" w:rsidRPr="00CE6DFE" w:rsidRDefault="00427096" w:rsidP="00427096">
      <w:pPr>
        <w:pStyle w:val="a7"/>
        <w:spacing w:line="360" w:lineRule="auto"/>
        <w:ind w:left="0" w:firstLine="709"/>
        <w:jc w:val="center"/>
        <w:rPr>
          <w:rFonts w:ascii="Times New Roman" w:hAnsi="Times New Roman" w:cs="Times New Roman"/>
          <w:b/>
          <w:sz w:val="28"/>
          <w:szCs w:val="28"/>
        </w:rPr>
      </w:pPr>
      <w:r w:rsidRPr="00CE6DFE">
        <w:rPr>
          <w:rFonts w:ascii="Times New Roman" w:hAnsi="Times New Roman" w:cs="Times New Roman"/>
          <w:b/>
          <w:sz w:val="28"/>
          <w:szCs w:val="28"/>
        </w:rPr>
        <w:t>2.2.2.8. Информатика</w:t>
      </w:r>
    </w:p>
    <w:p w14:paraId="1A27DA01" w14:textId="77777777" w:rsidR="00427096" w:rsidRPr="00CE6DFE" w:rsidRDefault="00427096" w:rsidP="00427096">
      <w:pPr>
        <w:pStyle w:val="a7"/>
        <w:spacing w:line="360" w:lineRule="auto"/>
        <w:ind w:left="0" w:firstLine="709"/>
        <w:jc w:val="both"/>
        <w:rPr>
          <w:rFonts w:ascii="Times New Roman" w:hAnsi="Times New Roman" w:cs="Times New Roman"/>
          <w:b/>
          <w:sz w:val="28"/>
          <w:szCs w:val="28"/>
        </w:rPr>
      </w:pPr>
      <w:r w:rsidRPr="00CE6DFE">
        <w:rPr>
          <w:rFonts w:ascii="Times New Roman" w:hAnsi="Times New Roman" w:cs="Times New Roman"/>
          <w:sz w:val="28"/>
          <w:szCs w:val="28"/>
        </w:rPr>
        <w:t>Учебный предмет «Информатика» входит в предметную область «Математика и информатика».</w:t>
      </w:r>
      <w:r w:rsidRPr="00CE6DFE">
        <w:rPr>
          <w:rFonts w:ascii="Times New Roman" w:hAnsi="Times New Roman" w:cs="Times New Roman"/>
          <w:position w:val="-1"/>
          <w:sz w:val="28"/>
          <w:szCs w:val="28"/>
        </w:rPr>
        <w:t xml:space="preserve"> В процессе его изучения у обучающихся с ЗПР формируется </w:t>
      </w:r>
      <w:r w:rsidRPr="00CE6DFE">
        <w:rPr>
          <w:rFonts w:ascii="Times New Roman" w:hAnsi="Times New Roman" w:cs="Times New Roman"/>
          <w:sz w:val="28"/>
          <w:szCs w:val="28"/>
        </w:rPr>
        <w:t xml:space="preserve">информационная и алгоритмическая культура; умения формализации и структурирования информации; учащиеся овладевают способами представления данных в соответствии с поставленной задачей </w:t>
      </w:r>
      <w:r w:rsidRPr="00CE6DFE">
        <w:rPr>
          <w:rFonts w:ascii="Times New Roman" w:hAnsi="Times New Roman" w:cs="Times New Roman"/>
          <w:sz w:val="28"/>
          <w:szCs w:val="28"/>
        </w:rPr>
        <w:lastRenderedPageBreak/>
        <w:t>(таблицы, схемы, графики, диаграммы), с использованием соответствующих программных средств обработки данных; у учащихся формируется представление о компьютере как универсальном устройстве обработки информации; представление об основных изучаемых понятиях (информация, алгоритм, модель) и их свойствах; развивается алгоритмическое мышление; формируются представления о применении знаний по предмету в современном мире, о роли информационных технологий и роботизированных устройств в жизни людей, промышленности и научных исследованиях; вырабатываются навык и умение безопасного и целесообразного поведения при работе с компьютерными программами и в сети Интернет, умение соблюдать нормы информационной этики и права.</w:t>
      </w:r>
    </w:p>
    <w:p w14:paraId="05E305ED" w14:textId="77777777" w:rsidR="00427096" w:rsidRPr="00CE6DFE" w:rsidRDefault="00427096" w:rsidP="00427096">
      <w:pPr>
        <w:pStyle w:val="a7"/>
        <w:spacing w:after="0" w:line="360" w:lineRule="auto"/>
        <w:ind w:left="0" w:firstLine="709"/>
        <w:jc w:val="both"/>
        <w:rPr>
          <w:rFonts w:ascii="Times New Roman" w:hAnsi="Times New Roman" w:cs="Times New Roman"/>
          <w:sz w:val="28"/>
          <w:szCs w:val="28"/>
        </w:rPr>
      </w:pPr>
      <w:r w:rsidRPr="00CE6DFE">
        <w:rPr>
          <w:rFonts w:ascii="Times New Roman" w:eastAsia="Calibri" w:hAnsi="Times New Roman" w:cs="Times New Roman"/>
          <w:sz w:val="28"/>
          <w:szCs w:val="28"/>
        </w:rPr>
        <w:t xml:space="preserve">Программа отражает содержание обучения предмету «Информатика» с учетом особых образовательных потребностей обучающихся с </w:t>
      </w:r>
      <w:r w:rsidRPr="00CE6DFE">
        <w:rPr>
          <w:rFonts w:ascii="Times New Roman" w:hAnsi="Times New Roman" w:cs="Times New Roman"/>
          <w:sz w:val="28"/>
          <w:szCs w:val="28"/>
        </w:rPr>
        <w:t>ЗПР</w:t>
      </w:r>
      <w:r w:rsidRPr="00CE6DFE">
        <w:rPr>
          <w:rFonts w:ascii="Times New Roman" w:eastAsia="Calibri" w:hAnsi="Times New Roman" w:cs="Times New Roman"/>
          <w:sz w:val="28"/>
          <w:szCs w:val="28"/>
        </w:rPr>
        <w:t>.</w:t>
      </w:r>
      <w:r w:rsidRPr="00CE6DFE">
        <w:rPr>
          <w:rFonts w:ascii="Times New Roman" w:hAnsi="Times New Roman" w:cs="Times New Roman"/>
          <w:sz w:val="28"/>
          <w:szCs w:val="28"/>
        </w:rPr>
        <w:t xml:space="preserve"> Особенностью восприятия и усвоения учебного материала по информатике, обусловленной сниженным уровнем развития понятийных форм мышления, является то, что абстрактные понятия и логический материал слабо осознается обучающимися с ЗПР. Школьники склонны к формальному оперированию данными, они не пытаются вникнуть в суть изучаемого понятия и процесса, им малодоступно понимание соподчинения отвлеченных понятий и взаимообусловленность их признаков. </w:t>
      </w:r>
    </w:p>
    <w:p w14:paraId="716709FF"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color w:val="000000" w:themeColor="text1"/>
          <w:sz w:val="28"/>
          <w:szCs w:val="28"/>
          <w:shd w:val="clear" w:color="auto" w:fill="FFFFFF"/>
        </w:rPr>
      </w:pPr>
      <w:r w:rsidRPr="00CE6DFE">
        <w:rPr>
          <w:rFonts w:ascii="Times New Roman" w:hAnsi="Times New Roman" w:cs="Times New Roman"/>
          <w:color w:val="000000" w:themeColor="text1"/>
          <w:sz w:val="28"/>
          <w:szCs w:val="28"/>
          <w:shd w:val="clear" w:color="auto" w:fill="FFFFFF"/>
        </w:rPr>
        <w:t>У обучающихся с ЗПР возникают трудности при преобразовании информации из одной формы представления в другую без потери ее смысла и полноты. Они испытывают трудности при оценивании числовых параметров информационных процессов (объема памяти, необходимого для хранения информации). При изучении раздела «Математические основы информатики» у них могут возникать затруднения при переводе из одной системы счисления в другую.</w:t>
      </w:r>
    </w:p>
    <w:p w14:paraId="18F75E9F"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color w:val="000000" w:themeColor="text1"/>
          <w:sz w:val="28"/>
          <w:szCs w:val="28"/>
          <w:shd w:val="clear" w:color="auto" w:fill="FFFFFF"/>
        </w:rPr>
      </w:pPr>
      <w:r w:rsidRPr="00CE6DFE">
        <w:rPr>
          <w:rFonts w:ascii="Times New Roman" w:hAnsi="Times New Roman" w:cs="Times New Roman"/>
          <w:color w:val="000000" w:themeColor="text1"/>
          <w:sz w:val="28"/>
          <w:szCs w:val="28"/>
          <w:shd w:val="clear" w:color="auto" w:fill="FFFFFF"/>
        </w:rPr>
        <w:t xml:space="preserve">При изучении раздела «Алгоритмы и элементы программирования» обучающиеся с ЗПР сталкиваются с трудностью делать логические выводы, строить последовательные рассуждения, оформлять блок-схемы и алгоритм </w:t>
      </w:r>
      <w:r w:rsidRPr="00CE6DFE">
        <w:rPr>
          <w:rFonts w:ascii="Times New Roman" w:hAnsi="Times New Roman" w:cs="Times New Roman"/>
          <w:color w:val="000000" w:themeColor="text1"/>
          <w:sz w:val="28"/>
          <w:szCs w:val="28"/>
          <w:shd w:val="clear" w:color="auto" w:fill="FFFFFF"/>
        </w:rPr>
        <w:lastRenderedPageBreak/>
        <w:t>записи кода программ, переносить данный алгоритм в программу. Также при изучении программирования они не могут разобраться с типами данных, не соотносят их с изученными ранее методами кодирования информации в компьютере.</w:t>
      </w:r>
    </w:p>
    <w:p w14:paraId="64F5AB4A"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color w:val="000000" w:themeColor="text1"/>
          <w:sz w:val="28"/>
          <w:szCs w:val="28"/>
          <w:shd w:val="clear" w:color="auto" w:fill="FFFFFF"/>
        </w:rPr>
      </w:pPr>
      <w:r w:rsidRPr="00CE6DFE">
        <w:rPr>
          <w:rFonts w:ascii="Times New Roman" w:hAnsi="Times New Roman" w:cs="Times New Roman"/>
          <w:color w:val="000000" w:themeColor="text1"/>
          <w:sz w:val="28"/>
          <w:szCs w:val="28"/>
          <w:shd w:val="clear" w:color="auto" w:fill="FFFFFF"/>
        </w:rPr>
        <w:t>Учащиеся затрудняются анализировать бессистемные данные даже в простых задачах, они не всегда могут увидеть главное и второстепенное, отделить лишнее, самостоятельно не соотносят ситуацию с изученным ранее.</w:t>
      </w:r>
    </w:p>
    <w:p w14:paraId="3FB91232"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color w:val="333333"/>
          <w:sz w:val="28"/>
          <w:szCs w:val="28"/>
          <w:shd w:val="clear" w:color="auto" w:fill="FFFFFF"/>
        </w:rPr>
      </w:pPr>
      <w:r w:rsidRPr="00CE6DFE">
        <w:rPr>
          <w:rFonts w:ascii="Times New Roman" w:eastAsia="Calibri" w:hAnsi="Times New Roman" w:cs="Times New Roman"/>
          <w:color w:val="000000" w:themeColor="text1"/>
          <w:sz w:val="28"/>
          <w:szCs w:val="28"/>
        </w:rPr>
        <w:t xml:space="preserve">Обучающимся с ЗПР требуется больше времени на </w:t>
      </w:r>
      <w:r w:rsidRPr="00CE6DFE">
        <w:rPr>
          <w:rFonts w:ascii="Times New Roman" w:eastAsia="Calibri" w:hAnsi="Times New Roman" w:cs="Times New Roman"/>
          <w:sz w:val="28"/>
          <w:szCs w:val="28"/>
        </w:rPr>
        <w:t xml:space="preserve">закрепление материала, актуализация знаний по опоре при воспроизведении. </w:t>
      </w:r>
    </w:p>
    <w:p w14:paraId="39FBD99D" w14:textId="77777777" w:rsidR="00427096" w:rsidRPr="00CE6DFE" w:rsidRDefault="00427096" w:rsidP="00427096">
      <w:pPr>
        <w:autoSpaceDE w:val="0"/>
        <w:autoSpaceDN w:val="0"/>
        <w:adjustRightInd w:val="0"/>
        <w:spacing w:after="0" w:line="360" w:lineRule="auto"/>
        <w:ind w:firstLine="709"/>
        <w:jc w:val="both"/>
        <w:rPr>
          <w:rFonts w:ascii="Times New Roman" w:hAnsi="Times New Roman" w:cs="Times New Roman"/>
          <w:color w:val="000000"/>
          <w:sz w:val="28"/>
          <w:szCs w:val="28"/>
          <w:shd w:val="clear" w:color="auto" w:fill="FFFFFF"/>
        </w:rPr>
      </w:pPr>
      <w:r w:rsidRPr="00CE6DFE">
        <w:rPr>
          <w:rFonts w:ascii="Times New Roman" w:hAnsi="Times New Roman" w:cs="Times New Roman"/>
          <w:sz w:val="28"/>
          <w:szCs w:val="28"/>
        </w:rPr>
        <w:t xml:space="preserve">Для преодоления трудностей в изучении учебного предмета «Информатика» необходима адаптация объема и характера учебного материала к познавательным возможностям учащихся с ЗПР: </w:t>
      </w:r>
      <w:r w:rsidRPr="00CE6DFE">
        <w:rPr>
          <w:rFonts w:ascii="Times New Roman" w:hAnsi="Times New Roman" w:cs="Times New Roman"/>
          <w:color w:val="000000"/>
          <w:sz w:val="28"/>
          <w:szCs w:val="28"/>
          <w:shd w:val="clear" w:color="auto" w:fill="FFFFFF"/>
        </w:rPr>
        <w:t>учебный материал преподносится небольшими порциями, происходит его постепенное усложнение, используются способы адаптации трудных заданий, некоторые темы изучаются на ознакомительном уровне исходя из отбора содержания учебного материала по предмету.</w:t>
      </w:r>
    </w:p>
    <w:p w14:paraId="0DD82086" w14:textId="77777777" w:rsidR="00427096" w:rsidRPr="00CE6DFE" w:rsidRDefault="00427096" w:rsidP="00427096">
      <w:pPr>
        <w:autoSpaceDE w:val="0"/>
        <w:autoSpaceDN w:val="0"/>
        <w:adjustRightInd w:val="0"/>
        <w:spacing w:after="0" w:line="360" w:lineRule="auto"/>
        <w:ind w:firstLine="709"/>
        <w:jc w:val="both"/>
        <w:rPr>
          <w:rFonts w:ascii="Times New Roman" w:hAnsi="Times New Roman" w:cs="Times New Roman"/>
          <w:b/>
          <w:color w:val="000000" w:themeColor="text1"/>
          <w:sz w:val="28"/>
          <w:szCs w:val="28"/>
        </w:rPr>
      </w:pPr>
      <w:r w:rsidRPr="00CE6DFE">
        <w:rPr>
          <w:rFonts w:ascii="Times New Roman" w:hAnsi="Times New Roman" w:cs="Times New Roman"/>
          <w:sz w:val="28"/>
          <w:szCs w:val="28"/>
        </w:rPr>
        <w:t>Для усиления коррекционно-развивающей направленности предмета на уроках широко используются демонстрация педагогом практической работы с последующим совместным анализом последовательных учебных действий и выработкой алгоритма, усиленная предметно-практическая деятельность учащихся, дополнительный наглядно-иллюстративный материал, подкрепление выполнения заданий графическим материалом.Особое место отводится работе, направленной на коррекцию процесса овладения учащимися умениями самоорганизации учебной деятельности.</w:t>
      </w:r>
    </w:p>
    <w:p w14:paraId="376468E8" w14:textId="77777777" w:rsidR="00427096" w:rsidRPr="00CE6DFE" w:rsidRDefault="00427096" w:rsidP="00427096">
      <w:pPr>
        <w:autoSpaceDE w:val="0"/>
        <w:autoSpaceDN w:val="0"/>
        <w:adjustRightInd w:val="0"/>
        <w:spacing w:after="0" w:line="360" w:lineRule="auto"/>
        <w:ind w:firstLine="709"/>
        <w:jc w:val="both"/>
        <w:rPr>
          <w:rFonts w:ascii="Times New Roman" w:eastAsia="Times New Roman" w:hAnsi="Times New Roman" w:cs="Times New Roman"/>
          <w:color w:val="222222"/>
          <w:sz w:val="28"/>
          <w:szCs w:val="28"/>
        </w:rPr>
      </w:pPr>
      <w:r w:rsidRPr="00CE6DFE">
        <w:rPr>
          <w:rFonts w:ascii="Times New Roman" w:eastAsia="Times New Roman" w:hAnsi="Times New Roman" w:cs="Times New Roman"/>
          <w:b/>
          <w:sz w:val="28"/>
          <w:szCs w:val="28"/>
        </w:rPr>
        <w:t>Целью</w:t>
      </w:r>
      <w:r w:rsidRPr="00CE6DFE">
        <w:rPr>
          <w:rFonts w:ascii="Times New Roman" w:eastAsia="Times New Roman" w:hAnsi="Times New Roman" w:cs="Times New Roman"/>
          <w:color w:val="000000" w:themeColor="text1"/>
          <w:sz w:val="28"/>
          <w:szCs w:val="28"/>
        </w:rPr>
        <w:t xml:space="preserve"> изучения предмета «Информатики» являются:</w:t>
      </w:r>
      <w:r w:rsidRPr="00CE6DFE">
        <w:rPr>
          <w:rFonts w:ascii="Times New Roman" w:eastAsia="Times New Roman" w:hAnsi="Times New Roman" w:cs="Times New Roman"/>
          <w:color w:val="222222"/>
          <w:sz w:val="28"/>
          <w:szCs w:val="28"/>
        </w:rPr>
        <w:t xml:space="preserve"> овладение основными средствами представления информации, необходимыми для решения типовых учебных задач с помощью информационных и коммуникационных технологий; знание основных алгоритмических конструкций и умение использовать их для построения алгоритмов; </w:t>
      </w:r>
      <w:r w:rsidRPr="00CE6DFE">
        <w:rPr>
          <w:rFonts w:ascii="Times New Roman" w:eastAsia="Times New Roman" w:hAnsi="Times New Roman" w:cs="Times New Roman"/>
          <w:color w:val="222222"/>
          <w:sz w:val="28"/>
          <w:szCs w:val="28"/>
        </w:rPr>
        <w:lastRenderedPageBreak/>
        <w:t>формирование у обучающихся с ЗПР начальных навыков применения информационных технологий для решения задач.</w:t>
      </w:r>
    </w:p>
    <w:p w14:paraId="221956E9" w14:textId="77777777" w:rsidR="00427096" w:rsidRPr="00CE6DFE" w:rsidRDefault="00427096" w:rsidP="00427096">
      <w:pPr>
        <w:spacing w:after="0" w:line="360" w:lineRule="auto"/>
        <w:ind w:firstLine="709"/>
        <w:jc w:val="both"/>
        <w:rPr>
          <w:rFonts w:ascii="Times New Roman" w:eastAsia="Times New Roman" w:hAnsi="Times New Roman" w:cs="Times New Roman"/>
          <w:color w:val="222222"/>
          <w:sz w:val="28"/>
          <w:szCs w:val="28"/>
        </w:rPr>
      </w:pPr>
      <w:r w:rsidRPr="00CE6DFE">
        <w:rPr>
          <w:rFonts w:ascii="Times New Roman" w:eastAsia="Times New Roman" w:hAnsi="Times New Roman" w:cs="Times New Roman"/>
          <w:b/>
          <w:color w:val="222222"/>
          <w:sz w:val="28"/>
          <w:szCs w:val="28"/>
        </w:rPr>
        <w:t xml:space="preserve">Задачи </w:t>
      </w:r>
      <w:r w:rsidRPr="00CE6DFE">
        <w:rPr>
          <w:rFonts w:ascii="Times New Roman" w:eastAsia="Times New Roman" w:hAnsi="Times New Roman" w:cs="Times New Roman"/>
          <w:color w:val="222222"/>
          <w:sz w:val="28"/>
          <w:szCs w:val="28"/>
        </w:rPr>
        <w:t>учебного предмета:</w:t>
      </w:r>
    </w:p>
    <w:p w14:paraId="4127FF30" w14:textId="77777777" w:rsidR="00427096" w:rsidRPr="00FC447F" w:rsidRDefault="00427096" w:rsidP="00427096">
      <w:pPr>
        <w:pStyle w:val="a7"/>
        <w:numPr>
          <w:ilvl w:val="0"/>
          <w:numId w:val="84"/>
        </w:numPr>
        <w:spacing w:after="0" w:line="360" w:lineRule="auto"/>
        <w:ind w:left="0" w:firstLine="426"/>
        <w:jc w:val="both"/>
        <w:rPr>
          <w:rFonts w:ascii="Times New Roman" w:hAnsi="Times New Roman" w:cs="Times New Roman"/>
          <w:sz w:val="28"/>
          <w:szCs w:val="28"/>
        </w:rPr>
      </w:pPr>
      <w:r w:rsidRPr="00FC447F">
        <w:rPr>
          <w:rFonts w:ascii="Times New Roman" w:hAnsi="Times New Roman" w:cs="Times New Roman"/>
          <w:sz w:val="28"/>
          <w:szCs w:val="28"/>
        </w:rPr>
        <w:t>овладение обучающимися с ЗПР умениями работать с различными видами информации с помощью компьютера и других средств информационных и коммуникационных технологий (ИКТ), организовывать собственную информационную деятельность и планировать ее результаты;</w:t>
      </w:r>
    </w:p>
    <w:p w14:paraId="3675A669" w14:textId="77777777" w:rsidR="00427096" w:rsidRPr="00FC447F" w:rsidRDefault="00427096" w:rsidP="00427096">
      <w:pPr>
        <w:pStyle w:val="a7"/>
        <w:numPr>
          <w:ilvl w:val="0"/>
          <w:numId w:val="84"/>
        </w:numPr>
        <w:spacing w:after="0" w:line="360" w:lineRule="auto"/>
        <w:ind w:left="0" w:firstLine="426"/>
        <w:jc w:val="both"/>
        <w:rPr>
          <w:rFonts w:ascii="Times New Roman" w:hAnsi="Times New Roman" w:cs="Times New Roman"/>
          <w:sz w:val="28"/>
          <w:szCs w:val="28"/>
        </w:rPr>
      </w:pPr>
      <w:r w:rsidRPr="00FC447F">
        <w:rPr>
          <w:rFonts w:ascii="Times New Roman" w:hAnsi="Times New Roman" w:cs="Times New Roman"/>
          <w:sz w:val="28"/>
          <w:szCs w:val="28"/>
        </w:rPr>
        <w:t>развитие познавательных интересов, интеллектуальных и творческих способностей средствами ИКТ;</w:t>
      </w:r>
    </w:p>
    <w:p w14:paraId="5A7DD90B" w14:textId="77777777" w:rsidR="00427096" w:rsidRPr="00FC447F" w:rsidRDefault="00427096" w:rsidP="00427096">
      <w:pPr>
        <w:pStyle w:val="a7"/>
        <w:numPr>
          <w:ilvl w:val="0"/>
          <w:numId w:val="84"/>
        </w:numPr>
        <w:spacing w:after="0" w:line="360" w:lineRule="auto"/>
        <w:ind w:left="0" w:firstLine="426"/>
        <w:jc w:val="both"/>
        <w:rPr>
          <w:rFonts w:ascii="Times New Roman" w:hAnsi="Times New Roman" w:cs="Times New Roman"/>
          <w:sz w:val="28"/>
          <w:szCs w:val="28"/>
        </w:rPr>
      </w:pPr>
      <w:r w:rsidRPr="00FC447F">
        <w:rPr>
          <w:rFonts w:ascii="Times New Roman" w:hAnsi="Times New Roman" w:cs="Times New Roman"/>
          <w:sz w:val="28"/>
          <w:szCs w:val="28"/>
        </w:rPr>
        <w:t>воспитание ответственного отношения к информации с учетом правовых и этических аспектов ее распространения; избирательного отношения к полученной информации;</w:t>
      </w:r>
    </w:p>
    <w:p w14:paraId="28FC5F1A" w14:textId="77777777" w:rsidR="00427096" w:rsidRPr="00FC447F" w:rsidRDefault="00427096" w:rsidP="00427096">
      <w:pPr>
        <w:pStyle w:val="a7"/>
        <w:numPr>
          <w:ilvl w:val="0"/>
          <w:numId w:val="84"/>
        </w:numPr>
        <w:spacing w:after="0" w:line="360" w:lineRule="auto"/>
        <w:ind w:left="0" w:firstLine="426"/>
        <w:jc w:val="both"/>
        <w:rPr>
          <w:rFonts w:ascii="Times New Roman" w:hAnsi="Times New Roman" w:cs="Times New Roman"/>
          <w:sz w:val="28"/>
          <w:szCs w:val="28"/>
        </w:rPr>
      </w:pPr>
      <w:r w:rsidRPr="00FC447F">
        <w:rPr>
          <w:rFonts w:ascii="Times New Roman" w:hAnsi="Times New Roman" w:cs="Times New Roman"/>
          <w:sz w:val="28"/>
          <w:szCs w:val="28"/>
        </w:rPr>
        <w:t>выработка навыков применения средств ИКТ в повседневной жизни, при выполнении индивидуальных и коллективных проектов, в учебной деятельности, дальнейшем освоении профессий, востребованных на рынке труда;</w:t>
      </w:r>
    </w:p>
    <w:p w14:paraId="74D935B2" w14:textId="77777777" w:rsidR="00427096" w:rsidRPr="00FC447F" w:rsidRDefault="00427096" w:rsidP="00427096">
      <w:pPr>
        <w:pStyle w:val="a7"/>
        <w:numPr>
          <w:ilvl w:val="0"/>
          <w:numId w:val="84"/>
        </w:numPr>
        <w:spacing w:after="0" w:line="360" w:lineRule="auto"/>
        <w:ind w:left="0" w:firstLine="426"/>
        <w:jc w:val="both"/>
        <w:rPr>
          <w:rFonts w:ascii="Times New Roman" w:hAnsi="Times New Roman" w:cs="Times New Roman"/>
          <w:sz w:val="28"/>
          <w:szCs w:val="28"/>
        </w:rPr>
      </w:pPr>
      <w:r w:rsidRPr="00FC447F">
        <w:rPr>
          <w:rFonts w:ascii="Times New Roman" w:hAnsi="Times New Roman" w:cs="Times New Roman"/>
          <w:sz w:val="28"/>
          <w:szCs w:val="28"/>
        </w:rPr>
        <w:t>осуществление коррекции познавательных процессов, обучающихся с ЗПР, развитие внимания, памяти, аналитико-синтетической деятельности, умения строить суждения, делать умозаключения;</w:t>
      </w:r>
    </w:p>
    <w:p w14:paraId="4BEDD1EB" w14:textId="77777777" w:rsidR="00427096" w:rsidRPr="00FC447F" w:rsidRDefault="00427096" w:rsidP="00427096">
      <w:pPr>
        <w:pStyle w:val="a7"/>
        <w:numPr>
          <w:ilvl w:val="0"/>
          <w:numId w:val="84"/>
        </w:numPr>
        <w:spacing w:after="0" w:line="360" w:lineRule="auto"/>
        <w:ind w:left="0" w:firstLine="426"/>
        <w:jc w:val="both"/>
        <w:rPr>
          <w:rFonts w:ascii="Times New Roman" w:hAnsi="Times New Roman" w:cs="Times New Roman"/>
          <w:sz w:val="28"/>
          <w:szCs w:val="28"/>
        </w:rPr>
      </w:pPr>
      <w:r w:rsidRPr="00FC447F">
        <w:rPr>
          <w:rFonts w:ascii="Times New Roman" w:hAnsi="Times New Roman" w:cs="Times New Roman"/>
          <w:sz w:val="28"/>
          <w:szCs w:val="28"/>
        </w:rPr>
        <w:t>выработка навыков самоорганизации учебной деятельности школьников с ЗПР;</w:t>
      </w:r>
    </w:p>
    <w:p w14:paraId="7D9AFFB5" w14:textId="77777777" w:rsidR="00427096" w:rsidRPr="00FC447F" w:rsidRDefault="00427096" w:rsidP="00427096">
      <w:pPr>
        <w:pStyle w:val="a7"/>
        <w:numPr>
          <w:ilvl w:val="0"/>
          <w:numId w:val="84"/>
        </w:numPr>
        <w:spacing w:after="0" w:line="360" w:lineRule="auto"/>
        <w:ind w:left="0" w:firstLine="426"/>
        <w:jc w:val="both"/>
        <w:rPr>
          <w:rFonts w:ascii="Times New Roman" w:hAnsi="Times New Roman" w:cs="Times New Roman"/>
          <w:sz w:val="28"/>
          <w:szCs w:val="28"/>
        </w:rPr>
      </w:pPr>
      <w:r w:rsidRPr="00FC447F">
        <w:rPr>
          <w:rFonts w:ascii="Times New Roman" w:hAnsi="Times New Roman" w:cs="Times New Roman"/>
          <w:sz w:val="28"/>
          <w:szCs w:val="28"/>
        </w:rPr>
        <w:t>выработка у школьников с ЗПР навыка учебной работы по алгоритму, развитие умений самостоятельно составлять алгоритм учебных действий;</w:t>
      </w:r>
    </w:p>
    <w:p w14:paraId="3E50ACB4" w14:textId="77777777" w:rsidR="00427096" w:rsidRPr="00FC447F" w:rsidRDefault="00427096" w:rsidP="00427096">
      <w:pPr>
        <w:pStyle w:val="a7"/>
        <w:numPr>
          <w:ilvl w:val="0"/>
          <w:numId w:val="84"/>
        </w:numPr>
        <w:spacing w:after="0" w:line="360" w:lineRule="auto"/>
        <w:ind w:left="0" w:firstLine="426"/>
        <w:jc w:val="both"/>
        <w:rPr>
          <w:rFonts w:ascii="Times New Roman" w:hAnsi="Times New Roman" w:cs="Times New Roman"/>
          <w:sz w:val="28"/>
          <w:szCs w:val="28"/>
        </w:rPr>
      </w:pPr>
      <w:r w:rsidRPr="00FC447F">
        <w:rPr>
          <w:rFonts w:ascii="Times New Roman" w:hAnsi="Times New Roman" w:cs="Times New Roman"/>
          <w:sz w:val="28"/>
          <w:szCs w:val="28"/>
        </w:rPr>
        <w:t>развитие навыков регулирующей роли речи в учебной работе.</w:t>
      </w:r>
    </w:p>
    <w:p w14:paraId="37FE493C" w14:textId="77777777" w:rsidR="00427096" w:rsidRPr="00CE6DFE" w:rsidRDefault="00427096" w:rsidP="00427096">
      <w:pPr>
        <w:autoSpaceDE w:val="0"/>
        <w:autoSpaceDN w:val="0"/>
        <w:adjustRightInd w:val="0"/>
        <w:spacing w:after="0" w:line="360" w:lineRule="auto"/>
        <w:ind w:firstLine="709"/>
        <w:jc w:val="both"/>
        <w:rPr>
          <w:rFonts w:ascii="Times New Roman" w:eastAsia="Times New Roman" w:hAnsi="Times New Roman" w:cs="Times New Roman"/>
          <w:color w:val="333333"/>
          <w:sz w:val="28"/>
          <w:szCs w:val="28"/>
        </w:rPr>
      </w:pPr>
      <w:r w:rsidRPr="00CE6DFE">
        <w:rPr>
          <w:rFonts w:ascii="Times New Roman" w:hAnsi="Times New Roman" w:cs="Times New Roman"/>
          <w:sz w:val="28"/>
          <w:szCs w:val="28"/>
        </w:rPr>
        <w:t>Обучение учебному предмету «Информатика» строится на создании оптимальных условий для усвоения программного материала обучающимися с ЗПР.</w:t>
      </w:r>
      <w:r w:rsidRPr="00CE6DFE">
        <w:rPr>
          <w:rFonts w:ascii="Times New Roman" w:eastAsia="Times New Roman" w:hAnsi="Times New Roman" w:cs="Times New Roman"/>
          <w:color w:val="333333"/>
          <w:sz w:val="28"/>
          <w:szCs w:val="28"/>
        </w:rPr>
        <w:t> </w:t>
      </w:r>
      <w:r w:rsidRPr="00CE6DFE">
        <w:rPr>
          <w:rFonts w:ascii="Times New Roman" w:eastAsia="Times New Roman" w:hAnsi="Times New Roman" w:cs="Times New Roman"/>
          <w:sz w:val="28"/>
          <w:szCs w:val="28"/>
        </w:rPr>
        <w:t xml:space="preserve">В связи с этим в содержание рабочей программы по информатике внесены некоторые изменения: увеличено количество упражнений и заданий, связанных с практической деятельностью учащихся; некоторые темы даются как ознакомительные; исключаются задания повышенной сложности; </w:t>
      </w:r>
      <w:r w:rsidRPr="00CE6DFE">
        <w:rPr>
          <w:rFonts w:ascii="Times New Roman" w:eastAsia="Times New Roman" w:hAnsi="Times New Roman" w:cs="Times New Roman"/>
          <w:sz w:val="28"/>
          <w:szCs w:val="28"/>
        </w:rPr>
        <w:lastRenderedPageBreak/>
        <w:t xml:space="preserve">теоретический материал преподносится в процессе выполнения заданий наглядно-практического характера; учебный материал дается небольшими дозами; на каждом уроке проводится актуализация знаний, включается материал для повторения. </w:t>
      </w:r>
      <w:r w:rsidRPr="00CE6DFE">
        <w:rPr>
          <w:rFonts w:ascii="Times New Roman" w:hAnsi="Times New Roman" w:cs="Times New Roman"/>
          <w:sz w:val="28"/>
          <w:szCs w:val="28"/>
          <w:shd w:val="clear" w:color="auto" w:fill="FFFFFF"/>
        </w:rPr>
        <w:t>П</w:t>
      </w:r>
      <w:r w:rsidRPr="00CE6DFE">
        <w:rPr>
          <w:rFonts w:ascii="Times New Roman" w:hAnsi="Times New Roman" w:cs="Times New Roman"/>
          <w:color w:val="000000"/>
          <w:sz w:val="28"/>
          <w:szCs w:val="28"/>
          <w:shd w:val="clear" w:color="auto" w:fill="FFFFFF"/>
        </w:rPr>
        <w:t>ри изучении информатики основное внимание уделяется практической направленности, исключается или упрощается наиболее сложный для восприятия теоретический материал.</w:t>
      </w:r>
    </w:p>
    <w:p w14:paraId="314C6674"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i/>
          <w:color w:val="000000"/>
          <w:sz w:val="28"/>
          <w:szCs w:val="28"/>
          <w:shd w:val="clear" w:color="auto" w:fill="FFFFFF"/>
        </w:rPr>
      </w:pPr>
      <w:r w:rsidRPr="00CE6DFE">
        <w:rPr>
          <w:rFonts w:ascii="Times New Roman" w:hAnsi="Times New Roman" w:cs="Times New Roman"/>
          <w:i/>
          <w:color w:val="000000"/>
          <w:sz w:val="28"/>
          <w:szCs w:val="28"/>
          <w:shd w:val="clear" w:color="auto" w:fill="FFFFFF"/>
        </w:rPr>
        <w:t>Первый год обучения (7 класс).</w:t>
      </w:r>
    </w:p>
    <w:p w14:paraId="5B0339F2"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i/>
          <w:color w:val="000000"/>
          <w:sz w:val="28"/>
          <w:szCs w:val="28"/>
          <w:shd w:val="clear" w:color="auto" w:fill="FFFFFF"/>
        </w:rPr>
      </w:pPr>
      <w:r w:rsidRPr="00CE6DFE">
        <w:rPr>
          <w:rFonts w:ascii="Times New Roman" w:hAnsi="Times New Roman" w:cs="Times New Roman"/>
          <w:i/>
          <w:color w:val="000000"/>
          <w:sz w:val="28"/>
          <w:szCs w:val="28"/>
          <w:shd w:val="clear" w:color="auto" w:fill="FFFFFF"/>
        </w:rPr>
        <w:t xml:space="preserve">Темы, изучение которых осуществляется в ознакомительном плане: </w:t>
      </w:r>
      <w:r w:rsidRPr="00CE6DFE">
        <w:rPr>
          <w:rFonts w:ascii="Times New Roman" w:hAnsi="Times New Roman" w:cs="Times New Roman"/>
          <w:color w:val="000000"/>
          <w:sz w:val="28"/>
          <w:szCs w:val="28"/>
          <w:shd w:val="clear" w:color="auto" w:fill="FFFFFF"/>
        </w:rPr>
        <w:t>«Двоичное кодирование цифровой информации», «Перевод целых десятичных чисел в двоичный код», Перевод целых чисел из двоичной системы счисления в десятичную», «Как образуются понятия», «Содержание и объём понятия»,«Отношения между понятиями (тождество, перекрещивание, подчинение, соподчинение, противоположность, противоречие)».</w:t>
      </w:r>
    </w:p>
    <w:p w14:paraId="25D2CF88"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i/>
          <w:color w:val="000000"/>
          <w:sz w:val="28"/>
          <w:szCs w:val="28"/>
          <w:shd w:val="clear" w:color="auto" w:fill="FFFFFF"/>
        </w:rPr>
      </w:pPr>
      <w:r w:rsidRPr="00CE6DFE">
        <w:rPr>
          <w:rFonts w:ascii="Times New Roman" w:hAnsi="Times New Roman" w:cs="Times New Roman"/>
          <w:i/>
          <w:color w:val="000000"/>
          <w:sz w:val="28"/>
          <w:szCs w:val="28"/>
          <w:shd w:val="clear" w:color="auto" w:fill="FFFFFF"/>
        </w:rPr>
        <w:t>Второй год обучения (8 класс).</w:t>
      </w:r>
    </w:p>
    <w:p w14:paraId="23706D59"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i/>
          <w:color w:val="000000"/>
          <w:sz w:val="28"/>
          <w:szCs w:val="28"/>
          <w:shd w:val="clear" w:color="auto" w:fill="FFFFFF"/>
        </w:rPr>
      </w:pPr>
      <w:r w:rsidRPr="00CE6DFE">
        <w:rPr>
          <w:rFonts w:ascii="Times New Roman" w:hAnsi="Times New Roman" w:cs="Times New Roman"/>
          <w:i/>
          <w:color w:val="000000"/>
          <w:sz w:val="28"/>
          <w:szCs w:val="28"/>
          <w:shd w:val="clear" w:color="auto" w:fill="FFFFFF"/>
        </w:rPr>
        <w:t xml:space="preserve">Темы, изучение которых осуществляется в ознакомительном плане: </w:t>
      </w:r>
      <w:r w:rsidRPr="00CE6DFE">
        <w:rPr>
          <w:rFonts w:ascii="Times New Roman" w:hAnsi="Times New Roman" w:cs="Times New Roman"/>
          <w:color w:val="000000"/>
          <w:sz w:val="28"/>
          <w:szCs w:val="28"/>
          <w:shd w:val="clear" w:color="auto" w:fill="FFFFFF"/>
        </w:rPr>
        <w:t>«Графы. Информационные модели на графах. Деревья», «Знаковые системы. Кодирование информации»,«Количество информации как мера уменьшения неопределенности знания», «Определение количества информации», «Алфавитный подход к определению количества информации»,«Файлы и файловая система», «Кодирование цвета. Цветовые модели», «Кодирование (оцифровка) звука».</w:t>
      </w:r>
    </w:p>
    <w:p w14:paraId="2B1FBA1D"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i/>
          <w:color w:val="000000"/>
          <w:sz w:val="28"/>
          <w:szCs w:val="28"/>
          <w:shd w:val="clear" w:color="auto" w:fill="FFFFFF"/>
        </w:rPr>
      </w:pPr>
      <w:r w:rsidRPr="00CE6DFE">
        <w:rPr>
          <w:rFonts w:ascii="Times New Roman" w:hAnsi="Times New Roman" w:cs="Times New Roman"/>
          <w:i/>
          <w:color w:val="000000"/>
          <w:sz w:val="28"/>
          <w:szCs w:val="28"/>
          <w:shd w:val="clear" w:color="auto" w:fill="FFFFFF"/>
        </w:rPr>
        <w:t>Третий год обучения (9 класс).</w:t>
      </w:r>
    </w:p>
    <w:p w14:paraId="7B33A8A6"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sidRPr="00CE6DFE">
        <w:rPr>
          <w:rFonts w:ascii="Times New Roman" w:hAnsi="Times New Roman" w:cs="Times New Roman"/>
          <w:i/>
          <w:color w:val="000000"/>
          <w:sz w:val="28"/>
          <w:szCs w:val="28"/>
          <w:shd w:val="clear" w:color="auto" w:fill="FFFFFF"/>
        </w:rPr>
        <w:t xml:space="preserve">Темы, изучение которых осуществляется в ознакомительном плане: </w:t>
      </w:r>
      <w:r w:rsidRPr="00CE6DFE">
        <w:rPr>
          <w:rFonts w:ascii="Times New Roman" w:hAnsi="Times New Roman" w:cs="Times New Roman"/>
          <w:color w:val="000000"/>
          <w:sz w:val="28"/>
          <w:szCs w:val="28"/>
          <w:shd w:val="clear" w:color="auto" w:fill="FFFFFF"/>
        </w:rPr>
        <w:t>«Двоичное представление числовой информации в компьютере», «Позиционные системы счисления».</w:t>
      </w:r>
    </w:p>
    <w:p w14:paraId="07D9D867"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sidRPr="00CE6DFE">
        <w:rPr>
          <w:rFonts w:ascii="Times New Roman" w:hAnsi="Times New Roman" w:cs="Times New Roman"/>
          <w:color w:val="000000"/>
          <w:sz w:val="28"/>
          <w:szCs w:val="28"/>
          <w:shd w:val="clear" w:color="auto" w:fill="FFFFFF"/>
        </w:rPr>
        <w:t xml:space="preserve">Исключается для изучения тема: «Строковый тип данных», «Подпрограммы». </w:t>
      </w:r>
    </w:p>
    <w:p w14:paraId="4B4F90B4"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sidRPr="00CE6DFE">
        <w:rPr>
          <w:rFonts w:ascii="Times New Roman" w:hAnsi="Times New Roman" w:cs="Times New Roman"/>
          <w:color w:val="000000"/>
          <w:sz w:val="28"/>
          <w:szCs w:val="28"/>
          <w:shd w:val="clear" w:color="auto" w:fill="FFFFFF"/>
        </w:rPr>
        <w:lastRenderedPageBreak/>
        <w:t>Раздел «Моделирование и формализация» изучается ознакомительно. Исключается для изучения тема: «Экспертные системы. Информационные модели управления объектами».</w:t>
      </w:r>
    </w:p>
    <w:p w14:paraId="466F267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С целью подготовки к восприятию учебного материала </w:t>
      </w:r>
      <w:r w:rsidRPr="00CE6DFE">
        <w:rPr>
          <w:rFonts w:ascii="Times New Roman" w:hAnsi="Times New Roman" w:cs="Times New Roman"/>
          <w:sz w:val="28"/>
          <w:szCs w:val="28"/>
        </w:rPr>
        <w:t>в части учебного плана, формируемого участниками образовательных отношений, предлагается введение часов на изучение информатики в 5, 6 классах в объеме 1 час в неделю. В результате изучения учебного материала у обучающихся с ЗПР будут сформированы первоначальные представления по предмету, что будет способствовать профилактике трудностей в изучении Информатики в 7–9 классах. Содержание рабочей программы за 5–6 класс (подготовительный период) приводится после основного материала по предмету.</w:t>
      </w:r>
    </w:p>
    <w:p w14:paraId="3122FA8C" w14:textId="77777777" w:rsidR="00427096" w:rsidRPr="00CE6DFE" w:rsidRDefault="00427096" w:rsidP="00427096">
      <w:pPr>
        <w:autoSpaceDE w:val="0"/>
        <w:autoSpaceDN w:val="0"/>
        <w:adjustRightInd w:val="0"/>
        <w:spacing w:after="0" w:line="360" w:lineRule="auto"/>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 xml:space="preserve">Процесс изучения учебного предмета строится исходя из особых образовательных потребностей детей с ЗПР. </w:t>
      </w:r>
      <w:r w:rsidRPr="00CE6DFE">
        <w:rPr>
          <w:rFonts w:ascii="Times New Roman" w:hAnsi="Times New Roman" w:cs="Times New Roman"/>
          <w:color w:val="000000"/>
          <w:sz w:val="28"/>
          <w:szCs w:val="28"/>
          <w:shd w:val="clear" w:color="auto" w:fill="FFFFFF"/>
        </w:rPr>
        <w:t>Учитывая сниженный объем запоминаемой информации для учащихся с ЗПР целесообразно более широко использовать опорные схемы, памятки, алгоритмы, тем самым предупреждая неточность воспроизведения и достигая упроченного запоминания путем многократного употребления памяток. Практические действия обучающихся следует сопровождать речевым отчетом с целью повышения осознанности и речевой саморегуляции</w:t>
      </w:r>
      <w:r w:rsidRPr="00CE6DFE">
        <w:rPr>
          <w:rFonts w:ascii="Times New Roman" w:eastAsia="Times New Roman" w:hAnsi="Times New Roman" w:cs="Times New Roman"/>
          <w:color w:val="333333"/>
          <w:sz w:val="28"/>
          <w:szCs w:val="28"/>
        </w:rPr>
        <w:t>.</w:t>
      </w:r>
      <w:r w:rsidRPr="00CE6DFE">
        <w:rPr>
          <w:rFonts w:ascii="Times New Roman" w:eastAsia="Times New Roman" w:hAnsi="Times New Roman" w:cs="Times New Roman"/>
          <w:noProof/>
          <w:sz w:val="28"/>
          <w:szCs w:val="28"/>
          <w:highlight w:val="white"/>
        </w:rPr>
        <w:fldChar w:fldCharType="begin"/>
      </w:r>
      <w:r w:rsidRPr="00CE6DFE">
        <w:rPr>
          <w:rFonts w:ascii="Times New Roman" w:eastAsia="Times New Roman" w:hAnsi="Times New Roman" w:cs="Times New Roman"/>
          <w:noProof/>
          <w:sz w:val="28"/>
          <w:szCs w:val="28"/>
          <w:highlight w:val="white"/>
        </w:rPr>
        <w:instrText>eq Каждый</w:instrText>
      </w:r>
      <w:r w:rsidRPr="00CE6DFE">
        <w:rPr>
          <w:rFonts w:ascii="Times New Roman" w:eastAsia="Times New Roman" w:hAnsi="Times New Roman" w:cs="Times New Roman"/>
          <w:noProof/>
          <w:sz w:val="28"/>
          <w:szCs w:val="28"/>
          <w:highlight w:val="white"/>
        </w:rPr>
        <w:fldChar w:fldCharType="end"/>
      </w:r>
      <w:r w:rsidRPr="00CE6DFE">
        <w:rPr>
          <w:rFonts w:ascii="Times New Roman" w:eastAsia="Times New Roman" w:hAnsi="Times New Roman" w:cs="Times New Roman"/>
          <w:sz w:val="28"/>
          <w:szCs w:val="28"/>
        </w:rPr>
        <w:t>вид</w:t>
      </w:r>
      <w:r w:rsidRPr="00CE6DFE">
        <w:rPr>
          <w:rFonts w:ascii="Times New Roman" w:eastAsia="Times New Roman" w:hAnsi="Times New Roman" w:cs="Times New Roman"/>
          <w:noProof/>
          <w:sz w:val="28"/>
          <w:szCs w:val="28"/>
        </w:rPr>
        <w:t xml:space="preserve"> учебной </w:t>
      </w:r>
      <w:r w:rsidRPr="00CE6DFE">
        <w:rPr>
          <w:rFonts w:ascii="Times New Roman" w:eastAsia="Times New Roman" w:hAnsi="Times New Roman" w:cs="Times New Roman"/>
          <w:sz w:val="28"/>
          <w:szCs w:val="28"/>
        </w:rPr>
        <w:t>деятельности</w:t>
      </w:r>
      <w:r w:rsidRPr="00CE6DFE">
        <w:rPr>
          <w:rFonts w:ascii="Times New Roman" w:eastAsia="Times New Roman" w:hAnsi="Times New Roman" w:cs="Times New Roman"/>
          <w:noProof/>
          <w:sz w:val="28"/>
          <w:szCs w:val="28"/>
        </w:rPr>
        <w:t xml:space="preserve"> необходимо </w:t>
      </w:r>
      <w:r w:rsidRPr="00CE6DFE">
        <w:rPr>
          <w:rFonts w:ascii="Times New Roman" w:eastAsia="Times New Roman" w:hAnsi="Times New Roman" w:cs="Times New Roman"/>
          <w:noProof/>
          <w:sz w:val="28"/>
          <w:szCs w:val="28"/>
          <w:highlight w:val="white"/>
        </w:rPr>
        <w:fldChar w:fldCharType="begin"/>
      </w:r>
      <w:r w:rsidRPr="00CE6DFE">
        <w:rPr>
          <w:rFonts w:ascii="Times New Roman" w:eastAsia="Times New Roman" w:hAnsi="Times New Roman" w:cs="Times New Roman"/>
          <w:noProof/>
          <w:sz w:val="28"/>
          <w:szCs w:val="28"/>
          <w:highlight w:val="white"/>
        </w:rPr>
        <w:instrText>eq чередовать</w:instrText>
      </w:r>
      <w:r w:rsidRPr="00CE6DFE">
        <w:rPr>
          <w:rFonts w:ascii="Times New Roman" w:eastAsia="Times New Roman" w:hAnsi="Times New Roman" w:cs="Times New Roman"/>
          <w:noProof/>
          <w:sz w:val="28"/>
          <w:szCs w:val="28"/>
          <w:highlight w:val="white"/>
        </w:rPr>
        <w:fldChar w:fldCharType="end"/>
      </w:r>
      <w:r w:rsidRPr="00CE6DFE">
        <w:rPr>
          <w:rFonts w:ascii="Times New Roman" w:eastAsia="Times New Roman" w:hAnsi="Times New Roman" w:cs="Times New Roman"/>
          <w:noProof/>
          <w:sz w:val="28"/>
          <w:szCs w:val="28"/>
        </w:rPr>
        <w:t xml:space="preserve"> с </w:t>
      </w:r>
      <w:r w:rsidRPr="00CE6DFE">
        <w:rPr>
          <w:rFonts w:ascii="Times New Roman" w:eastAsia="Times New Roman" w:hAnsi="Times New Roman" w:cs="Times New Roman"/>
          <w:sz w:val="28"/>
          <w:szCs w:val="28"/>
        </w:rPr>
        <w:t>физкультминутками,включая</w:t>
      </w:r>
      <w:r w:rsidRPr="00CE6DFE">
        <w:rPr>
          <w:rFonts w:ascii="Times New Roman" w:eastAsia="Times New Roman" w:hAnsi="Times New Roman" w:cs="Times New Roman"/>
          <w:noProof/>
          <w:sz w:val="28"/>
          <w:szCs w:val="28"/>
        </w:rPr>
        <w:t xml:space="preserve"> гимнастику </w:t>
      </w:r>
      <w:r w:rsidRPr="00CE6DFE">
        <w:rPr>
          <w:rFonts w:ascii="Times New Roman" w:eastAsia="Times New Roman" w:hAnsi="Times New Roman" w:cs="Times New Roman"/>
          <w:sz w:val="28"/>
          <w:szCs w:val="28"/>
        </w:rPr>
        <w:t>дляглаз, упражнения для снятия напряжения.При выполнении практическойработы</w:t>
      </w:r>
      <w:r w:rsidRPr="00CE6DFE">
        <w:rPr>
          <w:rFonts w:ascii="Times New Roman" w:eastAsia="Times New Roman" w:hAnsi="Times New Roman" w:cs="Times New Roman"/>
          <w:noProof/>
          <w:sz w:val="28"/>
          <w:szCs w:val="28"/>
        </w:rPr>
        <w:t xml:space="preserve"> на </w:t>
      </w:r>
      <w:r w:rsidRPr="00CE6DFE">
        <w:rPr>
          <w:rFonts w:ascii="Times New Roman" w:eastAsia="Times New Roman" w:hAnsi="Times New Roman" w:cs="Times New Roman"/>
          <w:noProof/>
          <w:sz w:val="28"/>
          <w:szCs w:val="28"/>
          <w:highlight w:val="white"/>
        </w:rPr>
        <w:fldChar w:fldCharType="begin"/>
      </w:r>
      <w:r w:rsidRPr="00CE6DFE">
        <w:rPr>
          <w:rFonts w:ascii="Times New Roman" w:eastAsia="Times New Roman" w:hAnsi="Times New Roman" w:cs="Times New Roman"/>
          <w:noProof/>
          <w:sz w:val="28"/>
          <w:szCs w:val="28"/>
          <w:highlight w:val="white"/>
        </w:rPr>
        <w:instrText>eq компьютере</w:instrText>
      </w:r>
      <w:r w:rsidRPr="00CE6DFE">
        <w:rPr>
          <w:rFonts w:ascii="Times New Roman" w:eastAsia="Times New Roman" w:hAnsi="Times New Roman" w:cs="Times New Roman"/>
          <w:noProof/>
          <w:sz w:val="28"/>
          <w:szCs w:val="28"/>
          <w:highlight w:val="white"/>
        </w:rPr>
        <w:fldChar w:fldCharType="end"/>
      </w:r>
      <w:r w:rsidRPr="00CE6DFE">
        <w:rPr>
          <w:rFonts w:ascii="Times New Roman" w:eastAsia="Times New Roman" w:hAnsi="Times New Roman" w:cs="Times New Roman"/>
          <w:sz w:val="28"/>
          <w:szCs w:val="28"/>
        </w:rPr>
        <w:t>учащимся с ЗПР</w:t>
      </w:r>
      <w:r w:rsidRPr="00CE6DFE">
        <w:rPr>
          <w:rFonts w:ascii="Times New Roman" w:eastAsia="Times New Roman" w:hAnsi="Times New Roman" w:cs="Times New Roman"/>
          <w:noProof/>
          <w:sz w:val="28"/>
          <w:szCs w:val="28"/>
        </w:rPr>
        <w:t xml:space="preserve"> необходимо предлагать подробную </w:t>
      </w:r>
      <w:r w:rsidRPr="00CE6DFE">
        <w:rPr>
          <w:rFonts w:ascii="Times New Roman" w:eastAsia="Times New Roman" w:hAnsi="Times New Roman" w:cs="Times New Roman"/>
          <w:sz w:val="28"/>
          <w:szCs w:val="28"/>
        </w:rPr>
        <w:t>инструкционную карту</w:t>
      </w:r>
      <w:r w:rsidRPr="00CE6DFE">
        <w:rPr>
          <w:rFonts w:ascii="Times New Roman" w:eastAsia="Times New Roman" w:hAnsi="Times New Roman" w:cs="Times New Roman"/>
          <w:noProof/>
          <w:sz w:val="28"/>
          <w:szCs w:val="28"/>
        </w:rPr>
        <w:t xml:space="preserve"> с </w:t>
      </w:r>
      <w:r w:rsidRPr="00CE6DFE">
        <w:rPr>
          <w:rFonts w:ascii="Times New Roman" w:eastAsia="Times New Roman" w:hAnsi="Times New Roman" w:cs="Times New Roman"/>
          <w:noProof/>
          <w:sz w:val="28"/>
          <w:szCs w:val="28"/>
          <w:highlight w:val="white"/>
        </w:rPr>
        <w:fldChar w:fldCharType="begin"/>
      </w:r>
      <w:r w:rsidRPr="00CE6DFE">
        <w:rPr>
          <w:rFonts w:ascii="Times New Roman" w:eastAsia="Times New Roman" w:hAnsi="Times New Roman" w:cs="Times New Roman"/>
          <w:noProof/>
          <w:sz w:val="28"/>
          <w:szCs w:val="28"/>
          <w:highlight w:val="white"/>
        </w:rPr>
        <w:instrText>eq описанием</w:instrText>
      </w:r>
      <w:r w:rsidRPr="00CE6DFE">
        <w:rPr>
          <w:rFonts w:ascii="Times New Roman" w:eastAsia="Times New Roman" w:hAnsi="Times New Roman" w:cs="Times New Roman"/>
          <w:noProof/>
          <w:sz w:val="28"/>
          <w:szCs w:val="28"/>
          <w:highlight w:val="white"/>
        </w:rPr>
        <w:fldChar w:fldCharType="end"/>
      </w:r>
      <w:r w:rsidRPr="00CE6DFE">
        <w:rPr>
          <w:rFonts w:ascii="Times New Roman" w:eastAsia="Times New Roman" w:hAnsi="Times New Roman" w:cs="Times New Roman"/>
          <w:sz w:val="28"/>
          <w:szCs w:val="28"/>
        </w:rPr>
        <w:t>каждогошага</w:t>
      </w:r>
      <w:r w:rsidRPr="00CE6DFE">
        <w:rPr>
          <w:rFonts w:ascii="Times New Roman" w:eastAsia="Times New Roman" w:hAnsi="Times New Roman" w:cs="Times New Roman"/>
          <w:noProof/>
          <w:sz w:val="28"/>
          <w:szCs w:val="28"/>
          <w:highlight w:val="white"/>
        </w:rPr>
        <w:fldChar w:fldCharType="begin"/>
      </w:r>
      <w:r w:rsidRPr="00CE6DFE">
        <w:rPr>
          <w:rFonts w:ascii="Times New Roman" w:eastAsia="Times New Roman" w:hAnsi="Times New Roman" w:cs="Times New Roman"/>
          <w:noProof/>
          <w:sz w:val="28"/>
          <w:szCs w:val="28"/>
          <w:highlight w:val="white"/>
        </w:rPr>
        <w:instrText>eq выполнения</w:instrText>
      </w:r>
      <w:r w:rsidRPr="00CE6DFE">
        <w:rPr>
          <w:rFonts w:ascii="Times New Roman" w:eastAsia="Times New Roman" w:hAnsi="Times New Roman" w:cs="Times New Roman"/>
          <w:noProof/>
          <w:sz w:val="28"/>
          <w:szCs w:val="28"/>
          <w:highlight w:val="white"/>
        </w:rPr>
        <w:fldChar w:fldCharType="end"/>
      </w:r>
      <w:r w:rsidRPr="00CE6DFE">
        <w:rPr>
          <w:rFonts w:ascii="Times New Roman" w:eastAsia="Times New Roman" w:hAnsi="Times New Roman" w:cs="Times New Roman"/>
          <w:sz w:val="28"/>
          <w:szCs w:val="28"/>
        </w:rPr>
        <w:t>задания.</w:t>
      </w:r>
    </w:p>
    <w:p w14:paraId="25F28E80" w14:textId="77777777" w:rsidR="00427096" w:rsidRPr="00CE6DFE" w:rsidRDefault="00427096" w:rsidP="00427096">
      <w:pPr>
        <w:autoSpaceDE w:val="0"/>
        <w:autoSpaceDN w:val="0"/>
        <w:adjustRightInd w:val="0"/>
        <w:spacing w:after="0" w:line="360" w:lineRule="auto"/>
        <w:ind w:firstLine="709"/>
        <w:jc w:val="both"/>
        <w:rPr>
          <w:rFonts w:ascii="Times New Roman" w:eastAsia="Times New Roman" w:hAnsi="Times New Roman" w:cs="Times New Roman"/>
          <w:color w:val="333333"/>
          <w:sz w:val="28"/>
          <w:szCs w:val="28"/>
        </w:rPr>
      </w:pPr>
      <w:r w:rsidRPr="00CE6DFE">
        <w:rPr>
          <w:rFonts w:ascii="Times New Roman" w:eastAsia="Times New Roman" w:hAnsi="Times New Roman" w:cs="Times New Roman"/>
          <w:sz w:val="28"/>
          <w:szCs w:val="28"/>
        </w:rPr>
        <w:t>Практическая работа должна предполагать формирование у обучающихся с ЗПР навыков жизненных компетенций, умений использования информационных технологий в повседневной жизни, устанавливать связь между знаниями по предмету и жизненными реалиями.  Необходимо учитывать индивидуальный темп ребенка с ЗПР, и возможные нарушения нейродинамики при планировании объема практической работы.</w:t>
      </w:r>
    </w:p>
    <w:p w14:paraId="65517C7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 xml:space="preserve">Целесообразно проводить уроки комбинированного типа, чтобы теоретический материал подкреплялся практикой. Это облегчает восприятие учебного материала обучающимися с ЗПР и способствует его прочному запоминанию. </w:t>
      </w:r>
    </w:p>
    <w:p w14:paraId="0220FBBD" w14:textId="77777777" w:rsidR="00427096" w:rsidRPr="00CE6DFE" w:rsidRDefault="00427096" w:rsidP="00427096">
      <w:pPr>
        <w:autoSpaceDE w:val="0"/>
        <w:autoSpaceDN w:val="0"/>
        <w:adjustRightInd w:val="0"/>
        <w:spacing w:after="0" w:line="360" w:lineRule="auto"/>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noProof/>
          <w:sz w:val="28"/>
          <w:szCs w:val="28"/>
        </w:rPr>
        <w:t xml:space="preserve">На </w:t>
      </w:r>
      <w:r w:rsidRPr="00CE6DFE">
        <w:rPr>
          <w:rFonts w:ascii="Times New Roman" w:eastAsia="Times New Roman" w:hAnsi="Times New Roman" w:cs="Times New Roman"/>
          <w:sz w:val="28"/>
          <w:szCs w:val="28"/>
        </w:rPr>
        <w:t>урокахинформатики</w:t>
      </w:r>
      <w:r w:rsidRPr="00CE6DFE">
        <w:rPr>
          <w:rFonts w:ascii="Times New Roman" w:eastAsia="Times New Roman" w:hAnsi="Times New Roman" w:cs="Times New Roman"/>
          <w:noProof/>
          <w:sz w:val="28"/>
          <w:szCs w:val="28"/>
          <w:highlight w:val="white"/>
        </w:rPr>
        <w:fldChar w:fldCharType="begin"/>
      </w:r>
      <w:r w:rsidRPr="00CE6DFE">
        <w:rPr>
          <w:rFonts w:ascii="Times New Roman" w:eastAsia="Times New Roman" w:hAnsi="Times New Roman" w:cs="Times New Roman"/>
          <w:noProof/>
          <w:sz w:val="28"/>
          <w:szCs w:val="28"/>
          <w:highlight w:val="white"/>
        </w:rPr>
        <w:instrText>eq целесообразным</w:instrText>
      </w:r>
      <w:r w:rsidRPr="00CE6DFE">
        <w:rPr>
          <w:rFonts w:ascii="Times New Roman" w:eastAsia="Times New Roman" w:hAnsi="Times New Roman" w:cs="Times New Roman"/>
          <w:noProof/>
          <w:sz w:val="28"/>
          <w:szCs w:val="28"/>
          <w:highlight w:val="white"/>
        </w:rPr>
        <w:fldChar w:fldCharType="end"/>
      </w:r>
      <w:r w:rsidRPr="00CE6DFE">
        <w:rPr>
          <w:rFonts w:ascii="Times New Roman" w:eastAsia="Times New Roman" w:hAnsi="Times New Roman" w:cs="Times New Roman"/>
          <w:sz w:val="28"/>
          <w:szCs w:val="28"/>
        </w:rPr>
        <w:t>являетсяпостоянное</w:t>
      </w:r>
      <w:r w:rsidRPr="00CE6DFE">
        <w:rPr>
          <w:rFonts w:ascii="Times New Roman" w:eastAsia="Times New Roman" w:hAnsi="Times New Roman" w:cs="Times New Roman"/>
          <w:noProof/>
          <w:sz w:val="28"/>
          <w:szCs w:val="28"/>
          <w:highlight w:val="white"/>
        </w:rPr>
        <w:fldChar w:fldCharType="begin"/>
      </w:r>
      <w:r w:rsidRPr="00CE6DFE">
        <w:rPr>
          <w:rFonts w:ascii="Times New Roman" w:eastAsia="Times New Roman" w:hAnsi="Times New Roman" w:cs="Times New Roman"/>
          <w:noProof/>
          <w:sz w:val="28"/>
          <w:szCs w:val="28"/>
          <w:highlight w:val="white"/>
        </w:rPr>
        <w:instrText>eq использование</w:instrText>
      </w:r>
      <w:r w:rsidRPr="00CE6DFE">
        <w:rPr>
          <w:rFonts w:ascii="Times New Roman" w:eastAsia="Times New Roman" w:hAnsi="Times New Roman" w:cs="Times New Roman"/>
          <w:noProof/>
          <w:sz w:val="28"/>
          <w:szCs w:val="28"/>
          <w:highlight w:val="white"/>
        </w:rPr>
        <w:fldChar w:fldCharType="end"/>
      </w:r>
      <w:r w:rsidRPr="00CE6DFE">
        <w:rPr>
          <w:rFonts w:ascii="Times New Roman" w:eastAsia="Times New Roman" w:hAnsi="Times New Roman" w:cs="Times New Roman"/>
          <w:sz w:val="28"/>
          <w:szCs w:val="28"/>
        </w:rPr>
        <w:t>материалов</w:t>
      </w:r>
      <w:r w:rsidRPr="00CE6DFE">
        <w:rPr>
          <w:rFonts w:ascii="Times New Roman" w:eastAsia="Times New Roman" w:hAnsi="Times New Roman" w:cs="Times New Roman"/>
          <w:noProof/>
          <w:sz w:val="28"/>
          <w:szCs w:val="28"/>
        </w:rPr>
        <w:t xml:space="preserve"> к </w:t>
      </w:r>
      <w:r w:rsidRPr="00CE6DFE">
        <w:rPr>
          <w:rFonts w:ascii="Times New Roman" w:eastAsia="Times New Roman" w:hAnsi="Times New Roman" w:cs="Times New Roman"/>
          <w:sz w:val="28"/>
          <w:szCs w:val="28"/>
        </w:rPr>
        <w:t>урокам,</w:t>
      </w:r>
      <w:r w:rsidRPr="00CE6DFE">
        <w:rPr>
          <w:rFonts w:ascii="Times New Roman" w:eastAsia="Times New Roman" w:hAnsi="Times New Roman" w:cs="Times New Roman"/>
          <w:noProof/>
          <w:sz w:val="28"/>
          <w:szCs w:val="28"/>
          <w:highlight w:val="white"/>
        </w:rPr>
        <w:fldChar w:fldCharType="begin"/>
      </w:r>
      <w:r w:rsidRPr="00CE6DFE">
        <w:rPr>
          <w:rFonts w:ascii="Times New Roman" w:eastAsia="Times New Roman" w:hAnsi="Times New Roman" w:cs="Times New Roman"/>
          <w:noProof/>
          <w:sz w:val="28"/>
          <w:szCs w:val="28"/>
          <w:highlight w:val="white"/>
        </w:rPr>
        <w:instrText>eq созданных</w:instrText>
      </w:r>
      <w:r w:rsidRPr="00CE6DFE">
        <w:rPr>
          <w:rFonts w:ascii="Times New Roman" w:eastAsia="Times New Roman" w:hAnsi="Times New Roman" w:cs="Times New Roman"/>
          <w:noProof/>
          <w:sz w:val="28"/>
          <w:szCs w:val="28"/>
          <w:highlight w:val="white"/>
        </w:rPr>
        <w:fldChar w:fldCharType="end"/>
      </w:r>
      <w:r w:rsidRPr="00CE6DFE">
        <w:rPr>
          <w:rFonts w:ascii="Times New Roman" w:eastAsia="Times New Roman" w:hAnsi="Times New Roman" w:cs="Times New Roman"/>
          <w:noProof/>
          <w:sz w:val="28"/>
          <w:szCs w:val="28"/>
        </w:rPr>
        <w:t xml:space="preserve"> в </w:t>
      </w:r>
      <w:r w:rsidRPr="00CE6DFE">
        <w:rPr>
          <w:rFonts w:ascii="Times New Roman" w:eastAsia="Times New Roman" w:hAnsi="Times New Roman" w:cs="Times New Roman"/>
          <w:sz w:val="28"/>
          <w:szCs w:val="28"/>
        </w:rPr>
        <w:t>программе</w:t>
      </w:r>
      <w:r w:rsidRPr="00CE6DFE">
        <w:rPr>
          <w:rFonts w:ascii="Times New Roman" w:eastAsia="Times New Roman" w:hAnsi="Times New Roman" w:cs="Times New Roman"/>
          <w:noProof/>
          <w:sz w:val="28"/>
          <w:szCs w:val="28"/>
        </w:rPr>
        <w:t xml:space="preserve"> MS </w:t>
      </w:r>
      <w:r w:rsidRPr="00CE6DFE">
        <w:rPr>
          <w:rFonts w:ascii="Times New Roman" w:eastAsia="Times New Roman" w:hAnsi="Times New Roman" w:cs="Times New Roman"/>
          <w:sz w:val="28"/>
          <w:szCs w:val="28"/>
        </w:rPr>
        <w:t>Power</w:t>
      </w:r>
      <w:r w:rsidRPr="00CE6DFE">
        <w:rPr>
          <w:rFonts w:ascii="Times New Roman" w:eastAsia="Times New Roman" w:hAnsi="Times New Roman" w:cs="Times New Roman"/>
          <w:noProof/>
          <w:sz w:val="28"/>
          <w:szCs w:val="28"/>
          <w:lang w:val="en-US"/>
        </w:rPr>
        <w:t>Point</w:t>
      </w:r>
      <w:r w:rsidRPr="00CE6DFE">
        <w:rPr>
          <w:rFonts w:ascii="Times New Roman" w:eastAsia="Times New Roman" w:hAnsi="Times New Roman" w:cs="Times New Roman"/>
          <w:noProof/>
          <w:sz w:val="28"/>
          <w:szCs w:val="28"/>
        </w:rPr>
        <w:t xml:space="preserve">, образовательные интернет порталы </w:t>
      </w:r>
      <w:r w:rsidRPr="00CE6DFE">
        <w:rPr>
          <w:rFonts w:ascii="Times New Roman" w:hAnsi="Times New Roman" w:cs="Times New Roman"/>
          <w:sz w:val="28"/>
          <w:szCs w:val="28"/>
          <w:shd w:val="clear" w:color="auto" w:fill="FFFFFF"/>
        </w:rPr>
        <w:t xml:space="preserve">«Российская электронная школа», Learning Apps и т.д.). </w:t>
      </w:r>
    </w:p>
    <w:p w14:paraId="4666239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Примерная программа предоставляет автору рабочей программы свободу в распределении материала по четвертям (триместрам). Распределение времени на изучение тем в течение учебного года самостоятельно определяется образовательной организацией и зависит от особенностей группы обучающихся с ЗПР и их особых образовательных потребностей.</w:t>
      </w:r>
    </w:p>
    <w:p w14:paraId="5770AFA6" w14:textId="77777777" w:rsidR="00427096" w:rsidRPr="00CE6DFE" w:rsidRDefault="00427096" w:rsidP="00427096">
      <w:pPr>
        <w:spacing w:after="0" w:line="360" w:lineRule="auto"/>
        <w:ind w:firstLine="709"/>
        <w:jc w:val="center"/>
        <w:rPr>
          <w:rFonts w:ascii="Times New Roman" w:hAnsi="Times New Roman" w:cs="Times New Roman"/>
          <w:sz w:val="28"/>
          <w:szCs w:val="28"/>
        </w:rPr>
      </w:pPr>
    </w:p>
    <w:p w14:paraId="190F68F2"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Содержание курса </w:t>
      </w:r>
      <w:r>
        <w:rPr>
          <w:rFonts w:ascii="Times New Roman" w:hAnsi="Times New Roman" w:cs="Times New Roman"/>
          <w:b/>
          <w:sz w:val="28"/>
          <w:szCs w:val="28"/>
        </w:rPr>
        <w:t>и</w:t>
      </w:r>
      <w:r w:rsidRPr="00CE6DFE">
        <w:rPr>
          <w:rFonts w:ascii="Times New Roman" w:hAnsi="Times New Roman" w:cs="Times New Roman"/>
          <w:b/>
          <w:sz w:val="28"/>
          <w:szCs w:val="28"/>
        </w:rPr>
        <w:t>нформатик</w:t>
      </w:r>
      <w:r>
        <w:rPr>
          <w:rFonts w:ascii="Times New Roman" w:hAnsi="Times New Roman" w:cs="Times New Roman"/>
          <w:b/>
          <w:sz w:val="28"/>
          <w:szCs w:val="28"/>
        </w:rPr>
        <w:t>и</w:t>
      </w:r>
      <w:r w:rsidRPr="00CE6DFE">
        <w:rPr>
          <w:rFonts w:ascii="Times New Roman" w:hAnsi="Times New Roman" w:cs="Times New Roman"/>
          <w:b/>
          <w:sz w:val="28"/>
          <w:szCs w:val="28"/>
        </w:rPr>
        <w:t xml:space="preserve"> 7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(первый год обучения на уровне основного общего образования)</w:t>
      </w:r>
    </w:p>
    <w:p w14:paraId="7F39C621" w14:textId="77777777" w:rsidR="00427096" w:rsidRPr="00CE6DFE" w:rsidRDefault="00427096" w:rsidP="00427096">
      <w:pPr>
        <w:pStyle w:val="c41"/>
        <w:shd w:val="clear" w:color="auto" w:fill="FFFFFF"/>
        <w:spacing w:before="0" w:beforeAutospacing="0" w:after="0" w:afterAutospacing="0" w:line="360" w:lineRule="auto"/>
        <w:ind w:firstLine="709"/>
        <w:jc w:val="both"/>
        <w:rPr>
          <w:color w:val="000000"/>
          <w:sz w:val="28"/>
          <w:szCs w:val="28"/>
        </w:rPr>
      </w:pPr>
      <w:r w:rsidRPr="00CE6DFE">
        <w:rPr>
          <w:rStyle w:val="c40"/>
          <w:b/>
          <w:bCs/>
          <w:color w:val="000000"/>
          <w:sz w:val="28"/>
          <w:szCs w:val="28"/>
        </w:rPr>
        <w:t>Раздел «Информация и информационные процессы»</w:t>
      </w:r>
    </w:p>
    <w:p w14:paraId="6672E55C"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Информация. Информационный процесс. Субъективные характеристики информации, зависящие от личности получателя информации и обстоятельств получения информации: важность, своевременность, достоверность, актуальность и т.п.</w:t>
      </w:r>
    </w:p>
    <w:p w14:paraId="60D5E08C"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Представление информации. Формы представления информации. Язык как способ представления информации: естественные и формальные языки. Алфавит, мощность алфавита.</w:t>
      </w:r>
    </w:p>
    <w:p w14:paraId="08144ACE"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Кодирование информации. Универсальность дискретного (цифрового, в том числе двоичного) кодирования.  Двоичный алфавит. Двоичный код. Разрядность двоичного кода. Связь длины (разрядности) двоичного кода и количества кодовых комбинаций.</w:t>
      </w:r>
    </w:p>
    <w:p w14:paraId="0D86828D"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lastRenderedPageBreak/>
        <w:t>Размер (длина) сообщения как мера количества содержащейся в нём информации. Достоинства и недостатки такого подхода. Другие подходы к измерению количества информации. Единицы измерения количества информации.</w:t>
      </w:r>
    </w:p>
    <w:p w14:paraId="7C4B1A29"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Основные виды информационных процессов: хранение, передача и обработка информации. Примеры информационных процессов в системах различной природы; их роль в современном мире.</w:t>
      </w:r>
    </w:p>
    <w:p w14:paraId="683786E9"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Хранение информации. Носители информации (бумажные, магнитные, оптические, флэш-память). Качественные и количественные характеристики современных носителей информации: объем информации, хранящейся на носителе; скорости записи и чтения информации. Хранилища информации. Сетевое хранение информации.</w:t>
      </w:r>
    </w:p>
    <w:p w14:paraId="353F87C4"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Передача информации. Источник, информационный канал, приёмник информации.</w:t>
      </w:r>
    </w:p>
    <w:p w14:paraId="61482BFD" w14:textId="77777777" w:rsidR="00427096" w:rsidRPr="00CE6DFE" w:rsidRDefault="00427096" w:rsidP="00427096">
      <w:pPr>
        <w:pStyle w:val="c7"/>
        <w:shd w:val="clear" w:color="auto" w:fill="FFFFFF"/>
        <w:spacing w:before="0" w:beforeAutospacing="0" w:after="0" w:afterAutospacing="0" w:line="360" w:lineRule="auto"/>
        <w:ind w:firstLine="709"/>
        <w:jc w:val="both"/>
        <w:rPr>
          <w:rStyle w:val="c0"/>
          <w:color w:val="000000"/>
          <w:sz w:val="28"/>
          <w:szCs w:val="28"/>
        </w:rPr>
      </w:pPr>
      <w:r w:rsidRPr="00CE6DFE">
        <w:rPr>
          <w:rStyle w:val="c0"/>
          <w:color w:val="000000"/>
          <w:sz w:val="28"/>
          <w:szCs w:val="28"/>
        </w:rPr>
        <w:t>Обработка информации. Обработка, связанная с получением новой информации.  Обработка, связанная с изменением формы, но не изменяющая содержание информации. Поиск информации.</w:t>
      </w:r>
    </w:p>
    <w:p w14:paraId="28CC752F"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26"/>
          <w:rFonts w:eastAsiaTheme="minorHAnsi"/>
          <w:b/>
          <w:bCs/>
          <w:color w:val="000000"/>
          <w:sz w:val="28"/>
          <w:szCs w:val="28"/>
        </w:rPr>
        <w:t xml:space="preserve">Раздел «Компьютер как универсальное устройство обработки информации» </w:t>
      </w:r>
    </w:p>
    <w:p w14:paraId="46B8519C"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Архитектура компьютера: процессор, оперативная память, внешняя энергонезависимая память, устройства ввода-вывода; их количественные характеристики.</w:t>
      </w:r>
    </w:p>
    <w:p w14:paraId="281F96BB"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Компьютеры, встроенные в технические устройства и производственные комплексы. Роботизированные производства, аддитивные технологии (3D-принтеры).</w:t>
      </w:r>
    </w:p>
    <w:p w14:paraId="5EE63B3B"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Программное обеспечение компьютера.</w:t>
      </w:r>
    </w:p>
    <w:p w14:paraId="417B2239"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Носители информации в живой природе.</w:t>
      </w:r>
    </w:p>
    <w:p w14:paraId="2BDCABBE"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lastRenderedPageBreak/>
        <w:t>История и тенденции развития компьютеров, улучшение характеристик компьютеров. Суперкомпьютеры.</w:t>
      </w:r>
    </w:p>
    <w:p w14:paraId="4BB552FE"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Физические ограничения на значения характеристик компьютеров.</w:t>
      </w:r>
    </w:p>
    <w:p w14:paraId="063DB23E"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Параллельные вычисления.</w:t>
      </w:r>
    </w:p>
    <w:p w14:paraId="07EBB172"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Техника безопасности и правила работы на компьютере.</w:t>
      </w:r>
    </w:p>
    <w:p w14:paraId="78030960"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Правовые нормы использования программного обеспечения.</w:t>
      </w:r>
    </w:p>
    <w:p w14:paraId="278B9319"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14:paraId="3096FD3A"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и др.).</w:t>
      </w:r>
    </w:p>
    <w:p w14:paraId="2B7D5710"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Архивирование и разархивирование.</w:t>
      </w:r>
    </w:p>
    <w:p w14:paraId="0281D51C"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Файловый менеджер.</w:t>
      </w:r>
    </w:p>
    <w:p w14:paraId="49D953E9" w14:textId="77777777" w:rsidR="00427096" w:rsidRPr="00CE6DFE" w:rsidRDefault="00427096" w:rsidP="00427096">
      <w:pPr>
        <w:pStyle w:val="c7"/>
        <w:shd w:val="clear" w:color="auto" w:fill="FFFFFF"/>
        <w:spacing w:before="0" w:beforeAutospacing="0" w:after="0" w:afterAutospacing="0" w:line="360" w:lineRule="auto"/>
        <w:ind w:firstLine="709"/>
        <w:jc w:val="both"/>
        <w:rPr>
          <w:rStyle w:val="c0"/>
          <w:color w:val="000000"/>
          <w:sz w:val="28"/>
          <w:szCs w:val="28"/>
        </w:rPr>
      </w:pPr>
      <w:r w:rsidRPr="00CE6DFE">
        <w:rPr>
          <w:rStyle w:val="c0"/>
          <w:color w:val="000000"/>
          <w:sz w:val="28"/>
          <w:szCs w:val="28"/>
        </w:rPr>
        <w:t>Поиск в файловой системе.</w:t>
      </w:r>
    </w:p>
    <w:p w14:paraId="3174E917" w14:textId="77777777" w:rsidR="00427096" w:rsidRPr="00CE6DFE" w:rsidRDefault="00427096" w:rsidP="00427096">
      <w:pPr>
        <w:pStyle w:val="c7"/>
        <w:shd w:val="clear" w:color="auto" w:fill="FFFFFF"/>
        <w:spacing w:before="0" w:beforeAutospacing="0" w:after="0" w:afterAutospacing="0" w:line="360" w:lineRule="auto"/>
        <w:ind w:firstLine="709"/>
        <w:jc w:val="both"/>
        <w:rPr>
          <w:b/>
          <w:color w:val="000000"/>
          <w:sz w:val="28"/>
          <w:szCs w:val="28"/>
        </w:rPr>
      </w:pPr>
      <w:r w:rsidRPr="00CE6DFE">
        <w:rPr>
          <w:rStyle w:val="c26"/>
          <w:rFonts w:eastAsiaTheme="minorHAnsi"/>
          <w:b/>
          <w:bCs/>
          <w:color w:val="000000"/>
          <w:sz w:val="28"/>
          <w:szCs w:val="28"/>
        </w:rPr>
        <w:t>Раздел «Обработка графической информации»</w:t>
      </w:r>
    </w:p>
    <w:p w14:paraId="6D1EE0DC"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Знакомство с обработкой фотографий. Геометрические и стилевые преобразования.</w:t>
      </w:r>
    </w:p>
    <w:p w14:paraId="54A53907"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Ввод изображений с использованием различных цифровых устройств (цифровых фотоаппаратов и микроскопов, видеокамер, сканеров и т. д.).</w:t>
      </w:r>
    </w:p>
    <w:p w14:paraId="6189AAF7" w14:textId="77777777" w:rsidR="00427096" w:rsidRPr="00CE6DFE" w:rsidRDefault="00427096" w:rsidP="00427096">
      <w:pPr>
        <w:pStyle w:val="c7"/>
        <w:shd w:val="clear" w:color="auto" w:fill="FFFFFF"/>
        <w:spacing w:before="0" w:beforeAutospacing="0" w:after="0" w:afterAutospacing="0" w:line="360" w:lineRule="auto"/>
        <w:ind w:firstLine="709"/>
        <w:jc w:val="both"/>
        <w:rPr>
          <w:rStyle w:val="c0"/>
          <w:color w:val="000000"/>
          <w:sz w:val="28"/>
          <w:szCs w:val="28"/>
        </w:rPr>
      </w:pPr>
      <w:r w:rsidRPr="00CE6DFE">
        <w:rPr>
          <w:rStyle w:val="c0"/>
          <w:color w:val="000000"/>
          <w:sz w:val="28"/>
          <w:szCs w:val="28"/>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14:paraId="7970B55F"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26"/>
          <w:rFonts w:eastAsiaTheme="minorHAnsi"/>
          <w:b/>
          <w:bCs/>
          <w:color w:val="000000"/>
          <w:sz w:val="28"/>
          <w:szCs w:val="28"/>
        </w:rPr>
        <w:t>Раздел «Обработка текстовой информации»</w:t>
      </w:r>
    </w:p>
    <w:p w14:paraId="73EAF013"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Текстовые документы и их структурные элементы (страница, абзац, строка, слово, символ).</w:t>
      </w:r>
    </w:p>
    <w:p w14:paraId="1708FEC4"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lastRenderedPageBreak/>
        <w:t>Текстовый процессор – инструмент создания, редактирования и форматирования текстов. Свойства страницы, абзаца, символа. Стилевое форматирование.</w:t>
      </w:r>
    </w:p>
    <w:p w14:paraId="4F227467"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 История изменений.</w:t>
      </w:r>
    </w:p>
    <w:p w14:paraId="77D86D07"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Проверка правописания, словари.</w:t>
      </w:r>
    </w:p>
    <w:p w14:paraId="44DBAF09"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Инструменты ввода текста с использованием сканера, программ распознавания, расшифровки устной речи. Компьютерный перевод.</w:t>
      </w:r>
    </w:p>
    <w:p w14:paraId="3AD6D219"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14:paraId="5E46DD26" w14:textId="77777777" w:rsidR="00427096" w:rsidRPr="00CE6DFE" w:rsidRDefault="00427096" w:rsidP="00427096">
      <w:pPr>
        <w:pStyle w:val="c7"/>
        <w:shd w:val="clear" w:color="auto" w:fill="FFFFFF"/>
        <w:spacing w:before="0" w:beforeAutospacing="0" w:after="0" w:afterAutospacing="0" w:line="360" w:lineRule="auto"/>
        <w:ind w:firstLine="709"/>
        <w:jc w:val="both"/>
        <w:rPr>
          <w:rStyle w:val="c0"/>
          <w:color w:val="000000"/>
          <w:sz w:val="28"/>
          <w:szCs w:val="28"/>
        </w:rPr>
      </w:pPr>
      <w:r w:rsidRPr="00CE6DFE">
        <w:rPr>
          <w:rStyle w:val="c0"/>
          <w:color w:val="000000"/>
          <w:sz w:val="28"/>
          <w:szCs w:val="28"/>
        </w:rPr>
        <w:t>Компьютерное представление текстовой информации. Кодовые таблицы. Американский стандартный код для обмена информацией, примеры кодирования букв национальных алфавитов. Представление о стандарте Юникод.</w:t>
      </w:r>
    </w:p>
    <w:p w14:paraId="5F9EF35D" w14:textId="77777777" w:rsidR="00427096" w:rsidRPr="00CE6DFE" w:rsidRDefault="00427096" w:rsidP="00427096">
      <w:pPr>
        <w:pStyle w:val="c41"/>
        <w:shd w:val="clear" w:color="auto" w:fill="FFFFFF"/>
        <w:spacing w:before="0" w:beforeAutospacing="0" w:after="0" w:afterAutospacing="0" w:line="360" w:lineRule="auto"/>
        <w:ind w:firstLine="709"/>
        <w:jc w:val="both"/>
        <w:rPr>
          <w:color w:val="000000"/>
          <w:sz w:val="28"/>
          <w:szCs w:val="28"/>
        </w:rPr>
      </w:pPr>
      <w:r w:rsidRPr="00CE6DFE">
        <w:rPr>
          <w:rStyle w:val="c26"/>
          <w:rFonts w:eastAsiaTheme="minorHAnsi"/>
          <w:b/>
          <w:bCs/>
          <w:color w:val="000000"/>
          <w:sz w:val="28"/>
          <w:szCs w:val="28"/>
        </w:rPr>
        <w:t>Раздел «Мультимедиа»</w:t>
      </w:r>
    </w:p>
    <w:p w14:paraId="6FEB1A96"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Понятие технологии мультимедиа и области её применения. Звук и видео как составляющие мультимедиа. Компьютерные презентации. Дизайн презентации и макеты слайдов.  </w:t>
      </w:r>
    </w:p>
    <w:p w14:paraId="2967EA99" w14:textId="77777777" w:rsidR="00427096" w:rsidRPr="00CE6DFE" w:rsidRDefault="00427096" w:rsidP="00427096">
      <w:pPr>
        <w:pStyle w:val="c7"/>
        <w:shd w:val="clear" w:color="auto" w:fill="FFFFFF"/>
        <w:spacing w:before="0" w:beforeAutospacing="0" w:after="0" w:afterAutospacing="0" w:line="360" w:lineRule="auto"/>
        <w:ind w:firstLine="709"/>
        <w:jc w:val="both"/>
        <w:rPr>
          <w:color w:val="000000"/>
          <w:sz w:val="28"/>
          <w:szCs w:val="28"/>
        </w:rPr>
      </w:pPr>
      <w:r w:rsidRPr="00CE6DFE">
        <w:rPr>
          <w:rStyle w:val="c0"/>
          <w:color w:val="000000"/>
          <w:sz w:val="28"/>
          <w:szCs w:val="28"/>
        </w:rPr>
        <w:t>Звуки и видео изображения. Композиция и монтаж.</w:t>
      </w:r>
    </w:p>
    <w:p w14:paraId="129FBE09" w14:textId="77777777" w:rsidR="00427096" w:rsidRPr="00CE6DFE" w:rsidRDefault="00427096" w:rsidP="00427096">
      <w:pPr>
        <w:pStyle w:val="c7"/>
        <w:shd w:val="clear" w:color="auto" w:fill="FFFFFF"/>
        <w:spacing w:before="0" w:beforeAutospacing="0" w:after="0" w:afterAutospacing="0" w:line="360" w:lineRule="auto"/>
        <w:ind w:firstLine="709"/>
        <w:jc w:val="both"/>
        <w:rPr>
          <w:rStyle w:val="c0"/>
          <w:color w:val="000000"/>
          <w:sz w:val="28"/>
          <w:szCs w:val="28"/>
        </w:rPr>
      </w:pPr>
      <w:r w:rsidRPr="00CE6DFE">
        <w:rPr>
          <w:rStyle w:val="c0"/>
          <w:color w:val="000000"/>
          <w:sz w:val="28"/>
          <w:szCs w:val="28"/>
        </w:rPr>
        <w:t>Возможность дискретного представления мультимедийных данных.  Подготовка компьютерных презентаций. Включение в презентацию аудиовизуальных объектов</w:t>
      </w:r>
    </w:p>
    <w:p w14:paraId="154A1991" w14:textId="77777777" w:rsidR="00427096" w:rsidRPr="00CE6DFE" w:rsidRDefault="00427096" w:rsidP="00427096">
      <w:pPr>
        <w:pStyle w:val="c41"/>
        <w:shd w:val="clear" w:color="auto" w:fill="FFFFFF"/>
        <w:spacing w:before="0" w:beforeAutospacing="0" w:after="0" w:afterAutospacing="0" w:line="360" w:lineRule="auto"/>
        <w:ind w:firstLine="709"/>
        <w:jc w:val="both"/>
        <w:rPr>
          <w:color w:val="000000"/>
          <w:sz w:val="28"/>
          <w:szCs w:val="28"/>
        </w:rPr>
      </w:pPr>
      <w:r w:rsidRPr="00CE6DFE">
        <w:rPr>
          <w:rStyle w:val="c26"/>
          <w:rFonts w:eastAsiaTheme="minorHAnsi"/>
          <w:b/>
          <w:bCs/>
          <w:color w:val="000000"/>
          <w:sz w:val="28"/>
          <w:szCs w:val="28"/>
        </w:rPr>
        <w:t>Практические работы по информатике 7 класс</w:t>
      </w:r>
    </w:p>
    <w:p w14:paraId="56C38F4A" w14:textId="77777777" w:rsidR="00427096" w:rsidRPr="00CE6DFE" w:rsidRDefault="00427096" w:rsidP="00427096">
      <w:pPr>
        <w:pStyle w:val="c41"/>
        <w:shd w:val="clear" w:color="auto" w:fill="FFFFFF"/>
        <w:spacing w:before="0" w:beforeAutospacing="0" w:after="0" w:afterAutospacing="0" w:line="360" w:lineRule="auto"/>
        <w:ind w:firstLine="709"/>
        <w:jc w:val="both"/>
        <w:rPr>
          <w:color w:val="000000"/>
          <w:sz w:val="28"/>
          <w:szCs w:val="28"/>
        </w:rPr>
      </w:pPr>
      <w:r w:rsidRPr="00CE6DFE">
        <w:rPr>
          <w:color w:val="000000"/>
          <w:sz w:val="28"/>
          <w:szCs w:val="28"/>
        </w:rPr>
        <w:t>Практическая работа № 1. «Знакомство с браузером и с поисковой системой» (Отработка поисковых запросов (Например, сайт школы, поиск по адресу, ввод, вывод данных).</w:t>
      </w:r>
    </w:p>
    <w:p w14:paraId="275CEBE4" w14:textId="77777777" w:rsidR="00427096" w:rsidRPr="00CE6DFE" w:rsidRDefault="00427096" w:rsidP="00427096">
      <w:pPr>
        <w:pStyle w:val="c41"/>
        <w:shd w:val="clear" w:color="auto" w:fill="FFFFFF"/>
        <w:spacing w:before="0" w:beforeAutospacing="0" w:after="0" w:afterAutospacing="0" w:line="360" w:lineRule="auto"/>
        <w:ind w:firstLine="709"/>
        <w:jc w:val="both"/>
        <w:rPr>
          <w:color w:val="000000"/>
          <w:sz w:val="28"/>
          <w:szCs w:val="28"/>
        </w:rPr>
      </w:pPr>
      <w:r w:rsidRPr="00CE6DFE">
        <w:rPr>
          <w:color w:val="000000"/>
          <w:sz w:val="28"/>
          <w:szCs w:val="28"/>
        </w:rPr>
        <w:t>Практическая работа №2 «Использование Интернета для запроса поиска информации» (Например, История создания компьютера).</w:t>
      </w:r>
    </w:p>
    <w:p w14:paraId="32D253C9" w14:textId="77777777" w:rsidR="00427096" w:rsidRPr="00CE6DFE" w:rsidRDefault="00427096" w:rsidP="00427096">
      <w:pPr>
        <w:pStyle w:val="c41"/>
        <w:shd w:val="clear" w:color="auto" w:fill="FFFFFF"/>
        <w:spacing w:before="0" w:beforeAutospacing="0" w:after="0" w:afterAutospacing="0" w:line="360" w:lineRule="auto"/>
        <w:ind w:firstLine="709"/>
        <w:jc w:val="both"/>
        <w:rPr>
          <w:color w:val="000000"/>
          <w:sz w:val="28"/>
          <w:szCs w:val="28"/>
        </w:rPr>
      </w:pPr>
      <w:r w:rsidRPr="00CE6DFE">
        <w:rPr>
          <w:color w:val="000000"/>
          <w:sz w:val="28"/>
          <w:szCs w:val="28"/>
        </w:rPr>
        <w:lastRenderedPageBreak/>
        <w:t>Практическая работа №3 «</w:t>
      </w:r>
      <w:r w:rsidRPr="00CE6DFE">
        <w:rPr>
          <w:sz w:val="28"/>
          <w:szCs w:val="28"/>
        </w:rPr>
        <w:t xml:space="preserve">Основные устройства персонального компьютера. Сборка компьютера» </w:t>
      </w:r>
    </w:p>
    <w:p w14:paraId="49E50436" w14:textId="77777777" w:rsidR="00427096" w:rsidRPr="00CE6DFE" w:rsidRDefault="00427096" w:rsidP="00427096">
      <w:pPr>
        <w:pStyle w:val="c41"/>
        <w:shd w:val="clear" w:color="auto" w:fill="FFFFFF"/>
        <w:spacing w:before="0" w:beforeAutospacing="0" w:after="0" w:afterAutospacing="0" w:line="360" w:lineRule="auto"/>
        <w:ind w:firstLine="709"/>
        <w:jc w:val="both"/>
        <w:rPr>
          <w:color w:val="000000"/>
          <w:sz w:val="28"/>
          <w:szCs w:val="28"/>
        </w:rPr>
      </w:pPr>
      <w:r w:rsidRPr="00CE6DFE">
        <w:rPr>
          <w:color w:val="000000"/>
          <w:sz w:val="28"/>
          <w:szCs w:val="28"/>
        </w:rPr>
        <w:t>Практическая работа №4 «Программное обеспечение компьютера».</w:t>
      </w:r>
    </w:p>
    <w:p w14:paraId="71DF5C50" w14:textId="77777777" w:rsidR="00427096" w:rsidRPr="00CE6DFE" w:rsidRDefault="00427096" w:rsidP="00427096">
      <w:pPr>
        <w:pStyle w:val="c41"/>
        <w:shd w:val="clear" w:color="auto" w:fill="FFFFFF"/>
        <w:spacing w:before="0" w:beforeAutospacing="0" w:after="0" w:afterAutospacing="0" w:line="360" w:lineRule="auto"/>
        <w:ind w:firstLine="709"/>
        <w:jc w:val="both"/>
        <w:rPr>
          <w:color w:val="000000"/>
          <w:sz w:val="28"/>
          <w:szCs w:val="28"/>
        </w:rPr>
      </w:pPr>
      <w:r w:rsidRPr="00CE6DFE">
        <w:rPr>
          <w:color w:val="000000"/>
          <w:sz w:val="28"/>
          <w:szCs w:val="28"/>
        </w:rPr>
        <w:t>Практическая работа №5 «Работа с объектами файловой системы».</w:t>
      </w:r>
    </w:p>
    <w:p w14:paraId="20E55AF5" w14:textId="77777777" w:rsidR="00427096" w:rsidRPr="00CE6DFE" w:rsidRDefault="00427096" w:rsidP="00427096">
      <w:pPr>
        <w:pStyle w:val="c41"/>
        <w:shd w:val="clear" w:color="auto" w:fill="FFFFFF"/>
        <w:spacing w:before="0" w:beforeAutospacing="0" w:after="0" w:afterAutospacing="0" w:line="360" w:lineRule="auto"/>
        <w:ind w:firstLine="709"/>
        <w:jc w:val="both"/>
        <w:rPr>
          <w:color w:val="000000"/>
          <w:sz w:val="28"/>
          <w:szCs w:val="28"/>
        </w:rPr>
      </w:pPr>
      <w:r w:rsidRPr="00CE6DFE">
        <w:rPr>
          <w:color w:val="000000"/>
          <w:sz w:val="28"/>
          <w:szCs w:val="28"/>
        </w:rPr>
        <w:t>Практическая работа № 6 «Настройка пользовательского интерфейса WINDOWS».</w:t>
      </w:r>
    </w:p>
    <w:p w14:paraId="19DF2014" w14:textId="77777777" w:rsidR="00427096" w:rsidRPr="00CE6DFE" w:rsidRDefault="00427096" w:rsidP="00427096">
      <w:pPr>
        <w:pStyle w:val="c41"/>
        <w:shd w:val="clear" w:color="auto" w:fill="FFFFFF"/>
        <w:spacing w:before="0" w:beforeAutospacing="0" w:after="0" w:afterAutospacing="0" w:line="360" w:lineRule="auto"/>
        <w:ind w:firstLine="709"/>
        <w:jc w:val="both"/>
        <w:rPr>
          <w:color w:val="000000"/>
          <w:sz w:val="28"/>
          <w:szCs w:val="28"/>
        </w:rPr>
      </w:pPr>
      <w:r w:rsidRPr="00CE6DFE">
        <w:rPr>
          <w:color w:val="000000"/>
          <w:sz w:val="28"/>
          <w:szCs w:val="28"/>
        </w:rPr>
        <w:t>Практическая работа №7 «Обработка и создание растровых изображений в графическом редакторе Paint».</w:t>
      </w:r>
    </w:p>
    <w:p w14:paraId="1FDE6626" w14:textId="77777777" w:rsidR="00427096" w:rsidRPr="00CE6DFE" w:rsidRDefault="00427096" w:rsidP="00427096">
      <w:pPr>
        <w:pStyle w:val="c41"/>
        <w:shd w:val="clear" w:color="auto" w:fill="FFFFFF"/>
        <w:spacing w:before="0" w:beforeAutospacing="0" w:after="0" w:afterAutospacing="0" w:line="360" w:lineRule="auto"/>
        <w:ind w:firstLine="709"/>
        <w:jc w:val="both"/>
        <w:rPr>
          <w:color w:val="000000"/>
          <w:sz w:val="28"/>
          <w:szCs w:val="28"/>
        </w:rPr>
      </w:pPr>
      <w:r w:rsidRPr="00CE6DFE">
        <w:rPr>
          <w:color w:val="000000"/>
          <w:sz w:val="28"/>
          <w:szCs w:val="28"/>
        </w:rPr>
        <w:t>Практическая работа №8 «Обработка и создание векторных изображений в графическом редакторе Paint».</w:t>
      </w:r>
    </w:p>
    <w:p w14:paraId="32019333" w14:textId="77777777" w:rsidR="00427096" w:rsidRPr="00CE6DFE" w:rsidRDefault="00427096" w:rsidP="00427096">
      <w:pPr>
        <w:pStyle w:val="c41"/>
        <w:shd w:val="clear" w:color="auto" w:fill="FFFFFF"/>
        <w:spacing w:before="0" w:beforeAutospacing="0" w:after="0" w:afterAutospacing="0" w:line="360" w:lineRule="auto"/>
        <w:ind w:firstLine="709"/>
        <w:jc w:val="both"/>
        <w:rPr>
          <w:sz w:val="28"/>
          <w:szCs w:val="28"/>
          <w:shd w:val="clear" w:color="auto" w:fill="FFFFFF"/>
        </w:rPr>
      </w:pPr>
      <w:r w:rsidRPr="00CE6DFE">
        <w:rPr>
          <w:sz w:val="28"/>
          <w:szCs w:val="28"/>
          <w:shd w:val="clear" w:color="auto" w:fill="FFFFFF"/>
        </w:rPr>
        <w:t>Практическая работа №9 «Создание текстового документа, набор текста».</w:t>
      </w:r>
    </w:p>
    <w:p w14:paraId="0178EBBD" w14:textId="77777777" w:rsidR="00427096" w:rsidRPr="00CE6DFE" w:rsidRDefault="00427096" w:rsidP="00427096">
      <w:pPr>
        <w:pStyle w:val="c41"/>
        <w:shd w:val="clear" w:color="auto" w:fill="FFFFFF"/>
        <w:spacing w:before="0" w:beforeAutospacing="0" w:after="0" w:afterAutospacing="0" w:line="360" w:lineRule="auto"/>
        <w:ind w:firstLine="709"/>
        <w:jc w:val="both"/>
        <w:rPr>
          <w:color w:val="000000"/>
          <w:sz w:val="28"/>
          <w:szCs w:val="28"/>
        </w:rPr>
      </w:pPr>
      <w:r w:rsidRPr="00CE6DFE">
        <w:rPr>
          <w:color w:val="000000"/>
          <w:sz w:val="28"/>
          <w:szCs w:val="28"/>
        </w:rPr>
        <w:t>Практическая работа №10 «Создание текстового документа, набор текста, основные элементы редактирования».</w:t>
      </w:r>
    </w:p>
    <w:p w14:paraId="16F86DD5" w14:textId="77777777" w:rsidR="00427096" w:rsidRPr="00CE6DFE" w:rsidRDefault="00427096" w:rsidP="00427096">
      <w:pPr>
        <w:pStyle w:val="c41"/>
        <w:shd w:val="clear" w:color="auto" w:fill="FFFFFF"/>
        <w:spacing w:before="0" w:beforeAutospacing="0" w:after="0" w:afterAutospacing="0" w:line="360" w:lineRule="auto"/>
        <w:ind w:firstLine="709"/>
        <w:jc w:val="both"/>
        <w:rPr>
          <w:color w:val="000000"/>
          <w:sz w:val="28"/>
          <w:szCs w:val="28"/>
        </w:rPr>
      </w:pPr>
      <w:r w:rsidRPr="00CE6DFE">
        <w:rPr>
          <w:color w:val="000000"/>
          <w:sz w:val="28"/>
          <w:szCs w:val="28"/>
        </w:rPr>
        <w:t>Практическая работа №11 «Создание текстового документа, набор текста, основные элементы редактирования и форматирования текста».</w:t>
      </w:r>
    </w:p>
    <w:p w14:paraId="539A3263" w14:textId="77777777" w:rsidR="00427096" w:rsidRPr="00CE6DFE" w:rsidRDefault="00427096" w:rsidP="00427096">
      <w:pPr>
        <w:pStyle w:val="c41"/>
        <w:shd w:val="clear" w:color="auto" w:fill="FFFFFF"/>
        <w:spacing w:before="0" w:beforeAutospacing="0" w:after="0" w:afterAutospacing="0" w:line="360" w:lineRule="auto"/>
        <w:ind w:firstLine="709"/>
        <w:jc w:val="both"/>
        <w:rPr>
          <w:sz w:val="28"/>
          <w:szCs w:val="28"/>
        </w:rPr>
      </w:pPr>
      <w:r w:rsidRPr="00CE6DFE">
        <w:rPr>
          <w:sz w:val="28"/>
          <w:szCs w:val="28"/>
        </w:rPr>
        <w:t>Практическая работа №12 «Создание текстового документа, применения стилевого форматирование».</w:t>
      </w:r>
    </w:p>
    <w:p w14:paraId="5D8BD32C" w14:textId="77777777" w:rsidR="00427096" w:rsidRPr="00CE6DFE" w:rsidRDefault="00427096" w:rsidP="00427096">
      <w:pPr>
        <w:pStyle w:val="c41"/>
        <w:shd w:val="clear" w:color="auto" w:fill="FFFFFF"/>
        <w:spacing w:before="0" w:beforeAutospacing="0" w:after="0" w:afterAutospacing="0" w:line="360" w:lineRule="auto"/>
        <w:ind w:firstLine="709"/>
        <w:jc w:val="both"/>
        <w:rPr>
          <w:sz w:val="28"/>
          <w:szCs w:val="28"/>
        </w:rPr>
      </w:pPr>
      <w:r w:rsidRPr="00CE6DFE">
        <w:rPr>
          <w:sz w:val="28"/>
          <w:szCs w:val="28"/>
        </w:rPr>
        <w:t>Практическая работа №13 «Правила оформления титульного листа».</w:t>
      </w:r>
    </w:p>
    <w:p w14:paraId="583120FD" w14:textId="77777777" w:rsidR="00427096" w:rsidRPr="00CE6DFE" w:rsidRDefault="00427096" w:rsidP="00427096">
      <w:pPr>
        <w:pStyle w:val="c41"/>
        <w:shd w:val="clear" w:color="auto" w:fill="FFFFFF"/>
        <w:spacing w:before="0" w:beforeAutospacing="0" w:after="0" w:afterAutospacing="0" w:line="360" w:lineRule="auto"/>
        <w:ind w:firstLine="709"/>
        <w:jc w:val="both"/>
        <w:rPr>
          <w:sz w:val="28"/>
          <w:szCs w:val="28"/>
          <w:shd w:val="clear" w:color="auto" w:fill="FFFFFF"/>
        </w:rPr>
      </w:pPr>
      <w:r w:rsidRPr="00CE6DFE">
        <w:rPr>
          <w:sz w:val="28"/>
          <w:szCs w:val="28"/>
          <w:shd w:val="clear" w:color="auto" w:fill="FFFFFF"/>
        </w:rPr>
        <w:t>Практическая работа №14 «Создание и оформление реферата».</w:t>
      </w:r>
    </w:p>
    <w:p w14:paraId="6FCB7A3A" w14:textId="77777777" w:rsidR="00427096" w:rsidRPr="00CE6DFE" w:rsidRDefault="00427096" w:rsidP="00427096">
      <w:pPr>
        <w:pStyle w:val="c41"/>
        <w:shd w:val="clear" w:color="auto" w:fill="FFFFFF"/>
        <w:spacing w:before="0" w:beforeAutospacing="0" w:after="0" w:afterAutospacing="0" w:line="360" w:lineRule="auto"/>
        <w:ind w:firstLine="709"/>
        <w:jc w:val="both"/>
        <w:rPr>
          <w:sz w:val="28"/>
          <w:szCs w:val="28"/>
        </w:rPr>
      </w:pPr>
      <w:r w:rsidRPr="00CE6DFE">
        <w:rPr>
          <w:sz w:val="28"/>
          <w:szCs w:val="28"/>
          <w:shd w:val="clear" w:color="auto" w:fill="FFFFFF"/>
        </w:rPr>
        <w:t xml:space="preserve">Практическая работа №15 </w:t>
      </w:r>
      <w:r w:rsidRPr="00CE6DFE">
        <w:rPr>
          <w:sz w:val="28"/>
          <w:szCs w:val="28"/>
        </w:rPr>
        <w:t>«Компьютерные словари и онлайн переводчики».</w:t>
      </w:r>
    </w:p>
    <w:p w14:paraId="6C1CE79F" w14:textId="77777777" w:rsidR="00427096" w:rsidRPr="00CE6DFE" w:rsidRDefault="00427096" w:rsidP="00427096">
      <w:pPr>
        <w:spacing w:after="0" w:line="360" w:lineRule="auto"/>
        <w:ind w:firstLine="709"/>
        <w:rPr>
          <w:rFonts w:ascii="Times New Roman" w:hAnsi="Times New Roman" w:cs="Times New Roman"/>
          <w:sz w:val="28"/>
          <w:szCs w:val="28"/>
        </w:rPr>
      </w:pPr>
      <w:r w:rsidRPr="00CE6DFE">
        <w:rPr>
          <w:rFonts w:ascii="Times New Roman" w:hAnsi="Times New Roman" w:cs="Times New Roman"/>
          <w:sz w:val="28"/>
          <w:szCs w:val="28"/>
        </w:rPr>
        <w:t xml:space="preserve">Практическая работа №16 «Сканирование «бумажного» и распознавание электронного текстового документа». </w:t>
      </w:r>
    </w:p>
    <w:p w14:paraId="2BEEB5F9" w14:textId="77777777" w:rsidR="00427096" w:rsidRPr="00CE6DFE" w:rsidRDefault="00427096" w:rsidP="00427096">
      <w:pPr>
        <w:pStyle w:val="c41"/>
        <w:shd w:val="clear" w:color="auto" w:fill="FFFFFF"/>
        <w:spacing w:before="0" w:beforeAutospacing="0" w:after="0" w:afterAutospacing="0" w:line="360" w:lineRule="auto"/>
        <w:ind w:firstLine="709"/>
        <w:jc w:val="both"/>
        <w:rPr>
          <w:sz w:val="28"/>
          <w:szCs w:val="28"/>
        </w:rPr>
      </w:pPr>
      <w:r w:rsidRPr="00CE6DFE">
        <w:rPr>
          <w:sz w:val="28"/>
          <w:szCs w:val="28"/>
        </w:rPr>
        <w:t>Практическая работа №17 «Знакомство с основными элементами Создание презентаций в PowerPoint».</w:t>
      </w:r>
    </w:p>
    <w:p w14:paraId="7FC7EAFE" w14:textId="77777777" w:rsidR="00427096" w:rsidRPr="00CE6DFE" w:rsidRDefault="00427096" w:rsidP="00427096">
      <w:pPr>
        <w:pStyle w:val="c41"/>
        <w:shd w:val="clear" w:color="auto" w:fill="FFFFFF"/>
        <w:spacing w:before="0" w:beforeAutospacing="0" w:after="0" w:afterAutospacing="0" w:line="360" w:lineRule="auto"/>
        <w:ind w:firstLine="709"/>
        <w:jc w:val="both"/>
        <w:rPr>
          <w:sz w:val="28"/>
          <w:szCs w:val="28"/>
        </w:rPr>
      </w:pPr>
      <w:r w:rsidRPr="00CE6DFE">
        <w:rPr>
          <w:sz w:val="28"/>
          <w:szCs w:val="28"/>
        </w:rPr>
        <w:t>Практическая работа №18 «Создание движущихся объектов в Power Point».</w:t>
      </w:r>
    </w:p>
    <w:p w14:paraId="338F14CD" w14:textId="77777777" w:rsidR="00427096" w:rsidRPr="00CE6DFE" w:rsidRDefault="00427096" w:rsidP="00427096">
      <w:pPr>
        <w:pStyle w:val="c41"/>
        <w:shd w:val="clear" w:color="auto" w:fill="FFFFFF"/>
        <w:spacing w:before="0" w:beforeAutospacing="0" w:after="0" w:afterAutospacing="0" w:line="360" w:lineRule="auto"/>
        <w:ind w:firstLine="709"/>
        <w:jc w:val="both"/>
        <w:rPr>
          <w:sz w:val="28"/>
          <w:szCs w:val="28"/>
        </w:rPr>
      </w:pPr>
      <w:r w:rsidRPr="00CE6DFE">
        <w:rPr>
          <w:sz w:val="28"/>
          <w:szCs w:val="28"/>
        </w:rPr>
        <w:t>Практическая работа №19 «Знакомство с основными элементами презентаций в PowerPoint».</w:t>
      </w:r>
    </w:p>
    <w:p w14:paraId="131DC023" w14:textId="77777777" w:rsidR="00427096" w:rsidRPr="00CE6DFE" w:rsidRDefault="00427096" w:rsidP="00427096">
      <w:pPr>
        <w:pStyle w:val="c41"/>
        <w:shd w:val="clear" w:color="auto" w:fill="FFFFFF"/>
        <w:spacing w:before="0" w:beforeAutospacing="0" w:after="0" w:afterAutospacing="0" w:line="360" w:lineRule="auto"/>
        <w:ind w:firstLine="709"/>
        <w:jc w:val="both"/>
        <w:rPr>
          <w:sz w:val="28"/>
          <w:szCs w:val="28"/>
        </w:rPr>
      </w:pPr>
      <w:r w:rsidRPr="00CE6DFE">
        <w:rPr>
          <w:sz w:val="28"/>
          <w:szCs w:val="28"/>
        </w:rPr>
        <w:lastRenderedPageBreak/>
        <w:t>Практическая работа № 20. «Создание презентации: «Персональный компьютер».</w:t>
      </w:r>
    </w:p>
    <w:p w14:paraId="7760B303" w14:textId="77777777" w:rsidR="00427096" w:rsidRPr="00CE6DFE" w:rsidRDefault="00427096" w:rsidP="00427096">
      <w:pPr>
        <w:pStyle w:val="c41"/>
        <w:shd w:val="clear" w:color="auto" w:fill="FFFFFF"/>
        <w:spacing w:before="0" w:beforeAutospacing="0" w:after="0" w:afterAutospacing="0" w:line="360" w:lineRule="auto"/>
        <w:ind w:firstLine="709"/>
        <w:jc w:val="both"/>
        <w:rPr>
          <w:color w:val="000000"/>
          <w:sz w:val="28"/>
          <w:szCs w:val="28"/>
          <w:highlight w:val="yellow"/>
        </w:rPr>
      </w:pPr>
    </w:p>
    <w:p w14:paraId="53C0720D"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Содержание курса </w:t>
      </w:r>
      <w:r>
        <w:rPr>
          <w:rFonts w:ascii="Times New Roman" w:hAnsi="Times New Roman" w:cs="Times New Roman"/>
          <w:b/>
          <w:sz w:val="28"/>
          <w:szCs w:val="28"/>
        </w:rPr>
        <w:t>и</w:t>
      </w:r>
      <w:r w:rsidRPr="00CE6DFE">
        <w:rPr>
          <w:rFonts w:ascii="Times New Roman" w:hAnsi="Times New Roman" w:cs="Times New Roman"/>
          <w:b/>
          <w:sz w:val="28"/>
          <w:szCs w:val="28"/>
        </w:rPr>
        <w:t>нформатик</w:t>
      </w:r>
      <w:r>
        <w:rPr>
          <w:rFonts w:ascii="Times New Roman" w:hAnsi="Times New Roman" w:cs="Times New Roman"/>
          <w:b/>
          <w:sz w:val="28"/>
          <w:szCs w:val="28"/>
        </w:rPr>
        <w:t>и</w:t>
      </w:r>
      <w:r w:rsidRPr="00CE6DFE">
        <w:rPr>
          <w:rFonts w:ascii="Times New Roman" w:hAnsi="Times New Roman" w:cs="Times New Roman"/>
          <w:b/>
          <w:sz w:val="28"/>
          <w:szCs w:val="28"/>
        </w:rPr>
        <w:t xml:space="preserve"> 8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(второй год обучения на уровне основного общего образования)</w:t>
      </w:r>
    </w:p>
    <w:p w14:paraId="18E42F39"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b/>
          <w:bCs/>
          <w:color w:val="000000"/>
          <w:sz w:val="28"/>
          <w:szCs w:val="28"/>
        </w:rPr>
        <w:t>Раздел «Математические основы информатики»</w:t>
      </w:r>
    </w:p>
    <w:p w14:paraId="04F450AA"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Позиционные и непозиционные системы счисления. Примеры представления чисел в позиционных системах счисления.</w:t>
      </w:r>
    </w:p>
    <w:p w14:paraId="2BC72AA7"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14:paraId="12BC188B"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14:paraId="55065819" w14:textId="77777777" w:rsidR="00427096" w:rsidRPr="00CE6DFE" w:rsidRDefault="00427096" w:rsidP="00427096">
      <w:pPr>
        <w:shd w:val="clear" w:color="auto" w:fill="FFFFFF"/>
        <w:spacing w:after="0" w:line="360" w:lineRule="auto"/>
        <w:ind w:right="40"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w:t>
      </w:r>
    </w:p>
    <w:p w14:paraId="6F6E9B7C" w14:textId="77777777" w:rsidR="00427096" w:rsidRPr="00CE6DFE" w:rsidRDefault="00427096" w:rsidP="00427096">
      <w:pPr>
        <w:shd w:val="clear" w:color="auto" w:fill="FFFFFF"/>
        <w:spacing w:after="0" w:line="360" w:lineRule="auto"/>
        <w:ind w:right="40"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Перевод натуральных чисел из двоичной системы счисления в восьмеричную и шестнадцатеричную и обратно.</w:t>
      </w:r>
    </w:p>
    <w:p w14:paraId="014FCD2D"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Арифметические действия в системах счисления.</w:t>
      </w:r>
    </w:p>
    <w:p w14:paraId="6D7EE4D4"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bCs/>
          <w:color w:val="000000"/>
          <w:sz w:val="28"/>
          <w:szCs w:val="28"/>
        </w:rPr>
        <w:t>Элементы комбинаторики, теории множеств и математической логики.</w:t>
      </w:r>
    </w:p>
    <w:p w14:paraId="381D7CAC"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Расчет количества вариантов: формулы перемножения и сложения количества вариантов. Количество текстов данной длины в данном алфавите.</w:t>
      </w:r>
    </w:p>
    <w:p w14:paraId="5E44A7D4"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14:paraId="0AE74596" w14:textId="77777777" w:rsidR="00427096" w:rsidRPr="00CE6DFE" w:rsidRDefault="00427096" w:rsidP="00427096">
      <w:pPr>
        <w:shd w:val="clear" w:color="auto" w:fill="FFFFFF"/>
        <w:spacing w:after="0" w:line="360" w:lineRule="auto"/>
        <w:ind w:right="-22"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w:t>
      </w:r>
      <w:r w:rsidRPr="00CE6DFE">
        <w:rPr>
          <w:rFonts w:ascii="Times New Roman" w:eastAsia="Times New Roman" w:hAnsi="Times New Roman" w:cs="Times New Roman"/>
          <w:color w:val="000000"/>
          <w:sz w:val="28"/>
          <w:szCs w:val="28"/>
        </w:rPr>
        <w:lastRenderedPageBreak/>
        <w:t>(дизъюнкция, логическое сложение), «не» (логическое отрицание). Правила записи логических выражений. Приоритеты логических операций.</w:t>
      </w:r>
    </w:p>
    <w:p w14:paraId="65654F9A"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b/>
          <w:bCs/>
          <w:color w:val="000000"/>
          <w:sz w:val="28"/>
          <w:szCs w:val="28"/>
        </w:rPr>
        <w:t>Раздел «Основы алгоритмизации»</w:t>
      </w:r>
    </w:p>
    <w:p w14:paraId="7AABA50D"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Ручное управление исполнителем.</w:t>
      </w:r>
    </w:p>
    <w:p w14:paraId="25E7E952"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w:t>
      </w:r>
    </w:p>
    <w:p w14:paraId="4CEEC388"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14:paraId="7ED022F3"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Системы программирования. Средства создания и выполнения программ.</w:t>
      </w:r>
    </w:p>
    <w:p w14:paraId="11D9CFB9"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14:paraId="6C02A107"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b/>
          <w:bCs/>
          <w:color w:val="000000"/>
          <w:sz w:val="28"/>
          <w:szCs w:val="28"/>
        </w:rPr>
        <w:t>Раздел «Алгоритмические конструкции»</w:t>
      </w:r>
    </w:p>
    <w:p w14:paraId="3BE88BEB"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Конструкция «следование». </w:t>
      </w:r>
    </w:p>
    <w:p w14:paraId="634C924E"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14:paraId="0B95B5AC"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Конструкция «ветвление». Условный оператор: полная и неполная формы.</w:t>
      </w:r>
    </w:p>
    <w:p w14:paraId="09673A37"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lastRenderedPageBreak/>
        <w:t>Выполнение и невыполнение условия (истинность и ложность высказывания). Простые и составные условия. Запись составных условий.</w:t>
      </w:r>
    </w:p>
    <w:p w14:paraId="58310255"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iCs/>
          <w:color w:val="000000"/>
          <w:sz w:val="28"/>
          <w:szCs w:val="28"/>
        </w:rPr>
      </w:pPr>
      <w:r w:rsidRPr="00CE6DFE">
        <w:rPr>
          <w:rFonts w:ascii="Times New Roman" w:eastAsia="Times New Roman" w:hAnsi="Times New Roman" w:cs="Times New Roman"/>
          <w:color w:val="000000"/>
          <w:sz w:val="28"/>
          <w:szCs w:val="28"/>
        </w:rPr>
        <w:t>Конструкция «повторения»: циклы с заданным числом повторений, с условием выполнения, с переменного цикла. </w:t>
      </w:r>
      <w:r w:rsidRPr="00CE6DFE">
        <w:rPr>
          <w:rFonts w:ascii="Times New Roman" w:eastAsia="Times New Roman" w:hAnsi="Times New Roman" w:cs="Times New Roman"/>
          <w:iCs/>
          <w:color w:val="000000"/>
          <w:sz w:val="28"/>
          <w:szCs w:val="28"/>
        </w:rPr>
        <w:t xml:space="preserve">Проверка условия выполнения цикла до начала выполнения тела цикла и после выполнения тела цикла: постусловие и предусловие цикла. </w:t>
      </w:r>
    </w:p>
    <w:p w14:paraId="6B33531D"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Запись алгоритмических конструкций в выбранном языке программирования. </w:t>
      </w:r>
      <w:r w:rsidRPr="00CE6DFE">
        <w:rPr>
          <w:rFonts w:ascii="Times New Roman" w:eastAsia="Times New Roman" w:hAnsi="Times New Roman" w:cs="Times New Roman"/>
          <w:iCs/>
          <w:color w:val="000000"/>
          <w:sz w:val="28"/>
          <w:szCs w:val="28"/>
        </w:rPr>
        <w:t>Примеры записи команд ветвления и повторения и других конструкций в различных алгоритмических языках.</w:t>
      </w:r>
    </w:p>
    <w:p w14:paraId="2B087061"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b/>
          <w:bCs/>
          <w:color w:val="000000"/>
          <w:sz w:val="28"/>
          <w:szCs w:val="28"/>
        </w:rPr>
        <w:t>Раздел «Начала программирования»</w:t>
      </w:r>
    </w:p>
    <w:p w14:paraId="7DCC01FD"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Оператор присваивания. </w:t>
      </w:r>
      <w:r w:rsidRPr="00CE6DFE">
        <w:rPr>
          <w:rFonts w:ascii="Times New Roman" w:eastAsia="Times New Roman" w:hAnsi="Times New Roman" w:cs="Times New Roman"/>
          <w:iCs/>
          <w:color w:val="000000"/>
          <w:sz w:val="28"/>
          <w:szCs w:val="28"/>
        </w:rPr>
        <w:t>Представление о структурах данных.</w:t>
      </w:r>
      <w:r w:rsidRPr="00CE6DFE">
        <w:rPr>
          <w:rFonts w:ascii="Times New Roman" w:eastAsia="Times New Roman" w:hAnsi="Times New Roman" w:cs="Times New Roman"/>
          <w:color w:val="000000"/>
          <w:sz w:val="28"/>
          <w:szCs w:val="28"/>
        </w:rPr>
        <w:t xml:space="preserve"> Константы и переменные. Переменная: имя и значение. Типы переменных: целые, вещественные, </w:t>
      </w:r>
      <w:r w:rsidRPr="00CE6DFE">
        <w:rPr>
          <w:rFonts w:ascii="Times New Roman" w:eastAsia="Times New Roman" w:hAnsi="Times New Roman" w:cs="Times New Roman"/>
          <w:iCs/>
          <w:color w:val="000000"/>
          <w:sz w:val="28"/>
          <w:szCs w:val="28"/>
        </w:rPr>
        <w:t>символьные, строковые, логические</w:t>
      </w:r>
      <w:r w:rsidRPr="00CE6DFE">
        <w:rPr>
          <w:rFonts w:ascii="Times New Roman" w:eastAsia="Times New Roman" w:hAnsi="Times New Roman" w:cs="Times New Roman"/>
          <w:color w:val="000000"/>
          <w:sz w:val="28"/>
          <w:szCs w:val="28"/>
        </w:rPr>
        <w:t>. Табличные величины (массивы). Одномерные массивы. </w:t>
      </w:r>
      <w:r w:rsidRPr="00CE6DFE">
        <w:rPr>
          <w:rFonts w:ascii="Times New Roman" w:eastAsia="Times New Roman" w:hAnsi="Times New Roman" w:cs="Times New Roman"/>
          <w:iCs/>
          <w:color w:val="000000"/>
          <w:sz w:val="28"/>
          <w:szCs w:val="28"/>
        </w:rPr>
        <w:t>Двумерные массивы.</w:t>
      </w:r>
    </w:p>
    <w:p w14:paraId="1675556D"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Примеры задач обработки данных:</w:t>
      </w:r>
    </w:p>
    <w:p w14:paraId="2E5AFCA8" w14:textId="77777777" w:rsidR="00427096" w:rsidRPr="00CE6DFE" w:rsidRDefault="00427096" w:rsidP="00427096">
      <w:pPr>
        <w:numPr>
          <w:ilvl w:val="0"/>
          <w:numId w:val="83"/>
        </w:numPr>
        <w:shd w:val="clear" w:color="auto" w:fill="FFFFFF"/>
        <w:spacing w:after="0" w:line="360" w:lineRule="auto"/>
        <w:ind w:left="0"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нахождение минимального и максимального числа из двух, трех, четырех данных чисел;</w:t>
      </w:r>
    </w:p>
    <w:p w14:paraId="739B8C80" w14:textId="77777777" w:rsidR="00427096" w:rsidRPr="00CE6DFE" w:rsidRDefault="00427096" w:rsidP="00427096">
      <w:pPr>
        <w:numPr>
          <w:ilvl w:val="0"/>
          <w:numId w:val="83"/>
        </w:numPr>
        <w:shd w:val="clear" w:color="auto" w:fill="FFFFFF"/>
        <w:spacing w:after="0" w:line="360" w:lineRule="auto"/>
        <w:ind w:left="0"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нахождение всех корней заданного квадратного уравнения;</w:t>
      </w:r>
    </w:p>
    <w:p w14:paraId="3169F1AD" w14:textId="77777777" w:rsidR="00427096" w:rsidRPr="00CE6DFE" w:rsidRDefault="00427096" w:rsidP="00427096">
      <w:pPr>
        <w:numPr>
          <w:ilvl w:val="0"/>
          <w:numId w:val="83"/>
        </w:numPr>
        <w:shd w:val="clear" w:color="auto" w:fill="FFFFFF"/>
        <w:spacing w:after="0" w:line="360" w:lineRule="auto"/>
        <w:ind w:left="0"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заполнение числового массива в соответствии с формулой или путем ввода чисел;</w:t>
      </w:r>
    </w:p>
    <w:p w14:paraId="48695855" w14:textId="77777777" w:rsidR="00427096" w:rsidRPr="00CE6DFE" w:rsidRDefault="00427096" w:rsidP="00427096">
      <w:pPr>
        <w:numPr>
          <w:ilvl w:val="0"/>
          <w:numId w:val="83"/>
        </w:numPr>
        <w:shd w:val="clear" w:color="auto" w:fill="FFFFFF"/>
        <w:spacing w:after="0" w:line="360" w:lineRule="auto"/>
        <w:ind w:left="0"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нахождение суммы элементов данной конечной числовой последовательности или массива;</w:t>
      </w:r>
    </w:p>
    <w:p w14:paraId="0C6E9098" w14:textId="77777777" w:rsidR="00427096" w:rsidRPr="00CE6DFE" w:rsidRDefault="00427096" w:rsidP="00427096">
      <w:pPr>
        <w:numPr>
          <w:ilvl w:val="0"/>
          <w:numId w:val="83"/>
        </w:numPr>
        <w:shd w:val="clear" w:color="auto" w:fill="FFFFFF"/>
        <w:spacing w:after="0" w:line="360" w:lineRule="auto"/>
        <w:ind w:left="0"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нахождение минимального (максимального) элемента массива.</w:t>
      </w:r>
    </w:p>
    <w:p w14:paraId="08ADD749"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Знакомство с алгоритмами решения этих задач. Реализации этих алгоритмов в выбранной среде программирования.</w:t>
      </w:r>
    </w:p>
    <w:p w14:paraId="1028CA9D"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Составление алгоритмов и программ по управлению исполнителями Робот, Черепашка, Чертежник и др.</w:t>
      </w:r>
    </w:p>
    <w:p w14:paraId="07F19A44"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b/>
          <w:bCs/>
          <w:color w:val="000000"/>
          <w:sz w:val="28"/>
          <w:szCs w:val="28"/>
        </w:rPr>
        <w:t>Практические работы по информатике 8 класс</w:t>
      </w:r>
    </w:p>
    <w:p w14:paraId="5AB7E324"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№1 «Общие сведения о системах счисления».</w:t>
      </w:r>
    </w:p>
    <w:p w14:paraId="5B91BE02"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bCs/>
          <w:color w:val="000000"/>
          <w:sz w:val="28"/>
          <w:szCs w:val="28"/>
          <w:shd w:val="clear" w:color="auto" w:fill="FFFFFF"/>
        </w:rPr>
      </w:pPr>
      <w:r w:rsidRPr="00CE6DFE">
        <w:rPr>
          <w:rFonts w:ascii="Times New Roman" w:eastAsia="Times New Roman" w:hAnsi="Times New Roman" w:cs="Times New Roman"/>
          <w:color w:val="000000"/>
          <w:sz w:val="28"/>
          <w:szCs w:val="28"/>
        </w:rPr>
        <w:lastRenderedPageBreak/>
        <w:t>Практическая работа №2 «Перевод чисел из десятичной системы счисления в двоичную и обратно».</w:t>
      </w:r>
    </w:p>
    <w:p w14:paraId="01333C14"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hAnsi="Times New Roman" w:cs="Times New Roman"/>
          <w:bCs/>
          <w:color w:val="000000"/>
          <w:sz w:val="28"/>
          <w:szCs w:val="28"/>
          <w:shd w:val="clear" w:color="auto" w:fill="FFFFFF"/>
        </w:rPr>
        <w:t>Практическая работа №3 «Перевод чисел из двоичной системы счисления в восьмеричную и шестнадцатеричную системы счисления».</w:t>
      </w:r>
    </w:p>
    <w:p w14:paraId="25948D94"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№4 «Перевод чисел из любой системы счисления в десятичную».</w:t>
      </w:r>
    </w:p>
    <w:p w14:paraId="4F083717"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№5</w:t>
      </w:r>
      <w:r w:rsidRPr="00CE6DFE">
        <w:rPr>
          <w:rFonts w:ascii="Times New Roman" w:hAnsi="Times New Roman" w:cs="Times New Roman"/>
          <w:sz w:val="28"/>
          <w:szCs w:val="28"/>
        </w:rPr>
        <w:t xml:space="preserve"> «</w:t>
      </w:r>
      <w:r w:rsidRPr="00CE6DFE">
        <w:rPr>
          <w:rFonts w:ascii="Times New Roman" w:eastAsia="Times New Roman" w:hAnsi="Times New Roman" w:cs="Times New Roman"/>
          <w:color w:val="000000"/>
          <w:sz w:val="28"/>
          <w:szCs w:val="28"/>
        </w:rPr>
        <w:t xml:space="preserve">Перевод чисел из одной системы счисления в другую». </w:t>
      </w:r>
    </w:p>
    <w:p w14:paraId="093647E9"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№6 «Построение таблиц истинности для логических выражений».</w:t>
      </w:r>
    </w:p>
    <w:p w14:paraId="027169A6"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№7 «Решение логических задач».</w:t>
      </w:r>
    </w:p>
    <w:p w14:paraId="53EEBB07"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№8 «Работа с исполнителями в среде Кумир».</w:t>
      </w:r>
    </w:p>
    <w:p w14:paraId="0889DE74"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№9 «Исполнение линейного алгоритма в среде Кумир».</w:t>
      </w:r>
    </w:p>
    <w:p w14:paraId="2C27C9A1"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№10 «Разработка линейных и разветвляющихся алгоритмов в системе Кумир».</w:t>
      </w:r>
    </w:p>
    <w:p w14:paraId="0D6EF5E4"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№11 «Построение линейных алгоритмов с помощью компьютера».</w:t>
      </w:r>
    </w:p>
    <w:p w14:paraId="74DBDB7B"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№12 «Построение алгоритмов с ветвлениями с помощью компьютера».</w:t>
      </w:r>
    </w:p>
    <w:p w14:paraId="317FEB9B"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№13«Составление циклических алгоритмов».</w:t>
      </w:r>
    </w:p>
    <w:p w14:paraId="137E5EC5"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№14 «Разработка алгоритма решения задачи».</w:t>
      </w:r>
    </w:p>
    <w:p w14:paraId="72066DA7"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№15«Разработка алгоритма решения задачи».</w:t>
      </w:r>
    </w:p>
    <w:p w14:paraId="7BA98172" w14:textId="77777777" w:rsidR="00427096" w:rsidRPr="00CE6DFE" w:rsidRDefault="00427096" w:rsidP="00427096">
      <w:pPr>
        <w:spacing w:after="0" w:line="360" w:lineRule="auto"/>
        <w:ind w:firstLine="709"/>
        <w:jc w:val="both"/>
        <w:rPr>
          <w:rFonts w:ascii="Times New Roman" w:hAnsi="Times New Roman" w:cs="Times New Roman"/>
          <w:sz w:val="28"/>
          <w:szCs w:val="28"/>
          <w:highlight w:val="yellow"/>
        </w:rPr>
      </w:pPr>
    </w:p>
    <w:p w14:paraId="30D7F444"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Содержание курса </w:t>
      </w:r>
      <w:r>
        <w:rPr>
          <w:rFonts w:ascii="Times New Roman" w:hAnsi="Times New Roman" w:cs="Times New Roman"/>
          <w:b/>
          <w:sz w:val="28"/>
          <w:szCs w:val="28"/>
        </w:rPr>
        <w:t>и</w:t>
      </w:r>
      <w:r w:rsidRPr="00CE6DFE">
        <w:rPr>
          <w:rFonts w:ascii="Times New Roman" w:hAnsi="Times New Roman" w:cs="Times New Roman"/>
          <w:b/>
          <w:sz w:val="28"/>
          <w:szCs w:val="28"/>
        </w:rPr>
        <w:t>нформатик</w:t>
      </w:r>
      <w:r>
        <w:rPr>
          <w:rFonts w:ascii="Times New Roman" w:hAnsi="Times New Roman" w:cs="Times New Roman"/>
          <w:b/>
          <w:sz w:val="28"/>
          <w:szCs w:val="28"/>
        </w:rPr>
        <w:t>и</w:t>
      </w:r>
      <w:r w:rsidRPr="00CE6DFE">
        <w:rPr>
          <w:rFonts w:ascii="Times New Roman" w:hAnsi="Times New Roman" w:cs="Times New Roman"/>
          <w:b/>
          <w:sz w:val="28"/>
          <w:szCs w:val="28"/>
        </w:rPr>
        <w:t xml:space="preserve"> 9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(третий год обучения на уровне основного общего образования)</w:t>
      </w:r>
    </w:p>
    <w:p w14:paraId="67C2A64C"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b/>
          <w:bCs/>
          <w:color w:val="000000"/>
          <w:sz w:val="28"/>
          <w:szCs w:val="28"/>
        </w:rPr>
        <w:t>Раздел «Моделирование и формализация»</w:t>
      </w:r>
    </w:p>
    <w:p w14:paraId="3172AA65"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w:t>
      </w:r>
      <w:r w:rsidRPr="00CE6DFE">
        <w:rPr>
          <w:rFonts w:ascii="Times New Roman" w:eastAsia="Times New Roman" w:hAnsi="Times New Roman" w:cs="Times New Roman"/>
          <w:color w:val="000000"/>
          <w:sz w:val="28"/>
          <w:szCs w:val="28"/>
        </w:rPr>
        <w:lastRenderedPageBreak/>
        <w:t>объекта. Использование компьютеров при работе с математическими моделями.</w:t>
      </w:r>
    </w:p>
    <w:p w14:paraId="16FFB70A"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14:paraId="6B1DC602"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Список. Первый элемент, последний элемент, предыдущий элемент, следующий элемент. Вставка, удаление и замена элемента.</w:t>
      </w:r>
    </w:p>
    <w:p w14:paraId="70423096"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14:paraId="364EE00E"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Дерево. Корень, лист, вершина (узел). Предшествующая вершина, последующие вершины. Поддерево. Высота дерева. </w:t>
      </w:r>
    </w:p>
    <w:p w14:paraId="0AF652C7"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b/>
          <w:bCs/>
          <w:color w:val="000000"/>
          <w:sz w:val="28"/>
          <w:szCs w:val="28"/>
        </w:rPr>
        <w:t>Раздел «Алгоритмизация и программирование»</w:t>
      </w:r>
    </w:p>
    <w:p w14:paraId="26D26008"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Этапы решения задачи на компьютере.</w:t>
      </w:r>
    </w:p>
    <w:p w14:paraId="6FBACE2C"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14:paraId="6C8461D2"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14:paraId="2DA9AE99"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Простейшие приемы диалоговой отладки программ (выбор точки останова, пошаговое выполнение, просмотр значений величин, отладочный вывод).</w:t>
      </w:r>
    </w:p>
    <w:p w14:paraId="619C006B"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lastRenderedPageBreak/>
        <w:t>Знакомство с документированием программ. </w:t>
      </w:r>
      <w:r w:rsidRPr="00CE6DFE">
        <w:rPr>
          <w:rFonts w:ascii="Times New Roman" w:eastAsia="Times New Roman" w:hAnsi="Times New Roman" w:cs="Times New Roman"/>
          <w:iCs/>
          <w:color w:val="000000"/>
          <w:sz w:val="28"/>
          <w:szCs w:val="28"/>
        </w:rPr>
        <w:t>Составление описание программы по образцу.</w:t>
      </w:r>
    </w:p>
    <w:p w14:paraId="38C8E4BC"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14:paraId="0DFBCE4D"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14:paraId="102616D3"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i/>
          <w:color w:val="000000"/>
          <w:sz w:val="28"/>
          <w:szCs w:val="28"/>
        </w:rPr>
      </w:pPr>
      <w:r w:rsidRPr="00CE6DFE">
        <w:rPr>
          <w:rFonts w:ascii="Times New Roman" w:eastAsia="Times New Roman" w:hAnsi="Times New Roman" w:cs="Times New Roman"/>
          <w:b/>
          <w:bCs/>
          <w:i/>
          <w:color w:val="000000"/>
          <w:sz w:val="28"/>
          <w:szCs w:val="28"/>
        </w:rPr>
        <w:t>Робототехника</w:t>
      </w:r>
    </w:p>
    <w:p w14:paraId="20464EA2"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14:paraId="4443563F"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w:t>
      </w:r>
    </w:p>
    <w:p w14:paraId="66508DF8"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14:paraId="3B635031"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w:t>
      </w:r>
    </w:p>
    <w:p w14:paraId="6C082D42"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lastRenderedPageBreak/>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14:paraId="10BD256E"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b/>
          <w:bCs/>
          <w:color w:val="000000"/>
          <w:sz w:val="28"/>
          <w:szCs w:val="28"/>
        </w:rPr>
        <w:t>Раздел «Обработка числовой информации»</w:t>
      </w:r>
    </w:p>
    <w:p w14:paraId="4351A887"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14:paraId="2EBB2C65"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Базы данных. Таблица как представление отношения. Поиск данных в готовой базе. Связи между таблицами.</w:t>
      </w:r>
    </w:p>
    <w:p w14:paraId="5DA2E100"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b/>
          <w:bCs/>
          <w:color w:val="000000"/>
          <w:sz w:val="28"/>
          <w:szCs w:val="28"/>
        </w:rPr>
        <w:t>Раздел «Коммуникационные технологии»</w:t>
      </w:r>
    </w:p>
    <w:p w14:paraId="4C9EB3B0"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Компьютерные сети. Интернет. Адресация в сети Интернет. Доменная система имен. Сайт. Сетевое хранение данных. 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 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Поисковые машины</w:t>
      </w:r>
    </w:p>
    <w:p w14:paraId="7F6035FC"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14:paraId="2903F697"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Приемы, повышающие безопасность работы в сети Интернет. Проблема подлинности полученной информации. Электронная подпись, сертифицированные сайты и документы. 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14:paraId="1817C404"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Гигиенические, эргономические и технические условия эксплуатации средств ИКТ. Экономические, правовые и этические аспекты их </w:t>
      </w:r>
      <w:r w:rsidRPr="00CE6DFE">
        <w:rPr>
          <w:rFonts w:ascii="Times New Roman" w:eastAsia="Times New Roman" w:hAnsi="Times New Roman" w:cs="Times New Roman"/>
          <w:color w:val="000000"/>
          <w:sz w:val="28"/>
          <w:szCs w:val="28"/>
        </w:rPr>
        <w:lastRenderedPageBreak/>
        <w:t>использования. Личная информация, средства ее защиты. Организация личного информационного пространства.</w:t>
      </w:r>
    </w:p>
    <w:p w14:paraId="62C79A07"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Основные этапы и тенденции развития ИКТ. Стандарты в сфере информатики и ИКТ. 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p w14:paraId="1E6CF0D0"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b/>
          <w:bCs/>
          <w:color w:val="000000"/>
          <w:sz w:val="28"/>
          <w:szCs w:val="28"/>
        </w:rPr>
        <w:t>Практические работы 9 класс</w:t>
      </w:r>
    </w:p>
    <w:p w14:paraId="545F0F1D"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№1 «Построение графических моделей».</w:t>
      </w:r>
    </w:p>
    <w:p w14:paraId="5DD3A42D"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№2 «Построение табличных моделей».</w:t>
      </w:r>
    </w:p>
    <w:p w14:paraId="1B4E279E"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№3 «Работа с готовой базой данных: добавление, удаление и редактирование записей в режиме таблицы».</w:t>
      </w:r>
    </w:p>
    <w:p w14:paraId="2052A700"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№4 «Проектирование и создание однотабличной базы данных».</w:t>
      </w:r>
    </w:p>
    <w:p w14:paraId="1DDD733C"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№5 «Работа с учебной базой данных».</w:t>
      </w:r>
    </w:p>
    <w:p w14:paraId="539A7C2B"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Практическая работа №6 «Решение задач на компьютере». </w:t>
      </w:r>
    </w:p>
    <w:p w14:paraId="689A6060"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№7 «Написание программ, реализующих алгоритмы заполнение и вывод одномерных массивов».</w:t>
      </w:r>
    </w:p>
    <w:p w14:paraId="05702C27"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Практическая работа №8 «Написание программ, реализующих алгоритмы вычисления суммы элементов массива». </w:t>
      </w:r>
    </w:p>
    <w:p w14:paraId="3B5A8F83"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№9 «Написание программ, реализующих алгоритмы поиска в массиве».</w:t>
      </w:r>
    </w:p>
    <w:p w14:paraId="1C406909"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Практическая работа №10 «Основы работы в электронных таблицах </w:t>
      </w:r>
      <w:r w:rsidRPr="00CE6DFE">
        <w:rPr>
          <w:rFonts w:ascii="Times New Roman" w:eastAsia="Times New Roman" w:hAnsi="Times New Roman" w:cs="Times New Roman"/>
          <w:color w:val="000000"/>
          <w:sz w:val="28"/>
          <w:szCs w:val="28"/>
          <w:lang w:val="en-US"/>
        </w:rPr>
        <w:t>Excel</w:t>
      </w:r>
      <w:r w:rsidRPr="00CE6DFE">
        <w:rPr>
          <w:rFonts w:ascii="Times New Roman" w:eastAsia="Times New Roman" w:hAnsi="Times New Roman" w:cs="Times New Roman"/>
          <w:color w:val="000000"/>
          <w:sz w:val="28"/>
          <w:szCs w:val="28"/>
        </w:rPr>
        <w:t>».</w:t>
      </w:r>
    </w:p>
    <w:p w14:paraId="6E0A4CF1"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№11 «Вычисления в электронных таблицахExcel».</w:t>
      </w:r>
    </w:p>
    <w:p w14:paraId="1C36AF1E"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Практическая работа №12 «Использование встроенных функцийв электронных таблицах Excel».</w:t>
      </w:r>
    </w:p>
    <w:p w14:paraId="78E8C539"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t xml:space="preserve">Практическая работа №13 «Сортировка и поиск данных в электронных таблицах </w:t>
      </w:r>
      <w:r w:rsidRPr="00CE6DFE">
        <w:rPr>
          <w:rFonts w:ascii="Times New Roman" w:eastAsia="Times New Roman" w:hAnsi="Times New Roman" w:cs="Times New Roman"/>
          <w:color w:val="000000"/>
          <w:sz w:val="28"/>
          <w:szCs w:val="28"/>
          <w:lang w:val="en-US"/>
        </w:rPr>
        <w:t>Excel</w:t>
      </w:r>
      <w:r w:rsidRPr="00CE6DFE">
        <w:rPr>
          <w:rFonts w:ascii="Times New Roman" w:eastAsia="Times New Roman" w:hAnsi="Times New Roman" w:cs="Times New Roman"/>
          <w:color w:val="000000"/>
          <w:sz w:val="28"/>
          <w:szCs w:val="28"/>
        </w:rPr>
        <w:t>».</w:t>
      </w:r>
    </w:p>
    <w:p w14:paraId="14E305CF"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Times New Roman" w:hAnsi="Times New Roman" w:cs="Times New Roman"/>
          <w:color w:val="000000"/>
          <w:sz w:val="28"/>
          <w:szCs w:val="28"/>
        </w:rPr>
        <w:lastRenderedPageBreak/>
        <w:t>Практическая работа №14 «Построение диаграмм и графиковв электронных таблицах Excel».</w:t>
      </w:r>
    </w:p>
    <w:p w14:paraId="64629177"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Практическая работа №15 «Этапы работы в локальной сети». </w:t>
      </w:r>
    </w:p>
    <w:p w14:paraId="34737612"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Практическая работа №16 «Работа с WWW: использование URL-адреса и гиперссылок».</w:t>
      </w:r>
    </w:p>
    <w:p w14:paraId="4C856356"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Практическая работа №17 «Сохранение информации на локальном диске».</w:t>
      </w:r>
    </w:p>
    <w:p w14:paraId="3440A911"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Практическая работа №18 «Работа с электронной почтой».</w:t>
      </w:r>
    </w:p>
    <w:p w14:paraId="2FA2CE50"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Практическая работа №19 «Разработка содержания и структуры сайта». </w:t>
      </w:r>
    </w:p>
    <w:p w14:paraId="13D1A470" w14:textId="77777777" w:rsidR="00427096" w:rsidRPr="00CE6DFE" w:rsidRDefault="00427096" w:rsidP="00427096">
      <w:pPr>
        <w:shd w:val="clear" w:color="auto" w:fill="FFFFFF"/>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Практическая работа №20 «Оформление сайта».</w:t>
      </w:r>
    </w:p>
    <w:p w14:paraId="6C9E1A34"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highlight w:val="yellow"/>
        </w:rPr>
      </w:pPr>
      <w:r w:rsidRPr="00CE6DFE">
        <w:rPr>
          <w:rFonts w:ascii="Times New Roman" w:hAnsi="Times New Roman" w:cs="Times New Roman"/>
          <w:sz w:val="28"/>
          <w:szCs w:val="28"/>
        </w:rPr>
        <w:t>Практическая работа №21 «Размещение сайта в Интернете»</w:t>
      </w:r>
    </w:p>
    <w:p w14:paraId="08601B9B" w14:textId="77777777" w:rsidR="00427096" w:rsidRPr="00CE6DFE" w:rsidRDefault="00427096" w:rsidP="00427096">
      <w:pPr>
        <w:spacing w:after="0" w:line="360" w:lineRule="auto"/>
        <w:ind w:firstLine="709"/>
        <w:jc w:val="both"/>
        <w:rPr>
          <w:rFonts w:ascii="Times New Roman" w:hAnsi="Times New Roman" w:cs="Times New Roman"/>
          <w:b/>
          <w:sz w:val="28"/>
          <w:szCs w:val="28"/>
        </w:rPr>
      </w:pPr>
    </w:p>
    <w:p w14:paraId="6A0FAD32" w14:textId="77777777" w:rsidR="00427096" w:rsidRPr="00CE6DFE" w:rsidRDefault="00427096" w:rsidP="00427096">
      <w:pPr>
        <w:spacing w:after="0" w:line="360" w:lineRule="auto"/>
        <w:ind w:firstLine="709"/>
        <w:jc w:val="both"/>
        <w:rPr>
          <w:rFonts w:ascii="Times New Roman" w:hAnsi="Times New Roman" w:cs="Times New Roman"/>
          <w:b/>
          <w:sz w:val="28"/>
          <w:szCs w:val="28"/>
          <w:highlight w:val="yellow"/>
        </w:rPr>
      </w:pPr>
      <w:r w:rsidRPr="00CE6DFE">
        <w:rPr>
          <w:rFonts w:ascii="Times New Roman" w:hAnsi="Times New Roman" w:cs="Times New Roman"/>
          <w:b/>
          <w:sz w:val="28"/>
          <w:szCs w:val="28"/>
        </w:rPr>
        <w:t xml:space="preserve">Содержание курса </w:t>
      </w:r>
      <w:r>
        <w:rPr>
          <w:rFonts w:ascii="Times New Roman" w:hAnsi="Times New Roman" w:cs="Times New Roman"/>
          <w:b/>
          <w:sz w:val="28"/>
          <w:szCs w:val="28"/>
        </w:rPr>
        <w:t>и</w:t>
      </w:r>
      <w:r w:rsidRPr="00CE6DFE">
        <w:rPr>
          <w:rFonts w:ascii="Times New Roman" w:hAnsi="Times New Roman" w:cs="Times New Roman"/>
          <w:b/>
          <w:sz w:val="28"/>
          <w:szCs w:val="28"/>
        </w:rPr>
        <w:t>нформатик</w:t>
      </w:r>
      <w:r>
        <w:rPr>
          <w:rFonts w:ascii="Times New Roman" w:hAnsi="Times New Roman" w:cs="Times New Roman"/>
          <w:b/>
          <w:sz w:val="28"/>
          <w:szCs w:val="28"/>
        </w:rPr>
        <w:t>и</w:t>
      </w:r>
      <w:r w:rsidRPr="00CE6DFE">
        <w:rPr>
          <w:rFonts w:ascii="Times New Roman" w:hAnsi="Times New Roman" w:cs="Times New Roman"/>
          <w:b/>
          <w:sz w:val="28"/>
          <w:szCs w:val="28"/>
        </w:rPr>
        <w:t xml:space="preserve"> 5–6</w:t>
      </w:r>
      <w:r>
        <w:rPr>
          <w:rFonts w:ascii="Times New Roman" w:hAnsi="Times New Roman" w:cs="Times New Roman"/>
          <w:b/>
          <w:sz w:val="28"/>
          <w:szCs w:val="28"/>
        </w:rPr>
        <w:t xml:space="preserve"> КЛАССЫ</w:t>
      </w:r>
      <w:r w:rsidRPr="00CE6DFE">
        <w:rPr>
          <w:rFonts w:ascii="Times New Roman" w:hAnsi="Times New Roman" w:cs="Times New Roman"/>
          <w:b/>
          <w:sz w:val="28"/>
          <w:szCs w:val="28"/>
        </w:rPr>
        <w:t xml:space="preserve"> (подготовительный период)  </w:t>
      </w:r>
    </w:p>
    <w:p w14:paraId="76745797" w14:textId="77777777" w:rsidR="00427096" w:rsidRPr="00CE6DFE" w:rsidRDefault="00427096" w:rsidP="00427096">
      <w:pPr>
        <w:pStyle w:val="a7"/>
        <w:widowControl w:val="0"/>
        <w:spacing w:after="0" w:line="360" w:lineRule="auto"/>
        <w:ind w:firstLine="709"/>
        <w:rPr>
          <w:rFonts w:ascii="Times New Roman" w:hAnsi="Times New Roman" w:cs="Times New Roman"/>
          <w:color w:val="222222"/>
          <w:sz w:val="28"/>
          <w:szCs w:val="28"/>
        </w:rPr>
      </w:pPr>
      <w:r w:rsidRPr="00CE6DFE">
        <w:rPr>
          <w:rFonts w:ascii="Times New Roman" w:hAnsi="Times New Roman" w:cs="Times New Roman"/>
          <w:b/>
          <w:bCs/>
          <w:sz w:val="28"/>
          <w:szCs w:val="28"/>
          <w:lang w:bidi="ru-RU"/>
        </w:rPr>
        <w:t>Раздел «Информация вокруг нас»</w:t>
      </w:r>
    </w:p>
    <w:p w14:paraId="6851226E" w14:textId="77777777" w:rsidR="00427096" w:rsidRPr="00CE6DFE" w:rsidRDefault="00427096" w:rsidP="00427096">
      <w:pPr>
        <w:widowControl w:val="0"/>
        <w:autoSpaceDE w:val="0"/>
        <w:autoSpaceDN w:val="0"/>
        <w:spacing w:after="0" w:line="360" w:lineRule="auto"/>
        <w:ind w:left="222" w:right="230"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Информация и информатика. Как человек получает информацию. Виды информации по способу получения.</w:t>
      </w:r>
    </w:p>
    <w:p w14:paraId="0BA2C96E" w14:textId="77777777" w:rsidR="00427096" w:rsidRPr="00CE6DFE" w:rsidRDefault="00427096" w:rsidP="00427096">
      <w:pPr>
        <w:widowControl w:val="0"/>
        <w:autoSpaceDE w:val="0"/>
        <w:autoSpaceDN w:val="0"/>
        <w:spacing w:after="0" w:line="360" w:lineRule="auto"/>
        <w:ind w:left="222" w:right="230"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Хранение информации. Память человека и память человечества.</w:t>
      </w:r>
    </w:p>
    <w:p w14:paraId="7F1630E9" w14:textId="77777777" w:rsidR="00427096" w:rsidRPr="00CE6DFE" w:rsidRDefault="00427096" w:rsidP="00427096">
      <w:pPr>
        <w:widowControl w:val="0"/>
        <w:autoSpaceDE w:val="0"/>
        <w:autoSpaceDN w:val="0"/>
        <w:spacing w:after="0" w:line="360" w:lineRule="auto"/>
        <w:ind w:left="222"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Носители информации.</w:t>
      </w:r>
    </w:p>
    <w:p w14:paraId="115F6471" w14:textId="77777777" w:rsidR="00427096" w:rsidRPr="00CE6DFE" w:rsidRDefault="00427096" w:rsidP="00427096">
      <w:pPr>
        <w:widowControl w:val="0"/>
        <w:autoSpaceDE w:val="0"/>
        <w:autoSpaceDN w:val="0"/>
        <w:spacing w:after="0" w:line="360" w:lineRule="auto"/>
        <w:ind w:left="222" w:right="231"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Передача информации. Источник, канал, приёмник. Примеры передачи информации. Электронная почта.</w:t>
      </w:r>
    </w:p>
    <w:p w14:paraId="139CF807" w14:textId="77777777" w:rsidR="00427096" w:rsidRPr="00CE6DFE" w:rsidRDefault="00427096" w:rsidP="00427096">
      <w:pPr>
        <w:widowControl w:val="0"/>
        <w:autoSpaceDE w:val="0"/>
        <w:autoSpaceDN w:val="0"/>
        <w:spacing w:after="0" w:line="360" w:lineRule="auto"/>
        <w:ind w:left="222" w:right="231"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Код, кодирование информации. Способы кодирования информации. Метод координат.</w:t>
      </w:r>
    </w:p>
    <w:p w14:paraId="07E3E822" w14:textId="77777777" w:rsidR="00427096" w:rsidRPr="00CE6DFE" w:rsidRDefault="00427096" w:rsidP="00427096">
      <w:pPr>
        <w:widowControl w:val="0"/>
        <w:autoSpaceDE w:val="0"/>
        <w:autoSpaceDN w:val="0"/>
        <w:spacing w:after="0" w:line="360" w:lineRule="auto"/>
        <w:ind w:left="222" w:right="231"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Формы представления информации. Текст как форма представления информации. Табличная форма представления информации. Наглядные формы представления информации.</w:t>
      </w:r>
    </w:p>
    <w:p w14:paraId="4D4D0DAF" w14:textId="77777777" w:rsidR="00427096" w:rsidRPr="00CE6DFE" w:rsidRDefault="00427096" w:rsidP="00427096">
      <w:pPr>
        <w:widowControl w:val="0"/>
        <w:autoSpaceDE w:val="0"/>
        <w:autoSpaceDN w:val="0"/>
        <w:spacing w:after="0" w:line="360" w:lineRule="auto"/>
        <w:ind w:left="222" w:right="228"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 xml:space="preserve">Обработка информации. Разнообразие задач обработки информации. Изменение формы представления информации. Систематизация информации. Поиск информации. Получение новой информации. Преобразование информации по заданным правилам. </w:t>
      </w:r>
      <w:r w:rsidRPr="00CE6DFE">
        <w:rPr>
          <w:rFonts w:ascii="Times New Roman" w:eastAsia="Times New Roman" w:hAnsi="Times New Roman" w:cs="Times New Roman"/>
          <w:sz w:val="28"/>
          <w:szCs w:val="28"/>
          <w:lang w:bidi="ru-RU"/>
        </w:rPr>
        <w:lastRenderedPageBreak/>
        <w:t>Черные ящики. Преобразование информации путем рассуждений. Разработка плана действий и его запись. Задачи на переливания. Задачи на переправы. Информация и знания. Чувственное познание окружающего мира. Абстрактное мышление. Понятие как форма мышления.</w:t>
      </w:r>
    </w:p>
    <w:p w14:paraId="2012C84B" w14:textId="77777777" w:rsidR="00427096" w:rsidRPr="00CE6DFE" w:rsidRDefault="00427096" w:rsidP="00427096">
      <w:pPr>
        <w:widowControl w:val="0"/>
        <w:autoSpaceDE w:val="0"/>
        <w:autoSpaceDN w:val="0"/>
        <w:spacing w:after="0" w:line="360" w:lineRule="auto"/>
        <w:ind w:left="221" w:right="231" w:firstLine="709"/>
        <w:jc w:val="both"/>
        <w:rPr>
          <w:rFonts w:ascii="Times New Roman" w:eastAsia="Times New Roman" w:hAnsi="Times New Roman" w:cs="Times New Roman"/>
          <w:b/>
          <w:sz w:val="28"/>
          <w:szCs w:val="28"/>
          <w:lang w:bidi="ru-RU"/>
        </w:rPr>
      </w:pPr>
      <w:r w:rsidRPr="00CE6DFE">
        <w:rPr>
          <w:rFonts w:ascii="Times New Roman" w:eastAsia="Times New Roman" w:hAnsi="Times New Roman" w:cs="Times New Roman"/>
          <w:b/>
          <w:sz w:val="28"/>
          <w:szCs w:val="28"/>
          <w:lang w:bidi="ru-RU"/>
        </w:rPr>
        <w:t>Раздел «Информационные технологии»</w:t>
      </w:r>
    </w:p>
    <w:p w14:paraId="0B9AB74C" w14:textId="77777777" w:rsidR="00427096" w:rsidRPr="00CE6DFE" w:rsidRDefault="00427096" w:rsidP="00427096">
      <w:pPr>
        <w:widowControl w:val="0"/>
        <w:autoSpaceDE w:val="0"/>
        <w:autoSpaceDN w:val="0"/>
        <w:spacing w:after="0" w:line="360" w:lineRule="auto"/>
        <w:ind w:left="221" w:right="231"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Компьютер – универсальная машина для работы с информацией. Техника безопасности и организация рабочего места.</w:t>
      </w:r>
    </w:p>
    <w:p w14:paraId="49768E1D" w14:textId="77777777" w:rsidR="00427096" w:rsidRPr="00CE6DFE" w:rsidRDefault="00427096" w:rsidP="00427096">
      <w:pPr>
        <w:widowControl w:val="0"/>
        <w:autoSpaceDE w:val="0"/>
        <w:autoSpaceDN w:val="0"/>
        <w:spacing w:after="0" w:line="360" w:lineRule="auto"/>
        <w:ind w:left="221" w:right="223"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Основные устройства компьютера, в том числе устройства для ввода информации (текста, звука, изображения) в компьютер.</w:t>
      </w:r>
    </w:p>
    <w:p w14:paraId="6436CE84" w14:textId="77777777" w:rsidR="00427096" w:rsidRPr="00CE6DFE" w:rsidRDefault="00427096" w:rsidP="00427096">
      <w:pPr>
        <w:widowControl w:val="0"/>
        <w:autoSpaceDE w:val="0"/>
        <w:autoSpaceDN w:val="0"/>
        <w:spacing w:after="0" w:line="360" w:lineRule="auto"/>
        <w:ind w:left="221" w:right="223"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Компьютерные объекты. Программы и документы. Файлы и папки.</w:t>
      </w:r>
    </w:p>
    <w:p w14:paraId="259D91F2" w14:textId="77777777" w:rsidR="00427096" w:rsidRPr="00CE6DFE" w:rsidRDefault="00427096" w:rsidP="00427096">
      <w:pPr>
        <w:widowControl w:val="0"/>
        <w:autoSpaceDE w:val="0"/>
        <w:autoSpaceDN w:val="0"/>
        <w:spacing w:after="0" w:line="360" w:lineRule="auto"/>
        <w:ind w:left="221"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Основные правила именования файлов.</w:t>
      </w:r>
    </w:p>
    <w:p w14:paraId="28F4AB49" w14:textId="77777777" w:rsidR="00427096" w:rsidRPr="00CE6DFE" w:rsidRDefault="00427096" w:rsidP="00427096">
      <w:pPr>
        <w:widowControl w:val="0"/>
        <w:autoSpaceDE w:val="0"/>
        <w:autoSpaceDN w:val="0"/>
        <w:spacing w:after="0" w:line="360" w:lineRule="auto"/>
        <w:ind w:left="221" w:right="225"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Элементы пользовательского интерфейса: рабочий стол; панель задач. Мышь, указатель мыши, действия с мышью. Управление компьютером с помощью мыши. Компьютерные меню. Главное меню. Запуск программ. Окно программы и его компоненты. Диалоговые окна. Основные элементы управления, имеющиеся в диалоговых окнах.</w:t>
      </w:r>
    </w:p>
    <w:p w14:paraId="4D5BD61A" w14:textId="77777777" w:rsidR="00427096" w:rsidRPr="00CE6DFE" w:rsidRDefault="00427096" w:rsidP="00427096">
      <w:pPr>
        <w:widowControl w:val="0"/>
        <w:autoSpaceDE w:val="0"/>
        <w:autoSpaceDN w:val="0"/>
        <w:spacing w:after="0" w:line="360" w:lineRule="auto"/>
        <w:ind w:left="221" w:right="225"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Ввод информации в память компьютера. Клавиатура. Группы клавиш.</w:t>
      </w:r>
    </w:p>
    <w:p w14:paraId="57318154" w14:textId="77777777" w:rsidR="00427096" w:rsidRPr="00CE6DFE" w:rsidRDefault="00427096" w:rsidP="00427096">
      <w:pPr>
        <w:widowControl w:val="0"/>
        <w:autoSpaceDE w:val="0"/>
        <w:autoSpaceDN w:val="0"/>
        <w:spacing w:after="0" w:line="360" w:lineRule="auto"/>
        <w:ind w:left="221"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Основная позиция пальцев на клавиатуре.</w:t>
      </w:r>
    </w:p>
    <w:p w14:paraId="213B6436" w14:textId="77777777" w:rsidR="00427096" w:rsidRPr="00CE6DFE" w:rsidRDefault="00427096" w:rsidP="00427096">
      <w:pPr>
        <w:widowControl w:val="0"/>
        <w:autoSpaceDE w:val="0"/>
        <w:autoSpaceDN w:val="0"/>
        <w:spacing w:after="0" w:line="360" w:lineRule="auto"/>
        <w:ind w:left="221" w:right="229"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Текстовый редактор. Правила ввода текста. Слово, предложение, абзац. Приёмы редактирования (вставка, удаление и замена символов). Фрагмент. Перемещение и удаление фрагментов. Буфер обмена. Копирование фрагментов. Проверка правописания, расстановка переносов. Форматирование символов (шрифт, размер, начертание, цвет). Форматирование абзацев (выравнивание, отступ первой строки, междустрочный интервал и др.). Создание и форматирование списков. Вставка в документ таблицы, ее форматирование и заполнение данными.</w:t>
      </w:r>
    </w:p>
    <w:p w14:paraId="7E802648" w14:textId="77777777" w:rsidR="00427096" w:rsidRPr="00CE6DFE" w:rsidRDefault="00427096" w:rsidP="00427096">
      <w:pPr>
        <w:widowControl w:val="0"/>
        <w:autoSpaceDE w:val="0"/>
        <w:autoSpaceDN w:val="0"/>
        <w:spacing w:after="0" w:line="360" w:lineRule="auto"/>
        <w:ind w:left="221" w:right="230"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 xml:space="preserve">Компьютерная графика. Простейший графический редактор. Инструменты графического редактора. Инструменты создания </w:t>
      </w:r>
      <w:r w:rsidRPr="00CE6DFE">
        <w:rPr>
          <w:rFonts w:ascii="Times New Roman" w:eastAsia="Times New Roman" w:hAnsi="Times New Roman" w:cs="Times New Roman"/>
          <w:sz w:val="28"/>
          <w:szCs w:val="28"/>
          <w:lang w:bidi="ru-RU"/>
        </w:rPr>
        <w:lastRenderedPageBreak/>
        <w:t>простейших графических объектов. Исправление ошибок и внесение изменений. Работа с фрагментами: удаление, перемещение, копирование. Преобразование фрагментов. Устройства ввода графической информации.</w:t>
      </w:r>
    </w:p>
    <w:p w14:paraId="1549A0FA" w14:textId="77777777" w:rsidR="00427096" w:rsidRPr="00CE6DFE" w:rsidRDefault="00427096" w:rsidP="00427096">
      <w:pPr>
        <w:widowControl w:val="0"/>
        <w:autoSpaceDE w:val="0"/>
        <w:autoSpaceDN w:val="0"/>
        <w:spacing w:after="0" w:line="360" w:lineRule="auto"/>
        <w:ind w:left="221" w:right="227"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Мультимедийная презентация. Описание последовательно развивающихся событий (сюжет). Анимация. Возможности настройки анимации в редакторе презентаций. Создание эффекта движения с помощью смены последовательности рисунков.</w:t>
      </w:r>
    </w:p>
    <w:p w14:paraId="44B1645F" w14:textId="77777777" w:rsidR="00427096" w:rsidRPr="00CE6DFE" w:rsidRDefault="00427096" w:rsidP="00427096">
      <w:pPr>
        <w:widowControl w:val="0"/>
        <w:autoSpaceDE w:val="0"/>
        <w:autoSpaceDN w:val="0"/>
        <w:spacing w:after="0" w:line="360" w:lineRule="auto"/>
        <w:ind w:left="222" w:right="231" w:firstLine="709"/>
        <w:jc w:val="both"/>
        <w:rPr>
          <w:rFonts w:ascii="Times New Roman" w:eastAsia="Times New Roman" w:hAnsi="Times New Roman" w:cs="Times New Roman"/>
          <w:b/>
          <w:sz w:val="28"/>
          <w:szCs w:val="28"/>
          <w:lang w:bidi="ru-RU"/>
        </w:rPr>
      </w:pPr>
      <w:r w:rsidRPr="00CE6DFE">
        <w:rPr>
          <w:rFonts w:ascii="Times New Roman" w:eastAsia="Times New Roman" w:hAnsi="Times New Roman" w:cs="Times New Roman"/>
          <w:b/>
          <w:sz w:val="28"/>
          <w:szCs w:val="28"/>
          <w:lang w:bidi="ru-RU"/>
        </w:rPr>
        <w:t>Раздел «Информационное моделирование»</w:t>
      </w:r>
    </w:p>
    <w:p w14:paraId="64646A46" w14:textId="77777777" w:rsidR="00427096" w:rsidRPr="00CE6DFE" w:rsidRDefault="00427096" w:rsidP="00427096">
      <w:pPr>
        <w:widowControl w:val="0"/>
        <w:autoSpaceDE w:val="0"/>
        <w:autoSpaceDN w:val="0"/>
        <w:spacing w:after="0" w:line="360" w:lineRule="auto"/>
        <w:ind w:left="222" w:right="231"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Объекты и их имена. Признаки объектов: свойства, действия, поведение, состояния. Отношения объектов. Разновидности объектов и их классификация. Состав объектов. Системы объектов.</w:t>
      </w:r>
    </w:p>
    <w:p w14:paraId="7B4DF07E" w14:textId="77777777" w:rsidR="00427096" w:rsidRPr="00CE6DFE" w:rsidRDefault="00427096" w:rsidP="00427096">
      <w:pPr>
        <w:widowControl w:val="0"/>
        <w:autoSpaceDE w:val="0"/>
        <w:autoSpaceDN w:val="0"/>
        <w:spacing w:after="0" w:line="360" w:lineRule="auto"/>
        <w:ind w:left="222" w:right="231"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Модели объектов и их назначение. Информационные модели.</w:t>
      </w:r>
    </w:p>
    <w:p w14:paraId="781015A5" w14:textId="77777777" w:rsidR="00427096" w:rsidRPr="00CE6DFE" w:rsidRDefault="00427096" w:rsidP="00427096">
      <w:pPr>
        <w:widowControl w:val="0"/>
        <w:autoSpaceDE w:val="0"/>
        <w:autoSpaceDN w:val="0"/>
        <w:spacing w:after="0" w:line="360" w:lineRule="auto"/>
        <w:ind w:left="222"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Словесные информационные модели. Простейшие математические модели.</w:t>
      </w:r>
    </w:p>
    <w:p w14:paraId="1C1B4F28" w14:textId="77777777" w:rsidR="00427096" w:rsidRPr="00CE6DFE" w:rsidRDefault="00427096" w:rsidP="00427096">
      <w:pPr>
        <w:widowControl w:val="0"/>
        <w:autoSpaceDE w:val="0"/>
        <w:autoSpaceDN w:val="0"/>
        <w:spacing w:after="0" w:line="360" w:lineRule="auto"/>
        <w:ind w:left="222"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Табличные информационные модели. Структура и правила оформления таблицы. Простые таблицы. Табличное решение логических задач.</w:t>
      </w:r>
    </w:p>
    <w:p w14:paraId="5EB880E1" w14:textId="77777777" w:rsidR="00427096" w:rsidRPr="00CE6DFE" w:rsidRDefault="00427096" w:rsidP="00427096">
      <w:pPr>
        <w:widowControl w:val="0"/>
        <w:tabs>
          <w:tab w:val="left" w:pos="3199"/>
          <w:tab w:val="left" w:pos="4640"/>
          <w:tab w:val="left" w:pos="6038"/>
          <w:tab w:val="left" w:pos="6543"/>
          <w:tab w:val="left" w:pos="8304"/>
        </w:tabs>
        <w:autoSpaceDE w:val="0"/>
        <w:autoSpaceDN w:val="0"/>
        <w:spacing w:after="0" w:line="360" w:lineRule="auto"/>
        <w:ind w:left="222" w:right="230"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Вычислительные таблицы. Графики и диаграммы.</w:t>
      </w:r>
    </w:p>
    <w:p w14:paraId="67351F4A" w14:textId="77777777" w:rsidR="00427096" w:rsidRPr="00CE6DFE" w:rsidRDefault="00427096" w:rsidP="00427096">
      <w:pPr>
        <w:widowControl w:val="0"/>
        <w:tabs>
          <w:tab w:val="left" w:pos="3199"/>
          <w:tab w:val="left" w:pos="4640"/>
          <w:tab w:val="left" w:pos="6038"/>
          <w:tab w:val="left" w:pos="6543"/>
          <w:tab w:val="left" w:pos="8304"/>
        </w:tabs>
        <w:autoSpaceDE w:val="0"/>
        <w:autoSpaceDN w:val="0"/>
        <w:spacing w:after="0" w:line="360" w:lineRule="auto"/>
        <w:ind w:left="222" w:right="230"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pacing w:val="-3"/>
          <w:sz w:val="28"/>
          <w:szCs w:val="28"/>
          <w:lang w:bidi="ru-RU"/>
        </w:rPr>
        <w:t xml:space="preserve">Наглядное </w:t>
      </w:r>
      <w:r w:rsidRPr="00CE6DFE">
        <w:rPr>
          <w:rFonts w:ascii="Times New Roman" w:eastAsia="Times New Roman" w:hAnsi="Times New Roman" w:cs="Times New Roman"/>
          <w:sz w:val="28"/>
          <w:szCs w:val="28"/>
          <w:lang w:bidi="ru-RU"/>
        </w:rPr>
        <w:t>представление о соотношении величин. Визуализация многорядныхданных.</w:t>
      </w:r>
    </w:p>
    <w:p w14:paraId="7BFE34C4" w14:textId="77777777" w:rsidR="00427096" w:rsidRPr="00CE6DFE" w:rsidRDefault="00427096" w:rsidP="00427096">
      <w:pPr>
        <w:widowControl w:val="0"/>
        <w:tabs>
          <w:tab w:val="left" w:pos="3199"/>
          <w:tab w:val="left" w:pos="4640"/>
          <w:tab w:val="left" w:pos="6038"/>
          <w:tab w:val="left" w:pos="6543"/>
          <w:tab w:val="left" w:pos="8304"/>
        </w:tabs>
        <w:autoSpaceDE w:val="0"/>
        <w:autoSpaceDN w:val="0"/>
        <w:spacing w:after="0" w:line="360" w:lineRule="auto"/>
        <w:ind w:left="222" w:right="230"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Многообразие схем. Информационные модели на графах. Деревья.</w:t>
      </w:r>
    </w:p>
    <w:p w14:paraId="623B5011" w14:textId="77777777" w:rsidR="00427096" w:rsidRPr="00A55C9E" w:rsidRDefault="00427096" w:rsidP="00427096">
      <w:pPr>
        <w:widowControl w:val="0"/>
        <w:tabs>
          <w:tab w:val="left" w:pos="3199"/>
          <w:tab w:val="left" w:pos="4640"/>
          <w:tab w:val="left" w:pos="6038"/>
          <w:tab w:val="left" w:pos="6543"/>
          <w:tab w:val="left" w:pos="8304"/>
        </w:tabs>
        <w:autoSpaceDE w:val="0"/>
        <w:autoSpaceDN w:val="0"/>
        <w:spacing w:after="0" w:line="360" w:lineRule="auto"/>
        <w:ind w:left="222" w:right="230" w:firstLine="709"/>
        <w:jc w:val="both"/>
        <w:rPr>
          <w:rFonts w:ascii="Times New Roman" w:eastAsia="Times New Roman" w:hAnsi="Times New Roman" w:cs="Times New Roman"/>
          <w:b/>
          <w:sz w:val="28"/>
          <w:szCs w:val="28"/>
          <w:lang w:bidi="ru-RU"/>
        </w:rPr>
      </w:pPr>
      <w:r w:rsidRPr="00A55C9E">
        <w:rPr>
          <w:rFonts w:ascii="Times New Roman" w:eastAsia="Times New Roman" w:hAnsi="Times New Roman" w:cs="Times New Roman"/>
          <w:b/>
          <w:sz w:val="28"/>
          <w:szCs w:val="28"/>
          <w:lang w:bidi="ru-RU"/>
        </w:rPr>
        <w:t>Раздел «Алгоритмика»</w:t>
      </w:r>
    </w:p>
    <w:p w14:paraId="187B889A" w14:textId="77777777" w:rsidR="00427096" w:rsidRPr="00CE6DFE" w:rsidRDefault="00427096" w:rsidP="00427096">
      <w:pPr>
        <w:widowControl w:val="0"/>
        <w:autoSpaceDE w:val="0"/>
        <w:autoSpaceDN w:val="0"/>
        <w:spacing w:after="0" w:line="360" w:lineRule="auto"/>
        <w:ind w:left="222" w:right="228"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Понятие исполнителя. Неформальные и формальные исполнители. Учебные исполнители (Черепаха, Кузнечик, Водолей и др.) как примеры формальных исполнителей. Их назначение, среда, режим работы, система команд. Управление исполнителями с помощью команд и их последовательностей.</w:t>
      </w:r>
    </w:p>
    <w:p w14:paraId="5634290D" w14:textId="77777777" w:rsidR="00427096" w:rsidRPr="00CE6DFE" w:rsidRDefault="00427096" w:rsidP="00427096">
      <w:pPr>
        <w:widowControl w:val="0"/>
        <w:autoSpaceDE w:val="0"/>
        <w:autoSpaceDN w:val="0"/>
        <w:spacing w:after="0" w:line="360" w:lineRule="auto"/>
        <w:ind w:left="222" w:right="227"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 xml:space="preserve">Что такое алгоритм. Различные формы записи алгоритмов (нумерованный список, таблица, блок-схема). Примеры линейных </w:t>
      </w:r>
      <w:r w:rsidRPr="00CE6DFE">
        <w:rPr>
          <w:rFonts w:ascii="Times New Roman" w:eastAsia="Times New Roman" w:hAnsi="Times New Roman" w:cs="Times New Roman"/>
          <w:sz w:val="28"/>
          <w:szCs w:val="28"/>
          <w:lang w:bidi="ru-RU"/>
        </w:rPr>
        <w:lastRenderedPageBreak/>
        <w:t>алгоритмов, алгоритмов с ветвлениями и повторениями (в повседневной жизни, в литературных произведениях, на уроках математики ит.д.).</w:t>
      </w:r>
    </w:p>
    <w:p w14:paraId="2A17BEE7" w14:textId="77777777" w:rsidR="00427096" w:rsidRPr="00CE6DFE" w:rsidRDefault="00427096" w:rsidP="00427096">
      <w:pPr>
        <w:widowControl w:val="0"/>
        <w:autoSpaceDE w:val="0"/>
        <w:autoSpaceDN w:val="0"/>
        <w:spacing w:after="0" w:line="360" w:lineRule="auto"/>
        <w:ind w:left="222" w:right="230" w:firstLine="709"/>
        <w:jc w:val="both"/>
        <w:rPr>
          <w:rFonts w:ascii="Times New Roman" w:eastAsia="Times New Roman" w:hAnsi="Times New Roman" w:cs="Times New Roman"/>
          <w:sz w:val="28"/>
          <w:szCs w:val="28"/>
          <w:lang w:bidi="ru-RU"/>
        </w:rPr>
      </w:pPr>
      <w:r w:rsidRPr="00CE6DFE">
        <w:rPr>
          <w:rFonts w:ascii="Times New Roman" w:eastAsia="Times New Roman" w:hAnsi="Times New Roman" w:cs="Times New Roman"/>
          <w:sz w:val="28"/>
          <w:szCs w:val="28"/>
          <w:lang w:bidi="ru-RU"/>
        </w:rPr>
        <w:t>Составление алгоритмов (линейных, с ветвлениями и циклами) для управления исполнителями Чертёжник, Водолей и др.</w:t>
      </w:r>
    </w:p>
    <w:p w14:paraId="6C035BF6"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Примерные виды деятельности обучающихся с ЗПР, обусловленные особыми образовательными потребностями и обеспечивающие осмысленное освоение содержании образования по предмету </w:t>
      </w:r>
      <w:r w:rsidRPr="00CE6DFE">
        <w:rPr>
          <w:rFonts w:ascii="Times New Roman" w:eastAsia="Times New Roman" w:hAnsi="Times New Roman" w:cs="Times New Roman"/>
          <w:b/>
          <w:bCs/>
          <w:sz w:val="28"/>
          <w:szCs w:val="28"/>
        </w:rPr>
        <w:t>«Информатика»</w:t>
      </w:r>
    </w:p>
    <w:p w14:paraId="57EBE77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eastAsia="Times New Roman" w:hAnsi="Times New Roman" w:cs="Times New Roman"/>
          <w:color w:val="222222"/>
          <w:sz w:val="28"/>
          <w:szCs w:val="28"/>
        </w:rPr>
        <w:t>Содержание видов деятельности обучающихся определяется особыми образовательными потребностями обучающихся с ЗПР. Следует усилить виды деятельности, специфичные для данной категории детей, обеспечивающие</w:t>
      </w:r>
      <w:r w:rsidRPr="00CE6DFE">
        <w:rPr>
          <w:rFonts w:ascii="Times New Roman" w:hAnsi="Times New Roman" w:cs="Times New Roman"/>
          <w:sz w:val="28"/>
          <w:szCs w:val="28"/>
        </w:rPr>
        <w:t xml:space="preserve"> осмысленное освоение содержания образования по предмету: усиление предметно-практической деятельности с активизацией сенсорных систем; чередование видов деятельности, за действующих все сенсорные системы; введение дополнительных заданий, обеспечивающих коррекцию регуляции учебно-познавательной деятельности и контроль собственного результата.</w:t>
      </w:r>
    </w:p>
    <w:p w14:paraId="101BF795"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Информационно-образовательная среда образовательного учреждения должна включать в себя совокупность технологических средств (компьютеры, мультимедийные проекторы с экранами, интерактивные доски и др.), культурные и организационные формы информационного взаимодействия компетентных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а также наличие служб поддержки применения ИКТ.</w:t>
      </w:r>
    </w:p>
    <w:p w14:paraId="1BF5D4D1"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 xml:space="preserve">Примерная тематическая и терминологическая лексика соответствует ООП ООО. Для обучающихся с ЗПР существенным является приемы работы с лексическим материалом по предмету. Проводится специальная работа по введению в активный словарь обучающихся соответствующей терминологии. Изучаемые термины вводятся на полисенсорной основе, обязательна </w:t>
      </w:r>
      <w:r w:rsidRPr="00CE6DFE">
        <w:rPr>
          <w:rFonts w:ascii="Times New Roman" w:eastAsia="Times New Roman" w:hAnsi="Times New Roman" w:cs="Times New Roman"/>
          <w:sz w:val="28"/>
          <w:szCs w:val="28"/>
        </w:rPr>
        <w:lastRenderedPageBreak/>
        <w:t>визуальная поддержка, алгоритмы работы с определением, опорные схемы для актуализации терминологии.</w:t>
      </w:r>
    </w:p>
    <w:p w14:paraId="40F2068E"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Примерные контрольно-измерительные материалы</w:t>
      </w:r>
    </w:p>
    <w:p w14:paraId="1FF24B02" w14:textId="77777777" w:rsidR="00427096" w:rsidRPr="00CE6DFE" w:rsidRDefault="00427096" w:rsidP="00427096">
      <w:pPr>
        <w:shd w:val="clear" w:color="auto" w:fill="FFFFFF"/>
        <w:spacing w:after="0" w:line="360" w:lineRule="auto"/>
        <w:ind w:right="-7" w:firstLine="709"/>
        <w:jc w:val="both"/>
        <w:rPr>
          <w:rFonts w:ascii="Times New Roman" w:hAnsi="Times New Roman" w:cs="Times New Roman"/>
          <w:sz w:val="28"/>
          <w:szCs w:val="28"/>
        </w:rPr>
      </w:pPr>
      <w:r w:rsidRPr="00CE6DFE">
        <w:rPr>
          <w:rFonts w:ascii="Times New Roman" w:hAnsi="Times New Roman" w:cs="Times New Roman"/>
          <w:sz w:val="28"/>
          <w:szCs w:val="28"/>
        </w:rPr>
        <w:t>Проведение оценки достижений планируемых результатов освоения учебного предмета проводится в форме текущего и рубежного контроля в виде: тестовые задания и практическая работа, текущий опрос, реферат.</w:t>
      </w:r>
    </w:p>
    <w:p w14:paraId="2D3441E7" w14:textId="77777777" w:rsidR="00427096" w:rsidRPr="00CE6DFE" w:rsidRDefault="00427096" w:rsidP="00427096">
      <w:pPr>
        <w:shd w:val="clear" w:color="auto" w:fill="FFFFFF"/>
        <w:spacing w:after="0" w:line="360" w:lineRule="auto"/>
        <w:ind w:right="-7" w:firstLine="709"/>
        <w:jc w:val="both"/>
        <w:rPr>
          <w:rFonts w:ascii="Times New Roman" w:hAnsi="Times New Roman" w:cs="Times New Roman"/>
          <w:sz w:val="28"/>
          <w:szCs w:val="28"/>
        </w:rPr>
      </w:pPr>
      <w:r w:rsidRPr="00CE6DFE">
        <w:rPr>
          <w:rFonts w:ascii="Times New Roman" w:hAnsi="Times New Roman" w:cs="Times New Roman"/>
          <w:sz w:val="28"/>
          <w:szCs w:val="28"/>
        </w:rPr>
        <w:t>Особенностью проведения практической работы является выполнение обучающимися с ЗПР заданий, ориентированных на формирование жизненных компетенций и навыков, востребованных в жизни.</w:t>
      </w:r>
    </w:p>
    <w:p w14:paraId="48D0FAE8" w14:textId="77777777" w:rsidR="00427096" w:rsidRPr="00CE6DFE" w:rsidRDefault="00427096" w:rsidP="00427096">
      <w:pPr>
        <w:shd w:val="clear" w:color="auto" w:fill="FFFFFF"/>
        <w:spacing w:after="0" w:line="360" w:lineRule="auto"/>
        <w:ind w:right="-7" w:firstLine="709"/>
        <w:jc w:val="both"/>
        <w:rPr>
          <w:rFonts w:ascii="Times New Roman" w:hAnsi="Times New Roman" w:cs="Times New Roman"/>
          <w:i/>
          <w:sz w:val="28"/>
          <w:szCs w:val="28"/>
        </w:rPr>
      </w:pPr>
      <w:r w:rsidRPr="00CE6DFE">
        <w:rPr>
          <w:rFonts w:ascii="Times New Roman" w:hAnsi="Times New Roman" w:cs="Times New Roman"/>
          <w:i/>
          <w:sz w:val="28"/>
          <w:szCs w:val="28"/>
        </w:rPr>
        <w:t>Первый год обучения (7 класс).</w:t>
      </w:r>
    </w:p>
    <w:p w14:paraId="143674C5" w14:textId="77777777" w:rsidR="00427096" w:rsidRPr="00CE6DFE" w:rsidRDefault="00427096" w:rsidP="00427096">
      <w:pPr>
        <w:shd w:val="clear" w:color="auto" w:fill="FFFFFF"/>
        <w:spacing w:after="0" w:line="360" w:lineRule="auto"/>
        <w:ind w:right="-7" w:firstLine="709"/>
        <w:jc w:val="both"/>
        <w:rPr>
          <w:rFonts w:ascii="Times New Roman" w:hAnsi="Times New Roman" w:cs="Times New Roman"/>
          <w:sz w:val="28"/>
          <w:szCs w:val="28"/>
        </w:rPr>
      </w:pPr>
      <w:r w:rsidRPr="00CE6DFE">
        <w:rPr>
          <w:rFonts w:ascii="Times New Roman" w:hAnsi="Times New Roman" w:cs="Times New Roman"/>
          <w:sz w:val="28"/>
          <w:szCs w:val="28"/>
        </w:rPr>
        <w:t>Тестирование по разделу «Информация и информационные процессы».</w:t>
      </w:r>
    </w:p>
    <w:p w14:paraId="082A5EEB" w14:textId="77777777" w:rsidR="00427096" w:rsidRPr="00CE6DFE" w:rsidRDefault="00427096" w:rsidP="00427096">
      <w:pPr>
        <w:shd w:val="clear" w:color="auto" w:fill="FFFFFF"/>
        <w:spacing w:after="0" w:line="360" w:lineRule="auto"/>
        <w:ind w:right="-7" w:firstLine="709"/>
        <w:jc w:val="both"/>
        <w:rPr>
          <w:rFonts w:ascii="Times New Roman" w:hAnsi="Times New Roman" w:cs="Times New Roman"/>
          <w:sz w:val="28"/>
          <w:szCs w:val="28"/>
        </w:rPr>
      </w:pPr>
      <w:r w:rsidRPr="00CE6DFE">
        <w:rPr>
          <w:rFonts w:ascii="Times New Roman" w:hAnsi="Times New Roman" w:cs="Times New Roman"/>
          <w:sz w:val="28"/>
          <w:szCs w:val="28"/>
        </w:rPr>
        <w:t>Тестирование по разделу «Компьютер как универсальное устройство обработки информации».</w:t>
      </w:r>
    </w:p>
    <w:p w14:paraId="5C881D6F" w14:textId="77777777" w:rsidR="00427096" w:rsidRPr="00CE6DFE" w:rsidRDefault="00427096" w:rsidP="00427096">
      <w:pPr>
        <w:shd w:val="clear" w:color="auto" w:fill="FFFFFF"/>
        <w:spacing w:after="0" w:line="360" w:lineRule="auto"/>
        <w:ind w:right="-7" w:firstLine="709"/>
        <w:jc w:val="both"/>
        <w:rPr>
          <w:rFonts w:ascii="Times New Roman" w:hAnsi="Times New Roman" w:cs="Times New Roman"/>
          <w:sz w:val="28"/>
          <w:szCs w:val="28"/>
        </w:rPr>
      </w:pPr>
      <w:r w:rsidRPr="00CE6DFE">
        <w:rPr>
          <w:rFonts w:ascii="Times New Roman" w:hAnsi="Times New Roman" w:cs="Times New Roman"/>
          <w:sz w:val="28"/>
          <w:szCs w:val="28"/>
        </w:rPr>
        <w:t>Тестирование по разделу «Обработка графической информации».</w:t>
      </w:r>
    </w:p>
    <w:p w14:paraId="6CDE10C6" w14:textId="77777777" w:rsidR="00427096" w:rsidRPr="00CE6DFE" w:rsidRDefault="00427096" w:rsidP="00427096">
      <w:pPr>
        <w:shd w:val="clear" w:color="auto" w:fill="FFFFFF"/>
        <w:spacing w:after="0" w:line="360" w:lineRule="auto"/>
        <w:ind w:right="-7" w:firstLine="709"/>
        <w:jc w:val="both"/>
        <w:rPr>
          <w:rFonts w:ascii="Times New Roman" w:hAnsi="Times New Roman" w:cs="Times New Roman"/>
          <w:sz w:val="28"/>
          <w:szCs w:val="28"/>
        </w:rPr>
      </w:pPr>
      <w:r w:rsidRPr="00CE6DFE">
        <w:rPr>
          <w:rFonts w:ascii="Times New Roman" w:hAnsi="Times New Roman" w:cs="Times New Roman"/>
          <w:sz w:val="28"/>
          <w:szCs w:val="28"/>
        </w:rPr>
        <w:t>Тестирование по разделу «Обработка текстовой информации. Мультимедиа».</w:t>
      </w:r>
    </w:p>
    <w:p w14:paraId="1E3679E3" w14:textId="77777777" w:rsidR="00427096" w:rsidRPr="00CE6DFE" w:rsidRDefault="00427096" w:rsidP="00427096">
      <w:pPr>
        <w:shd w:val="clear" w:color="auto" w:fill="FFFFFF"/>
        <w:spacing w:after="0" w:line="360" w:lineRule="auto"/>
        <w:ind w:right="-7" w:firstLine="709"/>
        <w:jc w:val="both"/>
        <w:rPr>
          <w:rFonts w:ascii="Times New Roman" w:eastAsia="Times New Roman" w:hAnsi="Times New Roman" w:cs="Times New Roman"/>
          <w:color w:val="222222"/>
          <w:sz w:val="28"/>
          <w:szCs w:val="28"/>
        </w:rPr>
      </w:pPr>
      <w:r w:rsidRPr="00CE6DFE">
        <w:rPr>
          <w:rFonts w:ascii="Times New Roman" w:eastAsia="Times New Roman" w:hAnsi="Times New Roman" w:cs="Times New Roman"/>
          <w:color w:val="222222"/>
          <w:sz w:val="28"/>
          <w:szCs w:val="28"/>
        </w:rPr>
        <w:t>Итоговое тестирование по курсу 7 класса.</w:t>
      </w:r>
    </w:p>
    <w:p w14:paraId="2AEEB9FB" w14:textId="77777777" w:rsidR="00427096" w:rsidRPr="00CE6DFE" w:rsidRDefault="00427096" w:rsidP="00427096">
      <w:pPr>
        <w:shd w:val="clear" w:color="auto" w:fill="FFFFFF"/>
        <w:spacing w:after="0" w:line="360" w:lineRule="auto"/>
        <w:ind w:right="-7" w:firstLine="709"/>
        <w:jc w:val="both"/>
        <w:rPr>
          <w:rFonts w:ascii="Times New Roman" w:eastAsia="Times New Roman" w:hAnsi="Times New Roman" w:cs="Times New Roman"/>
          <w:i/>
          <w:color w:val="222222"/>
          <w:sz w:val="28"/>
          <w:szCs w:val="28"/>
        </w:rPr>
      </w:pPr>
      <w:r w:rsidRPr="00CE6DFE">
        <w:rPr>
          <w:rFonts w:ascii="Times New Roman" w:eastAsia="Times New Roman" w:hAnsi="Times New Roman" w:cs="Times New Roman"/>
          <w:i/>
          <w:color w:val="222222"/>
          <w:sz w:val="28"/>
          <w:szCs w:val="28"/>
        </w:rPr>
        <w:t>Второй год обучения (8 класс).</w:t>
      </w:r>
    </w:p>
    <w:p w14:paraId="236194B9" w14:textId="77777777" w:rsidR="00427096" w:rsidRPr="00CE6DFE" w:rsidRDefault="00427096" w:rsidP="00427096">
      <w:pPr>
        <w:shd w:val="clear" w:color="auto" w:fill="FFFFFF"/>
        <w:spacing w:after="0" w:line="360" w:lineRule="auto"/>
        <w:ind w:right="-7" w:firstLine="709"/>
        <w:jc w:val="both"/>
        <w:rPr>
          <w:rFonts w:ascii="Times New Roman" w:hAnsi="Times New Roman" w:cs="Times New Roman"/>
          <w:sz w:val="28"/>
          <w:szCs w:val="28"/>
        </w:rPr>
      </w:pPr>
      <w:r w:rsidRPr="00CE6DFE">
        <w:rPr>
          <w:rFonts w:ascii="Times New Roman" w:hAnsi="Times New Roman" w:cs="Times New Roman"/>
          <w:sz w:val="28"/>
          <w:szCs w:val="28"/>
        </w:rPr>
        <w:t>Тестирование по разделу «Передача информации в компьютерных сетях».</w:t>
      </w:r>
    </w:p>
    <w:p w14:paraId="71933C12" w14:textId="77777777" w:rsidR="00427096" w:rsidRPr="00CE6DFE" w:rsidRDefault="00427096" w:rsidP="00427096">
      <w:pPr>
        <w:shd w:val="clear" w:color="auto" w:fill="FFFFFF"/>
        <w:spacing w:after="0" w:line="360" w:lineRule="auto"/>
        <w:ind w:right="-7"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Тестирование по разделу «Информационное моделирование».</w:t>
      </w:r>
    </w:p>
    <w:p w14:paraId="38746797" w14:textId="77777777" w:rsidR="00427096" w:rsidRPr="00CE6DFE" w:rsidRDefault="00427096" w:rsidP="00427096">
      <w:pPr>
        <w:shd w:val="clear" w:color="auto" w:fill="FFFFFF"/>
        <w:spacing w:after="0" w:line="360" w:lineRule="auto"/>
        <w:ind w:right="-7"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Тестирование по разделу «Хранение и обработка информации в базах</w:t>
      </w:r>
    </w:p>
    <w:p w14:paraId="64B6D8CE" w14:textId="77777777" w:rsidR="00427096" w:rsidRPr="00CE6DFE" w:rsidRDefault="00427096" w:rsidP="00427096">
      <w:pPr>
        <w:shd w:val="clear" w:color="auto" w:fill="FFFFFF"/>
        <w:spacing w:after="0" w:line="360" w:lineRule="auto"/>
        <w:ind w:right="-7"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данных».</w:t>
      </w:r>
    </w:p>
    <w:p w14:paraId="55A84594" w14:textId="77777777" w:rsidR="00427096" w:rsidRPr="00CE6DFE" w:rsidRDefault="00427096" w:rsidP="00427096">
      <w:pPr>
        <w:shd w:val="clear" w:color="auto" w:fill="FFFFFF"/>
        <w:spacing w:after="0" w:line="360" w:lineRule="auto"/>
        <w:ind w:right="-7" w:firstLine="709"/>
        <w:jc w:val="both"/>
        <w:rPr>
          <w:rFonts w:ascii="Times New Roman" w:hAnsi="Times New Roman" w:cs="Times New Roman"/>
          <w:sz w:val="28"/>
          <w:szCs w:val="28"/>
        </w:rPr>
      </w:pPr>
      <w:r w:rsidRPr="00CE6DFE">
        <w:rPr>
          <w:rFonts w:ascii="Times New Roman" w:hAnsi="Times New Roman" w:cs="Times New Roman"/>
          <w:sz w:val="28"/>
          <w:szCs w:val="28"/>
        </w:rPr>
        <w:t>Тестирование по разделу «Табличные вычисления на компьютере».</w:t>
      </w:r>
    </w:p>
    <w:p w14:paraId="33822A70" w14:textId="77777777" w:rsidR="00427096" w:rsidRPr="00CE6DFE" w:rsidRDefault="00427096" w:rsidP="00427096">
      <w:pPr>
        <w:shd w:val="clear" w:color="auto" w:fill="FFFFFF"/>
        <w:spacing w:after="0" w:line="360" w:lineRule="auto"/>
        <w:ind w:right="-7" w:firstLine="709"/>
        <w:jc w:val="both"/>
        <w:rPr>
          <w:rFonts w:ascii="Times New Roman" w:eastAsia="Times New Roman" w:hAnsi="Times New Roman" w:cs="Times New Roman"/>
          <w:color w:val="222222"/>
          <w:sz w:val="28"/>
          <w:szCs w:val="28"/>
        </w:rPr>
      </w:pPr>
      <w:r w:rsidRPr="00CE6DFE">
        <w:rPr>
          <w:rFonts w:ascii="Times New Roman" w:eastAsia="Times New Roman" w:hAnsi="Times New Roman" w:cs="Times New Roman"/>
          <w:color w:val="222222"/>
          <w:sz w:val="28"/>
          <w:szCs w:val="28"/>
        </w:rPr>
        <w:t>Итоговое тестирование по курсу 8 класса.</w:t>
      </w:r>
    </w:p>
    <w:p w14:paraId="23A2E534" w14:textId="77777777" w:rsidR="00427096" w:rsidRPr="00CE6DFE" w:rsidRDefault="00427096" w:rsidP="00427096">
      <w:pPr>
        <w:shd w:val="clear" w:color="auto" w:fill="FFFFFF"/>
        <w:spacing w:after="0" w:line="360" w:lineRule="auto"/>
        <w:ind w:right="-7" w:firstLine="709"/>
        <w:jc w:val="both"/>
        <w:rPr>
          <w:rFonts w:ascii="Times New Roman" w:eastAsia="Times New Roman" w:hAnsi="Times New Roman" w:cs="Times New Roman"/>
          <w:i/>
          <w:sz w:val="28"/>
          <w:szCs w:val="28"/>
        </w:rPr>
      </w:pPr>
      <w:r w:rsidRPr="00CE6DFE">
        <w:rPr>
          <w:rFonts w:ascii="Times New Roman" w:eastAsia="Times New Roman" w:hAnsi="Times New Roman" w:cs="Times New Roman"/>
          <w:i/>
          <w:sz w:val="28"/>
          <w:szCs w:val="28"/>
        </w:rPr>
        <w:t>Третий год обучения (9 класс).</w:t>
      </w:r>
    </w:p>
    <w:p w14:paraId="3B3FBF8D" w14:textId="77777777" w:rsidR="00427096" w:rsidRPr="00CE6DFE" w:rsidRDefault="00427096" w:rsidP="00427096">
      <w:pPr>
        <w:shd w:val="clear" w:color="auto" w:fill="FFFFFF"/>
        <w:spacing w:after="0" w:line="360" w:lineRule="auto"/>
        <w:ind w:right="-7"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Тестирование по разделу «Моделирование и формализация».</w:t>
      </w:r>
    </w:p>
    <w:p w14:paraId="17A45EE4" w14:textId="77777777" w:rsidR="00427096" w:rsidRPr="00CE6DFE" w:rsidRDefault="00427096" w:rsidP="00427096">
      <w:pPr>
        <w:shd w:val="clear" w:color="auto" w:fill="FFFFFF"/>
        <w:spacing w:after="0" w:line="360" w:lineRule="auto"/>
        <w:ind w:right="-7"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Тестирование по разделу «Алгоритмизация и программирование».</w:t>
      </w:r>
    </w:p>
    <w:p w14:paraId="17D8FC11" w14:textId="77777777" w:rsidR="00427096" w:rsidRPr="00CE6DFE" w:rsidRDefault="00427096" w:rsidP="00427096">
      <w:pPr>
        <w:shd w:val="clear" w:color="auto" w:fill="FFFFFF"/>
        <w:spacing w:after="0" w:line="360" w:lineRule="auto"/>
        <w:ind w:right="-7"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Тестирование по разделу «Обработка числовой информации».</w:t>
      </w:r>
    </w:p>
    <w:p w14:paraId="7A4AC43B" w14:textId="77777777" w:rsidR="00427096" w:rsidRPr="00CE6DFE" w:rsidRDefault="00427096" w:rsidP="00427096">
      <w:pPr>
        <w:shd w:val="clear" w:color="auto" w:fill="FFFFFF"/>
        <w:spacing w:after="0" w:line="360" w:lineRule="auto"/>
        <w:ind w:right="-7"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Тестирование по разделу «Коммуникационные технологии».</w:t>
      </w:r>
    </w:p>
    <w:p w14:paraId="21570425" w14:textId="77777777" w:rsidR="00427096" w:rsidRPr="00CE6DFE" w:rsidRDefault="00427096" w:rsidP="00427096">
      <w:pPr>
        <w:shd w:val="clear" w:color="auto" w:fill="FFFFFF"/>
        <w:spacing w:after="0" w:line="360" w:lineRule="auto"/>
        <w:ind w:right="-7"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lastRenderedPageBreak/>
        <w:t>Итоговое тестирование по курсу 9 класса.</w:t>
      </w:r>
    </w:p>
    <w:p w14:paraId="2246CAE5" w14:textId="77777777" w:rsidR="00427096" w:rsidRPr="00CE6DFE" w:rsidRDefault="00427096" w:rsidP="00427096">
      <w:pPr>
        <w:spacing w:after="0" w:line="360" w:lineRule="auto"/>
        <w:ind w:firstLine="709"/>
        <w:jc w:val="both"/>
        <w:rPr>
          <w:rFonts w:ascii="Times New Roman" w:eastAsia="Times New Roman" w:hAnsi="Times New Roman" w:cs="Times New Roman"/>
          <w:color w:val="222222"/>
          <w:sz w:val="28"/>
          <w:szCs w:val="28"/>
        </w:rPr>
      </w:pPr>
      <w:r w:rsidRPr="00CE6DFE">
        <w:rPr>
          <w:rFonts w:ascii="Times New Roman" w:eastAsia="Times New Roman" w:hAnsi="Times New Roman" w:cs="Times New Roman"/>
          <w:color w:val="222222"/>
          <w:sz w:val="28"/>
          <w:szCs w:val="28"/>
        </w:rPr>
        <w:t>Оценка предметных результатов, обучающихся с ЗПР предусматривает выявление индивидуальной динамики качества усвоения предмета ребенком и является механизмом для восполнения образовательных дефицитов при их возникновении.</w:t>
      </w:r>
    </w:p>
    <w:p w14:paraId="10E289A9" w14:textId="77777777" w:rsidR="00427096" w:rsidRPr="00CE6DFE" w:rsidRDefault="00427096" w:rsidP="00427096">
      <w:pPr>
        <w:spacing w:after="0" w:line="360" w:lineRule="auto"/>
        <w:ind w:firstLine="708"/>
        <w:jc w:val="both"/>
        <w:rPr>
          <w:rFonts w:ascii="Times New Roman" w:hAnsi="Times New Roman" w:cs="Times New Roman"/>
          <w:sz w:val="28"/>
          <w:szCs w:val="28"/>
        </w:rPr>
      </w:pPr>
    </w:p>
    <w:p w14:paraId="5DC7E365" w14:textId="77777777" w:rsidR="00427096" w:rsidRPr="00DE7EB6" w:rsidRDefault="00427096" w:rsidP="00427096">
      <w:pPr>
        <w:spacing w:after="0" w:line="360" w:lineRule="auto"/>
        <w:ind w:firstLine="708"/>
        <w:jc w:val="center"/>
        <w:rPr>
          <w:rFonts w:ascii="Times New Roman" w:hAnsi="Times New Roman" w:cs="Times New Roman"/>
          <w:b/>
          <w:sz w:val="28"/>
          <w:szCs w:val="28"/>
        </w:rPr>
      </w:pPr>
      <w:r w:rsidRPr="00DE7EB6">
        <w:rPr>
          <w:rFonts w:ascii="Times New Roman" w:hAnsi="Times New Roman" w:cs="Times New Roman"/>
          <w:b/>
          <w:sz w:val="28"/>
          <w:szCs w:val="28"/>
        </w:rPr>
        <w:t>2.2.2.9. Физика</w:t>
      </w:r>
    </w:p>
    <w:p w14:paraId="586B9313" w14:textId="77777777" w:rsidR="00427096" w:rsidRPr="00DE7EB6" w:rsidRDefault="00427096" w:rsidP="00427096">
      <w:pPr>
        <w:tabs>
          <w:tab w:val="left" w:pos="567"/>
        </w:tab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Учебный предмет «Физика» является системообразующим для естественнонаучных предметов, поскольку физические законы мироздания являются основой содержания курсов химии, биологии, географии и астрономии. Физика вооружает </w:t>
      </w:r>
      <w:r>
        <w:rPr>
          <w:rFonts w:ascii="Times New Roman" w:hAnsi="Times New Roman" w:cs="Times New Roman"/>
          <w:sz w:val="28"/>
          <w:szCs w:val="28"/>
        </w:rPr>
        <w:t>обучающихся</w:t>
      </w:r>
      <w:r w:rsidRPr="00DE7EB6">
        <w:rPr>
          <w:rFonts w:ascii="Times New Roman" w:hAnsi="Times New Roman" w:cs="Times New Roman"/>
          <w:sz w:val="28"/>
          <w:szCs w:val="28"/>
        </w:rPr>
        <w:t xml:space="preserve"> научным методом познания, по</w:t>
      </w:r>
      <w:r>
        <w:rPr>
          <w:rFonts w:ascii="Times New Roman" w:hAnsi="Times New Roman" w:cs="Times New Roman"/>
          <w:sz w:val="28"/>
          <w:szCs w:val="28"/>
        </w:rPr>
        <w:t>зволяющим получать объективные знания</w:t>
      </w:r>
      <w:r w:rsidRPr="00DE7EB6">
        <w:rPr>
          <w:rFonts w:ascii="Times New Roman" w:hAnsi="Times New Roman" w:cs="Times New Roman"/>
          <w:sz w:val="28"/>
          <w:szCs w:val="28"/>
        </w:rPr>
        <w:t xml:space="preserve"> об окружающем мире.  </w:t>
      </w:r>
    </w:p>
    <w:p w14:paraId="31F623A2" w14:textId="77777777" w:rsidR="00427096" w:rsidRPr="00093B88" w:rsidRDefault="00427096" w:rsidP="00427096">
      <w:pPr>
        <w:spacing w:after="0" w:line="360" w:lineRule="auto"/>
        <w:ind w:firstLine="709"/>
        <w:jc w:val="both"/>
        <w:rPr>
          <w:rFonts w:ascii="Times New Roman" w:hAnsi="Times New Roman"/>
          <w:sz w:val="28"/>
          <w:szCs w:val="28"/>
        </w:rPr>
      </w:pPr>
      <w:r w:rsidRPr="00093B88">
        <w:rPr>
          <w:rFonts w:ascii="Times New Roman" w:hAnsi="Times New Roman"/>
          <w:sz w:val="28"/>
          <w:szCs w:val="28"/>
        </w:rPr>
        <w:t>Предмет максимально направлен на формирование интереса к природному и социальному миру, совершенствование познавательной деятельности обучающихся с ЗПР за счет овладения мыслительными операциями сравнения, обобщения, развитие способности аргументировать свое мнение, формирование возможностей совместной деятельности.</w:t>
      </w:r>
    </w:p>
    <w:p w14:paraId="4AC1CEA0" w14:textId="77777777" w:rsidR="00427096" w:rsidRPr="005B0C7F" w:rsidRDefault="00427096" w:rsidP="00427096">
      <w:pPr>
        <w:spacing w:after="0" w:line="360" w:lineRule="auto"/>
        <w:ind w:firstLine="709"/>
        <w:jc w:val="both"/>
        <w:rPr>
          <w:rFonts w:ascii="Times New Roman" w:hAnsi="Times New Roman" w:cs="Times New Roman"/>
          <w:sz w:val="28"/>
          <w:szCs w:val="28"/>
        </w:rPr>
      </w:pPr>
      <w:r w:rsidRPr="005B0C7F">
        <w:rPr>
          <w:rFonts w:ascii="Times New Roman" w:hAnsi="Times New Roman" w:cs="Times New Roman"/>
          <w:sz w:val="28"/>
          <w:szCs w:val="28"/>
        </w:rPr>
        <w:t xml:space="preserve">Изучение </w:t>
      </w:r>
      <w:r>
        <w:rPr>
          <w:rFonts w:ascii="Times New Roman" w:hAnsi="Times New Roman" w:cs="Times New Roman"/>
          <w:sz w:val="28"/>
          <w:szCs w:val="28"/>
        </w:rPr>
        <w:t xml:space="preserve">физики способствует </w:t>
      </w:r>
      <w:r w:rsidRPr="005B0C7F">
        <w:rPr>
          <w:rFonts w:ascii="Times New Roman" w:hAnsi="Times New Roman" w:cs="Times New Roman"/>
          <w:color w:val="000000"/>
          <w:kern w:val="1"/>
          <w:sz w:val="28"/>
          <w:szCs w:val="28"/>
          <w:lang w:bidi="hi-IN"/>
        </w:rPr>
        <w:t>разви</w:t>
      </w:r>
      <w:r>
        <w:rPr>
          <w:rFonts w:ascii="Times New Roman" w:hAnsi="Times New Roman" w:cs="Times New Roman"/>
          <w:color w:val="000000"/>
          <w:kern w:val="1"/>
          <w:sz w:val="28"/>
          <w:szCs w:val="28"/>
          <w:lang w:bidi="hi-IN"/>
        </w:rPr>
        <w:t>тию у обучающихся с ЗПР</w:t>
      </w:r>
      <w:r w:rsidRPr="005B0C7F">
        <w:rPr>
          <w:rFonts w:ascii="Times New Roman" w:hAnsi="Times New Roman" w:cs="Times New Roman"/>
          <w:color w:val="000000"/>
          <w:kern w:val="1"/>
          <w:sz w:val="28"/>
          <w:szCs w:val="28"/>
          <w:lang w:bidi="hi-IN"/>
        </w:rPr>
        <w:t xml:space="preserve"> пространственно</w:t>
      </w:r>
      <w:r>
        <w:rPr>
          <w:rFonts w:ascii="Times New Roman" w:hAnsi="Times New Roman" w:cs="Times New Roman"/>
          <w:color w:val="000000"/>
          <w:kern w:val="1"/>
          <w:sz w:val="28"/>
          <w:szCs w:val="28"/>
          <w:lang w:bidi="hi-IN"/>
        </w:rPr>
        <w:t>го воображения</w:t>
      </w:r>
      <w:r w:rsidRPr="005B0C7F">
        <w:rPr>
          <w:rFonts w:ascii="Times New Roman" w:hAnsi="Times New Roman" w:cs="Times New Roman"/>
          <w:color w:val="000000"/>
          <w:kern w:val="1"/>
          <w:sz w:val="28"/>
          <w:szCs w:val="28"/>
          <w:lang w:bidi="hi-IN"/>
        </w:rPr>
        <w:t>, фу</w:t>
      </w:r>
      <w:r>
        <w:rPr>
          <w:rFonts w:ascii="Times New Roman" w:hAnsi="Times New Roman" w:cs="Times New Roman"/>
          <w:color w:val="000000"/>
          <w:kern w:val="1"/>
          <w:sz w:val="28"/>
          <w:szCs w:val="28"/>
          <w:lang w:bidi="hi-IN"/>
        </w:rPr>
        <w:t>нкциональной грамотности, умения</w:t>
      </w:r>
      <w:r w:rsidRPr="005B0C7F">
        <w:rPr>
          <w:rFonts w:ascii="Times New Roman" w:hAnsi="Times New Roman" w:cs="Times New Roman"/>
          <w:color w:val="000000"/>
          <w:kern w:val="1"/>
          <w:sz w:val="28"/>
          <w:szCs w:val="28"/>
          <w:lang w:bidi="hi-IN"/>
        </w:rPr>
        <w:t xml:space="preserve"> воспринимать и критически анализировать информацию, представленную в различных формах.</w:t>
      </w:r>
      <w:r w:rsidRPr="00A8306B">
        <w:rPr>
          <w:rFonts w:ascii="Times New Roman" w:hAnsi="Times New Roman" w:cs="Times New Roman"/>
          <w:color w:val="000000"/>
          <w:kern w:val="1"/>
          <w:sz w:val="28"/>
          <w:szCs w:val="28"/>
          <w:lang w:bidi="hi-IN"/>
        </w:rPr>
        <w:t>Значимость предмета для развития жизненной компетенции обучающихся заключается в усвоении о</w:t>
      </w:r>
      <w:r w:rsidRPr="00A8306B">
        <w:rPr>
          <w:rFonts w:ascii="Times New Roman" w:hAnsi="Times New Roman" w:cs="Times New Roman"/>
          <w:sz w:val="28"/>
          <w:szCs w:val="28"/>
        </w:rPr>
        <w:t xml:space="preserve">сновы </w:t>
      </w:r>
      <w:r>
        <w:rPr>
          <w:rFonts w:ascii="Times New Roman" w:hAnsi="Times New Roman" w:cs="Times New Roman"/>
          <w:sz w:val="28"/>
          <w:szCs w:val="28"/>
        </w:rPr>
        <w:t>физических</w:t>
      </w:r>
      <w:r w:rsidRPr="00A8306B">
        <w:rPr>
          <w:rFonts w:ascii="Times New Roman" w:hAnsi="Times New Roman" w:cs="Times New Roman"/>
          <w:sz w:val="28"/>
          <w:szCs w:val="28"/>
        </w:rPr>
        <w:t xml:space="preserve"> знаний, необходимых для повседневной </w:t>
      </w:r>
      <w:r>
        <w:rPr>
          <w:rFonts w:ascii="Times New Roman" w:hAnsi="Times New Roman" w:cs="Times New Roman"/>
          <w:sz w:val="28"/>
          <w:szCs w:val="28"/>
        </w:rPr>
        <w:t xml:space="preserve">жизни.Изучение физики способствует </w:t>
      </w:r>
      <w:r w:rsidRPr="005B0C7F">
        <w:rPr>
          <w:rFonts w:ascii="Times New Roman" w:hAnsi="Times New Roman" w:cs="Times New Roman"/>
          <w:color w:val="000000"/>
          <w:kern w:val="1"/>
          <w:sz w:val="28"/>
          <w:szCs w:val="28"/>
          <w:lang w:bidi="hi-IN"/>
        </w:rPr>
        <w:t>разви</w:t>
      </w:r>
      <w:r>
        <w:rPr>
          <w:rFonts w:ascii="Times New Roman" w:hAnsi="Times New Roman" w:cs="Times New Roman"/>
          <w:color w:val="000000"/>
          <w:kern w:val="1"/>
          <w:sz w:val="28"/>
          <w:szCs w:val="28"/>
          <w:lang w:bidi="hi-IN"/>
        </w:rPr>
        <w:t>тию у обучающихся с ЗПР</w:t>
      </w:r>
      <w:r w:rsidRPr="005B0C7F">
        <w:rPr>
          <w:rFonts w:ascii="Times New Roman" w:hAnsi="Times New Roman" w:cs="Times New Roman"/>
          <w:color w:val="000000"/>
          <w:kern w:val="1"/>
          <w:sz w:val="28"/>
          <w:szCs w:val="28"/>
          <w:lang w:bidi="hi-IN"/>
        </w:rPr>
        <w:t xml:space="preserve"> пространственно</w:t>
      </w:r>
      <w:r>
        <w:rPr>
          <w:rFonts w:ascii="Times New Roman" w:hAnsi="Times New Roman" w:cs="Times New Roman"/>
          <w:color w:val="000000"/>
          <w:kern w:val="1"/>
          <w:sz w:val="28"/>
          <w:szCs w:val="28"/>
          <w:lang w:bidi="hi-IN"/>
        </w:rPr>
        <w:t>го воображения</w:t>
      </w:r>
      <w:r w:rsidRPr="005B0C7F">
        <w:rPr>
          <w:rFonts w:ascii="Times New Roman" w:hAnsi="Times New Roman" w:cs="Times New Roman"/>
          <w:color w:val="000000"/>
          <w:kern w:val="1"/>
          <w:sz w:val="28"/>
          <w:szCs w:val="28"/>
          <w:lang w:bidi="hi-IN"/>
        </w:rPr>
        <w:t>, фу</w:t>
      </w:r>
      <w:r>
        <w:rPr>
          <w:rFonts w:ascii="Times New Roman" w:hAnsi="Times New Roman" w:cs="Times New Roman"/>
          <w:color w:val="000000"/>
          <w:kern w:val="1"/>
          <w:sz w:val="28"/>
          <w:szCs w:val="28"/>
          <w:lang w:bidi="hi-IN"/>
        </w:rPr>
        <w:t>нкциональной грамотности, умения</w:t>
      </w:r>
      <w:r w:rsidRPr="005B0C7F">
        <w:rPr>
          <w:rFonts w:ascii="Times New Roman" w:hAnsi="Times New Roman" w:cs="Times New Roman"/>
          <w:color w:val="000000"/>
          <w:kern w:val="1"/>
          <w:sz w:val="28"/>
          <w:szCs w:val="28"/>
          <w:lang w:bidi="hi-IN"/>
        </w:rPr>
        <w:t xml:space="preserve"> воспринимать и критически анализировать информацию, представленную в различных формах.</w:t>
      </w:r>
      <w:r w:rsidRPr="00A8306B">
        <w:rPr>
          <w:rFonts w:ascii="Times New Roman" w:hAnsi="Times New Roman" w:cs="Times New Roman"/>
          <w:color w:val="000000"/>
          <w:kern w:val="1"/>
          <w:sz w:val="28"/>
          <w:szCs w:val="28"/>
          <w:lang w:bidi="hi-IN"/>
        </w:rPr>
        <w:t>Значимость предмета для развития жизненной компетенции обучающихся заключается в усвоении о</w:t>
      </w:r>
      <w:r w:rsidRPr="00A8306B">
        <w:rPr>
          <w:rFonts w:ascii="Times New Roman" w:hAnsi="Times New Roman" w:cs="Times New Roman"/>
          <w:sz w:val="28"/>
          <w:szCs w:val="28"/>
        </w:rPr>
        <w:t xml:space="preserve">сновы </w:t>
      </w:r>
      <w:r>
        <w:rPr>
          <w:rFonts w:ascii="Times New Roman" w:hAnsi="Times New Roman" w:cs="Times New Roman"/>
          <w:sz w:val="28"/>
          <w:szCs w:val="28"/>
        </w:rPr>
        <w:t>физических</w:t>
      </w:r>
      <w:r w:rsidRPr="00A8306B">
        <w:rPr>
          <w:rFonts w:ascii="Times New Roman" w:hAnsi="Times New Roman" w:cs="Times New Roman"/>
          <w:sz w:val="28"/>
          <w:szCs w:val="28"/>
        </w:rPr>
        <w:t xml:space="preserve"> знаний, необходимых для повседневной жизни; навыков здорового и безопасного для </w:t>
      </w:r>
      <w:r w:rsidRPr="00A8306B">
        <w:rPr>
          <w:rFonts w:ascii="Times New Roman" w:hAnsi="Times New Roman" w:cs="Times New Roman"/>
          <w:sz w:val="28"/>
          <w:szCs w:val="28"/>
        </w:rPr>
        <w:lastRenderedPageBreak/>
        <w:t>человека и окружающей его среды образа жизни; формировании экологической культуры.</w:t>
      </w:r>
    </w:p>
    <w:p w14:paraId="0820A2A0" w14:textId="77777777" w:rsidR="00427096" w:rsidRPr="005B0C7F" w:rsidRDefault="00427096" w:rsidP="00427096">
      <w:pPr>
        <w:spacing w:after="0" w:line="360" w:lineRule="auto"/>
        <w:ind w:firstLine="709"/>
        <w:jc w:val="both"/>
        <w:rPr>
          <w:rFonts w:ascii="Times New Roman" w:hAnsi="Times New Roman" w:cs="Times New Roman"/>
          <w:sz w:val="28"/>
          <w:szCs w:val="28"/>
        </w:rPr>
      </w:pPr>
      <w:r w:rsidRPr="005B0C7F">
        <w:rPr>
          <w:rFonts w:ascii="Times New Roman" w:hAnsi="Times New Roman" w:cs="Times New Roman"/>
          <w:sz w:val="28"/>
          <w:szCs w:val="28"/>
        </w:rPr>
        <w:t>Программа отражает содержание обучения предмету «</w:t>
      </w:r>
      <w:r>
        <w:rPr>
          <w:rFonts w:ascii="Times New Roman" w:hAnsi="Times New Roman" w:cs="Times New Roman"/>
          <w:sz w:val="28"/>
          <w:szCs w:val="28"/>
        </w:rPr>
        <w:t>Физика</w:t>
      </w:r>
      <w:r w:rsidRPr="005B0C7F">
        <w:rPr>
          <w:rFonts w:ascii="Times New Roman" w:hAnsi="Times New Roman" w:cs="Times New Roman"/>
          <w:sz w:val="28"/>
          <w:szCs w:val="28"/>
        </w:rPr>
        <w:t xml:space="preserve">» с учетом особых образовательных потребностей обучающихся с </w:t>
      </w:r>
      <w:r w:rsidRPr="005B0C7F">
        <w:rPr>
          <w:rFonts w:ascii="Times New Roman" w:eastAsia="Times New Roman" w:hAnsi="Times New Roman" w:cs="Times New Roman"/>
          <w:sz w:val="28"/>
          <w:szCs w:val="28"/>
        </w:rPr>
        <w:t>ЗПР</w:t>
      </w:r>
      <w:r w:rsidRPr="005B0C7F">
        <w:rPr>
          <w:rFonts w:ascii="Times New Roman" w:hAnsi="Times New Roman" w:cs="Times New Roman"/>
          <w:sz w:val="28"/>
          <w:szCs w:val="28"/>
        </w:rPr>
        <w:t xml:space="preserve">. </w:t>
      </w:r>
      <w:r w:rsidRPr="005B0C7F">
        <w:rPr>
          <w:rFonts w:ascii="Times New Roman" w:eastAsia="Times New Roman" w:hAnsi="Times New Roman" w:cs="Times New Roman"/>
          <w:sz w:val="28"/>
          <w:szCs w:val="28"/>
        </w:rPr>
        <w:t xml:space="preserve">Овладение </w:t>
      </w:r>
      <w:r>
        <w:rPr>
          <w:rFonts w:ascii="Times New Roman" w:eastAsia="Times New Roman" w:hAnsi="Times New Roman" w:cs="Times New Roman"/>
          <w:sz w:val="28"/>
          <w:szCs w:val="28"/>
        </w:rPr>
        <w:t xml:space="preserve">данным </w:t>
      </w:r>
      <w:r w:rsidRPr="005B0C7F">
        <w:rPr>
          <w:rFonts w:ascii="Times New Roman" w:eastAsia="Times New Roman" w:hAnsi="Times New Roman" w:cs="Times New Roman"/>
          <w:sz w:val="28"/>
          <w:szCs w:val="28"/>
        </w:rPr>
        <w:t xml:space="preserve">учебным предметом представляет определенную </w:t>
      </w:r>
      <w:r w:rsidRPr="00A8306B">
        <w:rPr>
          <w:rFonts w:ascii="Times New Roman" w:eastAsia="Times New Roman" w:hAnsi="Times New Roman" w:cs="Times New Roman"/>
          <w:sz w:val="28"/>
          <w:szCs w:val="28"/>
        </w:rPr>
        <w:t>трудность</w:t>
      </w:r>
      <w:r w:rsidRPr="005B0C7F">
        <w:rPr>
          <w:rFonts w:ascii="Times New Roman" w:eastAsia="Times New Roman" w:hAnsi="Times New Roman" w:cs="Times New Roman"/>
          <w:sz w:val="28"/>
          <w:szCs w:val="28"/>
        </w:rPr>
        <w:t xml:space="preserve"> для обучающихся с </w:t>
      </w:r>
      <w:r w:rsidRPr="005B0C7F">
        <w:rPr>
          <w:rFonts w:ascii="Times New Roman" w:hAnsi="Times New Roman" w:cs="Times New Roman"/>
          <w:sz w:val="28"/>
          <w:szCs w:val="28"/>
        </w:rPr>
        <w:t>ЗПР</w:t>
      </w:r>
      <w:r w:rsidRPr="005B0C7F">
        <w:rPr>
          <w:rFonts w:ascii="Times New Roman" w:eastAsia="Times New Roman" w:hAnsi="Times New Roman" w:cs="Times New Roman"/>
          <w:sz w:val="28"/>
          <w:szCs w:val="28"/>
        </w:rPr>
        <w:t>. Это связано</w:t>
      </w:r>
      <w:r w:rsidRPr="005B0C7F">
        <w:rPr>
          <w:rFonts w:ascii="Times New Roman" w:hAnsi="Times New Roman" w:cs="Times New Roman"/>
          <w:sz w:val="28"/>
          <w:szCs w:val="28"/>
        </w:rPr>
        <w:t xml:space="preserve"> сособенностями мыслительной деятельности, периодическими колебаниями внимания, малым объемом памяти, недостаточностью общего запаса знаний, пониженн</w:t>
      </w:r>
      <w:r>
        <w:rPr>
          <w:rFonts w:ascii="Times New Roman" w:hAnsi="Times New Roman" w:cs="Times New Roman"/>
          <w:sz w:val="28"/>
          <w:szCs w:val="28"/>
        </w:rPr>
        <w:t>ым</w:t>
      </w:r>
      <w:r w:rsidRPr="005B0C7F">
        <w:rPr>
          <w:rFonts w:ascii="Times New Roman" w:hAnsi="Times New Roman" w:cs="Times New Roman"/>
          <w:sz w:val="28"/>
          <w:szCs w:val="28"/>
        </w:rPr>
        <w:t xml:space="preserve"> познавательн</w:t>
      </w:r>
      <w:r>
        <w:rPr>
          <w:rFonts w:ascii="Times New Roman" w:hAnsi="Times New Roman" w:cs="Times New Roman"/>
          <w:sz w:val="28"/>
          <w:szCs w:val="28"/>
        </w:rPr>
        <w:t>ым</w:t>
      </w:r>
      <w:r w:rsidRPr="005B0C7F">
        <w:rPr>
          <w:rFonts w:ascii="Times New Roman" w:hAnsi="Times New Roman" w:cs="Times New Roman"/>
          <w:sz w:val="28"/>
          <w:szCs w:val="28"/>
        </w:rPr>
        <w:t xml:space="preserve"> интерес</w:t>
      </w:r>
      <w:r>
        <w:rPr>
          <w:rFonts w:ascii="Times New Roman" w:hAnsi="Times New Roman" w:cs="Times New Roman"/>
          <w:sz w:val="28"/>
          <w:szCs w:val="28"/>
        </w:rPr>
        <w:t>ом</w:t>
      </w:r>
      <w:r w:rsidRPr="005B0C7F">
        <w:rPr>
          <w:rFonts w:ascii="Times New Roman" w:hAnsi="Times New Roman" w:cs="Times New Roman"/>
          <w:sz w:val="28"/>
          <w:szCs w:val="28"/>
        </w:rPr>
        <w:t xml:space="preserve"> и низким уровнем речевого развития</w:t>
      </w:r>
      <w:r>
        <w:rPr>
          <w:rFonts w:ascii="Times New Roman" w:hAnsi="Times New Roman" w:cs="Times New Roman"/>
          <w:sz w:val="28"/>
          <w:szCs w:val="28"/>
        </w:rPr>
        <w:t>.</w:t>
      </w:r>
    </w:p>
    <w:p w14:paraId="670B8713" w14:textId="77777777" w:rsidR="00427096" w:rsidRDefault="00427096" w:rsidP="00427096">
      <w:pPr>
        <w:spacing w:after="0" w:line="360" w:lineRule="auto"/>
        <w:ind w:firstLine="851"/>
        <w:jc w:val="both"/>
        <w:rPr>
          <w:rFonts w:ascii="Times New Roman" w:hAnsi="Times New Roman" w:cs="Times New Roman"/>
          <w:sz w:val="28"/>
          <w:szCs w:val="28"/>
        </w:rPr>
      </w:pPr>
      <w:r w:rsidRPr="005B0C7F">
        <w:rPr>
          <w:rFonts w:ascii="Times New Roman" w:hAnsi="Times New Roman" w:cs="Times New Roman"/>
          <w:sz w:val="28"/>
          <w:szCs w:val="28"/>
        </w:rPr>
        <w:t>Для преодоления трудностей в изучении учебного предмета «</w:t>
      </w:r>
      <w:r>
        <w:rPr>
          <w:rFonts w:ascii="Times New Roman" w:hAnsi="Times New Roman" w:cs="Times New Roman"/>
          <w:sz w:val="28"/>
          <w:szCs w:val="28"/>
        </w:rPr>
        <w:t>Физика</w:t>
      </w:r>
      <w:r w:rsidRPr="005B0C7F">
        <w:rPr>
          <w:rFonts w:ascii="Times New Roman" w:hAnsi="Times New Roman" w:cs="Times New Roman"/>
          <w:sz w:val="28"/>
          <w:szCs w:val="28"/>
        </w:rPr>
        <w:t xml:space="preserve">» необходима адаптация объема и характера учебного материала к познавательным возможностям </w:t>
      </w:r>
      <w:r>
        <w:rPr>
          <w:rFonts w:ascii="Times New Roman" w:hAnsi="Times New Roman" w:cs="Times New Roman"/>
          <w:sz w:val="28"/>
          <w:szCs w:val="28"/>
        </w:rPr>
        <w:t xml:space="preserve">данной категории </w:t>
      </w:r>
      <w:r w:rsidRPr="005B0C7F">
        <w:rPr>
          <w:rFonts w:ascii="Times New Roman" w:hAnsi="Times New Roman" w:cs="Times New Roman"/>
          <w:sz w:val="28"/>
          <w:szCs w:val="28"/>
        </w:rPr>
        <w:t xml:space="preserve">обучающихся, учет </w:t>
      </w:r>
      <w:r>
        <w:rPr>
          <w:rFonts w:ascii="Times New Roman" w:hAnsi="Times New Roman" w:cs="Times New Roman"/>
          <w:sz w:val="28"/>
          <w:szCs w:val="28"/>
        </w:rPr>
        <w:t xml:space="preserve">их </w:t>
      </w:r>
      <w:r w:rsidRPr="005B0C7F">
        <w:rPr>
          <w:rFonts w:ascii="Times New Roman" w:hAnsi="Times New Roman" w:cs="Times New Roman"/>
          <w:sz w:val="28"/>
          <w:szCs w:val="28"/>
        </w:rPr>
        <w:t>особенностей развития: использование алгоритмов, внутрипредметных и межпредметных связей, постепенное усложнение изучаемого материала</w:t>
      </w:r>
      <w:r>
        <w:rPr>
          <w:rFonts w:ascii="Times New Roman" w:hAnsi="Times New Roman" w:cs="Times New Roman"/>
          <w:sz w:val="28"/>
          <w:szCs w:val="28"/>
        </w:rPr>
        <w:t>.</w:t>
      </w:r>
    </w:p>
    <w:p w14:paraId="4049D186" w14:textId="77777777" w:rsidR="00427096" w:rsidRPr="00DE7EB6" w:rsidRDefault="00427096" w:rsidP="00427096">
      <w:pPr>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Данная программа конкретизирует содержание предметных тем в соответствии с требованиями образовательного стандарта, рекомендуемую последовательность изучения разделов физики с учетом межпредметных и внутрипредметных связей, логики учебного процесса, возрастных и психологических особенностей </w:t>
      </w:r>
      <w:r>
        <w:rPr>
          <w:rFonts w:ascii="Times New Roman" w:hAnsi="Times New Roman" w:cs="Times New Roman"/>
          <w:sz w:val="28"/>
          <w:szCs w:val="28"/>
        </w:rPr>
        <w:t>обучающихся</w:t>
      </w:r>
      <w:r w:rsidRPr="00DE7EB6">
        <w:rPr>
          <w:rFonts w:ascii="Times New Roman" w:hAnsi="Times New Roman" w:cs="Times New Roman"/>
          <w:sz w:val="28"/>
          <w:szCs w:val="28"/>
        </w:rPr>
        <w:t xml:space="preserve"> с ЗПР на уровне основного общего образования, определяет минимальный набор опытов, демонстраций, проводимых учителем в классе, лабораторных работ, выполняемых </w:t>
      </w:r>
      <w:r>
        <w:rPr>
          <w:rFonts w:ascii="Times New Roman" w:hAnsi="Times New Roman" w:cs="Times New Roman"/>
          <w:sz w:val="28"/>
          <w:szCs w:val="28"/>
        </w:rPr>
        <w:t>обучающимися</w:t>
      </w:r>
      <w:r w:rsidRPr="00DE7EB6">
        <w:rPr>
          <w:rFonts w:ascii="Times New Roman" w:hAnsi="Times New Roman" w:cs="Times New Roman"/>
          <w:sz w:val="28"/>
          <w:szCs w:val="28"/>
        </w:rPr>
        <w:t>.</w:t>
      </w:r>
    </w:p>
    <w:p w14:paraId="6AF7D18D" w14:textId="77777777" w:rsidR="00427096" w:rsidRPr="00DE7EB6" w:rsidRDefault="00427096" w:rsidP="00427096">
      <w:pPr>
        <w:tabs>
          <w:tab w:val="left" w:pos="567"/>
        </w:tab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Методической основой изучения курса «Физика» </w:t>
      </w:r>
      <w:r>
        <w:rPr>
          <w:rFonts w:ascii="Times New Roman" w:hAnsi="Times New Roman" w:cs="Times New Roman"/>
          <w:sz w:val="28"/>
          <w:szCs w:val="28"/>
        </w:rPr>
        <w:t>на уровне основного общего образования</w:t>
      </w:r>
      <w:r w:rsidRPr="00DE7EB6">
        <w:rPr>
          <w:rFonts w:ascii="Times New Roman" w:hAnsi="Times New Roman" w:cs="Times New Roman"/>
          <w:sz w:val="28"/>
          <w:szCs w:val="28"/>
        </w:rPr>
        <w:t xml:space="preserve">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 что очень важно при обучении детей с ЗПР, для которых характерно снижение познавательной активности. </w:t>
      </w:r>
    </w:p>
    <w:p w14:paraId="402F0030" w14:textId="77777777" w:rsidR="00427096" w:rsidRPr="00DE7EB6" w:rsidRDefault="00427096" w:rsidP="00427096">
      <w:pPr>
        <w:tabs>
          <w:tab w:val="left" w:pos="567"/>
        </w:tab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Изучение физики на уровне основного общего образования направлено на </w:t>
      </w:r>
      <w:r w:rsidRPr="00165BCC">
        <w:rPr>
          <w:rFonts w:ascii="Times New Roman" w:hAnsi="Times New Roman" w:cs="Times New Roman"/>
          <w:sz w:val="28"/>
          <w:szCs w:val="28"/>
        </w:rPr>
        <w:t>достижение следующ</w:t>
      </w:r>
      <w:r w:rsidRPr="00165BCC">
        <w:rPr>
          <w:rFonts w:ascii="Times New Roman" w:hAnsi="Times New Roman" w:cs="Times New Roman"/>
          <w:bCs/>
          <w:sz w:val="28"/>
          <w:szCs w:val="28"/>
        </w:rPr>
        <w:t>их</w:t>
      </w:r>
      <w:r w:rsidRPr="00DE7EB6">
        <w:rPr>
          <w:rFonts w:ascii="Times New Roman" w:hAnsi="Times New Roman" w:cs="Times New Roman"/>
          <w:b/>
          <w:bCs/>
          <w:sz w:val="28"/>
          <w:szCs w:val="28"/>
        </w:rPr>
        <w:t xml:space="preserve"> целей</w:t>
      </w:r>
      <w:r w:rsidRPr="00DE7EB6">
        <w:rPr>
          <w:rFonts w:ascii="Times New Roman" w:hAnsi="Times New Roman" w:cs="Times New Roman"/>
          <w:sz w:val="28"/>
          <w:szCs w:val="28"/>
        </w:rPr>
        <w:t>:</w:t>
      </w:r>
    </w:p>
    <w:p w14:paraId="662715EA" w14:textId="77777777" w:rsidR="00427096" w:rsidRPr="00DE7EB6" w:rsidRDefault="00427096" w:rsidP="002E6322">
      <w:pPr>
        <w:pStyle w:val="a7"/>
        <w:numPr>
          <w:ilvl w:val="0"/>
          <w:numId w:val="139"/>
        </w:numPr>
        <w:tabs>
          <w:tab w:val="left" w:pos="567"/>
        </w:tabs>
        <w:spacing w:after="0" w:line="360" w:lineRule="auto"/>
        <w:ind w:left="0" w:firstLine="709"/>
        <w:jc w:val="both"/>
        <w:rPr>
          <w:rFonts w:ascii="Times New Roman" w:hAnsi="Times New Roman" w:cs="Times New Roman"/>
          <w:sz w:val="28"/>
          <w:szCs w:val="28"/>
        </w:rPr>
      </w:pPr>
      <w:r w:rsidRPr="00DE7EB6">
        <w:rPr>
          <w:rFonts w:ascii="Times New Roman" w:hAnsi="Times New Roman" w:cs="Times New Roman"/>
          <w:sz w:val="28"/>
          <w:szCs w:val="28"/>
        </w:rPr>
        <w:lastRenderedPageBreak/>
        <w:t>освоение знаний о механических, тепловых, электромагнитных и квантовых явлениях; величинах, характеризующих эти явления; законах, которым они подчиняются; методах научного познания природы и формирование на этой основе представлений о физической картине мира;</w:t>
      </w:r>
    </w:p>
    <w:p w14:paraId="0480A21B" w14:textId="77777777" w:rsidR="00427096" w:rsidRPr="00DE7EB6" w:rsidRDefault="00427096" w:rsidP="002E6322">
      <w:pPr>
        <w:pStyle w:val="a7"/>
        <w:numPr>
          <w:ilvl w:val="0"/>
          <w:numId w:val="139"/>
        </w:numPr>
        <w:tabs>
          <w:tab w:val="left" w:pos="567"/>
        </w:tabs>
        <w:spacing w:after="0" w:line="360" w:lineRule="auto"/>
        <w:ind w:left="0" w:firstLine="709"/>
        <w:jc w:val="both"/>
        <w:rPr>
          <w:rFonts w:ascii="Times New Roman" w:hAnsi="Times New Roman" w:cs="Times New Roman"/>
          <w:sz w:val="28"/>
          <w:szCs w:val="28"/>
        </w:rPr>
      </w:pPr>
      <w:r w:rsidRPr="00DE7EB6">
        <w:rPr>
          <w:rFonts w:ascii="Times New Roman" w:hAnsi="Times New Roman" w:cs="Times New Roman"/>
          <w:sz w:val="28"/>
          <w:szCs w:val="28"/>
        </w:rPr>
        <w:t>овладение умениями проводить наблюдения природных явлений, описывать и обобщать результаты наблюдений, использовать простые измерительные приборы для изучения физических явлений; представлять результаты наблюдений или измерений с помощью таблиц, графиков и выявлять на этой основе эмпирические зависимости; применять полученные знания для объяснения разнообразных природных явлений и процессов, принципов действия важнейших технических устройств, для решения физических задач;</w:t>
      </w:r>
    </w:p>
    <w:p w14:paraId="55D78F18" w14:textId="77777777" w:rsidR="00427096" w:rsidRPr="00DE7EB6" w:rsidRDefault="00427096" w:rsidP="002E6322">
      <w:pPr>
        <w:pStyle w:val="a7"/>
        <w:numPr>
          <w:ilvl w:val="0"/>
          <w:numId w:val="139"/>
        </w:numPr>
        <w:tabs>
          <w:tab w:val="left" w:pos="567"/>
        </w:tabs>
        <w:spacing w:after="0" w:line="360" w:lineRule="auto"/>
        <w:ind w:left="0" w:firstLine="709"/>
        <w:jc w:val="both"/>
        <w:rPr>
          <w:rFonts w:ascii="Times New Roman" w:hAnsi="Times New Roman" w:cs="Times New Roman"/>
          <w:sz w:val="28"/>
          <w:szCs w:val="28"/>
        </w:rPr>
      </w:pPr>
      <w:r w:rsidRPr="00DE7EB6">
        <w:rPr>
          <w:rFonts w:ascii="Times New Roman" w:hAnsi="Times New Roman" w:cs="Times New Roman"/>
          <w:sz w:val="28"/>
          <w:szCs w:val="28"/>
        </w:rPr>
        <w:t>развитие познавательных интересов, интеллектуальных и творческих способностей, самостоятельности в приобретении новых знаний, при решении физических задач и выполнении экспериментальных исследований с использованием информационных технологий;</w:t>
      </w:r>
    </w:p>
    <w:p w14:paraId="499968C8" w14:textId="77777777" w:rsidR="00427096" w:rsidRPr="00DE7EB6" w:rsidRDefault="00427096" w:rsidP="002E6322">
      <w:pPr>
        <w:pStyle w:val="a7"/>
        <w:numPr>
          <w:ilvl w:val="0"/>
          <w:numId w:val="139"/>
        </w:numPr>
        <w:tabs>
          <w:tab w:val="left" w:pos="567"/>
        </w:tabs>
        <w:spacing w:after="0" w:line="360" w:lineRule="auto"/>
        <w:ind w:left="0" w:firstLine="709"/>
        <w:jc w:val="both"/>
        <w:rPr>
          <w:rFonts w:ascii="Times New Roman" w:hAnsi="Times New Roman" w:cs="Times New Roman"/>
          <w:sz w:val="28"/>
          <w:szCs w:val="28"/>
        </w:rPr>
      </w:pPr>
      <w:r w:rsidRPr="00DE7EB6">
        <w:rPr>
          <w:rFonts w:ascii="Times New Roman" w:hAnsi="Times New Roman" w:cs="Times New Roman"/>
          <w:sz w:val="28"/>
          <w:szCs w:val="28"/>
        </w:rPr>
        <w:t>воспитание убежденности в возможности познания законов природы, в необходимости разумного использования достижений науки и технологий для дальнейшего развития человеческого общества, уважения к творцам науки и техники; отношения к физике как к элементу общечеловеческой культуры;</w:t>
      </w:r>
    </w:p>
    <w:p w14:paraId="1D558B10" w14:textId="77777777" w:rsidR="00427096" w:rsidRPr="00DE7EB6" w:rsidRDefault="00427096" w:rsidP="002E6322">
      <w:pPr>
        <w:pStyle w:val="a7"/>
        <w:numPr>
          <w:ilvl w:val="0"/>
          <w:numId w:val="139"/>
        </w:numPr>
        <w:tabs>
          <w:tab w:val="left" w:pos="567"/>
        </w:tabs>
        <w:spacing w:after="0" w:line="360" w:lineRule="auto"/>
        <w:ind w:left="0" w:firstLine="709"/>
        <w:jc w:val="both"/>
        <w:rPr>
          <w:rFonts w:ascii="Times New Roman" w:hAnsi="Times New Roman" w:cs="Times New Roman"/>
          <w:sz w:val="28"/>
          <w:szCs w:val="28"/>
        </w:rPr>
      </w:pPr>
      <w:r w:rsidRPr="00DE7EB6">
        <w:rPr>
          <w:rFonts w:ascii="Times New Roman" w:hAnsi="Times New Roman" w:cs="Times New Roman"/>
          <w:sz w:val="28"/>
          <w:szCs w:val="28"/>
        </w:rPr>
        <w:t>использование полученных знаний и умений для решения практических задач повседневной жизни, обеспечения безопасности своей жизни, рационального природопользования и охраны окружающей среды.</w:t>
      </w:r>
    </w:p>
    <w:p w14:paraId="75C4A672" w14:textId="77777777" w:rsidR="00427096" w:rsidRPr="00DE7EB6" w:rsidRDefault="00427096" w:rsidP="00427096">
      <w:pPr>
        <w:tabs>
          <w:tab w:val="left" w:pos="567"/>
        </w:tab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Достижение поставленной цели обеспечивается решением </w:t>
      </w:r>
      <w:r w:rsidRPr="00DE7EB6">
        <w:rPr>
          <w:rFonts w:ascii="Times New Roman" w:hAnsi="Times New Roman" w:cs="Times New Roman"/>
          <w:b/>
          <w:bCs/>
          <w:sz w:val="28"/>
          <w:szCs w:val="28"/>
        </w:rPr>
        <w:t>следующих задач</w:t>
      </w:r>
      <w:r w:rsidRPr="00DE7EB6">
        <w:rPr>
          <w:rFonts w:ascii="Times New Roman" w:hAnsi="Times New Roman" w:cs="Times New Roman"/>
          <w:sz w:val="28"/>
          <w:szCs w:val="28"/>
        </w:rPr>
        <w:t xml:space="preserve">:  </w:t>
      </w:r>
    </w:p>
    <w:p w14:paraId="1432681D" w14:textId="77777777" w:rsidR="00427096" w:rsidRPr="00DE7EB6" w:rsidRDefault="00427096" w:rsidP="002E6322">
      <w:pPr>
        <w:pStyle w:val="a7"/>
        <w:numPr>
          <w:ilvl w:val="0"/>
          <w:numId w:val="140"/>
        </w:numPr>
        <w:tabs>
          <w:tab w:val="left" w:pos="567"/>
        </w:tabs>
        <w:spacing w:after="0" w:line="360" w:lineRule="auto"/>
        <w:ind w:left="0"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знакомство </w:t>
      </w:r>
      <w:r>
        <w:rPr>
          <w:rFonts w:ascii="Times New Roman" w:hAnsi="Times New Roman" w:cs="Times New Roman"/>
          <w:sz w:val="28"/>
          <w:szCs w:val="28"/>
        </w:rPr>
        <w:t>обучающихся с ЗПР</w:t>
      </w:r>
      <w:r w:rsidRPr="00DE7EB6">
        <w:rPr>
          <w:rFonts w:ascii="Times New Roman" w:hAnsi="Times New Roman" w:cs="Times New Roman"/>
          <w:sz w:val="28"/>
          <w:szCs w:val="28"/>
        </w:rPr>
        <w:t xml:space="preserve"> с методами исследования объектов и явлений природы;  </w:t>
      </w:r>
    </w:p>
    <w:p w14:paraId="6CD0EE62" w14:textId="77777777" w:rsidR="00427096" w:rsidRPr="00DE7EB6" w:rsidRDefault="00427096" w:rsidP="002E6322">
      <w:pPr>
        <w:pStyle w:val="a7"/>
        <w:numPr>
          <w:ilvl w:val="0"/>
          <w:numId w:val="140"/>
        </w:numPr>
        <w:tabs>
          <w:tab w:val="left" w:pos="567"/>
        </w:tabs>
        <w:spacing w:after="0" w:line="360" w:lineRule="auto"/>
        <w:ind w:left="0" w:firstLine="709"/>
        <w:jc w:val="both"/>
        <w:rPr>
          <w:rFonts w:ascii="Times New Roman" w:hAnsi="Times New Roman" w:cs="Times New Roman"/>
          <w:sz w:val="28"/>
          <w:szCs w:val="28"/>
        </w:rPr>
      </w:pPr>
      <w:r w:rsidRPr="00DE7EB6">
        <w:rPr>
          <w:rFonts w:ascii="Times New Roman" w:hAnsi="Times New Roman" w:cs="Times New Roman"/>
          <w:sz w:val="28"/>
          <w:szCs w:val="28"/>
        </w:rPr>
        <w:lastRenderedPageBreak/>
        <w:t xml:space="preserve">приобретение знаний о механических, тепловых, электромагнитных и квантовых явлениях, физических величинах, характеризующих эти явления; </w:t>
      </w:r>
    </w:p>
    <w:p w14:paraId="26561B3E" w14:textId="77777777" w:rsidR="00427096" w:rsidRPr="00DE7EB6" w:rsidRDefault="00427096" w:rsidP="002E6322">
      <w:pPr>
        <w:pStyle w:val="a7"/>
        <w:numPr>
          <w:ilvl w:val="0"/>
          <w:numId w:val="140"/>
        </w:numPr>
        <w:tabs>
          <w:tab w:val="left" w:pos="567"/>
        </w:tabs>
        <w:spacing w:after="0" w:line="360" w:lineRule="auto"/>
        <w:ind w:left="0"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формирование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 широко применяемых в практической жизни;  </w:t>
      </w:r>
    </w:p>
    <w:p w14:paraId="505FD3E4" w14:textId="77777777" w:rsidR="00427096" w:rsidRPr="00DE7EB6" w:rsidRDefault="00427096" w:rsidP="002E6322">
      <w:pPr>
        <w:pStyle w:val="a7"/>
        <w:numPr>
          <w:ilvl w:val="0"/>
          <w:numId w:val="140"/>
        </w:numPr>
        <w:tabs>
          <w:tab w:val="left" w:pos="567"/>
        </w:tabs>
        <w:spacing w:after="0" w:line="360" w:lineRule="auto"/>
        <w:ind w:left="0"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овладение такими понятиями, как природное явление, эмпирически установленный факт, проблема, гипотеза, теоретический вывод, результат экспериментальной проверки; </w:t>
      </w:r>
    </w:p>
    <w:p w14:paraId="0750BEC7" w14:textId="77777777" w:rsidR="00427096" w:rsidRPr="00DE7EB6" w:rsidRDefault="00427096" w:rsidP="002E6322">
      <w:pPr>
        <w:pStyle w:val="a7"/>
        <w:numPr>
          <w:ilvl w:val="0"/>
          <w:numId w:val="140"/>
        </w:numPr>
        <w:tabs>
          <w:tab w:val="left" w:pos="567"/>
        </w:tabs>
        <w:spacing w:after="0" w:line="360" w:lineRule="auto"/>
        <w:ind w:left="0"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понимание отличий научных данных от непроверенной информации, ценности науки для удовлетворения бытовых, производственных и культурных потребностей человека.  </w:t>
      </w:r>
    </w:p>
    <w:p w14:paraId="3FB38FD1" w14:textId="77777777" w:rsidR="00427096" w:rsidRPr="00DE7EB6" w:rsidRDefault="00427096" w:rsidP="00427096">
      <w:pPr>
        <w:tabs>
          <w:tab w:val="left" w:pos="567"/>
        </w:tab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Основой обучения </w:t>
      </w:r>
      <w:r>
        <w:rPr>
          <w:rFonts w:ascii="Times New Roman" w:hAnsi="Times New Roman" w:cs="Times New Roman"/>
          <w:sz w:val="28"/>
          <w:szCs w:val="28"/>
        </w:rPr>
        <w:t>школьников</w:t>
      </w:r>
      <w:r w:rsidRPr="00DE7EB6">
        <w:rPr>
          <w:rFonts w:ascii="Times New Roman" w:hAnsi="Times New Roman" w:cs="Times New Roman"/>
          <w:sz w:val="28"/>
          <w:szCs w:val="28"/>
        </w:rPr>
        <w:t xml:space="preserve"> с ЗПР на предметах естественнонаучного цикла является развитие у учащихся основных мыслительных операций (анализ, синтез, сравнение, обобщение) на основе решения развивающих упражнений, формирование приемов умственной работы: анализ исходных данных, планирование материала, осуществление поэтапного и итогового самоконтроля, а также осуществляется ликвидация пробелов в знаниях, закрепление изученного материала, отработка алгоритмов, повторение пройденного. Большое значение придается умению рассказать о выполненной работе с правильным употреблением соответствующей терминологии и соблюдением логических связей в излагаемом материале. Для обучающихся ЗПР на уровне основного общего образования по-прежнему остаются характерны: недостаточный уровень развития отдельных психических процессов (восприятия, внимания, памяти, мышления), снижение уровня интеллектуального развития, низкий уровень выполнения учебных заданий, низкая успешность обучения. Поэтому при изучении физики требуется интенсивное интеллектуальное развитие средствами математики на материале, отвечающем особенностям и </w:t>
      </w:r>
      <w:r w:rsidRPr="00DE7EB6">
        <w:rPr>
          <w:rFonts w:ascii="Times New Roman" w:hAnsi="Times New Roman" w:cs="Times New Roman"/>
          <w:sz w:val="28"/>
          <w:szCs w:val="28"/>
        </w:rPr>
        <w:lastRenderedPageBreak/>
        <w:t xml:space="preserve">возможностям учащихся. Учет особенностей </w:t>
      </w:r>
      <w:r>
        <w:rPr>
          <w:rFonts w:ascii="Times New Roman" w:hAnsi="Times New Roman" w:cs="Times New Roman"/>
          <w:sz w:val="28"/>
          <w:szCs w:val="28"/>
        </w:rPr>
        <w:t>обучающихся</w:t>
      </w:r>
      <w:r w:rsidRPr="00DE7EB6">
        <w:rPr>
          <w:rFonts w:ascii="Times New Roman" w:hAnsi="Times New Roman" w:cs="Times New Roman"/>
          <w:sz w:val="28"/>
          <w:szCs w:val="28"/>
        </w:rPr>
        <w:t xml:space="preserve"> с ЗПР требует, чтобы при изучении нового материала обязательно происходило многократное его повторение; расширенное рассмотрение тем и вопросов, раскрывающих связь физики с жизнью; актуализация первичного жизненного опыта учащихся.</w:t>
      </w:r>
    </w:p>
    <w:p w14:paraId="66A10F41" w14:textId="77777777" w:rsidR="00427096" w:rsidRPr="00DE7EB6" w:rsidRDefault="00427096" w:rsidP="00427096">
      <w:pPr>
        <w:tabs>
          <w:tab w:val="left" w:pos="567"/>
        </w:tab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Усвоение программного материала по физике вызывает большие затруднения у обучающихся с ЗПР, поэтому теория изучается без выводов сложных формул. Задачи, требующие применения сложных математических вычислений и формул, в особенности таких тем, как «Механическое движение», «Архимедова сила», «Механическая энергия», «Электрические явления», «Электромагнитные явления», решаются в классе с помощью учителя.</w:t>
      </w:r>
    </w:p>
    <w:p w14:paraId="4BD311A5" w14:textId="77777777" w:rsidR="00427096" w:rsidRPr="00DE7EB6" w:rsidRDefault="00427096" w:rsidP="00427096">
      <w:pPr>
        <w:tabs>
          <w:tab w:val="left" w:pos="567"/>
        </w:tab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Особое внимание при изучении курса физики уделяется постановке и организации эксперимента, а также проведению (почти на каждом уроке) кратковременных лабораторных работ, которые развивают умение пользоваться простейшими приборами, анализировать полученные данные. В связи с особенностями поведения и деятельности </w:t>
      </w:r>
      <w:r>
        <w:rPr>
          <w:rFonts w:ascii="Times New Roman" w:hAnsi="Times New Roman" w:cs="Times New Roman"/>
          <w:sz w:val="28"/>
          <w:szCs w:val="28"/>
        </w:rPr>
        <w:t>обучающихся</w:t>
      </w:r>
      <w:r w:rsidRPr="00DE7EB6">
        <w:rPr>
          <w:rFonts w:ascii="Times New Roman" w:hAnsi="Times New Roman" w:cs="Times New Roman"/>
          <w:sz w:val="28"/>
          <w:szCs w:val="28"/>
        </w:rPr>
        <w:t xml:space="preserve"> с ЗПР (расторможенность, неорганизованность) предусмотрен строжайший контроль за соблюдением правил техники безопасности при проведении лабораторных и практических работ.</w:t>
      </w:r>
    </w:p>
    <w:p w14:paraId="7B58C965" w14:textId="77777777" w:rsidR="00427096" w:rsidRPr="00DE7EB6" w:rsidRDefault="00427096" w:rsidP="00427096">
      <w:pPr>
        <w:tabs>
          <w:tab w:val="left" w:pos="567"/>
        </w:tab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Большое внимание при изучении физики </w:t>
      </w:r>
      <w:r>
        <w:rPr>
          <w:rFonts w:ascii="Times New Roman" w:hAnsi="Times New Roman" w:cs="Times New Roman"/>
          <w:sz w:val="28"/>
          <w:szCs w:val="28"/>
        </w:rPr>
        <w:t>подростками</w:t>
      </w:r>
      <w:r w:rsidRPr="00DE7EB6">
        <w:rPr>
          <w:rFonts w:ascii="Times New Roman" w:hAnsi="Times New Roman" w:cs="Times New Roman"/>
          <w:sz w:val="28"/>
          <w:szCs w:val="28"/>
        </w:rPr>
        <w:t xml:space="preserve"> с ЗПР обращается на овладение </w:t>
      </w:r>
      <w:r>
        <w:rPr>
          <w:rFonts w:ascii="Times New Roman" w:hAnsi="Times New Roman" w:cs="Times New Roman"/>
          <w:sz w:val="28"/>
          <w:szCs w:val="28"/>
        </w:rPr>
        <w:t>ими</w:t>
      </w:r>
      <w:r w:rsidRPr="00DE7EB6">
        <w:rPr>
          <w:rFonts w:ascii="Times New Roman" w:hAnsi="Times New Roman" w:cs="Times New Roman"/>
          <w:sz w:val="28"/>
          <w:szCs w:val="28"/>
        </w:rPr>
        <w:t xml:space="preserve"> практическими умениями и навыками. Предусматривается уменьшение объема теоретических сведений, включение отдельных тем или целых разделов в материалы для обзорного, ознакомительного или факультативного изучения.</w:t>
      </w:r>
    </w:p>
    <w:p w14:paraId="18331B75" w14:textId="77777777" w:rsidR="00427096" w:rsidRPr="00DE7EB6" w:rsidRDefault="00427096" w:rsidP="00427096">
      <w:pPr>
        <w:tabs>
          <w:tab w:val="left" w:pos="567"/>
        </w:tab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Достаточное количество времени отводится на рассмотрение тем и вопросов, раскрывающих связь физики с жизнью, с теми явлениями, наблюдениями, которые хорошо известны ученикам из их жизненного опыта.</w:t>
      </w:r>
    </w:p>
    <w:p w14:paraId="7BB12367" w14:textId="77777777" w:rsidR="00427096" w:rsidRPr="00DE7EB6" w:rsidRDefault="00427096" w:rsidP="00427096">
      <w:pPr>
        <w:tabs>
          <w:tab w:val="left" w:pos="567"/>
        </w:tab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Максимально используются межпредметные связи с такими дисциплинами, как география, химия, биология, т.к. </w:t>
      </w:r>
      <w:r>
        <w:rPr>
          <w:rFonts w:ascii="Times New Roman" w:hAnsi="Times New Roman" w:cs="Times New Roman"/>
          <w:sz w:val="28"/>
          <w:szCs w:val="28"/>
        </w:rPr>
        <w:t>обучающиеся</w:t>
      </w:r>
      <w:r w:rsidRPr="00DE7EB6">
        <w:rPr>
          <w:rFonts w:ascii="Times New Roman" w:hAnsi="Times New Roman" w:cs="Times New Roman"/>
          <w:sz w:val="28"/>
          <w:szCs w:val="28"/>
        </w:rPr>
        <w:t xml:space="preserve"> с ЗПР </w:t>
      </w:r>
      <w:r w:rsidRPr="00DE7EB6">
        <w:rPr>
          <w:rFonts w:ascii="Times New Roman" w:hAnsi="Times New Roman" w:cs="Times New Roman"/>
          <w:sz w:val="28"/>
          <w:szCs w:val="28"/>
        </w:rPr>
        <w:lastRenderedPageBreak/>
        <w:t>особенно нуждаются в преподнесении одного и того же учебного материала в различных аспектах, в его варьировании, в неоднократном повторении и закреплении полученных знаний и практических умений. Позволяя рассматривать один и тот же учебный материал с разных точек зрения, межпредметные связи способствуют его лучшему осмыслению, более прочному закреплению полученных знаний и практических умений.</w:t>
      </w:r>
    </w:p>
    <w:p w14:paraId="55A826B2" w14:textId="77777777" w:rsidR="00427096" w:rsidRPr="00DE7EB6" w:rsidRDefault="00427096" w:rsidP="00427096">
      <w:pPr>
        <w:tabs>
          <w:tab w:val="left" w:pos="8130"/>
        </w:tabs>
        <w:spacing w:after="0" w:line="360" w:lineRule="auto"/>
        <w:ind w:firstLine="709"/>
        <w:rPr>
          <w:rFonts w:ascii="Times New Roman" w:hAnsi="Times New Roman" w:cs="Times New Roman"/>
        </w:rPr>
      </w:pPr>
    </w:p>
    <w:p w14:paraId="2EE1534E" w14:textId="77777777" w:rsidR="00427096" w:rsidRPr="00DE7EB6" w:rsidRDefault="00427096" w:rsidP="00427096">
      <w:pPr>
        <w:spacing w:after="0" w:line="360" w:lineRule="auto"/>
        <w:ind w:firstLine="709"/>
        <w:jc w:val="both"/>
        <w:rPr>
          <w:rFonts w:ascii="Times New Roman" w:hAnsi="Times New Roman" w:cs="Times New Roman"/>
          <w:b/>
          <w:sz w:val="28"/>
          <w:szCs w:val="28"/>
          <w:lang w:eastAsia="en-US"/>
        </w:rPr>
      </w:pPr>
      <w:bookmarkStart w:id="152" w:name="_Hlk55666524"/>
      <w:r w:rsidRPr="00DE7EB6">
        <w:rPr>
          <w:rFonts w:ascii="Times New Roman" w:hAnsi="Times New Roman" w:cs="Times New Roman"/>
          <w:b/>
          <w:sz w:val="28"/>
          <w:szCs w:val="28"/>
        </w:rPr>
        <w:t>Содержание курса физики 7 КЛАСС (</w:t>
      </w:r>
      <w:r>
        <w:rPr>
          <w:rFonts w:ascii="Times New Roman" w:hAnsi="Times New Roman" w:cs="Times New Roman"/>
          <w:b/>
          <w:sz w:val="28"/>
          <w:szCs w:val="28"/>
        </w:rPr>
        <w:t>первый</w:t>
      </w:r>
      <w:r w:rsidRPr="00DE7EB6">
        <w:rPr>
          <w:rFonts w:ascii="Times New Roman" w:hAnsi="Times New Roman" w:cs="Times New Roman"/>
          <w:b/>
          <w:sz w:val="28"/>
          <w:szCs w:val="28"/>
        </w:rPr>
        <w:t xml:space="preserve"> год обучения на уровне основного общего образования)</w:t>
      </w:r>
      <w:r w:rsidRPr="00DE7EB6">
        <w:rPr>
          <w:rStyle w:val="ae"/>
          <w:rFonts w:ascii="Times New Roman" w:hAnsi="Times New Roman" w:cs="Times New Roman"/>
          <w:b/>
          <w:sz w:val="28"/>
          <w:szCs w:val="28"/>
        </w:rPr>
        <w:footnoteReference w:id="11"/>
      </w:r>
    </w:p>
    <w:bookmarkEnd w:id="152"/>
    <w:p w14:paraId="1545AC9B" w14:textId="77777777" w:rsidR="00427096" w:rsidRPr="00DE7EB6" w:rsidRDefault="00427096" w:rsidP="00427096">
      <w:pPr>
        <w:suppressAutoHyphens/>
        <w:spacing w:after="0" w:line="360" w:lineRule="auto"/>
        <w:ind w:firstLine="709"/>
        <w:jc w:val="both"/>
        <w:rPr>
          <w:rFonts w:ascii="Times New Roman" w:hAnsi="Times New Roman" w:cs="Times New Roman"/>
          <w:b/>
          <w:sz w:val="28"/>
          <w:szCs w:val="28"/>
        </w:rPr>
      </w:pPr>
      <w:r w:rsidRPr="00DE7EB6">
        <w:rPr>
          <w:rFonts w:ascii="Times New Roman" w:hAnsi="Times New Roman" w:cs="Times New Roman"/>
          <w:b/>
          <w:sz w:val="28"/>
          <w:szCs w:val="28"/>
        </w:rPr>
        <w:t xml:space="preserve">I.  Введение. </w:t>
      </w:r>
    </w:p>
    <w:p w14:paraId="2CFB84E9" w14:textId="77777777" w:rsidR="00427096" w:rsidRPr="00DE7EB6" w:rsidRDefault="00427096" w:rsidP="00427096">
      <w:pPr>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Предмет и методы физики. Экспериментальный метод изучения природы. Измерение физических величин. Погрешность измерения. Обобщение результатов эксперимента. Наблюдение простейших явлений и процессов природы с помощью органов чувств (зрения, слуха, осязания). Использование простейших измерительных приборов. Схематическое изображение опытов. Методы получения знаний в физике. Физика и техника.</w:t>
      </w:r>
    </w:p>
    <w:p w14:paraId="4826A6E0" w14:textId="77777777" w:rsidR="00427096" w:rsidRPr="00DE7EB6" w:rsidRDefault="00427096" w:rsidP="00427096">
      <w:pPr>
        <w:spacing w:after="0" w:line="360" w:lineRule="auto"/>
        <w:ind w:firstLine="709"/>
        <w:jc w:val="both"/>
        <w:rPr>
          <w:rFonts w:ascii="Times New Roman" w:hAnsi="Times New Roman" w:cs="Times New Roman"/>
          <w:b/>
          <w:bCs/>
          <w:i/>
          <w:iCs/>
          <w:sz w:val="28"/>
          <w:szCs w:val="28"/>
        </w:rPr>
      </w:pPr>
      <w:r w:rsidRPr="00DE7EB6">
        <w:rPr>
          <w:rFonts w:ascii="Times New Roman" w:hAnsi="Times New Roman" w:cs="Times New Roman"/>
          <w:b/>
          <w:bCs/>
          <w:i/>
          <w:iCs/>
          <w:sz w:val="28"/>
          <w:szCs w:val="28"/>
        </w:rPr>
        <w:t>Фронтальная лабораторная работа.</w:t>
      </w:r>
    </w:p>
    <w:p w14:paraId="0DDCBD1D" w14:textId="77777777" w:rsidR="00427096" w:rsidRPr="00DE7EB6" w:rsidRDefault="00427096" w:rsidP="00427096">
      <w:pPr>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1.Определение цены деления измерительного прибора.</w:t>
      </w:r>
    </w:p>
    <w:p w14:paraId="684FBDED" w14:textId="77777777" w:rsidR="00427096" w:rsidRPr="00DE7EB6" w:rsidRDefault="00427096" w:rsidP="00427096">
      <w:pPr>
        <w:suppressAutoHyphens/>
        <w:spacing w:after="0" w:line="360" w:lineRule="auto"/>
        <w:ind w:firstLine="709"/>
        <w:jc w:val="both"/>
        <w:rPr>
          <w:rFonts w:ascii="Times New Roman" w:hAnsi="Times New Roman" w:cs="Times New Roman"/>
          <w:b/>
          <w:sz w:val="28"/>
          <w:szCs w:val="28"/>
        </w:rPr>
      </w:pPr>
      <w:r w:rsidRPr="00DE7EB6">
        <w:rPr>
          <w:rFonts w:ascii="Times New Roman" w:hAnsi="Times New Roman" w:cs="Times New Roman"/>
          <w:b/>
          <w:sz w:val="28"/>
          <w:szCs w:val="28"/>
        </w:rPr>
        <w:t xml:space="preserve">II. Первоначальные сведения о строении вещества. </w:t>
      </w:r>
    </w:p>
    <w:p w14:paraId="5636165F" w14:textId="77777777" w:rsidR="00427096" w:rsidRPr="00DE7EB6" w:rsidRDefault="00427096" w:rsidP="00427096">
      <w:pPr>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Гипотеза о дискретном строении вещества. Молекулы. Непрерывность и хаотичность движения частиц вещества. Диффузия. Броуновское движение. Модели газа, жидкости и твердого тела. Взаимодействие частиц вещества. Взаимное притяжение и отталкивание молекул. Три состояния вещества.</w:t>
      </w:r>
    </w:p>
    <w:p w14:paraId="74051C37" w14:textId="77777777" w:rsidR="00427096" w:rsidRPr="00DE7EB6" w:rsidRDefault="00427096" w:rsidP="00427096">
      <w:pPr>
        <w:spacing w:after="0" w:line="360" w:lineRule="auto"/>
        <w:ind w:firstLine="709"/>
        <w:jc w:val="both"/>
        <w:rPr>
          <w:rFonts w:ascii="Times New Roman" w:hAnsi="Times New Roman" w:cs="Times New Roman"/>
          <w:b/>
          <w:bCs/>
          <w:i/>
          <w:iCs/>
          <w:sz w:val="28"/>
          <w:szCs w:val="28"/>
        </w:rPr>
      </w:pPr>
      <w:r w:rsidRPr="00DE7EB6">
        <w:rPr>
          <w:rFonts w:ascii="Times New Roman" w:hAnsi="Times New Roman" w:cs="Times New Roman"/>
          <w:b/>
          <w:bCs/>
          <w:i/>
          <w:iCs/>
          <w:sz w:val="28"/>
          <w:szCs w:val="28"/>
        </w:rPr>
        <w:t>Фронтальная лабораторная работа.</w:t>
      </w:r>
    </w:p>
    <w:p w14:paraId="031864CB" w14:textId="77777777" w:rsidR="00427096" w:rsidRPr="00DE7EB6" w:rsidRDefault="00427096" w:rsidP="00427096">
      <w:pPr>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1.Измерение размеров малых тел.</w:t>
      </w:r>
    </w:p>
    <w:p w14:paraId="59DF6822" w14:textId="77777777" w:rsidR="00427096" w:rsidRPr="00DE7EB6" w:rsidRDefault="00427096" w:rsidP="00427096">
      <w:pPr>
        <w:suppressAutoHyphens/>
        <w:spacing w:after="0" w:line="360" w:lineRule="auto"/>
        <w:ind w:firstLine="709"/>
        <w:jc w:val="both"/>
        <w:rPr>
          <w:rFonts w:ascii="Times New Roman" w:hAnsi="Times New Roman" w:cs="Times New Roman"/>
          <w:b/>
          <w:sz w:val="28"/>
          <w:szCs w:val="28"/>
        </w:rPr>
      </w:pPr>
      <w:r w:rsidRPr="00DE7EB6">
        <w:rPr>
          <w:rFonts w:ascii="Times New Roman" w:hAnsi="Times New Roman" w:cs="Times New Roman"/>
          <w:b/>
          <w:sz w:val="28"/>
          <w:szCs w:val="28"/>
        </w:rPr>
        <w:t xml:space="preserve">III. Взаимодействие тел. </w:t>
      </w:r>
    </w:p>
    <w:p w14:paraId="6AAAB685"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Механическое движение. Равномерное и не равномерное движение. Скорость. Расчет пути и времени движения. Траектория. Прямолинейное движение. Взаимодействие тел. Инерция. Масса. Плотность. Измерение </w:t>
      </w:r>
      <w:r w:rsidRPr="00DE7EB6">
        <w:rPr>
          <w:rFonts w:ascii="Times New Roman" w:hAnsi="Times New Roman" w:cs="Times New Roman"/>
          <w:sz w:val="28"/>
          <w:szCs w:val="28"/>
        </w:rPr>
        <w:lastRenderedPageBreak/>
        <w:t>массы тела на весах. Расчет массы и объема по его плотности.  Сила. Силы в природе: тяготения, тяжести, трения, упругости. Закон Гука. Вес тела. Связь между силой тяжести и массой тела.  Динамометр. Сложение двух сил, направленных по одной прямой. Трение. Упругая деформация.</w:t>
      </w:r>
    </w:p>
    <w:p w14:paraId="3228F8D0" w14:textId="77777777" w:rsidR="00427096" w:rsidRPr="00DE7EB6" w:rsidRDefault="00427096" w:rsidP="00427096">
      <w:pPr>
        <w:suppressAutoHyphens/>
        <w:spacing w:after="0" w:line="360" w:lineRule="auto"/>
        <w:ind w:firstLine="709"/>
        <w:jc w:val="both"/>
        <w:rPr>
          <w:rFonts w:ascii="Times New Roman" w:hAnsi="Times New Roman" w:cs="Times New Roman"/>
          <w:b/>
          <w:i/>
          <w:sz w:val="28"/>
          <w:szCs w:val="28"/>
        </w:rPr>
      </w:pPr>
      <w:r w:rsidRPr="00DE7EB6">
        <w:rPr>
          <w:rFonts w:ascii="Times New Roman" w:hAnsi="Times New Roman" w:cs="Times New Roman"/>
          <w:b/>
          <w:i/>
          <w:sz w:val="28"/>
          <w:szCs w:val="28"/>
        </w:rPr>
        <w:t>Фронтальные лабораторные работы.</w:t>
      </w:r>
    </w:p>
    <w:p w14:paraId="68DE1E00"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1.Измерение массы тела на рычажных весах.</w:t>
      </w:r>
    </w:p>
    <w:p w14:paraId="2C31C90F"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2.Измерение объема тела.</w:t>
      </w:r>
    </w:p>
    <w:p w14:paraId="0CFAFCE0"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3.Определение плотности твердого вещества.</w:t>
      </w:r>
    </w:p>
    <w:p w14:paraId="13C3C83D"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4.Градуирование пружины и измерение сил динамометром.</w:t>
      </w:r>
    </w:p>
    <w:p w14:paraId="58E57BBD" w14:textId="77777777" w:rsidR="00427096" w:rsidRPr="00DE7EB6" w:rsidRDefault="00427096" w:rsidP="00427096">
      <w:pPr>
        <w:suppressAutoHyphens/>
        <w:spacing w:after="0" w:line="360" w:lineRule="auto"/>
        <w:ind w:firstLine="709"/>
        <w:jc w:val="both"/>
        <w:rPr>
          <w:rFonts w:ascii="Times New Roman" w:hAnsi="Times New Roman" w:cs="Times New Roman"/>
          <w:b/>
          <w:sz w:val="28"/>
          <w:szCs w:val="28"/>
        </w:rPr>
      </w:pPr>
      <w:r w:rsidRPr="00DE7EB6">
        <w:rPr>
          <w:rFonts w:ascii="Times New Roman" w:hAnsi="Times New Roman" w:cs="Times New Roman"/>
          <w:b/>
          <w:sz w:val="28"/>
          <w:szCs w:val="28"/>
        </w:rPr>
        <w:t xml:space="preserve">IV. Давление твердых тел, жидкостей и газов. </w:t>
      </w:r>
    </w:p>
    <w:p w14:paraId="76C8E89C"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Давление. Опыт Торричелли. Барометр-анероид. Атмосферное давление на различных высотах. Закон Паскаля. Способы увеличения и уменьшения давления. Давление газа. Вес воздуха. Воздушная оболочка. Измерение атмосферного давления. Манометры. Поршневой жидкостный насос. Передача давления твердыми телами, жидкостями, газами. Действие жидкости и газа на погруженное в них тело. Расчет давления жидкости на дно и стенки сосуда. Сообщающие сосуды. Архимедова сила.  Гидравлический пресс. Плавание тел. Плавание судов. Воздухоплавание.</w:t>
      </w:r>
    </w:p>
    <w:p w14:paraId="1490988B" w14:textId="77777777" w:rsidR="00427096" w:rsidRPr="00DE7EB6" w:rsidRDefault="00427096" w:rsidP="00427096">
      <w:pPr>
        <w:suppressAutoHyphens/>
        <w:spacing w:after="0" w:line="360" w:lineRule="auto"/>
        <w:ind w:firstLine="709"/>
        <w:jc w:val="both"/>
        <w:rPr>
          <w:rFonts w:ascii="Times New Roman" w:hAnsi="Times New Roman" w:cs="Times New Roman"/>
          <w:b/>
          <w:bCs/>
          <w:i/>
          <w:iCs/>
          <w:sz w:val="28"/>
          <w:szCs w:val="28"/>
        </w:rPr>
      </w:pPr>
      <w:r w:rsidRPr="00DE7EB6">
        <w:rPr>
          <w:rFonts w:ascii="Times New Roman" w:hAnsi="Times New Roman" w:cs="Times New Roman"/>
          <w:b/>
          <w:bCs/>
          <w:i/>
          <w:iCs/>
          <w:sz w:val="28"/>
          <w:szCs w:val="28"/>
        </w:rPr>
        <w:t>Фронтальные лабораторные работы.</w:t>
      </w:r>
    </w:p>
    <w:p w14:paraId="0A38C752"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1.Определение выталкивающей силы, действующей на погруженное в жидкость тело.</w:t>
      </w:r>
    </w:p>
    <w:p w14:paraId="3F433875"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2.Выяснение условий плавания тела в жидкости.</w:t>
      </w:r>
    </w:p>
    <w:p w14:paraId="10D9A5AA" w14:textId="77777777" w:rsidR="00427096" w:rsidRPr="00DE7EB6" w:rsidRDefault="00427096" w:rsidP="00427096">
      <w:pPr>
        <w:suppressAutoHyphens/>
        <w:spacing w:after="0" w:line="360" w:lineRule="auto"/>
        <w:ind w:firstLine="709"/>
        <w:jc w:val="both"/>
        <w:rPr>
          <w:rFonts w:ascii="Times New Roman" w:hAnsi="Times New Roman" w:cs="Times New Roman"/>
          <w:b/>
          <w:sz w:val="28"/>
          <w:szCs w:val="28"/>
        </w:rPr>
      </w:pPr>
      <w:r w:rsidRPr="00DE7EB6">
        <w:rPr>
          <w:rFonts w:ascii="Times New Roman" w:hAnsi="Times New Roman" w:cs="Times New Roman"/>
          <w:b/>
          <w:sz w:val="28"/>
          <w:szCs w:val="28"/>
        </w:rPr>
        <w:t xml:space="preserve">V. Работа и мощность. Энергия. </w:t>
      </w:r>
    </w:p>
    <w:p w14:paraId="08B53757"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Работа. Мощность. Энергия. Кинетическая энергия. Потенциальная энергия. Закон сохранения механической энергии. Простые механизмы. КПД механизмов. Рычаг. Равновесие сил на рычаге. Момент силы. Рычаги в технике, быту и природе. Применение закона равновесия рычага к блоку. Равенство работ при использовании простых механизмов. «Золотое правило» механики.</w:t>
      </w:r>
    </w:p>
    <w:p w14:paraId="2B18AA25" w14:textId="77777777" w:rsidR="00427096" w:rsidRPr="00DE7EB6" w:rsidRDefault="00427096" w:rsidP="00427096">
      <w:pPr>
        <w:suppressAutoHyphens/>
        <w:spacing w:after="0" w:line="360" w:lineRule="auto"/>
        <w:ind w:firstLine="709"/>
        <w:jc w:val="both"/>
        <w:rPr>
          <w:rFonts w:ascii="Times New Roman" w:hAnsi="Times New Roman" w:cs="Times New Roman"/>
          <w:b/>
          <w:bCs/>
          <w:i/>
          <w:iCs/>
          <w:sz w:val="28"/>
          <w:szCs w:val="28"/>
        </w:rPr>
      </w:pPr>
      <w:r w:rsidRPr="00DE7EB6">
        <w:rPr>
          <w:rFonts w:ascii="Times New Roman" w:hAnsi="Times New Roman" w:cs="Times New Roman"/>
          <w:b/>
          <w:bCs/>
          <w:i/>
          <w:iCs/>
          <w:sz w:val="28"/>
          <w:szCs w:val="28"/>
        </w:rPr>
        <w:t>Фронтальные лабораторные работы.</w:t>
      </w:r>
    </w:p>
    <w:p w14:paraId="6C44275A"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lastRenderedPageBreak/>
        <w:t>1.Выяснение условия равновесия рычага.</w:t>
      </w:r>
    </w:p>
    <w:p w14:paraId="0DA6A6B4"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2.Определение КПД при подъеме по наклонной плоскости.</w:t>
      </w:r>
    </w:p>
    <w:p w14:paraId="4D55F65F" w14:textId="77777777" w:rsidR="00427096" w:rsidRPr="00DE7EB6" w:rsidRDefault="00427096" w:rsidP="00427096">
      <w:pPr>
        <w:spacing w:after="0" w:line="360" w:lineRule="auto"/>
        <w:ind w:firstLine="709"/>
        <w:jc w:val="center"/>
        <w:rPr>
          <w:rFonts w:ascii="Times New Roman" w:hAnsi="Times New Roman" w:cs="Times New Roman"/>
          <w:b/>
          <w:sz w:val="28"/>
          <w:szCs w:val="28"/>
        </w:rPr>
      </w:pPr>
    </w:p>
    <w:p w14:paraId="75D97014" w14:textId="77777777" w:rsidR="00427096" w:rsidRPr="00DE7EB6" w:rsidRDefault="00427096" w:rsidP="00427096">
      <w:pPr>
        <w:spacing w:after="0" w:line="360" w:lineRule="auto"/>
        <w:ind w:firstLine="709"/>
        <w:jc w:val="both"/>
        <w:rPr>
          <w:rFonts w:ascii="Times New Roman" w:hAnsi="Times New Roman" w:cs="Times New Roman"/>
          <w:b/>
          <w:sz w:val="28"/>
          <w:szCs w:val="28"/>
          <w:lang w:eastAsia="en-US"/>
        </w:rPr>
      </w:pPr>
      <w:r w:rsidRPr="00DE7EB6">
        <w:rPr>
          <w:rFonts w:ascii="Times New Roman" w:hAnsi="Times New Roman" w:cs="Times New Roman"/>
          <w:b/>
          <w:sz w:val="28"/>
          <w:szCs w:val="28"/>
        </w:rPr>
        <w:t>Содержание курса физики 8 КЛАСС (</w:t>
      </w:r>
      <w:r>
        <w:rPr>
          <w:rFonts w:ascii="Times New Roman" w:hAnsi="Times New Roman" w:cs="Times New Roman"/>
          <w:b/>
          <w:sz w:val="28"/>
          <w:szCs w:val="28"/>
        </w:rPr>
        <w:t>второй</w:t>
      </w:r>
      <w:r w:rsidRPr="00DE7EB6">
        <w:rPr>
          <w:rFonts w:ascii="Times New Roman" w:hAnsi="Times New Roman" w:cs="Times New Roman"/>
          <w:b/>
          <w:sz w:val="28"/>
          <w:szCs w:val="28"/>
        </w:rPr>
        <w:t xml:space="preserve"> год обучения на уровне основного общего образования)</w:t>
      </w:r>
    </w:p>
    <w:p w14:paraId="31AD99BD" w14:textId="77777777" w:rsidR="00427096" w:rsidRPr="00DE7EB6" w:rsidRDefault="00427096" w:rsidP="00427096">
      <w:pPr>
        <w:suppressAutoHyphens/>
        <w:spacing w:after="0" w:line="360" w:lineRule="auto"/>
        <w:ind w:firstLine="709"/>
        <w:jc w:val="both"/>
        <w:rPr>
          <w:rFonts w:ascii="Times New Roman" w:hAnsi="Times New Roman" w:cs="Times New Roman"/>
          <w:b/>
          <w:sz w:val="28"/>
          <w:szCs w:val="28"/>
        </w:rPr>
      </w:pPr>
      <w:r w:rsidRPr="00DE7EB6">
        <w:rPr>
          <w:rFonts w:ascii="Times New Roman" w:hAnsi="Times New Roman" w:cs="Times New Roman"/>
          <w:b/>
          <w:sz w:val="28"/>
          <w:szCs w:val="28"/>
        </w:rPr>
        <w:t xml:space="preserve">I. Тепловые явления </w:t>
      </w:r>
    </w:p>
    <w:p w14:paraId="6BEFC5D8"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Внутренняя энергия. Тепловое движение. Температура. Теплопередача. Необратимость процесса теплопередачи. Связь температуры вещества с хаотическим движением его частиц. Способы изменения внутренней энергии. Теплопроводность. Количество теплоты. Удельная теплоемкость. Конвекция. Излучение. Закон сохранения энергии в тепловых процессах. Плавление и кристаллизация. Удельная теплота плавления. График плавления и отвердевания. Преобразование энергии при изменениях агрегатного состояния вещества. Испарение и конденсация. Удельная теплота парообразования и конденсации. Работа пара и газа при расширении. Кипение жидкости. Влажность воздуха. Тепловые двигатели. Энергия топлива. Удельная теплота сгорания.</w:t>
      </w:r>
    </w:p>
    <w:p w14:paraId="6885D5AB"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Агрегатные состояния. Преобразование энергии в тепловых двигателях. КПД теплового двигателя.</w:t>
      </w:r>
    </w:p>
    <w:p w14:paraId="7162F808" w14:textId="77777777" w:rsidR="00427096" w:rsidRPr="00DE7EB6" w:rsidRDefault="00427096" w:rsidP="00427096">
      <w:pPr>
        <w:suppressAutoHyphens/>
        <w:spacing w:after="0" w:line="360" w:lineRule="auto"/>
        <w:ind w:firstLine="709"/>
        <w:jc w:val="both"/>
        <w:rPr>
          <w:rFonts w:ascii="Times New Roman" w:hAnsi="Times New Roman" w:cs="Times New Roman"/>
          <w:b/>
          <w:bCs/>
          <w:i/>
          <w:iCs/>
          <w:sz w:val="28"/>
          <w:szCs w:val="28"/>
        </w:rPr>
      </w:pPr>
      <w:r w:rsidRPr="00DE7EB6">
        <w:rPr>
          <w:rFonts w:ascii="Times New Roman" w:hAnsi="Times New Roman" w:cs="Times New Roman"/>
          <w:b/>
          <w:bCs/>
          <w:i/>
          <w:iCs/>
          <w:sz w:val="28"/>
          <w:szCs w:val="28"/>
        </w:rPr>
        <w:t>Фронтальные лабораторные работы.</w:t>
      </w:r>
    </w:p>
    <w:p w14:paraId="7CD22EDB"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1.Сравнение количеств теплоты при смешивании воды разной температуры.</w:t>
      </w:r>
    </w:p>
    <w:p w14:paraId="265C93C0"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2.Измерение удельной теплоемкости твердого тела.</w:t>
      </w:r>
    </w:p>
    <w:p w14:paraId="489D00E5" w14:textId="77777777" w:rsidR="00427096" w:rsidRPr="00DE7EB6" w:rsidRDefault="00427096" w:rsidP="00427096">
      <w:pPr>
        <w:suppressAutoHyphens/>
        <w:spacing w:after="0" w:line="360" w:lineRule="auto"/>
        <w:ind w:firstLine="709"/>
        <w:jc w:val="both"/>
        <w:rPr>
          <w:rFonts w:ascii="Times New Roman" w:hAnsi="Times New Roman" w:cs="Times New Roman"/>
          <w:b/>
          <w:sz w:val="28"/>
          <w:szCs w:val="28"/>
        </w:rPr>
      </w:pPr>
      <w:r w:rsidRPr="00DE7EB6">
        <w:rPr>
          <w:rFonts w:ascii="Times New Roman" w:hAnsi="Times New Roman" w:cs="Times New Roman"/>
          <w:b/>
          <w:sz w:val="28"/>
          <w:szCs w:val="28"/>
        </w:rPr>
        <w:t xml:space="preserve">II. Электрические явления и электромагнитные явления </w:t>
      </w:r>
    </w:p>
    <w:p w14:paraId="4A382A5B"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Электризация тел. Электрический заряд. Взаимодействие зарядов. Два вида электрического заряда. Дискретность электрического заряда. Электрон. Закон сохранения электрического заряда. Электрическое поле. Электроскоп. Строение атомов. Объяснение электрических явлений. Проводники и непроводники электричества. Действие электрического поля на электрические заряды.</w:t>
      </w:r>
    </w:p>
    <w:p w14:paraId="67BDC4BD"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lastRenderedPageBreak/>
        <w:t>Постоянный электрический ток. Источники электрического тока. Носители свободных электрических зарядов в металлах, жидкостях и газах. Электрическая цепь и ее составные части. Сила тока. Единицы силы тока. Амперметр. Измерение силы тока. Напряжение. Единицы напряжения. Вольтметр. Измерение напряжения. Зависимость силы тока от напряжения.</w:t>
      </w:r>
    </w:p>
    <w:p w14:paraId="76318523"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Сопротивление. Единицы сопротивления. Закон Ома для участка электрической цепи. Расчет сопротивления проводников. Удельное сопротивление. Примеры на расчет сопротивления проводников, силы тока и напряжения. Реостаты. Последовательное и параллельное соединение проводников. Действия электрического тока</w:t>
      </w:r>
    </w:p>
    <w:p w14:paraId="64CD80EE"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Закон Джоуля-Ленца. Работа электрического тока. Мощность электрического тока. Единицы работы электрического тока, применяемые на практике. Счетчик электрической энергии. Электронагревательные приборы. Расчет электроэнергии, потребляемой бытовыми приборами. Нагревание проводников электрическим током. Количество теплоты, выделяемое проводником с током. Лампа накаливания. Короткое замыкание. Предохранители. Магнитное поле. Магнитное поле прямого тока. Магнитные линии. Магнитное поле катушки с током. Электромагниты и их применения. Постоянные магниты. Магнитное поле постоянных магнитов. Магнитное поле Земли. Действие магнитного поля на проводник с током. Электрический двигатель.</w:t>
      </w:r>
    </w:p>
    <w:p w14:paraId="3AD815FC" w14:textId="77777777" w:rsidR="00427096" w:rsidRPr="00DE7EB6" w:rsidRDefault="00427096" w:rsidP="00427096">
      <w:pPr>
        <w:suppressAutoHyphens/>
        <w:spacing w:after="0" w:line="360" w:lineRule="auto"/>
        <w:ind w:firstLine="709"/>
        <w:jc w:val="both"/>
        <w:rPr>
          <w:rFonts w:ascii="Times New Roman" w:hAnsi="Times New Roman" w:cs="Times New Roman"/>
          <w:b/>
          <w:i/>
          <w:sz w:val="28"/>
          <w:szCs w:val="28"/>
        </w:rPr>
      </w:pPr>
      <w:r w:rsidRPr="00DE7EB6">
        <w:rPr>
          <w:rFonts w:ascii="Times New Roman" w:hAnsi="Times New Roman" w:cs="Times New Roman"/>
          <w:b/>
          <w:i/>
          <w:sz w:val="28"/>
          <w:szCs w:val="28"/>
        </w:rPr>
        <w:t>Фронтальные лабораторные работы.</w:t>
      </w:r>
    </w:p>
    <w:p w14:paraId="0ED03120"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1.Сборка электрической цепи и измерение силы тока в ее различных участках.</w:t>
      </w:r>
    </w:p>
    <w:p w14:paraId="63F96487"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2.Измерение напряжения на различных участках электрической цепи.</w:t>
      </w:r>
    </w:p>
    <w:p w14:paraId="719268F4"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3.Регулирование силы тока реостатом.</w:t>
      </w:r>
    </w:p>
    <w:p w14:paraId="18D157A6"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4.Измерение сопротивления проводника при помощи амперметра и вольтметра.</w:t>
      </w:r>
    </w:p>
    <w:p w14:paraId="321C2A49"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5.Измерение мощности и работы тока в электрической лампе.</w:t>
      </w:r>
    </w:p>
    <w:p w14:paraId="7D8F0816"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6. Сборка электромагнита и испытание его действия.</w:t>
      </w:r>
    </w:p>
    <w:p w14:paraId="73361E76"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lastRenderedPageBreak/>
        <w:t>7. Изучение электрического двигателя постоянного тока (на модели).</w:t>
      </w:r>
    </w:p>
    <w:p w14:paraId="7E3B9969" w14:textId="77777777" w:rsidR="00427096" w:rsidRPr="00DE7EB6" w:rsidRDefault="00427096" w:rsidP="00427096">
      <w:pPr>
        <w:suppressAutoHyphens/>
        <w:spacing w:after="0" w:line="360" w:lineRule="auto"/>
        <w:ind w:firstLine="709"/>
        <w:jc w:val="both"/>
        <w:rPr>
          <w:rFonts w:ascii="Times New Roman" w:hAnsi="Times New Roman" w:cs="Times New Roman"/>
          <w:b/>
          <w:sz w:val="28"/>
          <w:szCs w:val="28"/>
        </w:rPr>
      </w:pPr>
      <w:r w:rsidRPr="00DE7EB6">
        <w:rPr>
          <w:rFonts w:ascii="Times New Roman" w:hAnsi="Times New Roman" w:cs="Times New Roman"/>
          <w:b/>
          <w:sz w:val="28"/>
          <w:szCs w:val="28"/>
        </w:rPr>
        <w:t>I</w:t>
      </w:r>
      <w:r w:rsidRPr="00DE7EB6">
        <w:rPr>
          <w:rFonts w:ascii="Times New Roman" w:hAnsi="Times New Roman" w:cs="Times New Roman"/>
          <w:b/>
          <w:sz w:val="28"/>
          <w:szCs w:val="28"/>
          <w:lang w:val="en-US"/>
        </w:rPr>
        <w:t>II</w:t>
      </w:r>
      <w:r w:rsidRPr="00DE7EB6">
        <w:rPr>
          <w:rFonts w:ascii="Times New Roman" w:hAnsi="Times New Roman" w:cs="Times New Roman"/>
          <w:b/>
          <w:sz w:val="28"/>
          <w:szCs w:val="28"/>
        </w:rPr>
        <w:t xml:space="preserve">. Световые явления. </w:t>
      </w:r>
    </w:p>
    <w:p w14:paraId="4F795DC9"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Источники света.</w:t>
      </w:r>
    </w:p>
    <w:p w14:paraId="7E0FBF9B"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Прямолинейное распространение, отражение и преломление света. Луч.  Закон отражения света. Плоское зеркало. Линза. Оптическая сила линзы. Изображение</w:t>
      </w:r>
      <w:r>
        <w:rPr>
          <w:rFonts w:ascii="Times New Roman" w:hAnsi="Times New Roman" w:cs="Times New Roman"/>
          <w:sz w:val="28"/>
          <w:szCs w:val="28"/>
        </w:rPr>
        <w:t>,</w:t>
      </w:r>
      <w:r w:rsidRPr="00DE7EB6">
        <w:rPr>
          <w:rFonts w:ascii="Times New Roman" w:hAnsi="Times New Roman" w:cs="Times New Roman"/>
          <w:sz w:val="28"/>
          <w:szCs w:val="28"/>
        </w:rPr>
        <w:t xml:space="preserve"> даваемое линзой. Измерение фокусного расстояния собирающей линзы. Оптические приборы. Глаз и зрение. Очки.</w:t>
      </w:r>
    </w:p>
    <w:p w14:paraId="3D36AA79" w14:textId="77777777" w:rsidR="00427096" w:rsidRPr="00DE7EB6" w:rsidRDefault="00427096" w:rsidP="00427096">
      <w:pPr>
        <w:suppressAutoHyphens/>
        <w:spacing w:after="0" w:line="360" w:lineRule="auto"/>
        <w:ind w:firstLine="709"/>
        <w:jc w:val="both"/>
        <w:rPr>
          <w:rFonts w:ascii="Times New Roman" w:hAnsi="Times New Roman" w:cs="Times New Roman"/>
          <w:b/>
          <w:i/>
          <w:sz w:val="28"/>
          <w:szCs w:val="28"/>
        </w:rPr>
      </w:pPr>
      <w:r w:rsidRPr="00DE7EB6">
        <w:rPr>
          <w:rFonts w:ascii="Times New Roman" w:hAnsi="Times New Roman" w:cs="Times New Roman"/>
          <w:b/>
          <w:i/>
          <w:sz w:val="28"/>
          <w:szCs w:val="28"/>
        </w:rPr>
        <w:t>Фронтальные лабораторные работы.</w:t>
      </w:r>
    </w:p>
    <w:p w14:paraId="7536C5E3"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1.Изучение законов отражения света</w:t>
      </w:r>
    </w:p>
    <w:p w14:paraId="51527ED0"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2.Наблюдение явления преломления света</w:t>
      </w:r>
    </w:p>
    <w:p w14:paraId="64D7DA63"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3.Получение изображения при помощи линзы.</w:t>
      </w:r>
    </w:p>
    <w:p w14:paraId="47E1E639" w14:textId="77777777" w:rsidR="00427096" w:rsidRPr="00DE7EB6" w:rsidRDefault="00427096" w:rsidP="00427096">
      <w:pPr>
        <w:suppressAutoHyphens/>
        <w:spacing w:after="0" w:line="360" w:lineRule="auto"/>
        <w:ind w:firstLine="709"/>
        <w:jc w:val="both"/>
        <w:rPr>
          <w:rFonts w:ascii="Times New Roman" w:hAnsi="Times New Roman" w:cs="Times New Roman"/>
          <w:b/>
        </w:rPr>
      </w:pPr>
    </w:p>
    <w:p w14:paraId="404A05E1" w14:textId="77777777" w:rsidR="00427096" w:rsidRPr="00DE7EB6" w:rsidRDefault="00427096" w:rsidP="00427096">
      <w:pPr>
        <w:spacing w:after="0" w:line="360" w:lineRule="auto"/>
        <w:ind w:firstLine="709"/>
        <w:jc w:val="both"/>
        <w:rPr>
          <w:rFonts w:ascii="Times New Roman" w:hAnsi="Times New Roman" w:cs="Times New Roman"/>
          <w:b/>
          <w:sz w:val="28"/>
          <w:szCs w:val="28"/>
          <w:lang w:eastAsia="en-US"/>
        </w:rPr>
      </w:pPr>
      <w:r w:rsidRPr="00DE7EB6">
        <w:rPr>
          <w:rFonts w:ascii="Times New Roman" w:hAnsi="Times New Roman" w:cs="Times New Roman"/>
          <w:b/>
          <w:sz w:val="28"/>
          <w:szCs w:val="28"/>
        </w:rPr>
        <w:t>Содержание курса физики 9 КЛАСС (</w:t>
      </w:r>
      <w:r>
        <w:rPr>
          <w:rFonts w:ascii="Times New Roman" w:hAnsi="Times New Roman" w:cs="Times New Roman"/>
          <w:b/>
          <w:sz w:val="28"/>
          <w:szCs w:val="28"/>
        </w:rPr>
        <w:t>третий</w:t>
      </w:r>
      <w:r w:rsidRPr="00DE7EB6">
        <w:rPr>
          <w:rFonts w:ascii="Times New Roman" w:hAnsi="Times New Roman" w:cs="Times New Roman"/>
          <w:b/>
          <w:sz w:val="28"/>
          <w:szCs w:val="28"/>
        </w:rPr>
        <w:t xml:space="preserve"> год обучения на уровне основного общего образования)</w:t>
      </w:r>
    </w:p>
    <w:p w14:paraId="72D0552A" w14:textId="77777777" w:rsidR="00427096" w:rsidRPr="00DE7EB6" w:rsidRDefault="00427096" w:rsidP="00427096">
      <w:pPr>
        <w:suppressAutoHyphens/>
        <w:spacing w:after="0" w:line="360" w:lineRule="auto"/>
        <w:ind w:firstLine="709"/>
        <w:jc w:val="both"/>
        <w:rPr>
          <w:rFonts w:ascii="Times New Roman" w:hAnsi="Times New Roman" w:cs="Times New Roman"/>
          <w:b/>
          <w:sz w:val="28"/>
          <w:szCs w:val="28"/>
        </w:rPr>
      </w:pPr>
      <w:r w:rsidRPr="00DE7EB6">
        <w:rPr>
          <w:rFonts w:ascii="Times New Roman" w:hAnsi="Times New Roman" w:cs="Times New Roman"/>
          <w:b/>
          <w:sz w:val="28"/>
          <w:szCs w:val="28"/>
        </w:rPr>
        <w:t xml:space="preserve">I.  Законы взаимодействия и движения тел. </w:t>
      </w:r>
    </w:p>
    <w:p w14:paraId="3D601096"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Материальная точка. Траектория. Скорость. Перемещение. Система отсчета. Определение координаты движущего тела. Графики зависимости кинематических величин от времени. Прямолинейное равноускоренное движение. Скорость равноускоренного движения. Перемещение при равноускоренном движении. Определение координаты движущего тела. Графики зависимости кинематических величин от времени. Ускорение. Относительность механического движения. Инерциальная система отсчета.</w:t>
      </w:r>
    </w:p>
    <w:p w14:paraId="29692CBA"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Первый закон Ньютона. Второй закон Ньютона. Третий закон Ньютона. Свободное падение Закон Всемирного тяготения. Криволинейное движение</w:t>
      </w:r>
      <w:r>
        <w:rPr>
          <w:rFonts w:ascii="Times New Roman" w:hAnsi="Times New Roman" w:cs="Times New Roman"/>
          <w:sz w:val="28"/>
          <w:szCs w:val="28"/>
        </w:rPr>
        <w:t>.</w:t>
      </w:r>
      <w:r w:rsidRPr="00DE7EB6">
        <w:rPr>
          <w:rFonts w:ascii="Times New Roman" w:hAnsi="Times New Roman" w:cs="Times New Roman"/>
          <w:sz w:val="28"/>
          <w:szCs w:val="28"/>
        </w:rPr>
        <w:t xml:space="preserve"> Движение по окружности. Искусственные спутники Земли. Ракеты. Импульс. Закон сохранения импульса. Реактивное движение. Движение тела, брошенного вертикально вверх. Движение тела, брошенного под углом к горизонту. Движение тела, брошенного горизонтально. Ускорение свободного падения на Земле и других планетах.</w:t>
      </w:r>
    </w:p>
    <w:p w14:paraId="42E59411" w14:textId="77777777" w:rsidR="00427096" w:rsidRPr="00DE7EB6" w:rsidRDefault="00427096" w:rsidP="00427096">
      <w:pPr>
        <w:suppressAutoHyphens/>
        <w:spacing w:after="0" w:line="360" w:lineRule="auto"/>
        <w:ind w:firstLine="709"/>
        <w:jc w:val="both"/>
        <w:rPr>
          <w:rFonts w:ascii="Times New Roman" w:hAnsi="Times New Roman" w:cs="Times New Roman"/>
          <w:b/>
          <w:i/>
          <w:sz w:val="28"/>
          <w:szCs w:val="28"/>
        </w:rPr>
      </w:pPr>
      <w:r w:rsidRPr="00DE7EB6">
        <w:rPr>
          <w:rFonts w:ascii="Times New Roman" w:hAnsi="Times New Roman" w:cs="Times New Roman"/>
          <w:b/>
          <w:i/>
          <w:sz w:val="28"/>
          <w:szCs w:val="28"/>
        </w:rPr>
        <w:t>Фронтальные лабораторные работы.</w:t>
      </w:r>
    </w:p>
    <w:p w14:paraId="7C6E285D"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lastRenderedPageBreak/>
        <w:t>1. Исследование равноускоренного движения без начальной скорости.</w:t>
      </w:r>
    </w:p>
    <w:p w14:paraId="290F6FF9"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2.Измерение ускорения свободного падения.</w:t>
      </w:r>
    </w:p>
    <w:p w14:paraId="5047646B" w14:textId="77777777" w:rsidR="00427096" w:rsidRPr="00DE7EB6" w:rsidRDefault="00427096" w:rsidP="00427096">
      <w:pPr>
        <w:suppressAutoHyphens/>
        <w:spacing w:after="0" w:line="360" w:lineRule="auto"/>
        <w:ind w:firstLine="709"/>
        <w:jc w:val="both"/>
        <w:rPr>
          <w:rFonts w:ascii="Times New Roman" w:hAnsi="Times New Roman" w:cs="Times New Roman"/>
          <w:b/>
          <w:sz w:val="28"/>
          <w:szCs w:val="28"/>
        </w:rPr>
      </w:pPr>
      <w:r w:rsidRPr="00DE7EB6">
        <w:rPr>
          <w:rFonts w:ascii="Times New Roman" w:hAnsi="Times New Roman" w:cs="Times New Roman"/>
          <w:b/>
          <w:sz w:val="28"/>
          <w:szCs w:val="28"/>
        </w:rPr>
        <w:t xml:space="preserve">II. Механические колебания и волны. Звук. </w:t>
      </w:r>
    </w:p>
    <w:p w14:paraId="5DE44937"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Механические колебания. Амплитуда. Период, частота. Свободные колебания. Колебательные системы. Маятник. Зависимость периода и частоты нитяного маятника от длины нити. Превращение энергии при колебательном движении. Затухающие колебания. Вынужденные колебания. Механические волны. Длина волны.  Продольные и поперечные волны. Скорость распространения волны. Звук. Высота и тембр звука. Громкость звука/ Распространение звука. Скорость звука. Отражение звука. Эхо. Резонанс.</w:t>
      </w:r>
    </w:p>
    <w:p w14:paraId="19D9B5D9" w14:textId="77777777" w:rsidR="00427096" w:rsidRPr="00DE7EB6" w:rsidRDefault="00427096" w:rsidP="00427096">
      <w:pPr>
        <w:suppressAutoHyphens/>
        <w:spacing w:after="0" w:line="360" w:lineRule="auto"/>
        <w:ind w:firstLine="709"/>
        <w:jc w:val="both"/>
        <w:rPr>
          <w:rFonts w:ascii="Times New Roman" w:hAnsi="Times New Roman" w:cs="Times New Roman"/>
          <w:b/>
          <w:bCs/>
          <w:i/>
          <w:iCs/>
          <w:sz w:val="28"/>
          <w:szCs w:val="28"/>
        </w:rPr>
      </w:pPr>
      <w:r w:rsidRPr="00DE7EB6">
        <w:rPr>
          <w:rFonts w:ascii="Times New Roman" w:hAnsi="Times New Roman" w:cs="Times New Roman"/>
          <w:b/>
          <w:bCs/>
          <w:i/>
          <w:iCs/>
          <w:sz w:val="28"/>
          <w:szCs w:val="28"/>
        </w:rPr>
        <w:t>Фронтальная лабораторная работа.</w:t>
      </w:r>
    </w:p>
    <w:p w14:paraId="50220AC4"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1.Исследование зависимости периода и частоты свободных колебаний математического маятника от его длины.</w:t>
      </w:r>
    </w:p>
    <w:p w14:paraId="4503DF3D" w14:textId="77777777" w:rsidR="00427096" w:rsidRPr="00DE7EB6" w:rsidRDefault="00427096" w:rsidP="00427096">
      <w:pPr>
        <w:suppressAutoHyphens/>
        <w:spacing w:after="0" w:line="360" w:lineRule="auto"/>
        <w:ind w:firstLine="709"/>
        <w:jc w:val="both"/>
        <w:rPr>
          <w:rFonts w:ascii="Times New Roman" w:hAnsi="Times New Roman" w:cs="Times New Roman"/>
          <w:b/>
          <w:sz w:val="28"/>
          <w:szCs w:val="28"/>
        </w:rPr>
      </w:pPr>
      <w:r w:rsidRPr="00DE7EB6">
        <w:rPr>
          <w:rFonts w:ascii="Times New Roman" w:hAnsi="Times New Roman" w:cs="Times New Roman"/>
          <w:b/>
          <w:sz w:val="28"/>
          <w:szCs w:val="28"/>
          <w:lang w:val="en-US"/>
        </w:rPr>
        <w:t>III</w:t>
      </w:r>
      <w:r w:rsidRPr="00DE7EB6">
        <w:rPr>
          <w:rFonts w:ascii="Times New Roman" w:hAnsi="Times New Roman" w:cs="Times New Roman"/>
          <w:b/>
          <w:sz w:val="28"/>
          <w:szCs w:val="28"/>
        </w:rPr>
        <w:t xml:space="preserve">. Электромагнитные явления. </w:t>
      </w:r>
    </w:p>
    <w:p w14:paraId="4097FF6D"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Действие магнитного поля на электрические заряды. Графическое изображение магнитного поля. Направление тока и направление его магнитного поля. Обнаружение магнитного поля по его действию на электрический ток. Правило левой руки. Магнитный поток. Электромагнитная индукция. Явление электромагнитной индукции. Получение переменного электрического тока.</w:t>
      </w:r>
    </w:p>
    <w:p w14:paraId="222ED164"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Электромагнитное поле. Неоднородное и неоднородное поле. Взаимосвязь электрического и магнитного полей. Электромагнитные волны. Скорость распространения электромагнитных волн. Электродвигатель. Электрогенератор. Свет – электромагнитная волна.</w:t>
      </w:r>
    </w:p>
    <w:p w14:paraId="7923A62B" w14:textId="77777777" w:rsidR="00427096" w:rsidRPr="00DE7EB6" w:rsidRDefault="00427096" w:rsidP="00427096">
      <w:pPr>
        <w:suppressAutoHyphens/>
        <w:spacing w:after="0" w:line="360" w:lineRule="auto"/>
        <w:ind w:firstLine="709"/>
        <w:jc w:val="both"/>
        <w:rPr>
          <w:rFonts w:ascii="Times New Roman" w:hAnsi="Times New Roman" w:cs="Times New Roman"/>
          <w:b/>
          <w:bCs/>
          <w:i/>
          <w:iCs/>
          <w:sz w:val="28"/>
          <w:szCs w:val="28"/>
        </w:rPr>
      </w:pPr>
      <w:r w:rsidRPr="00DE7EB6">
        <w:rPr>
          <w:rFonts w:ascii="Times New Roman" w:hAnsi="Times New Roman" w:cs="Times New Roman"/>
          <w:b/>
          <w:bCs/>
          <w:i/>
          <w:iCs/>
          <w:sz w:val="28"/>
          <w:szCs w:val="28"/>
        </w:rPr>
        <w:t>Фронтальная лабораторная работа.</w:t>
      </w:r>
    </w:p>
    <w:p w14:paraId="67AAAC57"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5.Изучение явления электромагнитной индукции.</w:t>
      </w:r>
    </w:p>
    <w:p w14:paraId="19A27507" w14:textId="77777777" w:rsidR="00427096" w:rsidRPr="00DE7EB6" w:rsidRDefault="00427096" w:rsidP="00427096">
      <w:pPr>
        <w:suppressAutoHyphens/>
        <w:spacing w:after="0" w:line="360" w:lineRule="auto"/>
        <w:ind w:firstLine="709"/>
        <w:jc w:val="both"/>
        <w:rPr>
          <w:rFonts w:ascii="Times New Roman" w:hAnsi="Times New Roman" w:cs="Times New Roman"/>
          <w:b/>
          <w:sz w:val="28"/>
          <w:szCs w:val="28"/>
        </w:rPr>
      </w:pPr>
      <w:r w:rsidRPr="00DE7EB6">
        <w:rPr>
          <w:rFonts w:ascii="Times New Roman" w:hAnsi="Times New Roman" w:cs="Times New Roman"/>
          <w:b/>
          <w:sz w:val="28"/>
          <w:szCs w:val="28"/>
        </w:rPr>
        <w:t xml:space="preserve">IV. Строение атома и атомного ядра </w:t>
      </w:r>
    </w:p>
    <w:p w14:paraId="087044D8"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Радиоактивность. Альфа-, бетта- и гамма-излучение. Опыты по рассеиванию альфа-частиц. Планетарная модель атома. Атомное ядро. </w:t>
      </w:r>
      <w:r w:rsidRPr="00DE7EB6">
        <w:rPr>
          <w:rFonts w:ascii="Times New Roman" w:hAnsi="Times New Roman" w:cs="Times New Roman"/>
          <w:sz w:val="28"/>
          <w:szCs w:val="28"/>
        </w:rPr>
        <w:lastRenderedPageBreak/>
        <w:t>Протонно-нейтронная модель ядра. Методы наблюдения и регистрации частиц. Радиоактивные превращения. Экспериментальные методы. Заряд ядра. Массовое число ядра. Ядерные реакции. Деление и синтез ядер. Сохранение заряда и массового числа при ядерных реакциях.  Открытие протона и нейтрона. Ядерные силы. Энергия связи частиц в ядре.</w:t>
      </w:r>
    </w:p>
    <w:p w14:paraId="560DC7E4"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Энергия связи. Дефект масс. Выделение энергии при делении и синтезе ядер. Использование ядерной энергии. Дозиметрия. Ядерный реактор. Преобразование Внутренней энергии ядер в электрическую энергию. Атомная энергетика. Термоядерные реакции. Биологическое действие радиации.</w:t>
      </w:r>
    </w:p>
    <w:p w14:paraId="69BA6339" w14:textId="77777777" w:rsidR="00427096" w:rsidRPr="00DE7EB6" w:rsidRDefault="00427096" w:rsidP="00427096">
      <w:pPr>
        <w:suppressAutoHyphens/>
        <w:spacing w:after="0" w:line="360" w:lineRule="auto"/>
        <w:ind w:firstLine="709"/>
        <w:jc w:val="both"/>
        <w:rPr>
          <w:rFonts w:ascii="Times New Roman" w:hAnsi="Times New Roman" w:cs="Times New Roman"/>
          <w:b/>
          <w:bCs/>
          <w:i/>
          <w:iCs/>
          <w:sz w:val="28"/>
          <w:szCs w:val="28"/>
        </w:rPr>
      </w:pPr>
      <w:r w:rsidRPr="00DE7EB6">
        <w:rPr>
          <w:rFonts w:ascii="Times New Roman" w:hAnsi="Times New Roman" w:cs="Times New Roman"/>
          <w:b/>
          <w:bCs/>
          <w:i/>
          <w:iCs/>
          <w:sz w:val="28"/>
          <w:szCs w:val="28"/>
        </w:rPr>
        <w:t>Фронтальная лабораторная работа.</w:t>
      </w:r>
    </w:p>
    <w:p w14:paraId="2E7D630A"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1.Изучение деления ядра атома урана по фотографии треков.</w:t>
      </w:r>
    </w:p>
    <w:p w14:paraId="1B4D4E9A"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2.Изучение треков заряженных частиц по готовым фотографиям.</w:t>
      </w:r>
    </w:p>
    <w:p w14:paraId="7FCD26DC" w14:textId="77777777" w:rsidR="00427096" w:rsidRPr="00DE7EB6" w:rsidRDefault="00427096" w:rsidP="00427096">
      <w:pPr>
        <w:suppressAutoHyphens/>
        <w:spacing w:after="0" w:line="360" w:lineRule="auto"/>
        <w:ind w:firstLine="709"/>
        <w:jc w:val="both"/>
        <w:rPr>
          <w:rFonts w:ascii="Times New Roman" w:hAnsi="Times New Roman" w:cs="Times New Roman"/>
          <w:b/>
          <w:sz w:val="28"/>
          <w:szCs w:val="28"/>
        </w:rPr>
      </w:pPr>
      <w:r w:rsidRPr="00DE7EB6">
        <w:rPr>
          <w:rFonts w:ascii="Times New Roman" w:hAnsi="Times New Roman" w:cs="Times New Roman"/>
          <w:b/>
          <w:sz w:val="28"/>
          <w:szCs w:val="28"/>
        </w:rPr>
        <w:t xml:space="preserve">V. Строение и эволюция Вселенной </w:t>
      </w:r>
    </w:p>
    <w:p w14:paraId="7C58B99C" w14:textId="77777777" w:rsidR="00427096" w:rsidRPr="00DE7EB6" w:rsidRDefault="00427096" w:rsidP="00427096">
      <w:pPr>
        <w:suppressAutoHyphen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Состав, строение и происхождение Солнечной системы.  Большие тела Солнечной системы. Малые тела Солнечной системы. Строение, излучение и эволюция Солнца и звезд. Строение и эволюция Вселенной.</w:t>
      </w:r>
    </w:p>
    <w:p w14:paraId="72D580E4" w14:textId="77777777" w:rsidR="00427096" w:rsidRPr="00A725E5" w:rsidRDefault="00427096" w:rsidP="00427096">
      <w:pPr>
        <w:spacing w:after="0" w:line="360" w:lineRule="auto"/>
        <w:ind w:firstLine="567"/>
        <w:jc w:val="both"/>
        <w:rPr>
          <w:rFonts w:ascii="Times New Roman" w:hAnsi="Times New Roman" w:cs="Times New Roman"/>
          <w:b/>
          <w:sz w:val="28"/>
          <w:szCs w:val="28"/>
        </w:rPr>
      </w:pPr>
      <w:r w:rsidRPr="0005491D">
        <w:rPr>
          <w:rFonts w:ascii="Times New Roman" w:hAnsi="Times New Roman" w:cs="Times New Roman"/>
          <w:b/>
          <w:sz w:val="28"/>
          <w:szCs w:val="28"/>
        </w:rPr>
        <w:t xml:space="preserve">Примерные виды деятельности обучающихся с ЗПР, обусловленные особыми образовательными потребностями и обеспечивающие осмысленное освоение содержании образования по предмету </w:t>
      </w:r>
      <w:r w:rsidRPr="0005491D">
        <w:rPr>
          <w:rFonts w:ascii="Times New Roman" w:eastAsia="Times New Roman" w:hAnsi="Times New Roman" w:cs="Times New Roman"/>
          <w:b/>
          <w:bCs/>
          <w:sz w:val="28"/>
          <w:szCs w:val="28"/>
        </w:rPr>
        <w:t>«</w:t>
      </w:r>
      <w:r>
        <w:rPr>
          <w:rFonts w:ascii="Times New Roman" w:eastAsia="Times New Roman" w:hAnsi="Times New Roman" w:cs="Times New Roman"/>
          <w:b/>
          <w:bCs/>
          <w:sz w:val="28"/>
          <w:szCs w:val="28"/>
        </w:rPr>
        <w:t>Физика</w:t>
      </w:r>
      <w:r w:rsidRPr="0005491D">
        <w:rPr>
          <w:rFonts w:ascii="Times New Roman" w:eastAsia="Times New Roman" w:hAnsi="Times New Roman" w:cs="Times New Roman"/>
          <w:b/>
          <w:bCs/>
          <w:sz w:val="28"/>
          <w:szCs w:val="28"/>
        </w:rPr>
        <w:t>»</w:t>
      </w:r>
    </w:p>
    <w:p w14:paraId="03BEA856" w14:textId="77777777" w:rsidR="00427096" w:rsidRPr="00DE7EB6" w:rsidRDefault="00427096" w:rsidP="00427096">
      <w:pPr>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Примерная тематическая и терминологическая лексика по курсу </w:t>
      </w:r>
      <w:r>
        <w:rPr>
          <w:rFonts w:ascii="Times New Roman" w:hAnsi="Times New Roman" w:cs="Times New Roman"/>
          <w:sz w:val="28"/>
          <w:szCs w:val="28"/>
        </w:rPr>
        <w:t xml:space="preserve">физики </w:t>
      </w:r>
      <w:r w:rsidRPr="00DE7EB6">
        <w:rPr>
          <w:rFonts w:ascii="Times New Roman" w:hAnsi="Times New Roman" w:cs="Times New Roman"/>
          <w:sz w:val="28"/>
          <w:szCs w:val="28"/>
        </w:rPr>
        <w:t xml:space="preserve">соответствует ООП ООО. </w:t>
      </w:r>
    </w:p>
    <w:p w14:paraId="444CA84F" w14:textId="77777777" w:rsidR="00427096" w:rsidRPr="00DE7EB6" w:rsidRDefault="00427096" w:rsidP="00427096">
      <w:pPr>
        <w:spacing w:after="0" w:line="360" w:lineRule="auto"/>
        <w:ind w:firstLine="709"/>
        <w:jc w:val="both"/>
        <w:rPr>
          <w:rFonts w:ascii="Times New Roman" w:hAnsi="Times New Roman" w:cs="Times New Roman"/>
          <w:sz w:val="28"/>
          <w:szCs w:val="28"/>
          <w:lang w:eastAsia="en-US"/>
        </w:rPr>
      </w:pPr>
      <w:r w:rsidRPr="00DE7EB6">
        <w:rPr>
          <w:rFonts w:ascii="Times New Roman" w:hAnsi="Times New Roman" w:cs="Times New Roman"/>
          <w:sz w:val="28"/>
          <w:szCs w:val="28"/>
        </w:rPr>
        <w:t xml:space="preserve">Содержание видов деятельности обучающихся с ЗПР на уроках физики определяется их особыми образовательными потребностями. Помимо широко используемых в ООП ООО общих для всех обучающихся видов деятельности следует усилить виды деятельности, специфичные для данной категории детей, обеспечивающие осмысленное освоение содержания образования по предмету: усиление предметно-практической деятельности с активизацией сенсорных систем; освоение материала с опорой на алгоритм; «пошаговость» в изучении материала; использование дополнительной </w:t>
      </w:r>
      <w:r w:rsidRPr="00DE7EB6">
        <w:rPr>
          <w:rFonts w:ascii="Times New Roman" w:hAnsi="Times New Roman" w:cs="Times New Roman"/>
          <w:sz w:val="28"/>
          <w:szCs w:val="28"/>
        </w:rPr>
        <w:lastRenderedPageBreak/>
        <w:t>визуальной опоры (схемы, шаблоны, опорные таблицы); речевой отчет о процессе и результате деятельности; выполнение специальных заданий, обеспечивающих коррекцию регуляции учебно-познавательной деятельности и контроль собственного результата.</w:t>
      </w:r>
    </w:p>
    <w:p w14:paraId="4BE1B9F6" w14:textId="77777777" w:rsidR="00427096" w:rsidRPr="00DE7EB6" w:rsidRDefault="00427096" w:rsidP="00427096">
      <w:pPr>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Для обучающихся с ЗПР существенным являются приемы работы с лексическим материалом по предмету. Проводится специальная работа по введению в активный словарь обучающихся соответствующей терминологии. Изучаемые термины вводятся на полисенсорной основе, обязательна визуальная поддержка, алгоритмы работы с определением, опорные схемы для актуализации терминологии.</w:t>
      </w:r>
    </w:p>
    <w:p w14:paraId="2DA7F559" w14:textId="77777777" w:rsidR="00427096" w:rsidRPr="00DE7EB6" w:rsidRDefault="00427096" w:rsidP="00427096">
      <w:pPr>
        <w:tabs>
          <w:tab w:val="left" w:pos="567"/>
        </w:tab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В связи с особыми образовательными потребностями обучающихся с ЗПР, при планировании работы ученика на уроке следует придерживаться следующих моментов:</w:t>
      </w:r>
    </w:p>
    <w:p w14:paraId="1F7C2F26" w14:textId="77777777" w:rsidR="00427096" w:rsidRPr="00DE7EB6" w:rsidRDefault="00427096" w:rsidP="00427096">
      <w:pPr>
        <w:tabs>
          <w:tab w:val="left" w:pos="8130"/>
        </w:tab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1. При опросе необходимо: давать алгоритм ответа; разрешать пользоваться планом, составленным при подготовке домашнего задания; давать больше времени готовиться к ответу у доски; разрешать делать предварительные записи, пользоваться наглядными пособиями.</w:t>
      </w:r>
    </w:p>
    <w:p w14:paraId="7A299A25" w14:textId="77777777" w:rsidR="00427096" w:rsidRPr="00DE7EB6" w:rsidRDefault="00427096" w:rsidP="00427096">
      <w:pPr>
        <w:tabs>
          <w:tab w:val="left" w:pos="8130"/>
        </w:tab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2. По возможности задавать обучающимся наводящие и уточняющие вопросы, которые помогут им последовательно изложить материал.</w:t>
      </w:r>
    </w:p>
    <w:p w14:paraId="290B7960" w14:textId="77777777" w:rsidR="00427096" w:rsidRPr="00DE7EB6" w:rsidRDefault="00427096" w:rsidP="00427096">
      <w:pPr>
        <w:tabs>
          <w:tab w:val="left" w:pos="8130"/>
        </w:tab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 xml:space="preserve">3. Систематически проверять усвоение материала по темам уроков, для своевременного обнаружения пробелов в прошедшем материале. </w:t>
      </w:r>
    </w:p>
    <w:p w14:paraId="383C1C23" w14:textId="77777777" w:rsidR="00427096" w:rsidRPr="00DE7EB6" w:rsidRDefault="00427096" w:rsidP="00427096">
      <w:pPr>
        <w:tabs>
          <w:tab w:val="left" w:pos="8130"/>
        </w:tabs>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4. В процессе изучения нового материала внимание учеников обращается на наиболее сложные разделы изучаемой темы. Необходимо чаще обращаться к ним с вопросами, выясняющими понимание учебного материала, стимулировать вопросы при затруднениях в усвоении нового материала.</w:t>
      </w:r>
    </w:p>
    <w:p w14:paraId="75103065" w14:textId="77777777" w:rsidR="00427096" w:rsidRPr="00A725E5" w:rsidRDefault="00427096" w:rsidP="00427096">
      <w:pPr>
        <w:spacing w:after="0" w:line="360" w:lineRule="auto"/>
        <w:ind w:firstLine="709"/>
        <w:jc w:val="both"/>
        <w:rPr>
          <w:rFonts w:ascii="Times New Roman" w:hAnsi="Times New Roman"/>
          <w:b/>
          <w:sz w:val="28"/>
          <w:szCs w:val="28"/>
        </w:rPr>
      </w:pPr>
      <w:r w:rsidRPr="00A725E5">
        <w:rPr>
          <w:rFonts w:ascii="Times New Roman" w:hAnsi="Times New Roman"/>
          <w:b/>
          <w:sz w:val="28"/>
          <w:szCs w:val="28"/>
        </w:rPr>
        <w:t>Примерные контрольно-измерительные материалы</w:t>
      </w:r>
    </w:p>
    <w:p w14:paraId="091D900D" w14:textId="77777777" w:rsidR="00427096" w:rsidRPr="00DE7EB6" w:rsidRDefault="00427096" w:rsidP="00427096">
      <w:pPr>
        <w:spacing w:after="0" w:line="360" w:lineRule="auto"/>
        <w:ind w:firstLine="709"/>
        <w:jc w:val="both"/>
        <w:rPr>
          <w:rFonts w:ascii="Times New Roman" w:hAnsi="Times New Roman" w:cs="Times New Roman"/>
          <w:sz w:val="28"/>
          <w:szCs w:val="28"/>
        </w:rPr>
      </w:pPr>
      <w:r w:rsidRPr="00DE7EB6">
        <w:rPr>
          <w:rFonts w:ascii="Times New Roman" w:hAnsi="Times New Roman" w:cs="Times New Roman"/>
          <w:sz w:val="28"/>
          <w:szCs w:val="28"/>
        </w:rPr>
        <w:t>Проведение оценки достижений планируемых результатов освоения учебного предмета проводится в форме текущего и рубежного контроля в виде контрольных работ.</w:t>
      </w:r>
    </w:p>
    <w:p w14:paraId="4E2BF1DA" w14:textId="77777777" w:rsidR="00427096" w:rsidRDefault="00427096" w:rsidP="00427096">
      <w:pPr>
        <w:spacing w:after="0" w:line="360" w:lineRule="auto"/>
        <w:ind w:firstLine="709"/>
        <w:jc w:val="both"/>
        <w:rPr>
          <w:rFonts w:ascii="Times New Roman" w:hAnsi="Times New Roman" w:cs="Times New Roman"/>
          <w:b/>
          <w:bCs/>
          <w:sz w:val="28"/>
          <w:szCs w:val="28"/>
        </w:rPr>
      </w:pPr>
      <w:r w:rsidRPr="00DE7EB6">
        <w:rPr>
          <w:rFonts w:ascii="Times New Roman" w:hAnsi="Times New Roman" w:cs="Times New Roman"/>
          <w:b/>
          <w:bCs/>
          <w:sz w:val="28"/>
          <w:szCs w:val="28"/>
        </w:rPr>
        <w:lastRenderedPageBreak/>
        <w:t xml:space="preserve">7 класс </w:t>
      </w:r>
    </w:p>
    <w:p w14:paraId="06EA1BB4" w14:textId="77777777" w:rsidR="00427096" w:rsidRPr="00DE7EB6" w:rsidRDefault="00427096" w:rsidP="00427096">
      <w:pPr>
        <w:spacing w:after="0" w:line="360" w:lineRule="auto"/>
        <w:ind w:firstLine="709"/>
        <w:jc w:val="both"/>
        <w:rPr>
          <w:rFonts w:ascii="Times New Roman" w:hAnsi="Times New Roman" w:cs="Times New Roman"/>
          <w:bCs/>
          <w:sz w:val="28"/>
          <w:szCs w:val="28"/>
        </w:rPr>
      </w:pPr>
      <w:r w:rsidRPr="00D25C0D">
        <w:rPr>
          <w:rFonts w:ascii="Times New Roman" w:hAnsi="Times New Roman" w:cs="Times New Roman"/>
          <w:bCs/>
          <w:i/>
          <w:sz w:val="28"/>
          <w:szCs w:val="28"/>
        </w:rPr>
        <w:t>Контрольная работа №</w:t>
      </w:r>
      <w:r>
        <w:rPr>
          <w:rFonts w:ascii="Times New Roman" w:hAnsi="Times New Roman" w:cs="Times New Roman"/>
          <w:bCs/>
          <w:i/>
          <w:sz w:val="28"/>
          <w:szCs w:val="28"/>
        </w:rPr>
        <w:t> </w:t>
      </w:r>
      <w:r w:rsidRPr="00D25C0D">
        <w:rPr>
          <w:rFonts w:ascii="Times New Roman" w:hAnsi="Times New Roman" w:cs="Times New Roman"/>
          <w:bCs/>
          <w:i/>
          <w:sz w:val="28"/>
          <w:szCs w:val="28"/>
        </w:rPr>
        <w:t>1</w:t>
      </w:r>
      <w:r w:rsidRPr="00DE7EB6">
        <w:rPr>
          <w:rFonts w:ascii="Times New Roman" w:hAnsi="Times New Roman" w:cs="Times New Roman"/>
          <w:bCs/>
          <w:sz w:val="28"/>
          <w:szCs w:val="28"/>
        </w:rPr>
        <w:t xml:space="preserve"> по теме «Первоначальные сведения о строении вещества»</w:t>
      </w:r>
    </w:p>
    <w:p w14:paraId="5E358442" w14:textId="77777777" w:rsidR="00427096" w:rsidRPr="00D25C0D" w:rsidRDefault="00427096" w:rsidP="00427096">
      <w:pPr>
        <w:spacing w:after="0" w:line="360" w:lineRule="auto"/>
        <w:ind w:firstLine="709"/>
        <w:jc w:val="both"/>
        <w:rPr>
          <w:rFonts w:ascii="Times New Roman" w:hAnsi="Times New Roman" w:cs="Times New Roman"/>
          <w:bCs/>
          <w:sz w:val="28"/>
          <w:szCs w:val="28"/>
        </w:rPr>
      </w:pPr>
      <w:r w:rsidRPr="00D25C0D">
        <w:rPr>
          <w:rFonts w:ascii="Times New Roman" w:hAnsi="Times New Roman" w:cs="Times New Roman"/>
          <w:bCs/>
          <w:i/>
          <w:sz w:val="28"/>
          <w:szCs w:val="28"/>
        </w:rPr>
        <w:t>Контрольная работа №</w:t>
      </w:r>
      <w:r>
        <w:rPr>
          <w:rFonts w:ascii="Times New Roman" w:hAnsi="Times New Roman" w:cs="Times New Roman"/>
          <w:bCs/>
          <w:i/>
          <w:sz w:val="28"/>
          <w:szCs w:val="28"/>
        </w:rPr>
        <w:t> </w:t>
      </w:r>
      <w:r w:rsidRPr="00D25C0D">
        <w:rPr>
          <w:rFonts w:ascii="Times New Roman" w:hAnsi="Times New Roman" w:cs="Times New Roman"/>
          <w:bCs/>
          <w:i/>
          <w:sz w:val="28"/>
          <w:szCs w:val="28"/>
        </w:rPr>
        <w:t>2</w:t>
      </w:r>
      <w:r>
        <w:rPr>
          <w:rFonts w:ascii="Times New Roman" w:hAnsi="Times New Roman" w:cs="Times New Roman"/>
          <w:bCs/>
          <w:sz w:val="28"/>
          <w:szCs w:val="28"/>
        </w:rPr>
        <w:t xml:space="preserve"> по теме «</w:t>
      </w:r>
      <w:r w:rsidRPr="00D25C0D">
        <w:rPr>
          <w:rFonts w:ascii="Times New Roman" w:hAnsi="Times New Roman" w:cs="Times New Roman"/>
          <w:bCs/>
          <w:sz w:val="28"/>
          <w:szCs w:val="28"/>
        </w:rPr>
        <w:t>Ма</w:t>
      </w:r>
      <w:r>
        <w:rPr>
          <w:rFonts w:ascii="Times New Roman" w:hAnsi="Times New Roman" w:cs="Times New Roman"/>
          <w:bCs/>
          <w:sz w:val="28"/>
          <w:szCs w:val="28"/>
        </w:rPr>
        <w:t>сса, плотность, объём»</w:t>
      </w:r>
      <w:r w:rsidRPr="00D25C0D">
        <w:rPr>
          <w:rFonts w:ascii="Times New Roman" w:hAnsi="Times New Roman" w:cs="Times New Roman"/>
          <w:bCs/>
          <w:sz w:val="28"/>
          <w:szCs w:val="28"/>
        </w:rPr>
        <w:t>.</w:t>
      </w:r>
    </w:p>
    <w:p w14:paraId="461FB6D6" w14:textId="77777777" w:rsidR="00427096" w:rsidRPr="00D25C0D" w:rsidRDefault="00427096" w:rsidP="00427096">
      <w:pPr>
        <w:spacing w:after="0" w:line="360" w:lineRule="auto"/>
        <w:ind w:firstLine="709"/>
        <w:jc w:val="both"/>
        <w:rPr>
          <w:rFonts w:ascii="Times New Roman" w:hAnsi="Times New Roman" w:cs="Times New Roman"/>
          <w:bCs/>
          <w:sz w:val="28"/>
          <w:szCs w:val="28"/>
        </w:rPr>
      </w:pPr>
      <w:r w:rsidRPr="00D25C0D">
        <w:rPr>
          <w:rFonts w:ascii="Times New Roman" w:hAnsi="Times New Roman" w:cs="Times New Roman"/>
          <w:bCs/>
          <w:i/>
          <w:sz w:val="28"/>
          <w:szCs w:val="28"/>
        </w:rPr>
        <w:t>Контрольная работа №</w:t>
      </w:r>
      <w:r>
        <w:rPr>
          <w:rFonts w:ascii="Times New Roman" w:hAnsi="Times New Roman" w:cs="Times New Roman"/>
          <w:bCs/>
          <w:i/>
          <w:sz w:val="28"/>
          <w:szCs w:val="28"/>
        </w:rPr>
        <w:t> </w:t>
      </w:r>
      <w:r>
        <w:rPr>
          <w:rFonts w:ascii="Times New Roman" w:hAnsi="Times New Roman" w:cs="Times New Roman"/>
          <w:bCs/>
          <w:sz w:val="28"/>
          <w:szCs w:val="28"/>
        </w:rPr>
        <w:t>3 по теме «Силы в природе»</w:t>
      </w:r>
      <w:r w:rsidRPr="00D25C0D">
        <w:rPr>
          <w:rFonts w:ascii="Times New Roman" w:hAnsi="Times New Roman" w:cs="Times New Roman"/>
          <w:bCs/>
          <w:sz w:val="28"/>
          <w:szCs w:val="28"/>
        </w:rPr>
        <w:t>. </w:t>
      </w:r>
    </w:p>
    <w:p w14:paraId="49B607EF" w14:textId="77777777" w:rsidR="00427096" w:rsidRPr="00D25C0D" w:rsidRDefault="00427096" w:rsidP="00427096">
      <w:pPr>
        <w:spacing w:after="0" w:line="360" w:lineRule="auto"/>
        <w:ind w:firstLine="709"/>
        <w:jc w:val="both"/>
        <w:rPr>
          <w:rFonts w:ascii="Times New Roman" w:hAnsi="Times New Roman" w:cs="Times New Roman"/>
          <w:bCs/>
          <w:sz w:val="28"/>
          <w:szCs w:val="28"/>
        </w:rPr>
      </w:pPr>
      <w:r w:rsidRPr="00D25C0D">
        <w:rPr>
          <w:rFonts w:ascii="Times New Roman" w:hAnsi="Times New Roman" w:cs="Times New Roman"/>
          <w:bCs/>
          <w:i/>
          <w:sz w:val="28"/>
          <w:szCs w:val="28"/>
        </w:rPr>
        <w:t>Контрольная работа №</w:t>
      </w:r>
      <w:r>
        <w:rPr>
          <w:rFonts w:ascii="Times New Roman" w:hAnsi="Times New Roman" w:cs="Times New Roman"/>
          <w:bCs/>
          <w:i/>
          <w:sz w:val="28"/>
          <w:szCs w:val="28"/>
        </w:rPr>
        <w:t> </w:t>
      </w:r>
      <w:r w:rsidRPr="00D25C0D">
        <w:rPr>
          <w:rFonts w:ascii="Times New Roman" w:hAnsi="Times New Roman" w:cs="Times New Roman"/>
          <w:bCs/>
          <w:i/>
          <w:sz w:val="28"/>
          <w:szCs w:val="28"/>
        </w:rPr>
        <w:t>4</w:t>
      </w:r>
      <w:r>
        <w:rPr>
          <w:rFonts w:ascii="Times New Roman" w:hAnsi="Times New Roman" w:cs="Times New Roman"/>
          <w:bCs/>
          <w:sz w:val="28"/>
          <w:szCs w:val="28"/>
        </w:rPr>
        <w:t xml:space="preserve"> по теме «Давление»</w:t>
      </w:r>
      <w:r w:rsidRPr="00D25C0D">
        <w:rPr>
          <w:rFonts w:ascii="Times New Roman" w:hAnsi="Times New Roman" w:cs="Times New Roman"/>
          <w:bCs/>
          <w:sz w:val="28"/>
          <w:szCs w:val="28"/>
        </w:rPr>
        <w:t>. </w:t>
      </w:r>
    </w:p>
    <w:p w14:paraId="675B2DA5" w14:textId="77777777" w:rsidR="00427096" w:rsidRPr="00D25C0D" w:rsidRDefault="00427096" w:rsidP="00427096">
      <w:pPr>
        <w:spacing w:after="0" w:line="360" w:lineRule="auto"/>
        <w:ind w:firstLine="709"/>
        <w:jc w:val="both"/>
        <w:rPr>
          <w:rFonts w:ascii="Times New Roman" w:hAnsi="Times New Roman" w:cs="Times New Roman"/>
          <w:bCs/>
          <w:sz w:val="28"/>
          <w:szCs w:val="28"/>
        </w:rPr>
      </w:pPr>
      <w:r>
        <w:rPr>
          <w:rFonts w:ascii="Times New Roman" w:hAnsi="Times New Roman" w:cs="Times New Roman"/>
          <w:bCs/>
          <w:i/>
          <w:sz w:val="28"/>
          <w:szCs w:val="28"/>
        </w:rPr>
        <w:t xml:space="preserve">Итоговая проверочная </w:t>
      </w:r>
      <w:r w:rsidRPr="00D25C0D">
        <w:rPr>
          <w:rFonts w:ascii="Times New Roman" w:hAnsi="Times New Roman" w:cs="Times New Roman"/>
          <w:bCs/>
          <w:i/>
          <w:sz w:val="28"/>
          <w:szCs w:val="28"/>
        </w:rPr>
        <w:t>работа</w:t>
      </w:r>
      <w:r w:rsidRPr="00D25C0D">
        <w:rPr>
          <w:rFonts w:ascii="Times New Roman" w:hAnsi="Times New Roman" w:cs="Times New Roman"/>
          <w:bCs/>
          <w:sz w:val="28"/>
          <w:szCs w:val="28"/>
        </w:rPr>
        <w:t>.</w:t>
      </w:r>
    </w:p>
    <w:p w14:paraId="2FF2FA45" w14:textId="77777777" w:rsidR="00427096" w:rsidRPr="00DE7EB6" w:rsidRDefault="00427096" w:rsidP="00427096">
      <w:pPr>
        <w:spacing w:after="0" w:line="360" w:lineRule="auto"/>
        <w:ind w:firstLine="709"/>
        <w:jc w:val="both"/>
        <w:rPr>
          <w:rFonts w:ascii="Times New Roman" w:hAnsi="Times New Roman" w:cs="Times New Roman"/>
          <w:color w:val="000000"/>
          <w:sz w:val="20"/>
          <w:szCs w:val="20"/>
          <w:shd w:val="clear" w:color="auto" w:fill="FFFFFF"/>
        </w:rPr>
      </w:pPr>
      <w:r w:rsidRPr="00DE7EB6">
        <w:rPr>
          <w:rFonts w:ascii="Times New Roman" w:hAnsi="Times New Roman" w:cs="Times New Roman"/>
          <w:b/>
          <w:bCs/>
          <w:sz w:val="28"/>
          <w:szCs w:val="28"/>
        </w:rPr>
        <w:t xml:space="preserve">8 класс </w:t>
      </w:r>
    </w:p>
    <w:p w14:paraId="1777EF0D" w14:textId="77777777" w:rsidR="00427096" w:rsidRPr="00D25C0D" w:rsidRDefault="00427096" w:rsidP="00427096">
      <w:pPr>
        <w:spacing w:after="0" w:line="360" w:lineRule="auto"/>
        <w:ind w:firstLine="709"/>
        <w:jc w:val="both"/>
        <w:rPr>
          <w:rFonts w:ascii="Times New Roman" w:hAnsi="Times New Roman" w:cs="Times New Roman"/>
          <w:bCs/>
          <w:i/>
          <w:sz w:val="28"/>
          <w:szCs w:val="28"/>
        </w:rPr>
      </w:pPr>
      <w:r w:rsidRPr="00D25C0D">
        <w:rPr>
          <w:rFonts w:ascii="Times New Roman" w:hAnsi="Times New Roman" w:cs="Times New Roman"/>
          <w:bCs/>
          <w:i/>
          <w:sz w:val="28"/>
          <w:szCs w:val="28"/>
        </w:rPr>
        <w:t>Входная проверочная работа.</w:t>
      </w:r>
    </w:p>
    <w:p w14:paraId="6F1A9239" w14:textId="77777777" w:rsidR="00427096" w:rsidRPr="00D25C0D" w:rsidRDefault="00427096" w:rsidP="00427096">
      <w:pPr>
        <w:spacing w:after="0" w:line="360" w:lineRule="auto"/>
        <w:ind w:firstLine="709"/>
        <w:jc w:val="both"/>
        <w:rPr>
          <w:rFonts w:ascii="Times New Roman" w:hAnsi="Times New Roman" w:cs="Times New Roman"/>
          <w:bCs/>
          <w:i/>
          <w:sz w:val="28"/>
          <w:szCs w:val="28"/>
        </w:rPr>
      </w:pPr>
      <w:r>
        <w:rPr>
          <w:rFonts w:ascii="Times New Roman" w:hAnsi="Times New Roman" w:cs="Times New Roman"/>
          <w:bCs/>
          <w:i/>
          <w:sz w:val="28"/>
          <w:szCs w:val="28"/>
        </w:rPr>
        <w:t xml:space="preserve">Контрольная работа </w:t>
      </w:r>
      <w:r w:rsidRPr="00D25C0D">
        <w:rPr>
          <w:rFonts w:ascii="Times New Roman" w:hAnsi="Times New Roman" w:cs="Times New Roman"/>
          <w:bCs/>
          <w:i/>
          <w:sz w:val="28"/>
          <w:szCs w:val="28"/>
        </w:rPr>
        <w:t>№</w:t>
      </w:r>
      <w:r>
        <w:rPr>
          <w:rFonts w:ascii="Times New Roman" w:hAnsi="Times New Roman" w:cs="Times New Roman"/>
          <w:bCs/>
          <w:i/>
          <w:sz w:val="28"/>
          <w:szCs w:val="28"/>
        </w:rPr>
        <w:t xml:space="preserve"> 2 </w:t>
      </w:r>
      <w:r w:rsidRPr="000B3968">
        <w:rPr>
          <w:rFonts w:ascii="Times New Roman" w:hAnsi="Times New Roman" w:cs="Times New Roman"/>
          <w:bCs/>
          <w:sz w:val="28"/>
          <w:szCs w:val="28"/>
        </w:rPr>
        <w:t>по теме «Тепловые явления</w:t>
      </w:r>
      <w:r>
        <w:rPr>
          <w:rFonts w:ascii="Times New Roman" w:hAnsi="Times New Roman" w:cs="Times New Roman"/>
          <w:bCs/>
          <w:i/>
          <w:sz w:val="28"/>
          <w:szCs w:val="28"/>
        </w:rPr>
        <w:t>»</w:t>
      </w:r>
      <w:r w:rsidRPr="00D25C0D">
        <w:rPr>
          <w:rFonts w:ascii="Times New Roman" w:hAnsi="Times New Roman" w:cs="Times New Roman"/>
          <w:bCs/>
          <w:i/>
          <w:sz w:val="28"/>
          <w:szCs w:val="28"/>
        </w:rPr>
        <w:t>. </w:t>
      </w:r>
    </w:p>
    <w:p w14:paraId="69688001" w14:textId="77777777" w:rsidR="00427096" w:rsidRPr="000B3968" w:rsidRDefault="00427096" w:rsidP="00427096">
      <w:pPr>
        <w:spacing w:after="0" w:line="360" w:lineRule="auto"/>
        <w:ind w:firstLine="709"/>
        <w:jc w:val="both"/>
        <w:rPr>
          <w:rFonts w:ascii="Times New Roman" w:hAnsi="Times New Roman" w:cs="Times New Roman"/>
          <w:bCs/>
          <w:sz w:val="28"/>
          <w:szCs w:val="28"/>
        </w:rPr>
      </w:pPr>
      <w:r w:rsidRPr="00D25C0D">
        <w:rPr>
          <w:rFonts w:ascii="Times New Roman" w:hAnsi="Times New Roman" w:cs="Times New Roman"/>
          <w:bCs/>
          <w:i/>
          <w:sz w:val="28"/>
          <w:szCs w:val="28"/>
        </w:rPr>
        <w:t xml:space="preserve">Контрольная работа№ 3 </w:t>
      </w:r>
      <w:r w:rsidRPr="000B3968">
        <w:rPr>
          <w:rFonts w:ascii="Times New Roman" w:hAnsi="Times New Roman" w:cs="Times New Roman"/>
          <w:bCs/>
          <w:sz w:val="28"/>
          <w:szCs w:val="28"/>
        </w:rPr>
        <w:t>по теме «Агрегатные состояния вещества». </w:t>
      </w:r>
    </w:p>
    <w:p w14:paraId="69038465" w14:textId="77777777" w:rsidR="00427096" w:rsidRPr="00D25C0D" w:rsidRDefault="00427096" w:rsidP="00427096">
      <w:pPr>
        <w:spacing w:after="0" w:line="360" w:lineRule="auto"/>
        <w:ind w:firstLine="709"/>
        <w:jc w:val="both"/>
        <w:rPr>
          <w:rFonts w:ascii="Times New Roman" w:hAnsi="Times New Roman" w:cs="Times New Roman"/>
          <w:bCs/>
          <w:i/>
          <w:sz w:val="28"/>
          <w:szCs w:val="28"/>
        </w:rPr>
      </w:pPr>
      <w:r w:rsidRPr="00D25C0D">
        <w:rPr>
          <w:rFonts w:ascii="Times New Roman" w:hAnsi="Times New Roman" w:cs="Times New Roman"/>
          <w:bCs/>
          <w:i/>
          <w:sz w:val="28"/>
          <w:szCs w:val="28"/>
        </w:rPr>
        <w:t>Контрольная работа № 4</w:t>
      </w:r>
      <w:r w:rsidRPr="000B3968">
        <w:rPr>
          <w:rFonts w:ascii="Times New Roman" w:hAnsi="Times New Roman" w:cs="Times New Roman"/>
          <w:bCs/>
          <w:sz w:val="28"/>
          <w:szCs w:val="28"/>
        </w:rPr>
        <w:t>по теме«Электрический ток. Напряжение», «Сопротивление. Соединение проводников».</w:t>
      </w:r>
      <w:r w:rsidRPr="00D25C0D">
        <w:rPr>
          <w:rFonts w:ascii="Times New Roman" w:hAnsi="Times New Roman" w:cs="Times New Roman"/>
          <w:bCs/>
          <w:i/>
          <w:sz w:val="28"/>
          <w:szCs w:val="28"/>
        </w:rPr>
        <w:t> </w:t>
      </w:r>
    </w:p>
    <w:p w14:paraId="46FB1552" w14:textId="77777777" w:rsidR="00427096" w:rsidRPr="000B3968" w:rsidRDefault="00427096" w:rsidP="00427096">
      <w:pPr>
        <w:spacing w:after="0" w:line="360" w:lineRule="auto"/>
        <w:ind w:firstLine="709"/>
        <w:jc w:val="both"/>
        <w:rPr>
          <w:rFonts w:ascii="Times New Roman" w:hAnsi="Times New Roman" w:cs="Times New Roman"/>
          <w:bCs/>
          <w:sz w:val="28"/>
          <w:szCs w:val="28"/>
        </w:rPr>
      </w:pPr>
      <w:r w:rsidRPr="00D25C0D">
        <w:rPr>
          <w:rFonts w:ascii="Times New Roman" w:hAnsi="Times New Roman" w:cs="Times New Roman"/>
          <w:bCs/>
          <w:i/>
          <w:sz w:val="28"/>
          <w:szCs w:val="28"/>
        </w:rPr>
        <w:t xml:space="preserve">Контрольная работа № 5 </w:t>
      </w:r>
      <w:r w:rsidRPr="000B3968">
        <w:rPr>
          <w:rFonts w:ascii="Times New Roman" w:hAnsi="Times New Roman" w:cs="Times New Roman"/>
          <w:bCs/>
          <w:sz w:val="28"/>
          <w:szCs w:val="28"/>
        </w:rPr>
        <w:t>по теме «Работа и мощность электрического тока», «Закон Джоуля –Ленца»</w:t>
      </w:r>
      <w:r>
        <w:rPr>
          <w:rFonts w:ascii="Times New Roman" w:hAnsi="Times New Roman" w:cs="Times New Roman"/>
          <w:bCs/>
          <w:sz w:val="28"/>
          <w:szCs w:val="28"/>
        </w:rPr>
        <w:t>.</w:t>
      </w:r>
    </w:p>
    <w:p w14:paraId="296DC395" w14:textId="77777777" w:rsidR="00427096" w:rsidRPr="00D25C0D" w:rsidRDefault="00427096" w:rsidP="00427096">
      <w:pPr>
        <w:spacing w:after="0" w:line="360" w:lineRule="auto"/>
        <w:ind w:firstLine="709"/>
        <w:jc w:val="both"/>
        <w:rPr>
          <w:rFonts w:ascii="Times New Roman" w:hAnsi="Times New Roman" w:cs="Times New Roman"/>
          <w:bCs/>
          <w:i/>
          <w:sz w:val="28"/>
          <w:szCs w:val="28"/>
        </w:rPr>
      </w:pPr>
      <w:r w:rsidRPr="00D25C0D">
        <w:rPr>
          <w:rFonts w:ascii="Times New Roman" w:hAnsi="Times New Roman" w:cs="Times New Roman"/>
          <w:bCs/>
          <w:i/>
          <w:sz w:val="28"/>
          <w:szCs w:val="28"/>
        </w:rPr>
        <w:t>Итоговая проверочная работа  </w:t>
      </w:r>
    </w:p>
    <w:p w14:paraId="72F4E7F8" w14:textId="77777777" w:rsidR="00427096" w:rsidRDefault="00427096" w:rsidP="00427096">
      <w:pPr>
        <w:spacing w:after="0" w:line="360" w:lineRule="auto"/>
        <w:ind w:firstLine="709"/>
        <w:jc w:val="both"/>
        <w:rPr>
          <w:rFonts w:ascii="Times New Roman" w:hAnsi="Times New Roman" w:cs="Times New Roman"/>
          <w:b/>
          <w:bCs/>
          <w:sz w:val="28"/>
          <w:szCs w:val="28"/>
        </w:rPr>
      </w:pPr>
      <w:r w:rsidRPr="00DE7EB6">
        <w:rPr>
          <w:rFonts w:ascii="Times New Roman" w:hAnsi="Times New Roman" w:cs="Times New Roman"/>
          <w:b/>
          <w:bCs/>
          <w:sz w:val="28"/>
          <w:szCs w:val="28"/>
        </w:rPr>
        <w:t xml:space="preserve">9 класс </w:t>
      </w:r>
    </w:p>
    <w:p w14:paraId="387401D1" w14:textId="77777777" w:rsidR="00427096" w:rsidRPr="00DE7EB6" w:rsidRDefault="00427096" w:rsidP="00427096">
      <w:pPr>
        <w:spacing w:after="0" w:line="360" w:lineRule="auto"/>
        <w:ind w:firstLine="709"/>
        <w:jc w:val="both"/>
        <w:rPr>
          <w:rStyle w:val="eop"/>
          <w:rFonts w:ascii="Times New Roman" w:hAnsi="Times New Roman" w:cs="Times New Roman"/>
          <w:color w:val="000000"/>
          <w:sz w:val="28"/>
          <w:szCs w:val="28"/>
          <w:shd w:val="clear" w:color="auto" w:fill="FFFFFF"/>
        </w:rPr>
      </w:pPr>
      <w:r w:rsidRPr="000B3968">
        <w:rPr>
          <w:rStyle w:val="normaltextrun"/>
          <w:rFonts w:ascii="Times New Roman" w:hAnsi="Times New Roman" w:cs="Times New Roman"/>
          <w:i/>
          <w:color w:val="000000"/>
          <w:szCs w:val="28"/>
          <w:shd w:val="clear" w:color="auto" w:fill="FFFFFF"/>
        </w:rPr>
        <w:t>Входная проверочная работа</w:t>
      </w:r>
      <w:r w:rsidRPr="00DE7EB6">
        <w:rPr>
          <w:rStyle w:val="normaltextrun"/>
          <w:rFonts w:ascii="Times New Roman" w:hAnsi="Times New Roman" w:cs="Times New Roman"/>
          <w:color w:val="000000"/>
          <w:szCs w:val="28"/>
          <w:shd w:val="clear" w:color="auto" w:fill="FFFFFF"/>
        </w:rPr>
        <w:t>.</w:t>
      </w:r>
      <w:r w:rsidRPr="00DE7EB6">
        <w:rPr>
          <w:rStyle w:val="eop"/>
          <w:rFonts w:ascii="Times New Roman" w:hAnsi="Times New Roman" w:cs="Times New Roman"/>
          <w:color w:val="000000"/>
          <w:sz w:val="28"/>
          <w:szCs w:val="28"/>
          <w:shd w:val="clear" w:color="auto" w:fill="FFFFFF"/>
        </w:rPr>
        <w:t> </w:t>
      </w:r>
    </w:p>
    <w:p w14:paraId="557677FB" w14:textId="77777777" w:rsidR="00427096" w:rsidRPr="000B3968" w:rsidRDefault="00427096" w:rsidP="00427096">
      <w:pPr>
        <w:spacing w:after="0" w:line="360" w:lineRule="auto"/>
        <w:ind w:firstLine="709"/>
        <w:jc w:val="both"/>
        <w:rPr>
          <w:rStyle w:val="normaltextrun"/>
          <w:color w:val="000000"/>
        </w:rPr>
      </w:pPr>
      <w:r w:rsidRPr="000B3968">
        <w:rPr>
          <w:rStyle w:val="normaltextrun"/>
          <w:rFonts w:ascii="Times New Roman" w:hAnsi="Times New Roman" w:cs="Times New Roman"/>
          <w:i/>
          <w:color w:val="000000"/>
          <w:szCs w:val="28"/>
          <w:shd w:val="clear" w:color="auto" w:fill="FFFFFF"/>
        </w:rPr>
        <w:t>Контрольная работа №1</w:t>
      </w:r>
      <w:r w:rsidRPr="000B3968">
        <w:rPr>
          <w:rStyle w:val="normaltextrun"/>
          <w:rFonts w:ascii="Times New Roman" w:hAnsi="Times New Roman" w:cs="Times New Roman"/>
          <w:color w:val="000000"/>
          <w:szCs w:val="28"/>
          <w:shd w:val="clear" w:color="auto" w:fill="FFFFFF"/>
        </w:rPr>
        <w:t xml:space="preserve"> по теме «Законы движения и взаимодействия тел».</w:t>
      </w:r>
      <w:r w:rsidRPr="000B3968">
        <w:rPr>
          <w:rStyle w:val="normaltextrun"/>
          <w:color w:val="000000"/>
        </w:rPr>
        <w:t> </w:t>
      </w:r>
    </w:p>
    <w:p w14:paraId="3CE5B5D8" w14:textId="77777777" w:rsidR="00427096" w:rsidRPr="000B3968" w:rsidRDefault="00427096" w:rsidP="00427096">
      <w:pPr>
        <w:spacing w:after="0" w:line="360" w:lineRule="auto"/>
        <w:ind w:firstLine="709"/>
        <w:jc w:val="both"/>
        <w:rPr>
          <w:rStyle w:val="normaltextrun"/>
        </w:rPr>
      </w:pPr>
      <w:r w:rsidRPr="000B3968">
        <w:rPr>
          <w:rStyle w:val="normaltextrun"/>
          <w:rFonts w:ascii="Times New Roman" w:hAnsi="Times New Roman" w:cs="Times New Roman"/>
          <w:i/>
          <w:color w:val="000000"/>
          <w:szCs w:val="28"/>
          <w:shd w:val="clear" w:color="auto" w:fill="FFFFFF"/>
        </w:rPr>
        <w:t>Контрольная работа № 2</w:t>
      </w:r>
      <w:r w:rsidRPr="00DE7EB6">
        <w:rPr>
          <w:rStyle w:val="normaltextrun"/>
          <w:rFonts w:ascii="Times New Roman" w:hAnsi="Times New Roman" w:cs="Times New Roman"/>
          <w:color w:val="000000"/>
          <w:szCs w:val="28"/>
          <w:shd w:val="clear" w:color="auto" w:fill="FFFFFF"/>
        </w:rPr>
        <w:t xml:space="preserve"> по теме «Механические колебания и волны».</w:t>
      </w:r>
      <w:r w:rsidRPr="000B3968">
        <w:rPr>
          <w:rStyle w:val="normaltextrun"/>
        </w:rPr>
        <w:t> </w:t>
      </w:r>
    </w:p>
    <w:p w14:paraId="537DFB41" w14:textId="77777777" w:rsidR="00427096" w:rsidRPr="000B3968" w:rsidRDefault="00427096" w:rsidP="00427096">
      <w:pPr>
        <w:spacing w:after="0" w:line="360" w:lineRule="auto"/>
        <w:ind w:firstLine="709"/>
        <w:jc w:val="both"/>
        <w:rPr>
          <w:rStyle w:val="normaltextrun"/>
        </w:rPr>
      </w:pPr>
      <w:r w:rsidRPr="000B3968">
        <w:rPr>
          <w:rStyle w:val="normaltextrun"/>
          <w:rFonts w:ascii="Times New Roman" w:hAnsi="Times New Roman" w:cs="Times New Roman"/>
          <w:i/>
          <w:color w:val="000000"/>
          <w:szCs w:val="28"/>
          <w:shd w:val="clear" w:color="auto" w:fill="FFFFFF"/>
        </w:rPr>
        <w:t xml:space="preserve">Контрольная работа №3 </w:t>
      </w:r>
      <w:r w:rsidRPr="00DE7EB6">
        <w:rPr>
          <w:rStyle w:val="normaltextrun"/>
          <w:rFonts w:ascii="Times New Roman" w:hAnsi="Times New Roman" w:cs="Times New Roman"/>
          <w:color w:val="000000"/>
          <w:szCs w:val="28"/>
          <w:shd w:val="clear" w:color="auto" w:fill="FFFFFF"/>
        </w:rPr>
        <w:t>по теме «Электрические и магнитные явления»</w:t>
      </w:r>
      <w:r w:rsidRPr="000B3968">
        <w:rPr>
          <w:rStyle w:val="normaltextrun"/>
        </w:rPr>
        <w:t>.</w:t>
      </w:r>
    </w:p>
    <w:p w14:paraId="231CDA03" w14:textId="77777777" w:rsidR="00427096" w:rsidRPr="000B3968" w:rsidRDefault="00427096" w:rsidP="00427096">
      <w:pPr>
        <w:spacing w:after="0" w:line="360" w:lineRule="auto"/>
        <w:ind w:firstLine="709"/>
        <w:jc w:val="both"/>
        <w:rPr>
          <w:rStyle w:val="normaltextrun"/>
          <w:color w:val="000000"/>
        </w:rPr>
      </w:pPr>
      <w:r w:rsidRPr="000B3968">
        <w:rPr>
          <w:rStyle w:val="normaltextrun"/>
          <w:rFonts w:ascii="Times New Roman" w:hAnsi="Times New Roman" w:cs="Times New Roman"/>
          <w:i/>
          <w:color w:val="000000"/>
          <w:szCs w:val="28"/>
          <w:shd w:val="clear" w:color="auto" w:fill="FFFFFF"/>
        </w:rPr>
        <w:t>Контрольная работа №4</w:t>
      </w:r>
      <w:r w:rsidRPr="000B3968">
        <w:rPr>
          <w:rStyle w:val="normaltextrun"/>
          <w:rFonts w:ascii="Times New Roman" w:hAnsi="Times New Roman" w:cs="Times New Roman"/>
          <w:color w:val="000000"/>
          <w:szCs w:val="28"/>
          <w:shd w:val="clear" w:color="auto" w:fill="FFFFFF"/>
        </w:rPr>
        <w:t xml:space="preserve"> по теме «Строение атома и атомного ядра» и «Строение и эволюция Вселенной»</w:t>
      </w:r>
      <w:r w:rsidRPr="000B3968">
        <w:rPr>
          <w:rStyle w:val="normaltextrun"/>
          <w:color w:val="000000"/>
        </w:rPr>
        <w:t xml:space="preserve">. </w:t>
      </w:r>
    </w:p>
    <w:p w14:paraId="24E4600F" w14:textId="77777777" w:rsidR="00427096" w:rsidRPr="000B3968" w:rsidRDefault="00427096" w:rsidP="00427096">
      <w:pPr>
        <w:spacing w:after="0" w:line="360" w:lineRule="auto"/>
        <w:ind w:firstLine="709"/>
        <w:jc w:val="both"/>
        <w:rPr>
          <w:rStyle w:val="normaltextrun"/>
          <w:color w:val="000000"/>
          <w:szCs w:val="28"/>
          <w:shd w:val="clear" w:color="auto" w:fill="FFFFFF"/>
        </w:rPr>
      </w:pPr>
      <w:r w:rsidRPr="000B3968">
        <w:rPr>
          <w:rStyle w:val="normaltextrun"/>
          <w:rFonts w:ascii="Times New Roman" w:hAnsi="Times New Roman" w:cs="Times New Roman"/>
          <w:i/>
          <w:color w:val="000000"/>
          <w:szCs w:val="28"/>
          <w:shd w:val="clear" w:color="auto" w:fill="FFFFFF"/>
        </w:rPr>
        <w:t>Итоговая проверочная работа</w:t>
      </w:r>
      <w:r w:rsidRPr="00DE7EB6">
        <w:rPr>
          <w:rStyle w:val="normaltextrun"/>
          <w:rFonts w:ascii="Times New Roman" w:hAnsi="Times New Roman" w:cs="Times New Roman"/>
          <w:color w:val="000000"/>
          <w:szCs w:val="28"/>
          <w:shd w:val="clear" w:color="auto" w:fill="FFFFFF"/>
        </w:rPr>
        <w:t>.</w:t>
      </w:r>
      <w:r w:rsidRPr="000B3968">
        <w:rPr>
          <w:rStyle w:val="normaltextrun"/>
          <w:szCs w:val="28"/>
        </w:rPr>
        <w:t> </w:t>
      </w:r>
    </w:p>
    <w:p w14:paraId="6845F76A" w14:textId="77777777" w:rsidR="00427096" w:rsidRPr="00CE6DFE" w:rsidRDefault="00427096" w:rsidP="00427096">
      <w:pPr>
        <w:spacing w:after="0" w:line="360" w:lineRule="auto"/>
        <w:ind w:firstLine="708"/>
        <w:jc w:val="center"/>
        <w:rPr>
          <w:rFonts w:ascii="Times New Roman" w:hAnsi="Times New Roman" w:cs="Times New Roman"/>
          <w:b/>
          <w:sz w:val="28"/>
          <w:szCs w:val="28"/>
        </w:rPr>
      </w:pPr>
    </w:p>
    <w:p w14:paraId="5F3180C9" w14:textId="77777777" w:rsidR="00427096" w:rsidRPr="00CE6DFE" w:rsidRDefault="00427096" w:rsidP="00427096">
      <w:pPr>
        <w:spacing w:after="0" w:line="360" w:lineRule="auto"/>
        <w:ind w:firstLine="708"/>
        <w:jc w:val="center"/>
        <w:rPr>
          <w:rFonts w:ascii="Times New Roman" w:hAnsi="Times New Roman" w:cs="Times New Roman"/>
          <w:b/>
          <w:sz w:val="28"/>
          <w:szCs w:val="28"/>
        </w:rPr>
      </w:pPr>
      <w:r w:rsidRPr="00CE6DFE">
        <w:rPr>
          <w:rFonts w:ascii="Times New Roman" w:hAnsi="Times New Roman" w:cs="Times New Roman"/>
          <w:b/>
          <w:sz w:val="28"/>
          <w:szCs w:val="28"/>
        </w:rPr>
        <w:t>2.2.2.10. Биология</w:t>
      </w:r>
    </w:p>
    <w:p w14:paraId="092692B6"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Учебный предмет «Биология» входит в предметную область «Естественнонаучные предметы».  </w:t>
      </w:r>
    </w:p>
    <w:p w14:paraId="27D714FA"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w:t>
      </w:r>
      <w:r w:rsidRPr="00CE6DFE">
        <w:rPr>
          <w:rFonts w:ascii="Times New Roman" w:hAnsi="Times New Roman" w:cs="Times New Roman"/>
          <w:sz w:val="28"/>
          <w:szCs w:val="28"/>
        </w:rPr>
        <w:lastRenderedPageBreak/>
        <w:t>многообразии и эволюции, человеке как биосоциальном существе, развитие компетенций в решении практических задач, связанных с живой природой.</w:t>
      </w:r>
    </w:p>
    <w:p w14:paraId="014C91E4"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«Основы безопасности жизнедеятельности», «</w:t>
      </w:r>
      <w:r w:rsidRPr="00CE6DFE">
        <w:rPr>
          <w:rFonts w:ascii="Times New Roman" w:hAnsi="Times New Roman" w:cs="Times New Roman"/>
          <w:bCs/>
          <w:sz w:val="28"/>
          <w:szCs w:val="28"/>
        </w:rPr>
        <w:t>История России. Всеобщая история</w:t>
      </w:r>
      <w:r w:rsidRPr="00CE6DFE">
        <w:rPr>
          <w:rFonts w:ascii="Times New Roman" w:hAnsi="Times New Roman" w:cs="Times New Roman"/>
          <w:sz w:val="28"/>
          <w:szCs w:val="28"/>
        </w:rPr>
        <w:t xml:space="preserve">», «Русский язык», «Литература» и др.  </w:t>
      </w:r>
    </w:p>
    <w:p w14:paraId="71858DD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Предмет максимально направлен на формирование интереса к природному и социальному миру, совершенствование познавательной деятельности обучающихся с ЗПР за счет овладения мыслительными операциями сравнения, обобщения, развитие способности аргументировать свое мнение, формирование возможностей совместной деятельности.</w:t>
      </w:r>
    </w:p>
    <w:p w14:paraId="2B9FBC9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color w:val="000000"/>
          <w:kern w:val="1"/>
          <w:sz w:val="28"/>
          <w:szCs w:val="28"/>
          <w:lang w:bidi="hi-IN"/>
        </w:rPr>
        <w:t xml:space="preserve">Значимость предмета для формирования жизненной компетенции обучающихся с ЗПР заключается в </w:t>
      </w:r>
      <w:r w:rsidRPr="00CE6DFE">
        <w:rPr>
          <w:rFonts w:ascii="Times New Roman" w:hAnsi="Times New Roman" w:cs="Times New Roman"/>
          <w:sz w:val="28"/>
          <w:szCs w:val="28"/>
        </w:rPr>
        <w:t>углублении представлений о целостной и подробной картине мира, понимании взаимосвязей между деятельностью человека и состоянием природы, в развитии умения использовать полученные на уроках биологии знания и опыт для безопасного взаимодействия с окружающей средой; адекватности поведения подростка с точки зрения опасности или безопасности для себя или для окружающих.</w:t>
      </w:r>
    </w:p>
    <w:p w14:paraId="2A139EF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Программа отражает содержание обучения предмету «Биология» с учетом особых образовательных потребностей обучающихся с </w:t>
      </w:r>
      <w:r w:rsidRPr="00CE6DFE">
        <w:rPr>
          <w:rFonts w:ascii="Times New Roman" w:eastAsia="Times New Roman" w:hAnsi="Times New Roman" w:cs="Times New Roman"/>
          <w:sz w:val="28"/>
          <w:szCs w:val="28"/>
        </w:rPr>
        <w:t>ЗПР</w:t>
      </w:r>
      <w:r w:rsidRPr="00CE6DFE">
        <w:rPr>
          <w:rFonts w:ascii="Times New Roman" w:hAnsi="Times New Roman" w:cs="Times New Roman"/>
          <w:sz w:val="28"/>
          <w:szCs w:val="28"/>
        </w:rPr>
        <w:t xml:space="preserve">. </w:t>
      </w:r>
      <w:r w:rsidRPr="00CE6DFE">
        <w:rPr>
          <w:rFonts w:ascii="Times New Roman" w:eastAsia="Times New Roman" w:hAnsi="Times New Roman" w:cs="Times New Roman"/>
          <w:sz w:val="28"/>
          <w:szCs w:val="28"/>
        </w:rPr>
        <w:t xml:space="preserve">Овладение учебным предметом «Биология» представляет определенную трудность для обучающихся с </w:t>
      </w:r>
      <w:r w:rsidRPr="00CE6DFE">
        <w:rPr>
          <w:rFonts w:ascii="Times New Roman" w:hAnsi="Times New Roman" w:cs="Times New Roman"/>
          <w:sz w:val="28"/>
          <w:szCs w:val="28"/>
        </w:rPr>
        <w:t>ЗПР</w:t>
      </w:r>
      <w:r w:rsidRPr="00CE6DFE">
        <w:rPr>
          <w:rFonts w:ascii="Times New Roman" w:eastAsia="Times New Roman" w:hAnsi="Times New Roman" w:cs="Times New Roman"/>
          <w:sz w:val="28"/>
          <w:szCs w:val="28"/>
        </w:rPr>
        <w:t>. Это связано</w:t>
      </w:r>
      <w:r w:rsidRPr="00CE6DFE">
        <w:rPr>
          <w:rFonts w:ascii="Times New Roman" w:hAnsi="Times New Roman" w:cs="Times New Roman"/>
          <w:sz w:val="28"/>
          <w:szCs w:val="28"/>
        </w:rPr>
        <w:t xml:space="preserve"> с особенностями мыслительной деятельности, внимания, памяти, речи, недостаточностью общего запаса знаний, пониженным познавательным интересом, сложностями</w:t>
      </w:r>
      <w:r w:rsidRPr="00CE6DFE">
        <w:rPr>
          <w:rFonts w:ascii="Times New Roman" w:eastAsia="Times New Roman" w:hAnsi="Times New Roman" w:cs="Times New Roman"/>
          <w:sz w:val="28"/>
          <w:szCs w:val="28"/>
        </w:rPr>
        <w:t xml:space="preserve"> при определении в тексте значимой и второстепенной информации.</w:t>
      </w:r>
    </w:p>
    <w:p w14:paraId="4DC5371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 xml:space="preserve">Для преодоления трудностей в изучении учебного предмета «Биология» необходима адаптация объема и характера учебного материала к познавательным возможностям обучающихся с ЗПР, учет особенностей их развития: использование алгоритмов, внутрипредметных и межпредметных связей, постепенное усложнение изучаемого материала; некоторый материал возможно давать в ознакомительном плане. При изучении биологии обучающимися с ЗПР необходимо осуществлять взаимодействие на полисенсорной основе. </w:t>
      </w:r>
    </w:p>
    <w:p w14:paraId="21DFB91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 xml:space="preserve">Цель </w:t>
      </w:r>
      <w:r w:rsidRPr="00CE6DFE">
        <w:rPr>
          <w:rFonts w:ascii="Times New Roman" w:hAnsi="Times New Roman" w:cs="Times New Roman"/>
          <w:sz w:val="28"/>
          <w:szCs w:val="28"/>
        </w:rPr>
        <w:t>обучения биологии заключается в формировании научного мировоззрения на основе знаний о живой природе и присущих ей закономерностях, биологических системах; овладение знаниями о живых организмах и их роли в природе, о методах познания живой природы и использовании их в практической деятельности; воспитании ценностного отношения к здоровью человека и к живой природе.</w:t>
      </w:r>
    </w:p>
    <w:p w14:paraId="1ECC564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Основными задачами</w:t>
      </w:r>
      <w:r w:rsidRPr="00CE6DFE">
        <w:rPr>
          <w:rFonts w:ascii="Times New Roman" w:hAnsi="Times New Roman" w:cs="Times New Roman"/>
          <w:sz w:val="28"/>
          <w:szCs w:val="28"/>
        </w:rPr>
        <w:t xml:space="preserve"> изучения учебного предмета «Биология» являются:</w:t>
      </w:r>
    </w:p>
    <w:p w14:paraId="201616F1" w14:textId="77777777" w:rsidR="00427096" w:rsidRPr="00CE6DFE" w:rsidRDefault="00427096" w:rsidP="00427096">
      <w:pPr>
        <w:pStyle w:val="a7"/>
        <w:numPr>
          <w:ilvl w:val="0"/>
          <w:numId w:val="84"/>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формирование системы научных знаний о живой природе, закономерностях ее развития, исторически быстром сокращении биологического разнообразия в биосфере в результате деятельности человека, для развития современных естественнонаучных представлений о картине мира;</w:t>
      </w:r>
    </w:p>
    <w:p w14:paraId="0A7AE3C9" w14:textId="77777777" w:rsidR="00427096" w:rsidRPr="00CE6DFE" w:rsidRDefault="00427096" w:rsidP="00427096">
      <w:pPr>
        <w:pStyle w:val="a7"/>
        <w:numPr>
          <w:ilvl w:val="0"/>
          <w:numId w:val="84"/>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формирование первоначальных систематизированных представлений о биологических объектах, процессах, явлениях, закономерностях, об основных биологических теориях, об экосистемной организации жизни, о взаимосвязи живого и неживого в биосфере, о наследственности и изменчивости; овладение понятийным аппаратом биологии;</w:t>
      </w:r>
    </w:p>
    <w:p w14:paraId="27814D65" w14:textId="77777777" w:rsidR="00427096" w:rsidRPr="00CE6DFE" w:rsidRDefault="00427096" w:rsidP="00427096">
      <w:pPr>
        <w:pStyle w:val="a7"/>
        <w:numPr>
          <w:ilvl w:val="0"/>
          <w:numId w:val="84"/>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 проведения экологического мониторинга в окружающей среде;</w:t>
      </w:r>
    </w:p>
    <w:p w14:paraId="2682D816" w14:textId="77777777" w:rsidR="00427096" w:rsidRPr="00CE6DFE" w:rsidRDefault="00427096" w:rsidP="00427096">
      <w:pPr>
        <w:pStyle w:val="a7"/>
        <w:numPr>
          <w:ilvl w:val="0"/>
          <w:numId w:val="84"/>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lastRenderedPageBreak/>
        <w:t>формирование основ экологической грамотности: способности оценивать последствия деятельности человека в природе, влияние факторов риска на здоровье человека; выбирать целевые и смысловые установки в своих действиях и поступках по отношению к живой природе, здоровью своему и окружающих, осознание необходимости действий по сохранению биоразнообразия и природных местообитаний видов растений и животных;</w:t>
      </w:r>
    </w:p>
    <w:p w14:paraId="04A886E8" w14:textId="77777777" w:rsidR="00427096" w:rsidRPr="00CE6DFE" w:rsidRDefault="00427096" w:rsidP="00427096">
      <w:pPr>
        <w:pStyle w:val="a7"/>
        <w:numPr>
          <w:ilvl w:val="0"/>
          <w:numId w:val="84"/>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формирование представлений о значении биологических наук в решении проблем необходимости рационального природопользования, защиты здоровья людей в условиях быстрого изменения экологического качества окружающей среды;</w:t>
      </w:r>
    </w:p>
    <w:p w14:paraId="504C2DA0" w14:textId="77777777" w:rsidR="00427096" w:rsidRPr="00CE6DFE" w:rsidRDefault="00427096" w:rsidP="00427096">
      <w:pPr>
        <w:pStyle w:val="a7"/>
        <w:numPr>
          <w:ilvl w:val="0"/>
          <w:numId w:val="84"/>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освоение приемов оказания первой помощи, рациональной организации труда и отдыха, выращивания и размножения культурных растений и домашних животных, ухода за ними.</w:t>
      </w:r>
    </w:p>
    <w:p w14:paraId="157F2792" w14:textId="77777777" w:rsidR="00427096" w:rsidRPr="00CE6DFE" w:rsidRDefault="00427096" w:rsidP="00427096">
      <w:pPr>
        <w:pStyle w:val="11"/>
        <w:spacing w:after="0" w:line="360" w:lineRule="auto"/>
        <w:ind w:left="0" w:firstLine="708"/>
        <w:jc w:val="both"/>
        <w:rPr>
          <w:rFonts w:ascii="Times New Roman" w:hAnsi="Times New Roman"/>
          <w:sz w:val="28"/>
          <w:szCs w:val="28"/>
        </w:rPr>
      </w:pPr>
      <w:r w:rsidRPr="00CE6DFE">
        <w:rPr>
          <w:rFonts w:ascii="Times New Roman" w:hAnsi="Times New Roman"/>
          <w:sz w:val="28"/>
          <w:szCs w:val="28"/>
        </w:rPr>
        <w:t>Особенности психического развития обучающихся с ЗПР обусловливают дополнительные коррекционные задачи учебного предмета «Биология», направленные на развитие мыслительной и речевой деятельности, повышение познавательной активности, создание условий для осмысленного выполнения учебной работы.</w:t>
      </w:r>
    </w:p>
    <w:p w14:paraId="4A1DDAB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Обучение учебному предмету «Биология» необходимо строить на создании оптимальных условий для усвоения программного материала обучающимися с ЗПР. Важнейшим является соблюдение индивидуального и дифференцированного подхода к обучающимся, зависящего от уровня сформированности их учебно-познавательной деятельности, произвольной регуляции, умственной работоспособности, эмоционально-личностных особенностей и направленности интересов.</w:t>
      </w:r>
    </w:p>
    <w:p w14:paraId="765C6DAD" w14:textId="77777777" w:rsidR="00427096" w:rsidRPr="00CE6DFE" w:rsidRDefault="00427096" w:rsidP="00427096">
      <w:pPr>
        <w:pStyle w:val="11"/>
        <w:spacing w:after="0" w:line="360" w:lineRule="auto"/>
        <w:ind w:left="0" w:firstLine="708"/>
        <w:jc w:val="both"/>
        <w:rPr>
          <w:rFonts w:ascii="Times New Roman" w:hAnsi="Times New Roman"/>
          <w:sz w:val="28"/>
          <w:szCs w:val="28"/>
        </w:rPr>
      </w:pPr>
      <w:r w:rsidRPr="00CE6DFE">
        <w:rPr>
          <w:rFonts w:ascii="Times New Roman" w:hAnsi="Times New Roman"/>
          <w:sz w:val="28"/>
          <w:szCs w:val="28"/>
        </w:rPr>
        <w:t xml:space="preserve">Большое внимание должно быть уделено отбору учебного материала в соответствии с принципом доступности при сохранении общего базового уровня. По содержанию и объему он должен быть адаптированным для обучающихся с ЗПР в соответствии с их особыми образовательными потребностями. </w:t>
      </w:r>
    </w:p>
    <w:p w14:paraId="52E885D3" w14:textId="77777777" w:rsidR="00427096" w:rsidRPr="00CE6DFE" w:rsidRDefault="00427096" w:rsidP="00427096">
      <w:pPr>
        <w:pStyle w:val="ab"/>
        <w:spacing w:before="0" w:beforeAutospacing="0" w:after="0" w:afterAutospacing="0" w:line="360" w:lineRule="auto"/>
        <w:ind w:firstLine="709"/>
        <w:jc w:val="both"/>
        <w:rPr>
          <w:sz w:val="28"/>
          <w:szCs w:val="28"/>
        </w:rPr>
      </w:pPr>
      <w:r w:rsidRPr="00CE6DFE">
        <w:rPr>
          <w:sz w:val="28"/>
          <w:szCs w:val="28"/>
        </w:rPr>
        <w:lastRenderedPageBreak/>
        <w:t>Акцент в работе следует сделать на развитии у обучающихся с ЗПР словесно-логического мышления, без чего невозможно полноценно рассуждать, делать выводы. Значимая роль в этом принадлежит практическим (в том числе лабораторным) работам, организации наблюдений и т.д.</w:t>
      </w:r>
    </w:p>
    <w:p w14:paraId="3D62D2C8" w14:textId="77777777" w:rsidR="00427096" w:rsidRPr="00CE6DFE" w:rsidRDefault="00427096" w:rsidP="00427096">
      <w:pPr>
        <w:pStyle w:val="ab"/>
        <w:spacing w:before="0" w:beforeAutospacing="0" w:after="0" w:afterAutospacing="0" w:line="360" w:lineRule="auto"/>
        <w:ind w:firstLine="709"/>
        <w:jc w:val="both"/>
        <w:rPr>
          <w:sz w:val="28"/>
          <w:szCs w:val="28"/>
        </w:rPr>
      </w:pPr>
      <w:r w:rsidRPr="00CE6DFE">
        <w:rPr>
          <w:rFonts w:eastAsiaTheme="minorEastAsia"/>
          <w:sz w:val="28"/>
          <w:szCs w:val="28"/>
        </w:rPr>
        <w:t>Важно развивать возможность использования знаково-символических средств организации познавательной деятельности (построение и декодирование наглядных моделей, отражающих основное содержание изучаемого материала).</w:t>
      </w:r>
    </w:p>
    <w:p w14:paraId="133D2869" w14:textId="77777777" w:rsidR="00427096" w:rsidRPr="00CE6DFE" w:rsidRDefault="00427096" w:rsidP="00427096">
      <w:pPr>
        <w:pStyle w:val="ab"/>
        <w:spacing w:before="0" w:beforeAutospacing="0" w:after="0" w:afterAutospacing="0" w:line="360" w:lineRule="auto"/>
        <w:ind w:firstLine="709"/>
        <w:jc w:val="both"/>
        <w:rPr>
          <w:sz w:val="28"/>
          <w:szCs w:val="28"/>
        </w:rPr>
      </w:pPr>
      <w:r w:rsidRPr="00CE6DFE">
        <w:rPr>
          <w:sz w:val="28"/>
          <w:szCs w:val="28"/>
        </w:rPr>
        <w:t>Следует активно побуждать обучающихся к самостоятельному поиску информации. Поскольку предмет «Биология» обычно вызывает у обучающихся определенный интерес, это важно использовать для совершенствования их поисковой активности.</w:t>
      </w:r>
    </w:p>
    <w:p w14:paraId="2C44113F" w14:textId="77777777" w:rsidR="00427096" w:rsidRPr="00CE6DFE" w:rsidRDefault="00427096" w:rsidP="00427096">
      <w:pPr>
        <w:pStyle w:val="ab"/>
        <w:spacing w:before="0" w:beforeAutospacing="0" w:after="0" w:afterAutospacing="0" w:line="360" w:lineRule="auto"/>
        <w:ind w:firstLine="709"/>
        <w:jc w:val="both"/>
        <w:rPr>
          <w:sz w:val="28"/>
          <w:szCs w:val="28"/>
        </w:rPr>
      </w:pPr>
      <w:r w:rsidRPr="00CE6DFE">
        <w:rPr>
          <w:sz w:val="28"/>
          <w:szCs w:val="28"/>
        </w:rPr>
        <w:t>Большое внимание должно уделяться закреплению изученного материала, в том числе специальной актуализации знаний, полученных в предшествующих классах, поскольку без подобного повторения и закрепления высок риск «поверхностного обучения», когда сиюминутно актуализируемые знания не могут стать основой для их дальнейшего совершенствования.</w:t>
      </w:r>
    </w:p>
    <w:p w14:paraId="4A56743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Примерная программа предусматривает внесение некоторых изменений: включение отдельных тем или целых разделов в материалы для обзорного, ознакомительного изучения.</w:t>
      </w:r>
    </w:p>
    <w:p w14:paraId="71B4D25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 ознакомительном плане даются темы, выделенные в содержании программы курсивом. Раздел «Общие биологические закономерности» рассматривается в течение всего периода обучения биологии в основной школе (5–9 классы).</w:t>
      </w:r>
    </w:p>
    <w:p w14:paraId="40F56F0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Определение количества часов на изучение тем зависит от контингента обучающихся класса.  </w:t>
      </w:r>
    </w:p>
    <w:p w14:paraId="22B228DB" w14:textId="77777777" w:rsidR="00427096" w:rsidRPr="00CE6DFE" w:rsidRDefault="00427096" w:rsidP="00427096">
      <w:pPr>
        <w:spacing w:after="0" w:line="360" w:lineRule="auto"/>
        <w:ind w:firstLine="709"/>
        <w:jc w:val="both"/>
        <w:rPr>
          <w:rFonts w:ascii="Times New Roman" w:hAnsi="Times New Roman" w:cs="Times New Roman"/>
          <w:b/>
          <w:sz w:val="28"/>
          <w:szCs w:val="28"/>
        </w:rPr>
      </w:pPr>
    </w:p>
    <w:p w14:paraId="27D618F3"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lastRenderedPageBreak/>
        <w:t xml:space="preserve">Содержание курса </w:t>
      </w:r>
      <w:r>
        <w:rPr>
          <w:rFonts w:ascii="Times New Roman" w:hAnsi="Times New Roman" w:cs="Times New Roman"/>
          <w:b/>
          <w:sz w:val="28"/>
          <w:szCs w:val="28"/>
        </w:rPr>
        <w:t>б</w:t>
      </w:r>
      <w:r w:rsidRPr="00CE6DFE">
        <w:rPr>
          <w:rFonts w:ascii="Times New Roman" w:hAnsi="Times New Roman" w:cs="Times New Roman"/>
          <w:b/>
          <w:sz w:val="28"/>
          <w:szCs w:val="28"/>
        </w:rPr>
        <w:t>иологи</w:t>
      </w:r>
      <w:r>
        <w:rPr>
          <w:rFonts w:ascii="Times New Roman" w:hAnsi="Times New Roman" w:cs="Times New Roman"/>
          <w:b/>
          <w:sz w:val="28"/>
          <w:szCs w:val="28"/>
        </w:rPr>
        <w:t>и</w:t>
      </w:r>
      <w:r w:rsidRPr="00CE6DFE">
        <w:rPr>
          <w:rFonts w:ascii="Times New Roman" w:hAnsi="Times New Roman" w:cs="Times New Roman"/>
          <w:b/>
          <w:sz w:val="28"/>
          <w:szCs w:val="28"/>
        </w:rPr>
        <w:t xml:space="preserve"> 5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(первый год обучения на уровне основного общего образования)</w:t>
      </w:r>
    </w:p>
    <w:p w14:paraId="5B87EF61"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Живые организмы</w:t>
      </w:r>
    </w:p>
    <w:p w14:paraId="08F7328F"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Биология – наука о живых организмах</w:t>
      </w:r>
    </w:p>
    <w:p w14:paraId="0E5B5505"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14:paraId="60D955B7"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Свойства живых организмов (</w:t>
      </w:r>
      <w:r w:rsidRPr="00CE6DFE">
        <w:rPr>
          <w:rFonts w:ascii="Times New Roman" w:hAnsi="Times New Roman" w:cs="Times New Roman"/>
          <w:i/>
          <w:sz w:val="28"/>
          <w:szCs w:val="28"/>
        </w:rPr>
        <w:t>структурированность, целостность</w:t>
      </w:r>
      <w:r w:rsidRPr="00CE6DFE">
        <w:rPr>
          <w:rFonts w:ascii="Times New Roman" w:hAnsi="Times New Roman" w:cs="Times New Roman"/>
          <w:sz w:val="28"/>
          <w:szCs w:val="28"/>
        </w:rPr>
        <w:t xml:space="preserve">, обмен веществ, движение, размножение, развитие, раздражимость, приспособленность, </w:t>
      </w:r>
      <w:r w:rsidRPr="00CE6DFE">
        <w:rPr>
          <w:rFonts w:ascii="Times New Roman" w:hAnsi="Times New Roman" w:cs="Times New Roman"/>
          <w:i/>
          <w:sz w:val="28"/>
          <w:szCs w:val="28"/>
        </w:rPr>
        <w:t>наследственность и изменчивость</w:t>
      </w:r>
      <w:r w:rsidRPr="00CE6DFE">
        <w:rPr>
          <w:rFonts w:ascii="Times New Roman" w:hAnsi="Times New Roman" w:cs="Times New Roman"/>
          <w:sz w:val="28"/>
          <w:szCs w:val="28"/>
        </w:rPr>
        <w:t xml:space="preserve">) их проявление у растений, животных, грибов и бактерий. </w:t>
      </w:r>
    </w:p>
    <w:p w14:paraId="0CBA3077"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Клеточное строение организмов</w:t>
      </w:r>
    </w:p>
    <w:p w14:paraId="5DE1F6AF"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Клетка – основа строения и жизнедеятельности организмов</w:t>
      </w:r>
      <w:r w:rsidRPr="00CE6DFE">
        <w:rPr>
          <w:rFonts w:ascii="Times New Roman" w:hAnsi="Times New Roman" w:cs="Times New Roman"/>
          <w:i/>
          <w:sz w:val="28"/>
          <w:szCs w:val="28"/>
        </w:rPr>
        <w:t>. История изучения клетки. Методы изучения клетки.</w:t>
      </w:r>
      <w:r w:rsidRPr="00CE6DFE">
        <w:rPr>
          <w:rFonts w:ascii="Times New Roman" w:hAnsi="Times New Roman" w:cs="Times New Roman"/>
          <w:sz w:val="28"/>
          <w:szCs w:val="28"/>
        </w:rPr>
        <w:t xml:space="preserve"> Строение и жизнедеятельность клетки. Бактериальная клетка. Животная клетка. Растительная клетка. Грибная клетка. </w:t>
      </w:r>
      <w:r w:rsidRPr="00CE6DFE">
        <w:rPr>
          <w:rFonts w:ascii="Times New Roman" w:hAnsi="Times New Roman" w:cs="Times New Roman"/>
          <w:i/>
          <w:sz w:val="28"/>
          <w:szCs w:val="28"/>
        </w:rPr>
        <w:t>Ткани организмов.</w:t>
      </w:r>
    </w:p>
    <w:p w14:paraId="40C16CEB"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Многообразие организмов</w:t>
      </w:r>
    </w:p>
    <w:p w14:paraId="577C48F0"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 </w:t>
      </w:r>
    </w:p>
    <w:p w14:paraId="560709A9"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Среды жизни</w:t>
      </w:r>
    </w:p>
    <w:p w14:paraId="670A7681" w14:textId="77777777" w:rsidR="00427096" w:rsidRPr="00CE6DFE" w:rsidRDefault="00427096" w:rsidP="00427096">
      <w:pPr>
        <w:spacing w:after="0" w:line="360" w:lineRule="auto"/>
        <w:ind w:firstLine="708"/>
        <w:jc w:val="both"/>
        <w:rPr>
          <w:rFonts w:ascii="Times New Roman" w:hAnsi="Times New Roman" w:cs="Times New Roman"/>
          <w:i/>
          <w:sz w:val="28"/>
          <w:szCs w:val="28"/>
        </w:rPr>
      </w:pPr>
      <w:r w:rsidRPr="00CE6DFE">
        <w:rPr>
          <w:rFonts w:ascii="Times New Roman" w:hAnsi="Times New Roman" w:cs="Times New Roman"/>
          <w:sz w:val="28"/>
          <w:szCs w:val="28"/>
        </w:rPr>
        <w:t xml:space="preserve">Среда обитания. Факторы среды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sidRPr="00CE6DFE">
        <w:rPr>
          <w:rFonts w:ascii="Times New Roman" w:hAnsi="Times New Roman" w:cs="Times New Roman"/>
          <w:i/>
          <w:sz w:val="28"/>
          <w:szCs w:val="28"/>
        </w:rPr>
        <w:t xml:space="preserve">Растительный и животный мир родного края. </w:t>
      </w:r>
    </w:p>
    <w:p w14:paraId="1771121A" w14:textId="77777777" w:rsidR="00427096" w:rsidRPr="00CE6DFE" w:rsidRDefault="00427096" w:rsidP="00427096">
      <w:pPr>
        <w:spacing w:after="0" w:line="360" w:lineRule="auto"/>
        <w:ind w:firstLine="708"/>
        <w:jc w:val="both"/>
        <w:rPr>
          <w:rFonts w:ascii="Times New Roman" w:hAnsi="Times New Roman" w:cs="Times New Roman"/>
          <w:i/>
          <w:sz w:val="28"/>
          <w:szCs w:val="28"/>
        </w:rPr>
      </w:pPr>
    </w:p>
    <w:p w14:paraId="67D01DC0"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lastRenderedPageBreak/>
        <w:t>Содержание курса биологии 6 КЛАСС (второй год обучения на уровне основного общего образования)</w:t>
      </w:r>
    </w:p>
    <w:p w14:paraId="36123255"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Царство Растения</w:t>
      </w:r>
    </w:p>
    <w:p w14:paraId="7321A9B6"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14:paraId="6D78AC37"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Органы цветкового растения</w:t>
      </w:r>
    </w:p>
    <w:p w14:paraId="4973B8FC"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Семя. Строение семени. Корень. Зоны корня. Виды корней. Корневые системы. Значение корня. Видоизменения корней.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 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 </w:t>
      </w:r>
    </w:p>
    <w:p w14:paraId="778C70E3"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Микроскопическое строение растений</w:t>
      </w:r>
    </w:p>
    <w:p w14:paraId="61D3B065"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 </w:t>
      </w:r>
    </w:p>
    <w:p w14:paraId="1122FD51"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Жизнедеятельность цветковых растений</w:t>
      </w:r>
    </w:p>
    <w:p w14:paraId="065CD21D"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sidRPr="00CE6DFE">
        <w:rPr>
          <w:rFonts w:ascii="Times New Roman" w:hAnsi="Times New Roman" w:cs="Times New Roman"/>
          <w:i/>
          <w:sz w:val="28"/>
          <w:szCs w:val="28"/>
        </w:rPr>
        <w:t>Движения.</w:t>
      </w:r>
      <w:r w:rsidRPr="00CE6DFE">
        <w:rPr>
          <w:rFonts w:ascii="Times New Roman" w:hAnsi="Times New Roman" w:cs="Times New Roman"/>
          <w:sz w:val="28"/>
          <w:szCs w:val="28"/>
        </w:rPr>
        <w:t xml:space="preserve"> Рост, развитие и размножение растений. Половое размножение растений. </w:t>
      </w:r>
      <w:r w:rsidRPr="00CE6DFE">
        <w:rPr>
          <w:rFonts w:ascii="Times New Roman" w:hAnsi="Times New Roman" w:cs="Times New Roman"/>
          <w:i/>
          <w:sz w:val="28"/>
          <w:szCs w:val="28"/>
        </w:rPr>
        <w:t>Оплодотворение у цветковых растений</w:t>
      </w:r>
      <w:r w:rsidRPr="00CE6DFE">
        <w:rPr>
          <w:rFonts w:ascii="Times New Roman" w:hAnsi="Times New Roman" w:cs="Times New Roman"/>
          <w:sz w:val="28"/>
          <w:szCs w:val="28"/>
        </w:rPr>
        <w:t xml:space="preserve">. Вегетативное размножение растений. Приемы выращивания и размножения растений и ухода за ними. Космическая роль зеленых растений. </w:t>
      </w:r>
    </w:p>
    <w:p w14:paraId="31F5532A" w14:textId="77777777" w:rsidR="00427096" w:rsidRPr="00CE6DFE" w:rsidRDefault="00427096" w:rsidP="00427096">
      <w:pPr>
        <w:spacing w:after="0" w:line="360" w:lineRule="auto"/>
        <w:ind w:firstLine="708"/>
        <w:jc w:val="both"/>
        <w:rPr>
          <w:rFonts w:ascii="Times New Roman" w:hAnsi="Times New Roman" w:cs="Times New Roman"/>
          <w:sz w:val="28"/>
          <w:szCs w:val="28"/>
        </w:rPr>
      </w:pPr>
    </w:p>
    <w:p w14:paraId="2B8447AD"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lastRenderedPageBreak/>
        <w:t>Содержание курса биологии 7 КЛАСС (третий год обучения на уровне основного общего образования)</w:t>
      </w:r>
    </w:p>
    <w:p w14:paraId="0CBE9463"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Многообразие растений </w:t>
      </w:r>
    </w:p>
    <w:p w14:paraId="064F59F5"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 </w:t>
      </w:r>
    </w:p>
    <w:p w14:paraId="2D3AC420" w14:textId="77777777" w:rsidR="00427096" w:rsidRPr="00CE6DFE" w:rsidRDefault="00427096" w:rsidP="00427096">
      <w:pPr>
        <w:spacing w:after="0" w:line="360" w:lineRule="auto"/>
        <w:jc w:val="both"/>
        <w:rPr>
          <w:rFonts w:ascii="Times New Roman" w:hAnsi="Times New Roman" w:cs="Times New Roman"/>
          <w:sz w:val="28"/>
          <w:szCs w:val="28"/>
        </w:rPr>
      </w:pPr>
      <w:r w:rsidRPr="00CE6DFE">
        <w:rPr>
          <w:rFonts w:ascii="Times New Roman" w:hAnsi="Times New Roman" w:cs="Times New Roman"/>
          <w:sz w:val="28"/>
          <w:szCs w:val="28"/>
        </w:rPr>
        <w:t xml:space="preserve">Царство Бактерии </w:t>
      </w:r>
    </w:p>
    <w:p w14:paraId="4282DB56"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Бактерии, их строение и жизнедеятельность. Роль бактерий в природе, жизни человека. Меры профилактики заболеваний, вызываемых бактериями. </w:t>
      </w:r>
      <w:r w:rsidRPr="00CE6DFE">
        <w:rPr>
          <w:rFonts w:ascii="Times New Roman" w:hAnsi="Times New Roman" w:cs="Times New Roman"/>
          <w:i/>
          <w:sz w:val="28"/>
          <w:szCs w:val="28"/>
        </w:rPr>
        <w:t>Значение работ Р. Коха и Л. Пастера.</w:t>
      </w:r>
    </w:p>
    <w:p w14:paraId="312558AC"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Царство Грибы</w:t>
      </w:r>
    </w:p>
    <w:p w14:paraId="00C77D94"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Отличительные особенности грибов. Многообразие грибов. 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 </w:t>
      </w:r>
    </w:p>
    <w:p w14:paraId="002947FF" w14:textId="77777777" w:rsidR="00427096" w:rsidRPr="00CE6DFE" w:rsidRDefault="00427096" w:rsidP="00427096">
      <w:pPr>
        <w:spacing w:after="0" w:line="360" w:lineRule="auto"/>
        <w:ind w:firstLine="709"/>
        <w:jc w:val="both"/>
        <w:rPr>
          <w:rFonts w:ascii="Times New Roman" w:hAnsi="Times New Roman" w:cs="Times New Roman"/>
          <w:b/>
          <w:sz w:val="28"/>
          <w:szCs w:val="28"/>
        </w:rPr>
      </w:pPr>
    </w:p>
    <w:p w14:paraId="4ABBC213"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Содержание курса биологии 8 КЛАСС (четвертый год обучения на уровне основного общего образования)</w:t>
      </w:r>
    </w:p>
    <w:p w14:paraId="20114056"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Царство Животные</w:t>
      </w:r>
    </w:p>
    <w:p w14:paraId="50DDE0C2"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Общее знакомство с животными. Животные ткани, органы и системы органов животных. </w:t>
      </w:r>
      <w:r w:rsidRPr="00CE6DFE">
        <w:rPr>
          <w:rFonts w:ascii="Times New Roman" w:hAnsi="Times New Roman" w:cs="Times New Roman"/>
          <w:i/>
          <w:sz w:val="28"/>
          <w:szCs w:val="28"/>
        </w:rPr>
        <w:t>Организм животного как биосистема.</w:t>
      </w:r>
      <w:r w:rsidRPr="00CE6DFE">
        <w:rPr>
          <w:rFonts w:ascii="Times New Roman" w:hAnsi="Times New Roman" w:cs="Times New Roman"/>
          <w:sz w:val="28"/>
          <w:szCs w:val="28"/>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инстинкты). Разнообразие отношений животных в природе. Значение животных в природе и жизни человека. </w:t>
      </w:r>
    </w:p>
    <w:p w14:paraId="6B04512F"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lastRenderedPageBreak/>
        <w:t>Одноклеточные животные, или Простейшие</w:t>
      </w:r>
    </w:p>
    <w:p w14:paraId="1FAB68B2"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Общая характеристика простейших. </w:t>
      </w:r>
      <w:r w:rsidRPr="00CE6DFE">
        <w:rPr>
          <w:rFonts w:ascii="Times New Roman" w:hAnsi="Times New Roman" w:cs="Times New Roman"/>
          <w:i/>
          <w:sz w:val="28"/>
          <w:szCs w:val="28"/>
        </w:rPr>
        <w:t>Происхождение простейших</w:t>
      </w:r>
      <w:r w:rsidRPr="00CE6DFE">
        <w:rPr>
          <w:rFonts w:ascii="Times New Roman" w:hAnsi="Times New Roman" w:cs="Times New Roman"/>
          <w:sz w:val="28"/>
          <w:szCs w:val="28"/>
        </w:rPr>
        <w:t xml:space="preserve">.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 </w:t>
      </w:r>
    </w:p>
    <w:p w14:paraId="0DDC2871"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Тип Кишечнополостные</w:t>
      </w:r>
    </w:p>
    <w:p w14:paraId="52083E3B"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Многоклеточные животные. Общая характеристика типа Кишечнополостные. Регенерация. </w:t>
      </w:r>
      <w:r w:rsidRPr="00CE6DFE">
        <w:rPr>
          <w:rFonts w:ascii="Times New Roman" w:hAnsi="Times New Roman" w:cs="Times New Roman"/>
          <w:i/>
          <w:sz w:val="28"/>
          <w:szCs w:val="28"/>
        </w:rPr>
        <w:t>Происхождение кишечнополостных.</w:t>
      </w:r>
      <w:r w:rsidRPr="00CE6DFE">
        <w:rPr>
          <w:rFonts w:ascii="Times New Roman" w:hAnsi="Times New Roman" w:cs="Times New Roman"/>
          <w:sz w:val="28"/>
          <w:szCs w:val="28"/>
        </w:rPr>
        <w:t xml:space="preserve"> Значение кишечнополостных в природе и жизни человека. </w:t>
      </w:r>
    </w:p>
    <w:p w14:paraId="21484CB4"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Типы червей</w:t>
      </w:r>
    </w:p>
    <w:p w14:paraId="6DB3651D"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CE6DFE">
        <w:rPr>
          <w:rFonts w:ascii="Times New Roman" w:hAnsi="Times New Roman" w:cs="Times New Roman"/>
          <w:i/>
          <w:sz w:val="28"/>
          <w:szCs w:val="28"/>
        </w:rPr>
        <w:t>Происхождение червей.</w:t>
      </w:r>
    </w:p>
    <w:p w14:paraId="163AED91"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Тип Моллюски</w:t>
      </w:r>
    </w:p>
    <w:p w14:paraId="6DB89A08"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Общая характеристика типа Моллюски. Многообразие моллюсков. </w:t>
      </w:r>
      <w:r w:rsidRPr="00CE6DFE">
        <w:rPr>
          <w:rFonts w:ascii="Times New Roman" w:hAnsi="Times New Roman" w:cs="Times New Roman"/>
          <w:i/>
          <w:sz w:val="28"/>
          <w:szCs w:val="28"/>
        </w:rPr>
        <w:t>Происхождение моллюсков</w:t>
      </w:r>
      <w:r w:rsidRPr="00CE6DFE">
        <w:rPr>
          <w:rFonts w:ascii="Times New Roman" w:hAnsi="Times New Roman" w:cs="Times New Roman"/>
          <w:sz w:val="28"/>
          <w:szCs w:val="28"/>
        </w:rPr>
        <w:t xml:space="preserve"> и их значение в природе и жизни человека. </w:t>
      </w:r>
    </w:p>
    <w:p w14:paraId="5DFA1440"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b/>
          <w:sz w:val="28"/>
          <w:szCs w:val="28"/>
        </w:rPr>
        <w:t>Тип Членистоногие</w:t>
      </w:r>
    </w:p>
    <w:p w14:paraId="5DE7B217"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Общая характеристика типа Членистоногие. Среды жизни. Происхождение членистоногих. Охрана членистоногих. </w:t>
      </w:r>
    </w:p>
    <w:p w14:paraId="1CA80A34"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Класс Ракообразные. Особенности строения и жизнедеятельности ракообразных, их значение в природе и жизни человека.  </w:t>
      </w:r>
    </w:p>
    <w:p w14:paraId="759C2B4E"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Класс Паукообразные. Особенности строения и жизнедеятельности паукообразных, их значение в природе и жизни человека. Клещи – переносчики возбудителей заболеваний животных и человека. Меры профилактики.</w:t>
      </w:r>
    </w:p>
    <w:p w14:paraId="033634F1"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Класс Насекомые. Особенности строения и жизнедеятельности насекомых. Поведение насекомых, инстинкты. Значение насекомых в природе и сельскохозяйственной деятельности человека. Насекомые – </w:t>
      </w:r>
      <w:r w:rsidRPr="00CE6DFE">
        <w:rPr>
          <w:rFonts w:ascii="Times New Roman" w:hAnsi="Times New Roman" w:cs="Times New Roman"/>
          <w:sz w:val="28"/>
          <w:szCs w:val="28"/>
        </w:rPr>
        <w:lastRenderedPageBreak/>
        <w:t xml:space="preserve">вредители. </w:t>
      </w:r>
      <w:r w:rsidRPr="00CE6DFE">
        <w:rPr>
          <w:rFonts w:ascii="Times New Roman" w:hAnsi="Times New Roman" w:cs="Times New Roman"/>
          <w:i/>
          <w:sz w:val="28"/>
          <w:szCs w:val="28"/>
        </w:rPr>
        <w:t>Меры по сокращению численности насекомых-вредителей. Насекомые, снижающие численность вредителей растений.</w:t>
      </w:r>
      <w:r w:rsidRPr="00CE6DFE">
        <w:rPr>
          <w:rFonts w:ascii="Times New Roman" w:hAnsi="Times New Roman" w:cs="Times New Roman"/>
          <w:sz w:val="28"/>
          <w:szCs w:val="28"/>
        </w:rPr>
        <w:t xml:space="preserve"> Насекомые – переносчики возбудителей и паразиты человека и домашних животных. Одомашненные насекомые: медоносная пчела и тутовый шелкопряд. </w:t>
      </w:r>
    </w:p>
    <w:p w14:paraId="5199C0B7"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Тип Хордовые</w:t>
      </w:r>
    </w:p>
    <w:p w14:paraId="12830B0C"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Общая 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 </w:t>
      </w:r>
    </w:p>
    <w:p w14:paraId="484B7851"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Происхождение земноводных. Многообразие современных земноводных и их охрана. Значение земноводных в природе и жизни человека. </w:t>
      </w:r>
    </w:p>
    <w:p w14:paraId="125394AB"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Класс Пресмыкающиеся. Общая характеристика класса Пресмыкающиеся. Места обитания, особенности внешнего и внутреннего строения пресмыкающихся. Размножение пресмыкающихся. Происхождение и многообразие древних пресмыкающихся. Значение пресмыкающихся в природе и жизни человека.  </w:t>
      </w:r>
    </w:p>
    <w:p w14:paraId="2B7B2469" w14:textId="77777777" w:rsidR="00427096" w:rsidRPr="00CE6DFE" w:rsidRDefault="00427096" w:rsidP="00427096">
      <w:pPr>
        <w:spacing w:after="0" w:line="360" w:lineRule="auto"/>
        <w:ind w:firstLine="708"/>
        <w:jc w:val="both"/>
        <w:rPr>
          <w:rFonts w:ascii="Times New Roman" w:hAnsi="Times New Roman" w:cs="Times New Roman"/>
          <w:i/>
          <w:sz w:val="28"/>
          <w:szCs w:val="28"/>
        </w:rPr>
      </w:pPr>
      <w:r w:rsidRPr="00CE6DFE">
        <w:rPr>
          <w:rFonts w:ascii="Times New Roman" w:hAnsi="Times New Roman" w:cs="Times New Roman"/>
          <w:sz w:val="28"/>
          <w:szCs w:val="28"/>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Сезонные явления в жизни птиц. Экологические группы птиц. Происхождение птиц. Значениептиц в природе и жизни человека. Охрана птиц. Птицеводство. </w:t>
      </w:r>
      <w:r w:rsidRPr="00CE6DFE">
        <w:rPr>
          <w:rFonts w:ascii="Times New Roman" w:hAnsi="Times New Roman" w:cs="Times New Roman"/>
          <w:i/>
          <w:sz w:val="28"/>
          <w:szCs w:val="28"/>
        </w:rPr>
        <w:t xml:space="preserve">Домашние птицы, приемы выращивания и ухода за птицами. </w:t>
      </w:r>
    </w:p>
    <w:p w14:paraId="2E30A424" w14:textId="77777777" w:rsidR="00427096" w:rsidRPr="00CE6DFE" w:rsidRDefault="00427096" w:rsidP="00427096">
      <w:pPr>
        <w:spacing w:after="0" w:line="360" w:lineRule="auto"/>
        <w:ind w:firstLine="708"/>
        <w:jc w:val="both"/>
        <w:rPr>
          <w:rFonts w:ascii="Times New Roman" w:hAnsi="Times New Roman" w:cs="Times New Roman"/>
          <w:i/>
          <w:sz w:val="28"/>
          <w:szCs w:val="28"/>
        </w:rPr>
      </w:pPr>
      <w:r w:rsidRPr="00CE6DFE">
        <w:rPr>
          <w:rFonts w:ascii="Times New Roman" w:hAnsi="Times New Roman" w:cs="Times New Roman"/>
          <w:sz w:val="28"/>
          <w:szCs w:val="28"/>
        </w:rPr>
        <w:lastRenderedPageBreak/>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sidRPr="00CE6DFE">
        <w:rPr>
          <w:rFonts w:ascii="Times New Roman" w:hAnsi="Times New Roman" w:cs="Times New Roman"/>
          <w:i/>
          <w:sz w:val="28"/>
          <w:szCs w:val="28"/>
        </w:rPr>
        <w:t>рассудочное поведение.</w:t>
      </w:r>
      <w:r w:rsidRPr="00CE6DFE">
        <w:rPr>
          <w:rFonts w:ascii="Times New Roman" w:hAnsi="Times New Roman" w:cs="Times New Roman"/>
          <w:sz w:val="28"/>
          <w:szCs w:val="28"/>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sidRPr="00CE6DFE">
        <w:rPr>
          <w:rFonts w:ascii="Times New Roman" w:hAnsi="Times New Roman" w:cs="Times New Roman"/>
          <w:i/>
          <w:sz w:val="28"/>
          <w:szCs w:val="28"/>
        </w:rPr>
        <w:t xml:space="preserve">Многообразие птиц и млекопитающих родного края. </w:t>
      </w:r>
    </w:p>
    <w:p w14:paraId="1B15C44F" w14:textId="77777777" w:rsidR="00427096" w:rsidRPr="00CE6DFE" w:rsidRDefault="00427096" w:rsidP="00427096">
      <w:pPr>
        <w:spacing w:after="0" w:line="360" w:lineRule="auto"/>
        <w:ind w:firstLine="708"/>
        <w:jc w:val="both"/>
        <w:rPr>
          <w:rFonts w:ascii="Times New Roman" w:hAnsi="Times New Roman" w:cs="Times New Roman"/>
          <w:i/>
          <w:sz w:val="28"/>
          <w:szCs w:val="28"/>
        </w:rPr>
      </w:pPr>
    </w:p>
    <w:p w14:paraId="2D18CC43"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Содержание курса биологии 9 КЛАСС (пятый год обучения на уровне основного общего образования)</w:t>
      </w:r>
    </w:p>
    <w:p w14:paraId="2B60FDB5"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Человек и его здоровье</w:t>
      </w:r>
    </w:p>
    <w:p w14:paraId="42F1DAA7"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Введение в науки о человеке</w:t>
      </w:r>
    </w:p>
    <w:p w14:paraId="535E0099"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 </w:t>
      </w:r>
    </w:p>
    <w:p w14:paraId="5849D5CE"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 xml:space="preserve">Общие свойства организма человека </w:t>
      </w:r>
    </w:p>
    <w:p w14:paraId="239C3314"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w:t>
      </w:r>
      <w:r w:rsidRPr="00CE6DFE">
        <w:rPr>
          <w:rFonts w:ascii="Times New Roman" w:hAnsi="Times New Roman" w:cs="Times New Roman"/>
          <w:sz w:val="28"/>
          <w:szCs w:val="28"/>
        </w:rPr>
        <w:lastRenderedPageBreak/>
        <w:t xml:space="preserve">человека как биосистема. Внутренняя среда организма (кровь, лимфа, тканевая жидкость).  </w:t>
      </w:r>
    </w:p>
    <w:p w14:paraId="3A6047AE"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 xml:space="preserve">Нейрогуморальная регуляция функций организма </w:t>
      </w:r>
    </w:p>
    <w:p w14:paraId="1AAAA7A5"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Регуляция функций организма, способы регуляции. Механизмы регуляции функций.  </w:t>
      </w:r>
    </w:p>
    <w:p w14:paraId="1FEE18B8"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sidRPr="00CE6DFE">
        <w:rPr>
          <w:rFonts w:ascii="Times New Roman" w:hAnsi="Times New Roman" w:cs="Times New Roman"/>
          <w:i/>
          <w:sz w:val="28"/>
          <w:szCs w:val="28"/>
        </w:rPr>
        <w:t>Особенности развития головного мозга человека и его функциональная асимметрия.</w:t>
      </w:r>
      <w:r w:rsidRPr="00CE6DFE">
        <w:rPr>
          <w:rFonts w:ascii="Times New Roman" w:hAnsi="Times New Roman" w:cs="Times New Roman"/>
          <w:sz w:val="28"/>
          <w:szCs w:val="28"/>
        </w:rPr>
        <w:t xml:space="preserve"> Нарушения деятельности нервной системы и их предупреждение. </w:t>
      </w:r>
    </w:p>
    <w:p w14:paraId="0C371207"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sidRPr="00CE6DFE">
        <w:rPr>
          <w:rFonts w:ascii="Times New Roman" w:hAnsi="Times New Roman" w:cs="Times New Roman"/>
          <w:i/>
          <w:sz w:val="28"/>
          <w:szCs w:val="28"/>
        </w:rPr>
        <w:t>эпифиз,</w:t>
      </w:r>
      <w:r w:rsidRPr="00CE6DFE">
        <w:rPr>
          <w:rFonts w:ascii="Times New Roman" w:hAnsi="Times New Roman" w:cs="Times New Roman"/>
          <w:sz w:val="28"/>
          <w:szCs w:val="28"/>
        </w:rPr>
        <w:t xml:space="preserve"> щитовидная железа, надпочечники. Железы смешанной секреции: поджелудочная и половые железы. Регуляция функций эндокринных желез.  </w:t>
      </w:r>
    </w:p>
    <w:p w14:paraId="37BB5F73"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 xml:space="preserve">Опора и движение </w:t>
      </w:r>
    </w:p>
    <w:p w14:paraId="2A498E81"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 </w:t>
      </w:r>
    </w:p>
    <w:p w14:paraId="62ECA887"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Кровь и кровообращение </w:t>
      </w:r>
    </w:p>
    <w:p w14:paraId="2C0A2FB1"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Функции крови и лимфы. Поддержание постоянства внутренней среды. </w:t>
      </w:r>
      <w:r w:rsidRPr="00CE6DFE">
        <w:rPr>
          <w:rFonts w:ascii="Times New Roman" w:hAnsi="Times New Roman" w:cs="Times New Roman"/>
          <w:i/>
          <w:sz w:val="28"/>
          <w:szCs w:val="28"/>
        </w:rPr>
        <w:t>Гомеостаз.</w:t>
      </w:r>
      <w:r w:rsidRPr="00CE6DFE">
        <w:rPr>
          <w:rFonts w:ascii="Times New Roman" w:hAnsi="Times New Roman" w:cs="Times New Roman"/>
          <w:sz w:val="28"/>
          <w:szCs w:val="28"/>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sidRPr="00CE6DFE">
        <w:rPr>
          <w:rFonts w:ascii="Times New Roman" w:hAnsi="Times New Roman" w:cs="Times New Roman"/>
          <w:i/>
          <w:sz w:val="28"/>
          <w:szCs w:val="28"/>
        </w:rPr>
        <w:t xml:space="preserve">Значение работ Л. Пастера и И.И. Мечникова в области иммунитета. </w:t>
      </w:r>
      <w:r w:rsidRPr="00CE6DFE">
        <w:rPr>
          <w:rFonts w:ascii="Times New Roman" w:hAnsi="Times New Roman" w:cs="Times New Roman"/>
          <w:sz w:val="28"/>
          <w:szCs w:val="28"/>
        </w:rPr>
        <w:t xml:space="preserve">Роль </w:t>
      </w:r>
      <w:r w:rsidRPr="00CE6DFE">
        <w:rPr>
          <w:rFonts w:ascii="Times New Roman" w:hAnsi="Times New Roman" w:cs="Times New Roman"/>
          <w:sz w:val="28"/>
          <w:szCs w:val="28"/>
        </w:rPr>
        <w:lastRenderedPageBreak/>
        <w:t xml:space="preserve">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p>
    <w:p w14:paraId="1DD45B51" w14:textId="77777777" w:rsidR="00427096" w:rsidRPr="00CE6DFE" w:rsidRDefault="00427096" w:rsidP="00427096">
      <w:pPr>
        <w:spacing w:after="0" w:line="360" w:lineRule="auto"/>
        <w:jc w:val="both"/>
        <w:rPr>
          <w:rFonts w:ascii="Times New Roman" w:hAnsi="Times New Roman" w:cs="Times New Roman"/>
          <w:sz w:val="28"/>
          <w:szCs w:val="28"/>
        </w:rPr>
      </w:pPr>
      <w:r w:rsidRPr="00CE6DFE">
        <w:rPr>
          <w:rFonts w:ascii="Times New Roman" w:hAnsi="Times New Roman" w:cs="Times New Roman"/>
          <w:i/>
          <w:sz w:val="28"/>
          <w:szCs w:val="28"/>
        </w:rPr>
        <w:t>Движение лимфы по сосудам.</w:t>
      </w:r>
      <w:r w:rsidRPr="00CE6DFE">
        <w:rPr>
          <w:rFonts w:ascii="Times New Roman" w:hAnsi="Times New Roman" w:cs="Times New Roman"/>
          <w:sz w:val="28"/>
          <w:szCs w:val="28"/>
        </w:rPr>
        <w:t xml:space="preserve"> 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14:paraId="76BFE6DF"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Дыхание</w:t>
      </w:r>
    </w:p>
    <w:p w14:paraId="3B08FEE9"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Дыхательная система: строение и функции. Этапы дыхания.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 </w:t>
      </w:r>
    </w:p>
    <w:p w14:paraId="6327FAE6"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Пищеварение</w:t>
      </w:r>
    </w:p>
    <w:p w14:paraId="0FD1239F"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Питание. Пищеварение. 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И.П. Павлова в изучение пищеварения. Гигиена питания, предотвращение желудочно-кишечных заболеваний.  </w:t>
      </w:r>
    </w:p>
    <w:p w14:paraId="65504AF9"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Обмен веществ и энергии</w:t>
      </w:r>
    </w:p>
    <w:p w14:paraId="545925D8"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14:paraId="7B0DC52E"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lastRenderedPageBreak/>
        <w:t xml:space="preserve">Поддержание температуры тела. </w:t>
      </w:r>
      <w:r w:rsidRPr="00CE6DFE">
        <w:rPr>
          <w:rFonts w:ascii="Times New Roman" w:hAnsi="Times New Roman" w:cs="Times New Roman"/>
          <w:i/>
          <w:sz w:val="28"/>
          <w:szCs w:val="28"/>
        </w:rPr>
        <w:t>Терморегуляция при разных условиях среды.</w:t>
      </w:r>
      <w:r w:rsidRPr="00CE6DFE">
        <w:rPr>
          <w:rFonts w:ascii="Times New Roman" w:hAnsi="Times New Roman" w:cs="Times New Roman"/>
          <w:sz w:val="28"/>
          <w:szCs w:val="28"/>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 </w:t>
      </w:r>
    </w:p>
    <w:p w14:paraId="5A525D43"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Выделение</w:t>
      </w:r>
    </w:p>
    <w:p w14:paraId="24D0AE61"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  </w:t>
      </w:r>
    </w:p>
    <w:p w14:paraId="74BE8D50"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Размножение и развитие</w:t>
      </w:r>
    </w:p>
    <w:p w14:paraId="4D401A3E"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Половая система: строение и функции. Оплодотворение и внутриутробное развитие</w:t>
      </w:r>
      <w:r w:rsidRPr="00CE6DFE">
        <w:rPr>
          <w:rFonts w:ascii="Times New Roman" w:hAnsi="Times New Roman" w:cs="Times New Roman"/>
          <w:i/>
          <w:sz w:val="28"/>
          <w:szCs w:val="28"/>
        </w:rPr>
        <w:t>. Роды.</w:t>
      </w:r>
      <w:r w:rsidRPr="00CE6DFE">
        <w:rPr>
          <w:rFonts w:ascii="Times New Roman" w:hAnsi="Times New Roman" w:cs="Times New Roman"/>
          <w:sz w:val="28"/>
          <w:szCs w:val="28"/>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 передающиеся половым путем и их профилактика. ВИЧ, профилактика СПИДа. </w:t>
      </w:r>
    </w:p>
    <w:p w14:paraId="2F3B90D2"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Сенсорные системы (анализаторы)</w:t>
      </w:r>
    </w:p>
    <w:p w14:paraId="1B2F8908"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 </w:t>
      </w:r>
    </w:p>
    <w:p w14:paraId="09A8A8FD"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Высшая нервная деятельность</w:t>
      </w:r>
    </w:p>
    <w:p w14:paraId="2667A46A"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Высшая нервная деятельность человека</w:t>
      </w:r>
      <w:r w:rsidRPr="00CE6DFE">
        <w:rPr>
          <w:rFonts w:ascii="Times New Roman" w:hAnsi="Times New Roman" w:cs="Times New Roman"/>
          <w:i/>
          <w:sz w:val="28"/>
          <w:szCs w:val="28"/>
        </w:rPr>
        <w:t>, работы И.М. Сеченова, И.П. Павлова, А.А. Ухтомского и П.К. Анохина.</w:t>
      </w:r>
      <w:r w:rsidRPr="00CE6DFE">
        <w:rPr>
          <w:rFonts w:ascii="Times New Roman" w:hAnsi="Times New Roman" w:cs="Times New Roman"/>
          <w:sz w:val="28"/>
          <w:szCs w:val="28"/>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w:t>
      </w:r>
      <w:r w:rsidRPr="00CE6DFE">
        <w:rPr>
          <w:rFonts w:ascii="Times New Roman" w:hAnsi="Times New Roman" w:cs="Times New Roman"/>
          <w:sz w:val="28"/>
          <w:szCs w:val="28"/>
        </w:rPr>
        <w:lastRenderedPageBreak/>
        <w:t xml:space="preserve">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sidRPr="00CE6DFE">
        <w:rPr>
          <w:rFonts w:ascii="Times New Roman" w:hAnsi="Times New Roman" w:cs="Times New Roman"/>
          <w:i/>
          <w:sz w:val="28"/>
          <w:szCs w:val="28"/>
        </w:rPr>
        <w:t>Значение интеллектуальных, творческих и эстетических потребностей.</w:t>
      </w:r>
      <w:r w:rsidRPr="00CE6DFE">
        <w:rPr>
          <w:rFonts w:ascii="Times New Roman" w:hAnsi="Times New Roman" w:cs="Times New Roman"/>
          <w:sz w:val="28"/>
          <w:szCs w:val="28"/>
        </w:rPr>
        <w:t xml:space="preserve"> Роль обучения и воспитания в развитии психики и поведения человека. </w:t>
      </w:r>
    </w:p>
    <w:p w14:paraId="711B3A51"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Здоровье человека и его охрана</w:t>
      </w:r>
    </w:p>
    <w:p w14:paraId="3C991E07"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w:t>
      </w:r>
      <w:r>
        <w:rPr>
          <w:rFonts w:ascii="Times New Roman" w:hAnsi="Times New Roman" w:cs="Times New Roman"/>
          <w:sz w:val="28"/>
          <w:szCs w:val="28"/>
        </w:rPr>
        <w:t>-</w:t>
      </w:r>
      <w:r w:rsidRPr="00CE6DFE">
        <w:rPr>
          <w:rFonts w:ascii="Times New Roman" w:hAnsi="Times New Roman" w:cs="Times New Roman"/>
          <w:sz w:val="28"/>
          <w:szCs w:val="28"/>
        </w:rPr>
        <w:t xml:space="preserve">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 </w:t>
      </w:r>
    </w:p>
    <w:p w14:paraId="5921BBE6"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Человек и окружающая среда. </w:t>
      </w:r>
      <w:r w:rsidRPr="00CE6DFE">
        <w:rPr>
          <w:rFonts w:ascii="Times New Roman" w:hAnsi="Times New Roman" w:cs="Times New Roman"/>
          <w:i/>
          <w:sz w:val="28"/>
          <w:szCs w:val="28"/>
        </w:rPr>
        <w:t>Значение окружающей среды как источника веществ и энергии. Социальная и природная среда, адаптации к ним. Краткая характеристика основных форм труда. Рациональная организация труда и отдыха.</w:t>
      </w:r>
      <w:r w:rsidRPr="00CE6DFE">
        <w:rPr>
          <w:rFonts w:ascii="Times New Roman" w:hAnsi="Times New Roman" w:cs="Times New Roman"/>
          <w:sz w:val="28"/>
          <w:szCs w:val="28"/>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14:paraId="7E3239B9"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 xml:space="preserve">Общие биологические закономерности </w:t>
      </w:r>
      <w:r w:rsidRPr="00CE6DFE">
        <w:rPr>
          <w:rFonts w:ascii="Times New Roman" w:hAnsi="Times New Roman" w:cs="Times New Roman"/>
          <w:sz w:val="28"/>
          <w:szCs w:val="28"/>
        </w:rPr>
        <w:t>(тема рассматривается в течение всего периода обучения в других разделах)</w:t>
      </w:r>
    </w:p>
    <w:p w14:paraId="67DD5FDF"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 xml:space="preserve">Биология как наука </w:t>
      </w:r>
    </w:p>
    <w:p w14:paraId="32B3DCFB" w14:textId="77777777" w:rsidR="00427096" w:rsidRPr="00CE6DFE" w:rsidRDefault="00427096" w:rsidP="00427096">
      <w:pPr>
        <w:spacing w:after="0" w:line="360" w:lineRule="auto"/>
        <w:ind w:firstLine="708"/>
        <w:jc w:val="both"/>
        <w:rPr>
          <w:rFonts w:ascii="Times New Roman" w:hAnsi="Times New Roman" w:cs="Times New Roman"/>
          <w:i/>
          <w:sz w:val="28"/>
          <w:szCs w:val="28"/>
        </w:rPr>
      </w:pPr>
      <w:r w:rsidRPr="00CE6DFE">
        <w:rPr>
          <w:rFonts w:ascii="Times New Roman" w:hAnsi="Times New Roman" w:cs="Times New Roman"/>
          <w:sz w:val="28"/>
          <w:szCs w:val="28"/>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sidRPr="00CE6DFE">
        <w:rPr>
          <w:rFonts w:ascii="Times New Roman" w:hAnsi="Times New Roman" w:cs="Times New Roman"/>
          <w:i/>
          <w:sz w:val="28"/>
          <w:szCs w:val="28"/>
        </w:rPr>
        <w:t xml:space="preserve">Живые природные объекты как система. Классификация живых природных объектов. </w:t>
      </w:r>
    </w:p>
    <w:p w14:paraId="39316366"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lastRenderedPageBreak/>
        <w:t xml:space="preserve">Клетка </w:t>
      </w:r>
    </w:p>
    <w:p w14:paraId="36BF0E35"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sidRPr="00CE6DFE">
        <w:rPr>
          <w:rFonts w:ascii="Times New Roman" w:hAnsi="Times New Roman" w:cs="Times New Roman"/>
          <w:i/>
          <w:sz w:val="28"/>
          <w:szCs w:val="28"/>
        </w:rPr>
        <w:t>Нарушения в строении и функционировании клеток – одна из причин заболевания организма.</w:t>
      </w:r>
      <w:r w:rsidRPr="00CE6DFE">
        <w:rPr>
          <w:rFonts w:ascii="Times New Roman" w:hAnsi="Times New Roman" w:cs="Times New Roman"/>
          <w:sz w:val="28"/>
          <w:szCs w:val="28"/>
        </w:rPr>
        <w:t xml:space="preserve"> Деление клетки – основа размножения, роста и развития организмов.  </w:t>
      </w:r>
    </w:p>
    <w:p w14:paraId="5A90CC09"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 xml:space="preserve">Организм </w:t>
      </w:r>
    </w:p>
    <w:p w14:paraId="7FF06BBA"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sidRPr="00CE6DFE">
        <w:rPr>
          <w:rFonts w:ascii="Times New Roman" w:hAnsi="Times New Roman" w:cs="Times New Roman"/>
          <w:i/>
          <w:sz w:val="28"/>
          <w:szCs w:val="28"/>
        </w:rPr>
        <w:t xml:space="preserve">Питание, дыхание, транспорт веществ, удаление продуктов обмена, координация и регуляция функций, движение и опора у растений и животных. </w:t>
      </w:r>
      <w:r w:rsidRPr="00CE6DFE">
        <w:rPr>
          <w:rFonts w:ascii="Times New Roman" w:hAnsi="Times New Roman" w:cs="Times New Roman"/>
          <w:sz w:val="28"/>
          <w:szCs w:val="28"/>
        </w:rPr>
        <w:t xml:space="preserve">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 </w:t>
      </w:r>
    </w:p>
    <w:p w14:paraId="4561C571"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 xml:space="preserve">Вид </w:t>
      </w:r>
    </w:p>
    <w:p w14:paraId="52E05817"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Вид, признаки вида. 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sidRPr="00CE6DFE">
        <w:rPr>
          <w:rFonts w:ascii="Times New Roman" w:hAnsi="Times New Roman" w:cs="Times New Roman"/>
          <w:i/>
          <w:sz w:val="28"/>
          <w:szCs w:val="28"/>
        </w:rPr>
        <w:t>Усложнение растений и животных в процессе эволюции. Происхождение основных систематических групп растений и животных</w:t>
      </w:r>
      <w:r w:rsidRPr="00CE6DFE">
        <w:rPr>
          <w:rFonts w:ascii="Times New Roman" w:hAnsi="Times New Roman" w:cs="Times New Roman"/>
          <w:sz w:val="28"/>
          <w:szCs w:val="28"/>
        </w:rPr>
        <w:t>. 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w:t>
      </w:r>
    </w:p>
    <w:p w14:paraId="03A0549C"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lastRenderedPageBreak/>
        <w:t xml:space="preserve">Экосистемы </w:t>
      </w:r>
    </w:p>
    <w:p w14:paraId="38DA8784"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(биогеоценоз). Агроэкосистема (агроценоз) как искусственное сообщество организмов. </w:t>
      </w:r>
      <w:r w:rsidRPr="00CE6DFE">
        <w:rPr>
          <w:rFonts w:ascii="Times New Roman" w:hAnsi="Times New Roman" w:cs="Times New Roman"/>
          <w:i/>
          <w:sz w:val="28"/>
          <w:szCs w:val="28"/>
        </w:rPr>
        <w:t xml:space="preserve">Круговорот веществ и поток энергии в биогеоценозах. </w:t>
      </w:r>
      <w:r w:rsidRPr="00CE6DFE">
        <w:rPr>
          <w:rFonts w:ascii="Times New Roman" w:hAnsi="Times New Roman" w:cs="Times New Roman"/>
          <w:sz w:val="28"/>
          <w:szCs w:val="28"/>
        </w:rPr>
        <w:t xml:space="preserve">Биосфера – глобальная экосистема. В. И.  Вернадский – основоположник учения о биосфере. Структура биосферы. Распространение и роль живого вещества в биосфере. </w:t>
      </w:r>
      <w:r w:rsidRPr="00CE6DFE">
        <w:rPr>
          <w:rFonts w:ascii="Times New Roman" w:hAnsi="Times New Roman" w:cs="Times New Roman"/>
          <w:i/>
          <w:sz w:val="28"/>
          <w:szCs w:val="28"/>
        </w:rPr>
        <w:t xml:space="preserve">Ноосфера. Краткая история эволюции биосферы. </w:t>
      </w:r>
      <w:r w:rsidRPr="00CE6DFE">
        <w:rPr>
          <w:rFonts w:ascii="Times New Roman" w:hAnsi="Times New Roman" w:cs="Times New Roman"/>
          <w:sz w:val="28"/>
          <w:szCs w:val="28"/>
        </w:rPr>
        <w:t xml:space="preserve">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 </w:t>
      </w:r>
    </w:p>
    <w:p w14:paraId="328D9830"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Распределение учебного материала по годам обучения может варьироваться в зависимости от выбранного образовательной организацией УМК.</w:t>
      </w:r>
    </w:p>
    <w:p w14:paraId="7D143CFB" w14:textId="77777777" w:rsidR="00427096" w:rsidRPr="00CE6DFE" w:rsidRDefault="00427096" w:rsidP="00427096">
      <w:pPr>
        <w:spacing w:after="0" w:line="360" w:lineRule="auto"/>
        <w:ind w:firstLine="708"/>
        <w:jc w:val="both"/>
        <w:rPr>
          <w:rFonts w:ascii="Times New Roman" w:hAnsi="Times New Roman" w:cs="Times New Roman"/>
          <w:b/>
          <w:sz w:val="28"/>
          <w:szCs w:val="28"/>
        </w:rPr>
      </w:pPr>
    </w:p>
    <w:p w14:paraId="0C745755"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 xml:space="preserve">Примерный список лабораторных и практических работ по разделу «Живые организмы»: </w:t>
      </w:r>
    </w:p>
    <w:p w14:paraId="66470BF4"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1. Изучение устройства увеличительных приборов и правил работы с ними.</w:t>
      </w:r>
    </w:p>
    <w:p w14:paraId="4EA272B2"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2. Приготовление микропрепарата кожицы чешуи лука (мякоти плода томата).</w:t>
      </w:r>
    </w:p>
    <w:p w14:paraId="4916F573"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3. Изучение органов цветкового растения.</w:t>
      </w:r>
    </w:p>
    <w:p w14:paraId="10D30E01"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4. Изучение строения позвоночного животного.</w:t>
      </w:r>
    </w:p>
    <w:p w14:paraId="0BCCEBF2"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5. Выявление передвижение воды и минеральных веществ в растении.</w:t>
      </w:r>
    </w:p>
    <w:p w14:paraId="4F846380"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6. Изучение строения семян однодольных и двудольных растений.</w:t>
      </w:r>
    </w:p>
    <w:p w14:paraId="24EA155F"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lastRenderedPageBreak/>
        <w:t>7. Изучение строения водорослей.</w:t>
      </w:r>
    </w:p>
    <w:p w14:paraId="43429841"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8. Изучение внешнего строения мхов (на местных видах).</w:t>
      </w:r>
    </w:p>
    <w:p w14:paraId="6CD7DF09"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9. Изучение внешнего строения папоротника (хвоща).</w:t>
      </w:r>
    </w:p>
    <w:p w14:paraId="30944BEA"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10. Изучение внешнего строения хвои, шишек и семян голосеменных растений.</w:t>
      </w:r>
    </w:p>
    <w:p w14:paraId="44311C5C"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11. Изучение внешнего строения покрытосеменных растений.</w:t>
      </w:r>
    </w:p>
    <w:p w14:paraId="2B19D2C9"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12. Определение признаков класса в строении растений.</w:t>
      </w:r>
    </w:p>
    <w:p w14:paraId="18B828F0"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13. Определение до рода или вида нескольких травянистых растений одного-двух семейств.</w:t>
      </w:r>
    </w:p>
    <w:p w14:paraId="6C073057"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14. Изучение строения плесневых грибов.</w:t>
      </w:r>
    </w:p>
    <w:p w14:paraId="6AD65970"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15. Вегетативное размножение комнатных растений.</w:t>
      </w:r>
    </w:p>
    <w:p w14:paraId="3C3203D1"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16. Изучение строения и передвижения одноклеточных животных.</w:t>
      </w:r>
    </w:p>
    <w:p w14:paraId="65C93294"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17. Изучение внешнего строения дождевого червя, наблюдение за его передвижением и реакциями на раздражения.</w:t>
      </w:r>
    </w:p>
    <w:p w14:paraId="72A646CE"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18. Изучение строения раковин моллюсков.</w:t>
      </w:r>
    </w:p>
    <w:p w14:paraId="6FF75461"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19. Изучение внешнего строения насекомого.</w:t>
      </w:r>
    </w:p>
    <w:p w14:paraId="7E6CFDB4"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20. Изучение типов развития насекомых.</w:t>
      </w:r>
    </w:p>
    <w:p w14:paraId="364DD4F5"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21. Изучение внешнего строения и передвижения рыб.</w:t>
      </w:r>
    </w:p>
    <w:p w14:paraId="62EF8A80"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22. Изучение внешнего строения и перьевого покрова птиц.</w:t>
      </w:r>
    </w:p>
    <w:p w14:paraId="1AA145FD"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23. Изучение внешнего строения, скелета и зубной системы млекопитающих.  </w:t>
      </w:r>
    </w:p>
    <w:p w14:paraId="3806CD8F"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b/>
          <w:sz w:val="28"/>
          <w:szCs w:val="28"/>
        </w:rPr>
        <w:t>Примерный список экскурсий по разделу «Живые организмы»:</w:t>
      </w:r>
    </w:p>
    <w:p w14:paraId="7808A7D6"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1. Многообразие животных.</w:t>
      </w:r>
    </w:p>
    <w:p w14:paraId="7F1BA21E"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2. Осенние (зимние, весенние) явления в жизни растений и животных.</w:t>
      </w:r>
    </w:p>
    <w:p w14:paraId="62274FF5"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3. Разнообразие и роль членистоногих в природе родного края.</w:t>
      </w:r>
    </w:p>
    <w:p w14:paraId="19335BF9"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4. Разнообразие птиц и млекопитающих местности проживания (экскурсия в природу, зоопарк или музей). </w:t>
      </w:r>
    </w:p>
    <w:p w14:paraId="625C1D7F"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b/>
          <w:sz w:val="28"/>
          <w:szCs w:val="28"/>
        </w:rPr>
        <w:t>Примерный список лабораторных и практических работ по разделу «Человек и его здоровье»:</w:t>
      </w:r>
    </w:p>
    <w:p w14:paraId="02E47A44"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1. Выявление особенностей строения клеток разных тканей.</w:t>
      </w:r>
    </w:p>
    <w:p w14:paraId="1233301D"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lastRenderedPageBreak/>
        <w:t>2. Изучение строения головного мозга.</w:t>
      </w:r>
    </w:p>
    <w:p w14:paraId="50C97EDC"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3. Выявление особенностей строения позвонков.</w:t>
      </w:r>
    </w:p>
    <w:p w14:paraId="5D14A2D9"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4. Выявление нарушения осанки и наличия плоскостопия.</w:t>
      </w:r>
    </w:p>
    <w:p w14:paraId="7BB8525E"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5. Сравнение микроскопического строения крови человека и лягушки.</w:t>
      </w:r>
    </w:p>
    <w:p w14:paraId="693CE3CC"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6. Подсчет пульса в разных условиях. Измерение артериального давления.</w:t>
      </w:r>
    </w:p>
    <w:p w14:paraId="5FFBE87E"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7. Измерение жизненной емкости легких. Дыхательные движения. </w:t>
      </w:r>
    </w:p>
    <w:p w14:paraId="5E130C61"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8. Изучение строения и работы органа зрения.  </w:t>
      </w:r>
    </w:p>
    <w:p w14:paraId="1BCEC094"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 xml:space="preserve">Примерный список лабораторных и практических работ по разделу «Общебиологические закономерности»: </w:t>
      </w:r>
    </w:p>
    <w:p w14:paraId="65BEB159"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1. Изучение клеток и тканей растений и животных на готовых микропрепаратах.</w:t>
      </w:r>
    </w:p>
    <w:p w14:paraId="5FA69D63"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2. Выявление изменчивости организмов.</w:t>
      </w:r>
    </w:p>
    <w:p w14:paraId="15F0DB0D"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3. Выявление приспособлений у организмов к среде обитания (на конкретных примерах).  </w:t>
      </w:r>
    </w:p>
    <w:p w14:paraId="54102D68"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b/>
          <w:sz w:val="28"/>
          <w:szCs w:val="28"/>
        </w:rPr>
        <w:t>Примерный список экскурсий по разделу «Общебиологические закономерности»:</w:t>
      </w:r>
    </w:p>
    <w:p w14:paraId="0BAAC4A7"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1. Изучение и описание экосистемы своей местности. </w:t>
      </w:r>
    </w:p>
    <w:p w14:paraId="3146F44A" w14:textId="77777777" w:rsidR="00427096" w:rsidRPr="00CE6DFE" w:rsidRDefault="00427096" w:rsidP="00427096">
      <w:pPr>
        <w:spacing w:after="0" w:line="360" w:lineRule="auto"/>
        <w:ind w:firstLine="708"/>
        <w:jc w:val="both"/>
        <w:rPr>
          <w:rFonts w:ascii="Times New Roman" w:hAnsi="Times New Roman" w:cs="Times New Roman"/>
          <w:i/>
          <w:sz w:val="28"/>
          <w:szCs w:val="28"/>
        </w:rPr>
      </w:pPr>
      <w:r w:rsidRPr="00CE6DFE">
        <w:rPr>
          <w:rFonts w:ascii="Times New Roman" w:hAnsi="Times New Roman" w:cs="Times New Roman"/>
          <w:sz w:val="28"/>
          <w:szCs w:val="28"/>
        </w:rPr>
        <w:t>2</w:t>
      </w:r>
      <w:r w:rsidRPr="00CE6DFE">
        <w:rPr>
          <w:rFonts w:ascii="Times New Roman" w:hAnsi="Times New Roman" w:cs="Times New Roman"/>
          <w:i/>
          <w:sz w:val="28"/>
          <w:szCs w:val="28"/>
        </w:rPr>
        <w:t xml:space="preserve">. Многообразие живых организмов (на примере парка или природного участка). </w:t>
      </w:r>
    </w:p>
    <w:p w14:paraId="0A168883" w14:textId="77777777" w:rsidR="00427096" w:rsidRPr="00CE6DFE" w:rsidRDefault="00427096" w:rsidP="00427096">
      <w:pPr>
        <w:spacing w:after="0" w:line="360" w:lineRule="auto"/>
        <w:ind w:firstLine="708"/>
        <w:jc w:val="both"/>
        <w:rPr>
          <w:rFonts w:ascii="Times New Roman" w:hAnsi="Times New Roman" w:cs="Times New Roman"/>
          <w:i/>
          <w:sz w:val="28"/>
          <w:szCs w:val="28"/>
        </w:rPr>
      </w:pPr>
      <w:r w:rsidRPr="00CE6DFE">
        <w:rPr>
          <w:rFonts w:ascii="Times New Roman" w:hAnsi="Times New Roman" w:cs="Times New Roman"/>
          <w:i/>
          <w:sz w:val="28"/>
          <w:szCs w:val="28"/>
        </w:rPr>
        <w:t xml:space="preserve">3. Естественный отбор – движущая сила эволюции. </w:t>
      </w:r>
    </w:p>
    <w:p w14:paraId="1D7FC3F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Примерные виды деятельности обучающихся с ЗПР, обусловленные особыми образовательными потребностями и обеспечивающие осмысленное освоение содержании образования по предмету «Биология»</w:t>
      </w:r>
    </w:p>
    <w:p w14:paraId="498D7AF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Содержание видов деятельности обучающихся с ЗПР</w:t>
      </w:r>
      <w:r>
        <w:rPr>
          <w:rFonts w:ascii="Times New Roman" w:hAnsi="Times New Roman" w:cs="Times New Roman"/>
          <w:sz w:val="28"/>
          <w:szCs w:val="28"/>
        </w:rPr>
        <w:t xml:space="preserve"> на уроках биологии</w:t>
      </w:r>
      <w:r w:rsidRPr="00CE6DFE">
        <w:rPr>
          <w:rFonts w:ascii="Times New Roman" w:hAnsi="Times New Roman" w:cs="Times New Roman"/>
          <w:sz w:val="28"/>
          <w:szCs w:val="28"/>
        </w:rPr>
        <w:t xml:space="preserve"> определяется их особыми образовательными потребностями. Помимо широко используемых в ООП ООО общих для всех обучающихся видов деятельности следует усилить виды деятельности, специфичные для данной категории обучающихся, обеспечивающие осмысленное усвоение </w:t>
      </w:r>
      <w:r w:rsidRPr="00CE6DFE">
        <w:rPr>
          <w:rFonts w:ascii="Times New Roman" w:hAnsi="Times New Roman" w:cs="Times New Roman"/>
          <w:sz w:val="28"/>
          <w:szCs w:val="28"/>
        </w:rPr>
        <w:lastRenderedPageBreak/>
        <w:t>содержания образования по предмету «Биология»: усиление предметно-практической деятельности; чередование видов деятельности, задействующих различные сенсорные системы; освоение материала с опорой на алгоритм; «пошаговость» в изучении материала; использование дополнительной визуальной опоры (планы, образцы, схемы, шаблоны, опорные таблицы). Для развития умения делать выводы необходимо использовать опорные слова и клише. Особое внимание следует уделить обучению структурированию материала: составлению рисуночных и вербальных схем, таблиц с обозначенными основаниями для классификации и наполнению их примерами и др.</w:t>
      </w:r>
    </w:p>
    <w:p w14:paraId="53B29A2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Продуктивным для закрепления и применения усвоенных знаний, а также развития коммуникативных УУД является участие обучающихся с ЗПР в проектной деятельности. При организации уроков рекомендуется использовать IT-технологии, презентации, научно-популярные фильмы, схемы, в том числе, интерактивные, и другие средства визуализации. </w:t>
      </w:r>
    </w:p>
    <w:p w14:paraId="05D1079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Примерная тематическая и терминологическая лексика соответствует ООП ООО. </w:t>
      </w:r>
    </w:p>
    <w:p w14:paraId="3F1CE686" w14:textId="77777777" w:rsidR="00427096" w:rsidRPr="00CE6DFE" w:rsidRDefault="00427096" w:rsidP="00427096">
      <w:pPr>
        <w:pStyle w:val="ab"/>
        <w:spacing w:before="0" w:beforeAutospacing="0" w:after="0" w:afterAutospacing="0" w:line="360" w:lineRule="auto"/>
        <w:ind w:firstLine="709"/>
        <w:jc w:val="both"/>
        <w:rPr>
          <w:rStyle w:val="c2"/>
          <w:sz w:val="28"/>
          <w:szCs w:val="28"/>
          <w:shd w:val="clear" w:color="auto" w:fill="FFFFFF"/>
        </w:rPr>
      </w:pPr>
      <w:r w:rsidRPr="00CE6DFE">
        <w:rPr>
          <w:sz w:val="28"/>
          <w:szCs w:val="28"/>
        </w:rPr>
        <w:t xml:space="preserve">Для обучающихся с ЗПР существенным являются приемы работы с лексическим материалом по предмету. </w:t>
      </w:r>
      <w:r w:rsidRPr="00CE6DFE">
        <w:rPr>
          <w:rStyle w:val="c2"/>
          <w:sz w:val="28"/>
          <w:szCs w:val="28"/>
        </w:rPr>
        <w:t xml:space="preserve">При </w:t>
      </w:r>
      <w:r w:rsidRPr="00CE6DFE">
        <w:rPr>
          <w:rStyle w:val="c5"/>
          <w:bCs/>
          <w:iCs/>
          <w:sz w:val="28"/>
          <w:szCs w:val="28"/>
        </w:rPr>
        <w:t xml:space="preserve">работе над лексикой, в том числе научной терминологией курса </w:t>
      </w:r>
      <w:r w:rsidRPr="00CE6DFE">
        <w:rPr>
          <w:rStyle w:val="c2"/>
          <w:sz w:val="28"/>
          <w:szCs w:val="28"/>
        </w:rPr>
        <w:t xml:space="preserve">(раскрытие значений новых слов, уточнение или расширение значений уже известных лексических единиц) </w:t>
      </w:r>
      <w:r w:rsidRPr="00CE6DFE">
        <w:rPr>
          <w:rStyle w:val="c5"/>
          <w:bCs/>
          <w:iCs/>
          <w:sz w:val="28"/>
          <w:szCs w:val="28"/>
        </w:rPr>
        <w:t xml:space="preserve">необходимо включение слова в контекст. </w:t>
      </w:r>
      <w:r w:rsidRPr="00CE6DFE">
        <w:rPr>
          <w:sz w:val="28"/>
          <w:szCs w:val="28"/>
          <w:shd w:val="clear" w:color="auto" w:fill="FFFFFF"/>
        </w:rPr>
        <w:t xml:space="preserve">Введение нового термина, новой лексической единицы проводится на основе обращения к этимологии слова и ассоциациям. Каждое новое слово включается в контекст, закрепляется в речевой практике обучающихся. </w:t>
      </w:r>
    </w:p>
    <w:p w14:paraId="52C48522"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Изучаемые термины вводятся на полисенсорной основе, обязательна визуальная поддержка, алгоритмы работы с определением, опорные схемы для актуализации терминологии.</w:t>
      </w:r>
    </w:p>
    <w:p w14:paraId="58345D1D"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Примерные контрольно-измерительные материалы</w:t>
      </w:r>
    </w:p>
    <w:p w14:paraId="6BE513B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Виды и формы контроля:</w:t>
      </w:r>
    </w:p>
    <w:p w14:paraId="4E32998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lastRenderedPageBreak/>
        <w:t>- устный опрос в форме беседы, высказывание с опорой на план;</w:t>
      </w:r>
    </w:p>
    <w:p w14:paraId="063839C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тематическое тестирование;</w:t>
      </w:r>
    </w:p>
    <w:p w14:paraId="360DD63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лабораторные и практические работы;</w:t>
      </w:r>
    </w:p>
    <w:p w14:paraId="4BE0FCE3"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зачеты;</w:t>
      </w:r>
    </w:p>
    <w:p w14:paraId="11526DA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индивидуальный контроль (дифференцированные карточки-задания, индивидуальные домашние задания).</w:t>
      </w:r>
    </w:p>
    <w:p w14:paraId="22465E3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Текущая проверка осуществляется в процессе освоения обучающимися каждой темы и тематического раздела в целом. Она проходит в виде опросов, выполнения проверочных заданий и др., организуемых педагогом. Основная функция текущей проверки заключается в диагностировании результатов и дальнейшей коррекции трудностей, возникающих при освоении программы. </w:t>
      </w:r>
    </w:p>
    <w:p w14:paraId="0098373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Промежуточный контроль позволяет установить уровень освоения обучающимися программного материала по биологии на конец учебного года. </w:t>
      </w:r>
    </w:p>
    <w:p w14:paraId="6A8A583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Темы для промежуточной аттестации:</w:t>
      </w:r>
    </w:p>
    <w:p w14:paraId="586855F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5 класс: «Живые организмы»;</w:t>
      </w:r>
    </w:p>
    <w:p w14:paraId="35B7757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6 класс: «Царство Растения. Цветковые растения»;</w:t>
      </w:r>
    </w:p>
    <w:p w14:paraId="5A225D0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7 класс: «Царство Растения. Классификация растений. Царство Бактерии. Царство Грибы»;</w:t>
      </w:r>
    </w:p>
    <w:p w14:paraId="7357A69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8 класс: «Царство Животные»;</w:t>
      </w:r>
    </w:p>
    <w:p w14:paraId="049FC36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9 класс: «Человек и его здоровье».</w:t>
      </w:r>
    </w:p>
    <w:p w14:paraId="001835B1" w14:textId="77777777" w:rsidR="00427096" w:rsidRPr="00CE6DFE" w:rsidRDefault="00427096" w:rsidP="00427096">
      <w:pPr>
        <w:spacing w:after="0" w:line="360" w:lineRule="auto"/>
        <w:ind w:firstLine="709"/>
        <w:jc w:val="both"/>
        <w:rPr>
          <w:rFonts w:ascii="Times New Roman" w:hAnsi="Times New Roman" w:cs="Times New Roman"/>
          <w:sz w:val="28"/>
          <w:szCs w:val="28"/>
        </w:rPr>
      </w:pPr>
    </w:p>
    <w:p w14:paraId="3BD070A9" w14:textId="77777777" w:rsidR="00427096" w:rsidRPr="00CE6DFE" w:rsidRDefault="00427096" w:rsidP="00427096">
      <w:pPr>
        <w:spacing w:after="0" w:line="360" w:lineRule="auto"/>
        <w:ind w:firstLine="708"/>
        <w:jc w:val="center"/>
        <w:rPr>
          <w:rFonts w:ascii="Times New Roman" w:hAnsi="Times New Roman" w:cs="Times New Roman"/>
          <w:b/>
          <w:sz w:val="28"/>
          <w:szCs w:val="28"/>
        </w:rPr>
      </w:pPr>
      <w:r w:rsidRPr="00CE6DFE">
        <w:rPr>
          <w:rFonts w:ascii="Times New Roman" w:hAnsi="Times New Roman" w:cs="Times New Roman"/>
          <w:b/>
          <w:sz w:val="28"/>
          <w:szCs w:val="28"/>
        </w:rPr>
        <w:t>2.2.2.11. Химия</w:t>
      </w:r>
    </w:p>
    <w:p w14:paraId="467EE76D"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Учебный предмет «Химия» входит в предметную область «Естественнонаучные предметы». 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 </w:t>
      </w:r>
    </w:p>
    <w:p w14:paraId="0D811485"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lastRenderedPageBreak/>
        <w:t xml:space="preserve">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 </w:t>
      </w:r>
    </w:p>
    <w:p w14:paraId="2BFCF694"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 и их особым образовательным потребностям. </w:t>
      </w:r>
    </w:p>
    <w:p w14:paraId="228C5173"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 </w:t>
      </w:r>
    </w:p>
    <w:p w14:paraId="7C1D7FC4"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 </w:t>
      </w:r>
    </w:p>
    <w:p w14:paraId="12BB7DFD"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14:paraId="3DDD0915"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Реализация данной программы в процессе обучения позволит обучающимся с ЗПР усвоить ключевые химические компетенции и понять роль и значение химии среди других наук о природе. </w:t>
      </w:r>
    </w:p>
    <w:p w14:paraId="63B250F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Изучение химии способствует формированию у обучающихся научного мировоззрения, освоению общенаучных методов (наблюдение, измерение, эксперимент, моделирование), освоению практического применения научных знаний, основанного на межпредметных связях с предметами «Физика», «Биология», «География», «Математика» и формирует компетенции, необходимые для продолжения образования в области естественных наук.</w:t>
      </w:r>
    </w:p>
    <w:p w14:paraId="4AD98BA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 xml:space="preserve">Изучение химии способствует </w:t>
      </w:r>
      <w:r w:rsidRPr="00CE6DFE">
        <w:rPr>
          <w:rFonts w:ascii="Times New Roman" w:hAnsi="Times New Roman" w:cs="Times New Roman"/>
          <w:color w:val="000000"/>
          <w:kern w:val="1"/>
          <w:sz w:val="28"/>
          <w:szCs w:val="28"/>
          <w:lang w:bidi="hi-IN"/>
        </w:rPr>
        <w:t>развитию у обучающихся с ЗПР пространственного воображения, функциональной грамотности, умения воспринимать и критически анализировать информацию, представленную в различных формах. Значимость предмета для развития жизненной компетенции обучающихся заключается в усвоении о</w:t>
      </w:r>
      <w:r w:rsidRPr="00CE6DFE">
        <w:rPr>
          <w:rFonts w:ascii="Times New Roman" w:hAnsi="Times New Roman" w:cs="Times New Roman"/>
          <w:sz w:val="28"/>
          <w:szCs w:val="28"/>
        </w:rPr>
        <w:t>сновы химических знаний, необходимых для повседневной жизни; навыков здорового и безопасного для человека и окружающей его среды образа жизни; формировании экологической культуры.</w:t>
      </w:r>
    </w:p>
    <w:p w14:paraId="16CFFAD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Программа отражает содержание обучения предмету «Химия» с учетом особых образовательных потребностей обучающихся с </w:t>
      </w:r>
      <w:r w:rsidRPr="00CE6DFE">
        <w:rPr>
          <w:rFonts w:ascii="Times New Roman" w:eastAsia="Times New Roman" w:hAnsi="Times New Roman" w:cs="Times New Roman"/>
          <w:sz w:val="28"/>
          <w:szCs w:val="28"/>
        </w:rPr>
        <w:t>ЗПР</w:t>
      </w:r>
      <w:r w:rsidRPr="00CE6DFE">
        <w:rPr>
          <w:rFonts w:ascii="Times New Roman" w:hAnsi="Times New Roman" w:cs="Times New Roman"/>
          <w:sz w:val="28"/>
          <w:szCs w:val="28"/>
        </w:rPr>
        <w:t xml:space="preserve">. </w:t>
      </w:r>
      <w:r w:rsidRPr="00CE6DFE">
        <w:rPr>
          <w:rFonts w:ascii="Times New Roman" w:eastAsia="Times New Roman" w:hAnsi="Times New Roman" w:cs="Times New Roman"/>
          <w:sz w:val="28"/>
          <w:szCs w:val="28"/>
        </w:rPr>
        <w:t xml:space="preserve">Овладение учебным предметом «Химия» представляет определенную трудность для обучающихся с </w:t>
      </w:r>
      <w:r w:rsidRPr="00CE6DFE">
        <w:rPr>
          <w:rFonts w:ascii="Times New Roman" w:hAnsi="Times New Roman" w:cs="Times New Roman"/>
          <w:sz w:val="28"/>
          <w:szCs w:val="28"/>
        </w:rPr>
        <w:t>ЗПР</w:t>
      </w:r>
      <w:r w:rsidRPr="00CE6DFE">
        <w:rPr>
          <w:rFonts w:ascii="Times New Roman" w:eastAsia="Times New Roman" w:hAnsi="Times New Roman" w:cs="Times New Roman"/>
          <w:sz w:val="28"/>
          <w:szCs w:val="28"/>
        </w:rPr>
        <w:t>. Это связано</w:t>
      </w:r>
      <w:r w:rsidRPr="00CE6DFE">
        <w:rPr>
          <w:rFonts w:ascii="Times New Roman" w:hAnsi="Times New Roman" w:cs="Times New Roman"/>
          <w:sz w:val="28"/>
          <w:szCs w:val="28"/>
        </w:rPr>
        <w:t xml:space="preserve"> с особенностями мыслительной деятельности, периодическими колебаниями внимания, малым объемом памяти, недостаточностью общего запаса знаний, пониженным познавательным интересом и низким уровнем речевого развития.</w:t>
      </w:r>
    </w:p>
    <w:p w14:paraId="43D6A3CE" w14:textId="77777777" w:rsidR="00427096" w:rsidRPr="00CE6DFE" w:rsidRDefault="00427096" w:rsidP="00427096">
      <w:pPr>
        <w:spacing w:after="0" w:line="360" w:lineRule="auto"/>
        <w:ind w:firstLine="851"/>
        <w:jc w:val="both"/>
        <w:rPr>
          <w:rFonts w:ascii="Times New Roman" w:hAnsi="Times New Roman" w:cs="Times New Roman"/>
          <w:sz w:val="28"/>
          <w:szCs w:val="28"/>
        </w:rPr>
      </w:pPr>
      <w:r w:rsidRPr="00CE6DFE">
        <w:rPr>
          <w:rFonts w:ascii="Times New Roman" w:hAnsi="Times New Roman" w:cs="Times New Roman"/>
          <w:sz w:val="28"/>
          <w:szCs w:val="28"/>
        </w:rPr>
        <w:t>Для преодоления трудностей в изучении учебного предмета «Химия» необходима адаптация объема и характера учебного материала к познавательным возможностям данной категории обучающихся, учет их особенностей развития: использование алгоритмов, внутрипредметных и межпредметных связей, постепенное усложнение изучаемого материала.</w:t>
      </w:r>
    </w:p>
    <w:p w14:paraId="1C56FB4B" w14:textId="77777777" w:rsidR="00427096" w:rsidRPr="00CE6DFE" w:rsidRDefault="00427096" w:rsidP="00427096">
      <w:pPr>
        <w:spacing w:after="0" w:line="360" w:lineRule="auto"/>
        <w:ind w:firstLine="851"/>
        <w:jc w:val="both"/>
        <w:rPr>
          <w:rFonts w:ascii="Times New Roman" w:hAnsi="Times New Roman" w:cs="Times New Roman"/>
          <w:sz w:val="28"/>
          <w:szCs w:val="28"/>
        </w:rPr>
      </w:pPr>
      <w:r w:rsidRPr="00CE6DFE">
        <w:rPr>
          <w:rFonts w:ascii="Times New Roman" w:hAnsi="Times New Roman" w:cs="Times New Roman"/>
          <w:sz w:val="28"/>
          <w:szCs w:val="28"/>
        </w:rPr>
        <w:t>При изучении химии необходимо осуществлять взаимодействие на полисенсорной основе. Особое внимание следует уделить формированию визуального канала восприятия. Возможно выделение отдельных уроков на решение задач в связи со сложностью анализа текста обучающимися с ЗПР.</w:t>
      </w:r>
    </w:p>
    <w:p w14:paraId="4FF31D7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Теоретический материал рекомендуется изучать в процессе практической деятельности. Органическое единство практической и мыслительной деятельности обучающихся на уроках химии способствуют прочному и осознанному усвоению базисных химических знаний и умений. Особое внимание при изучении химии уделяется изучению «сквозных» понятий и формированию навыка структурирования материала.</w:t>
      </w:r>
    </w:p>
    <w:p w14:paraId="3CBE91C2"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 xml:space="preserve">Основной </w:t>
      </w:r>
      <w:r w:rsidRPr="00CE6DFE">
        <w:rPr>
          <w:rFonts w:ascii="Times New Roman" w:hAnsi="Times New Roman" w:cs="Times New Roman"/>
          <w:b/>
          <w:sz w:val="28"/>
          <w:szCs w:val="28"/>
        </w:rPr>
        <w:t xml:space="preserve">целью </w:t>
      </w:r>
      <w:r w:rsidRPr="00CE6DFE">
        <w:rPr>
          <w:rFonts w:ascii="Times New Roman" w:hAnsi="Times New Roman" w:cs="Times New Roman"/>
          <w:sz w:val="28"/>
          <w:szCs w:val="28"/>
        </w:rPr>
        <w:t xml:space="preserve">изучения учебного предмета «Химия» является формирование химических знаний, необходимых для осознания обучающимися химической картины мира. Определенный объем химических знаний необходим как для повседневной жизни, так и для деятельности во всех областях науки, народного хозяйства, в том числе не связанных с химией непосредственно. </w:t>
      </w:r>
    </w:p>
    <w:p w14:paraId="75EAA16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Важнейшими </w:t>
      </w:r>
      <w:r w:rsidRPr="00CE6DFE">
        <w:rPr>
          <w:rFonts w:ascii="Times New Roman" w:hAnsi="Times New Roman" w:cs="Times New Roman"/>
          <w:b/>
          <w:sz w:val="28"/>
          <w:szCs w:val="28"/>
        </w:rPr>
        <w:t>задачами</w:t>
      </w:r>
      <w:r w:rsidRPr="00CE6DFE">
        <w:rPr>
          <w:rFonts w:ascii="Times New Roman" w:hAnsi="Times New Roman" w:cs="Times New Roman"/>
          <w:sz w:val="28"/>
          <w:szCs w:val="28"/>
        </w:rPr>
        <w:t xml:space="preserve"> курса химии являются:</w:t>
      </w:r>
    </w:p>
    <w:p w14:paraId="453EFC21" w14:textId="77777777" w:rsidR="00427096" w:rsidRPr="00CE6DFE" w:rsidRDefault="00427096" w:rsidP="00427096">
      <w:pPr>
        <w:pStyle w:val="a7"/>
        <w:numPr>
          <w:ilvl w:val="0"/>
          <w:numId w:val="85"/>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формирование первоначальных систематизированных представлений о веществах, их превращениях и практическом применении; овладение понятийным аппаратом и символическим языком химии;</w:t>
      </w:r>
    </w:p>
    <w:p w14:paraId="1C5B66D1" w14:textId="77777777" w:rsidR="00427096" w:rsidRPr="00CE6DFE" w:rsidRDefault="00427096" w:rsidP="00427096">
      <w:pPr>
        <w:pStyle w:val="a7"/>
        <w:numPr>
          <w:ilvl w:val="0"/>
          <w:numId w:val="85"/>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осознание объективной значимости основ химической науки как области современного естествознания, химических превращений неорганических и органических веществ как основы многих явлений живой и неживой природы; углубление представлений о материальном единстве мира;</w:t>
      </w:r>
    </w:p>
    <w:p w14:paraId="798417D2" w14:textId="77777777" w:rsidR="00427096" w:rsidRPr="00CE6DFE" w:rsidRDefault="00427096" w:rsidP="00427096">
      <w:pPr>
        <w:pStyle w:val="a7"/>
        <w:numPr>
          <w:ilvl w:val="0"/>
          <w:numId w:val="85"/>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овладение основами химической грамотности: способностью анализировать и объективно оценивать жизненные ситуации, связанные с химией, навыками безопасного обращения с веществами, используемыми в повседневной жизни; умением анализировать и планировать экологически безопасное поведение в целях сохранения здоровья и окружающей среды;</w:t>
      </w:r>
    </w:p>
    <w:p w14:paraId="5B92C075" w14:textId="77777777" w:rsidR="00427096" w:rsidRPr="00CE6DFE" w:rsidRDefault="00427096" w:rsidP="00427096">
      <w:pPr>
        <w:pStyle w:val="a7"/>
        <w:numPr>
          <w:ilvl w:val="0"/>
          <w:numId w:val="85"/>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формирование умений устанавливать связи между реально наблюдаемыми химическими явлениями и процессами, происходящими в микромире, объяснять причины многообразия веществ, зависимость их свойств от состава и строения, а также зависимость применения веществ от их свойств;</w:t>
      </w:r>
    </w:p>
    <w:p w14:paraId="27EE3B5F" w14:textId="77777777" w:rsidR="00427096" w:rsidRPr="00CE6DFE" w:rsidRDefault="00427096" w:rsidP="00427096">
      <w:pPr>
        <w:pStyle w:val="a7"/>
        <w:numPr>
          <w:ilvl w:val="0"/>
          <w:numId w:val="85"/>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t>приобретение опыта использования различных методов изучения веществ, наблюдения за их превращениями при проведении несложных химических экспериментов с использованием лабораторного оборудования и приборов;</w:t>
      </w:r>
    </w:p>
    <w:p w14:paraId="79687071" w14:textId="77777777" w:rsidR="00427096" w:rsidRPr="00CE6DFE" w:rsidRDefault="00427096" w:rsidP="00427096">
      <w:pPr>
        <w:pStyle w:val="a7"/>
        <w:numPr>
          <w:ilvl w:val="0"/>
          <w:numId w:val="85"/>
        </w:numPr>
        <w:spacing w:after="0" w:line="360" w:lineRule="auto"/>
        <w:ind w:left="0" w:firstLine="426"/>
        <w:jc w:val="both"/>
        <w:rPr>
          <w:rFonts w:ascii="Times New Roman" w:hAnsi="Times New Roman" w:cs="Times New Roman"/>
          <w:sz w:val="28"/>
          <w:szCs w:val="28"/>
        </w:rPr>
      </w:pPr>
      <w:r w:rsidRPr="00CE6DFE">
        <w:rPr>
          <w:rFonts w:ascii="Times New Roman" w:hAnsi="Times New Roman" w:cs="Times New Roman"/>
          <w:sz w:val="28"/>
          <w:szCs w:val="28"/>
        </w:rPr>
        <w:lastRenderedPageBreak/>
        <w:t>формирование представлений о значении химической науки и решении современных экологических проблем, в том числе в предотвращении техногенных и экологических катастроф.</w:t>
      </w:r>
    </w:p>
    <w:p w14:paraId="36AEA373" w14:textId="77777777" w:rsidR="00427096" w:rsidRPr="00CE6DFE" w:rsidRDefault="00427096" w:rsidP="00427096">
      <w:pPr>
        <w:pStyle w:val="11"/>
        <w:spacing w:after="0" w:line="360" w:lineRule="auto"/>
        <w:ind w:left="0" w:firstLine="708"/>
        <w:jc w:val="both"/>
        <w:rPr>
          <w:rFonts w:ascii="Times New Roman" w:hAnsi="Times New Roman"/>
          <w:sz w:val="28"/>
          <w:szCs w:val="28"/>
        </w:rPr>
      </w:pPr>
      <w:r w:rsidRPr="00CE6DFE">
        <w:rPr>
          <w:rFonts w:ascii="Times New Roman" w:hAnsi="Times New Roman"/>
          <w:sz w:val="28"/>
          <w:szCs w:val="28"/>
        </w:rPr>
        <w:t>Особенности психического развития обучающихся с ЗПР обусловливают дополнительные коррекционные задачи учебного предмета «Химия», направленные на развитие мыслительной и речевой деятельности, повышение познавательной активности, создание условий для осмысленного выполнения учебной работы.</w:t>
      </w:r>
    </w:p>
    <w:p w14:paraId="64C14B1E" w14:textId="77777777" w:rsidR="00427096" w:rsidRPr="00CE6DFE" w:rsidRDefault="00427096" w:rsidP="00427096">
      <w:pPr>
        <w:pStyle w:val="11"/>
        <w:spacing w:after="0" w:line="360" w:lineRule="auto"/>
        <w:ind w:left="0" w:firstLine="708"/>
        <w:jc w:val="both"/>
        <w:rPr>
          <w:rFonts w:ascii="Times New Roman" w:hAnsi="Times New Roman"/>
          <w:sz w:val="28"/>
          <w:szCs w:val="28"/>
        </w:rPr>
      </w:pPr>
      <w:r w:rsidRPr="00CE6DFE">
        <w:rPr>
          <w:rFonts w:ascii="Times New Roman" w:hAnsi="Times New Roman"/>
          <w:sz w:val="28"/>
          <w:szCs w:val="28"/>
        </w:rPr>
        <w:t>Обучение учебному предмету «Химия» необходимо строить на создании оптимальных условий для усвоения программного материала обучающимися с ЗПР. Большое внимание должно быть уделено отбору учебного материала в соответствии с принципом доступности при сохранении общего базового уровня. Он должен по содержанию и объему быть адаптированным для обучающихся с ЗПР в соответствии с их особыми образовательными потребностями. Следует облегчить овладение материалом обучающимися с ЗПР посредством его детального объяснения с систематическим повтором, многократной тренировки в применении знаний с использованием приемов алгоритмизации и визуальных опор, обучения структурированию материала.</w:t>
      </w:r>
    </w:p>
    <w:p w14:paraId="666B9DA8" w14:textId="77777777" w:rsidR="00427096" w:rsidRPr="00CE6DFE" w:rsidRDefault="00427096" w:rsidP="00427096">
      <w:pPr>
        <w:spacing w:after="0" w:line="360" w:lineRule="auto"/>
        <w:ind w:firstLine="851"/>
        <w:jc w:val="both"/>
        <w:rPr>
          <w:rFonts w:ascii="Times New Roman" w:hAnsi="Times New Roman" w:cs="Times New Roman"/>
          <w:sz w:val="28"/>
          <w:szCs w:val="28"/>
        </w:rPr>
      </w:pPr>
      <w:r w:rsidRPr="00CE6DFE">
        <w:rPr>
          <w:rFonts w:ascii="Times New Roman" w:hAnsi="Times New Roman" w:cs="Times New Roman"/>
          <w:sz w:val="28"/>
          <w:szCs w:val="28"/>
        </w:rPr>
        <w:t>Большое значение для полноценного усвоения учебного материала имеет опора на межпредметные связи вопросов, изучаемых в данном курсе, с такими учебными предметами как «География», «Физика», «Биология». Позволяя рассматривать один и тот же учебный материал с разных точек зрения, межпредметные связи способствуют его лучшему осмыслению, более прочному закреплению полученных знаний и практических умений.</w:t>
      </w:r>
    </w:p>
    <w:p w14:paraId="498C151D" w14:textId="77777777" w:rsidR="00427096" w:rsidRPr="00CE6DFE" w:rsidRDefault="00427096" w:rsidP="00427096">
      <w:pPr>
        <w:pStyle w:val="11"/>
        <w:spacing w:after="0" w:line="360" w:lineRule="auto"/>
        <w:ind w:left="0" w:firstLine="708"/>
        <w:jc w:val="both"/>
        <w:rPr>
          <w:rFonts w:ascii="Times New Roman" w:hAnsi="Times New Roman"/>
          <w:sz w:val="28"/>
          <w:szCs w:val="28"/>
        </w:rPr>
      </w:pPr>
      <w:r w:rsidRPr="00CE6DFE">
        <w:rPr>
          <w:rFonts w:ascii="Times New Roman" w:hAnsi="Times New Roman"/>
          <w:sz w:val="28"/>
          <w:szCs w:val="28"/>
        </w:rPr>
        <w:t>При подготовке к урокам учитель должен предусмотреть формирование у обучающихся умений анализировать, сравнивать, обобщать изучаемый материал, планировать предстоящую работу, осуществлять самоконтроль. Необходимо постоянно следить за правильностью речевого оформления высказываний обучающихся с ЗПР.</w:t>
      </w:r>
    </w:p>
    <w:p w14:paraId="1E12E6A2" w14:textId="77777777" w:rsidR="00427096" w:rsidRPr="00CE6DFE" w:rsidRDefault="00427096" w:rsidP="00427096">
      <w:pPr>
        <w:pStyle w:val="11"/>
        <w:spacing w:after="0" w:line="360" w:lineRule="auto"/>
        <w:ind w:left="0" w:firstLine="708"/>
        <w:jc w:val="both"/>
        <w:rPr>
          <w:rFonts w:ascii="Times New Roman" w:hAnsi="Times New Roman"/>
          <w:sz w:val="28"/>
          <w:szCs w:val="28"/>
        </w:rPr>
      </w:pPr>
      <w:r w:rsidRPr="00CE6DFE">
        <w:rPr>
          <w:rFonts w:ascii="Times New Roman" w:hAnsi="Times New Roman"/>
          <w:sz w:val="28"/>
          <w:szCs w:val="28"/>
        </w:rPr>
        <w:lastRenderedPageBreak/>
        <w:t>В связи с особенностями поведения и деятельности обучающихся с ЗПР (расторможенность, неорганизованность) необходим строжайший контроль соблюдения правил техники безопасности при проведении лабораторных работ в химическом кабинете.</w:t>
      </w:r>
    </w:p>
    <w:p w14:paraId="56269A4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Примерная программа предусматривает внесение некоторых изменений: включение отдельных тем или целых разделов в материалы для обзорного, ознакомительного изучения; особую последовательность изучения некоторых тем.</w:t>
      </w:r>
    </w:p>
    <w:p w14:paraId="21FAB127" w14:textId="77777777" w:rsidR="00427096" w:rsidRPr="00CE6DFE" w:rsidRDefault="00427096" w:rsidP="00427096">
      <w:pPr>
        <w:spacing w:after="0" w:line="360" w:lineRule="auto"/>
        <w:ind w:firstLine="709"/>
        <w:jc w:val="both"/>
        <w:rPr>
          <w:rFonts w:ascii="Times New Roman" w:hAnsi="Times New Roman" w:cs="Times New Roman"/>
          <w:i/>
          <w:sz w:val="28"/>
          <w:szCs w:val="28"/>
        </w:rPr>
      </w:pPr>
      <w:r w:rsidRPr="00CE6DFE">
        <w:rPr>
          <w:rFonts w:ascii="Times New Roman" w:hAnsi="Times New Roman" w:cs="Times New Roman"/>
          <w:i/>
          <w:sz w:val="28"/>
          <w:szCs w:val="28"/>
        </w:rPr>
        <w:t xml:space="preserve">Изменения программы </w:t>
      </w:r>
    </w:p>
    <w:p w14:paraId="296AE09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 ознакомительном плане даются темы, выделенные в содержании программы курсивом.</w:t>
      </w:r>
    </w:p>
    <w:p w14:paraId="0436B5E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Изучение темы «Строение веществ. Химическая связь» возможно параллельно изучать с темой «Первоначальные химические понятия», что дает возможность увеличения времени на отработку понятий на конкретных примерах при изучении содержания курса химии 9 класса.  </w:t>
      </w:r>
    </w:p>
    <w:p w14:paraId="41ED4FD6"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Тему «Химические реакции» возможно частично или полностью изучить в 8 классе.</w:t>
      </w:r>
    </w:p>
    <w:p w14:paraId="481C945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Распределение количества часов на изучение тем зависит от контингента обучающихся класса. Следует предусмотреть выделение дополнительного времени для изучения наиболее важных вопросов, повторения пройденного материала, отработки навыков написания химических формул и уравнений.</w:t>
      </w:r>
    </w:p>
    <w:p w14:paraId="0B72BD86" w14:textId="77777777" w:rsidR="00427096" w:rsidRPr="00CE6DFE" w:rsidRDefault="00427096" w:rsidP="00427096">
      <w:pPr>
        <w:spacing w:after="0" w:line="360" w:lineRule="auto"/>
        <w:ind w:firstLine="709"/>
        <w:jc w:val="both"/>
        <w:rPr>
          <w:rFonts w:ascii="Times New Roman" w:hAnsi="Times New Roman" w:cs="Times New Roman"/>
          <w:sz w:val="28"/>
          <w:szCs w:val="28"/>
        </w:rPr>
      </w:pPr>
    </w:p>
    <w:p w14:paraId="4BDD65D7"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Содержание курса химии 8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(первый год обучения на уровне основного общего образования)</w:t>
      </w:r>
    </w:p>
    <w:p w14:paraId="0798D0BC" w14:textId="77777777" w:rsidR="00427096" w:rsidRPr="00CE6DFE" w:rsidRDefault="00427096" w:rsidP="00427096">
      <w:pPr>
        <w:spacing w:after="0" w:line="360" w:lineRule="auto"/>
        <w:ind w:firstLine="708"/>
        <w:rPr>
          <w:rFonts w:ascii="Times New Roman" w:hAnsi="Times New Roman" w:cs="Times New Roman"/>
          <w:b/>
          <w:sz w:val="28"/>
          <w:szCs w:val="28"/>
        </w:rPr>
      </w:pPr>
      <w:r w:rsidRPr="00CE6DFE">
        <w:rPr>
          <w:rFonts w:ascii="Times New Roman" w:hAnsi="Times New Roman" w:cs="Times New Roman"/>
          <w:b/>
          <w:sz w:val="28"/>
          <w:szCs w:val="28"/>
        </w:rPr>
        <w:t xml:space="preserve">Первоначальные химические понятия </w:t>
      </w:r>
    </w:p>
    <w:p w14:paraId="0C8C77CB"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Предмет химии</w:t>
      </w:r>
      <w:r w:rsidRPr="00CE6DFE">
        <w:rPr>
          <w:rFonts w:ascii="Times New Roman" w:hAnsi="Times New Roman" w:cs="Times New Roman"/>
          <w:i/>
          <w:sz w:val="28"/>
          <w:szCs w:val="28"/>
        </w:rPr>
        <w:t xml:space="preserve">. Тела и вещества. Основные методы познания: наблюдение, измерение, эксперимент. </w:t>
      </w:r>
      <w:r w:rsidRPr="00CE6DFE">
        <w:rPr>
          <w:rFonts w:ascii="Times New Roman" w:hAnsi="Times New Roman" w:cs="Times New Roman"/>
          <w:sz w:val="28"/>
          <w:szCs w:val="28"/>
        </w:rPr>
        <w:t xml:space="preserve">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w:t>
      </w:r>
      <w:r w:rsidRPr="00CE6DFE">
        <w:rPr>
          <w:rFonts w:ascii="Times New Roman" w:hAnsi="Times New Roman" w:cs="Times New Roman"/>
          <w:sz w:val="28"/>
          <w:szCs w:val="28"/>
        </w:rPr>
        <w:lastRenderedPageBreak/>
        <w:t xml:space="preserve">вещества. Валентность. </w:t>
      </w:r>
      <w:r w:rsidRPr="00CE6DFE">
        <w:rPr>
          <w:rFonts w:ascii="Times New Roman" w:hAnsi="Times New Roman" w:cs="Times New Roman"/>
          <w:i/>
          <w:sz w:val="28"/>
          <w:szCs w:val="28"/>
        </w:rPr>
        <w:t>Закон постоянства состава вещества</w:t>
      </w:r>
      <w:r w:rsidRPr="00CE6DFE">
        <w:rPr>
          <w:rFonts w:ascii="Times New Roman" w:hAnsi="Times New Roman" w:cs="Times New Roman"/>
          <w:sz w:val="28"/>
          <w:szCs w:val="28"/>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 </w:t>
      </w:r>
    </w:p>
    <w:p w14:paraId="03DC62C5" w14:textId="77777777" w:rsidR="00427096" w:rsidRPr="00CE6DFE" w:rsidRDefault="00427096" w:rsidP="00427096">
      <w:pPr>
        <w:spacing w:after="0" w:line="360" w:lineRule="auto"/>
        <w:ind w:firstLine="708"/>
        <w:rPr>
          <w:rFonts w:ascii="Times New Roman" w:hAnsi="Times New Roman" w:cs="Times New Roman"/>
          <w:sz w:val="28"/>
          <w:szCs w:val="28"/>
        </w:rPr>
      </w:pPr>
      <w:r w:rsidRPr="00CE6DFE">
        <w:rPr>
          <w:rFonts w:ascii="Times New Roman" w:hAnsi="Times New Roman" w:cs="Times New Roman"/>
          <w:b/>
          <w:sz w:val="28"/>
          <w:szCs w:val="28"/>
        </w:rPr>
        <w:t>Кислород. Водород</w:t>
      </w:r>
    </w:p>
    <w:p w14:paraId="38C5BFA3"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Кислород – химический элемент и простое вещество. Озон. Состав воздуха. Физические и химические свойства кислорода. Получение и применение кислорода</w:t>
      </w:r>
      <w:r w:rsidRPr="00CE6DFE">
        <w:rPr>
          <w:rFonts w:ascii="Times New Roman" w:hAnsi="Times New Roman" w:cs="Times New Roman"/>
          <w:i/>
          <w:sz w:val="28"/>
          <w:szCs w:val="28"/>
        </w:rPr>
        <w:t>. Тепловой эффект химических реакций. Понятие об экзо- и эндотермических реакциях</w:t>
      </w:r>
      <w:r w:rsidRPr="00CE6DFE">
        <w:rPr>
          <w:rFonts w:ascii="Times New Roman" w:hAnsi="Times New Roman" w:cs="Times New Roman"/>
          <w:sz w:val="28"/>
          <w:szCs w:val="28"/>
        </w:rPr>
        <w:t xml:space="preserve">. Водород – химический элемент и простое вещество. Физические и химические свойства водорода. Получение водорода в лаборатории. </w:t>
      </w:r>
      <w:r w:rsidRPr="00CE6DFE">
        <w:rPr>
          <w:rFonts w:ascii="Times New Roman" w:hAnsi="Times New Roman" w:cs="Times New Roman"/>
          <w:i/>
          <w:sz w:val="28"/>
          <w:szCs w:val="28"/>
        </w:rPr>
        <w:t xml:space="preserve">Получение водорода в промышленности. Применение водорода. </w:t>
      </w:r>
      <w:r w:rsidRPr="00CE6DFE">
        <w:rPr>
          <w:rFonts w:ascii="Times New Roman" w:hAnsi="Times New Roman" w:cs="Times New Roman"/>
          <w:sz w:val="28"/>
          <w:szCs w:val="28"/>
        </w:rPr>
        <w:t xml:space="preserve">Закон Авогадро. Молярный объем газов. Качественные реакции на газообразные вещества (кислород, водород). Объемные отношения газов при химических реакциях. </w:t>
      </w:r>
    </w:p>
    <w:p w14:paraId="1555A02B"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Вода. Растворы </w:t>
      </w:r>
    </w:p>
    <w:p w14:paraId="10EE3DD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i/>
          <w:sz w:val="28"/>
          <w:szCs w:val="28"/>
        </w:rPr>
        <w:t>Вода в природе. Круговорот воды в природе. Физические и химические свойства воды. Растворы. Растворимость веществ в воде.</w:t>
      </w:r>
      <w:r w:rsidRPr="00CE6DFE">
        <w:rPr>
          <w:rFonts w:ascii="Times New Roman" w:hAnsi="Times New Roman" w:cs="Times New Roman"/>
          <w:sz w:val="28"/>
          <w:szCs w:val="28"/>
        </w:rPr>
        <w:t xml:space="preserve"> Концентрация растворов. Массовая доля растворенного вещества в растворе. </w:t>
      </w:r>
    </w:p>
    <w:p w14:paraId="1EC6CE4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b/>
          <w:sz w:val="28"/>
          <w:szCs w:val="28"/>
        </w:rPr>
        <w:t>Основные классы неорганических соединений</w:t>
      </w:r>
    </w:p>
    <w:p w14:paraId="4BE5231C" w14:textId="77777777" w:rsidR="00427096" w:rsidRPr="00CE6DFE" w:rsidRDefault="00427096" w:rsidP="00427096">
      <w:pPr>
        <w:spacing w:after="0" w:line="360" w:lineRule="auto"/>
        <w:ind w:firstLine="567"/>
        <w:jc w:val="both"/>
        <w:rPr>
          <w:rFonts w:ascii="Times New Roman" w:hAnsi="Times New Roman" w:cs="Times New Roman"/>
          <w:i/>
          <w:sz w:val="28"/>
          <w:szCs w:val="28"/>
        </w:rPr>
      </w:pPr>
      <w:r w:rsidRPr="00CE6DFE">
        <w:rPr>
          <w:rFonts w:ascii="Times New Roman" w:hAnsi="Times New Roman" w:cs="Times New Roman"/>
          <w:sz w:val="28"/>
          <w:szCs w:val="28"/>
        </w:rPr>
        <w:t>Оксиды. Классификация. Номенклатура</w:t>
      </w:r>
      <w:r w:rsidRPr="00CE6DFE">
        <w:rPr>
          <w:rFonts w:ascii="Times New Roman" w:hAnsi="Times New Roman" w:cs="Times New Roman"/>
          <w:i/>
          <w:sz w:val="28"/>
          <w:szCs w:val="28"/>
        </w:rPr>
        <w:t>. Физические свойства оксидов.</w:t>
      </w:r>
      <w:r w:rsidRPr="00CE6DFE">
        <w:rPr>
          <w:rFonts w:ascii="Times New Roman" w:hAnsi="Times New Roman" w:cs="Times New Roman"/>
          <w:sz w:val="28"/>
          <w:szCs w:val="28"/>
        </w:rPr>
        <w:t xml:space="preserve"> Химические свойства оксидов</w:t>
      </w:r>
      <w:r w:rsidRPr="00CE6DFE">
        <w:rPr>
          <w:rFonts w:ascii="Times New Roman" w:hAnsi="Times New Roman" w:cs="Times New Roman"/>
          <w:i/>
          <w:sz w:val="28"/>
          <w:szCs w:val="28"/>
        </w:rPr>
        <w:t>. Получение и применение оксидов.</w:t>
      </w:r>
      <w:r w:rsidRPr="00CE6DFE">
        <w:rPr>
          <w:rFonts w:ascii="Times New Roman" w:hAnsi="Times New Roman" w:cs="Times New Roman"/>
          <w:sz w:val="28"/>
          <w:szCs w:val="28"/>
        </w:rPr>
        <w:t xml:space="preserve"> Основания. Классификация. Номенклатура. </w:t>
      </w:r>
      <w:r w:rsidRPr="00CE6DFE">
        <w:rPr>
          <w:rFonts w:ascii="Times New Roman" w:hAnsi="Times New Roman" w:cs="Times New Roman"/>
          <w:i/>
          <w:sz w:val="28"/>
          <w:szCs w:val="28"/>
        </w:rPr>
        <w:t>Физические свойства оснований.</w:t>
      </w:r>
      <w:r w:rsidRPr="00CE6DFE">
        <w:rPr>
          <w:rFonts w:ascii="Times New Roman" w:hAnsi="Times New Roman" w:cs="Times New Roman"/>
          <w:sz w:val="28"/>
          <w:szCs w:val="28"/>
        </w:rPr>
        <w:t xml:space="preserve"> Получение оснований. Химические свойства оснований. Реакция нейтрализации. Кислоты. Классификация. Номенклатура. </w:t>
      </w:r>
      <w:r w:rsidRPr="00CE6DFE">
        <w:rPr>
          <w:rFonts w:ascii="Times New Roman" w:hAnsi="Times New Roman" w:cs="Times New Roman"/>
          <w:i/>
          <w:sz w:val="28"/>
          <w:szCs w:val="28"/>
        </w:rPr>
        <w:t>Физические свойства кислот. Получение и применение кислот.</w:t>
      </w:r>
      <w:r w:rsidRPr="00CE6DFE">
        <w:rPr>
          <w:rFonts w:ascii="Times New Roman" w:hAnsi="Times New Roman" w:cs="Times New Roman"/>
          <w:sz w:val="28"/>
          <w:szCs w:val="28"/>
        </w:rPr>
        <w:t xml:space="preserve"> Химические свойства кислот. Индикаторы. Изменение окраски индикаторов в различных средах. Соли. Классификация. Номенклатура. </w:t>
      </w:r>
      <w:r w:rsidRPr="00CE6DFE">
        <w:rPr>
          <w:rFonts w:ascii="Times New Roman" w:hAnsi="Times New Roman" w:cs="Times New Roman"/>
          <w:i/>
          <w:sz w:val="28"/>
          <w:szCs w:val="28"/>
        </w:rPr>
        <w:t xml:space="preserve">Физические свойства солей. Получение и применение солей. </w:t>
      </w:r>
      <w:r w:rsidRPr="00CE6DFE">
        <w:rPr>
          <w:rFonts w:ascii="Times New Roman" w:hAnsi="Times New Roman" w:cs="Times New Roman"/>
          <w:sz w:val="28"/>
          <w:szCs w:val="28"/>
        </w:rPr>
        <w:t xml:space="preserve">Химические свойства солей. Генетическая связь между классами неорганических соединений. </w:t>
      </w:r>
      <w:r w:rsidRPr="00CE6DFE">
        <w:rPr>
          <w:rFonts w:ascii="Times New Roman" w:hAnsi="Times New Roman" w:cs="Times New Roman"/>
          <w:i/>
          <w:sz w:val="28"/>
          <w:szCs w:val="28"/>
        </w:rPr>
        <w:t xml:space="preserve">Проблема безопасного использования веществ и </w:t>
      </w:r>
      <w:r w:rsidRPr="00CE6DFE">
        <w:rPr>
          <w:rFonts w:ascii="Times New Roman" w:hAnsi="Times New Roman" w:cs="Times New Roman"/>
          <w:i/>
          <w:sz w:val="28"/>
          <w:szCs w:val="28"/>
        </w:rPr>
        <w:lastRenderedPageBreak/>
        <w:t xml:space="preserve">химических реакций в повседневной жизни. Токсичные, горючие и взрывоопасные вещества. Бытовая химическая грамотность. </w:t>
      </w:r>
    </w:p>
    <w:p w14:paraId="3080B96C"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Строение атома. Периодический закон и периодическая система химических элементов Д.И. Менделеева </w:t>
      </w:r>
    </w:p>
    <w:p w14:paraId="55562C50" w14:textId="77777777" w:rsidR="00427096" w:rsidRPr="00CE6DFE" w:rsidRDefault="00427096" w:rsidP="00427096">
      <w:pPr>
        <w:spacing w:after="0" w:line="360" w:lineRule="auto"/>
        <w:ind w:firstLine="567"/>
        <w:jc w:val="both"/>
        <w:rPr>
          <w:rFonts w:ascii="Times New Roman" w:hAnsi="Times New Roman" w:cs="Times New Roman"/>
          <w:i/>
          <w:sz w:val="28"/>
          <w:szCs w:val="28"/>
        </w:rPr>
      </w:pPr>
      <w:r w:rsidRPr="00CE6DFE">
        <w:rPr>
          <w:rFonts w:ascii="Times New Roman" w:hAnsi="Times New Roman" w:cs="Times New Roman"/>
          <w:sz w:val="28"/>
          <w:szCs w:val="28"/>
        </w:rPr>
        <w:t xml:space="preserve">Строение атома: ядро, энергетический уровень. </w:t>
      </w:r>
      <w:r w:rsidRPr="00CE6DFE">
        <w:rPr>
          <w:rFonts w:ascii="Times New Roman" w:hAnsi="Times New Roman" w:cs="Times New Roman"/>
          <w:i/>
          <w:sz w:val="28"/>
          <w:szCs w:val="28"/>
        </w:rPr>
        <w:t>Состав ядра атома: протоны, нейтроны. Изотопы.</w:t>
      </w:r>
      <w:r w:rsidRPr="00CE6DFE">
        <w:rPr>
          <w:rFonts w:ascii="Times New Roman" w:hAnsi="Times New Roman" w:cs="Times New Roman"/>
          <w:sz w:val="28"/>
          <w:szCs w:val="28"/>
        </w:rP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w:t>
      </w:r>
      <w:r w:rsidRPr="00CE6DFE">
        <w:rPr>
          <w:rFonts w:ascii="Times New Roman" w:hAnsi="Times New Roman" w:cs="Times New Roman"/>
          <w:i/>
          <w:sz w:val="28"/>
          <w:szCs w:val="28"/>
        </w:rPr>
        <w:t xml:space="preserve">Значение Периодического закона Д.И. Менделеева. </w:t>
      </w:r>
    </w:p>
    <w:p w14:paraId="65EEEF39"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Строение веществ. Химическая связь </w:t>
      </w:r>
    </w:p>
    <w:p w14:paraId="1A5C48B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i/>
          <w:sz w:val="28"/>
          <w:szCs w:val="28"/>
        </w:rPr>
        <w:t xml:space="preserve">Электроотрицательность атомов химических элементов. </w:t>
      </w:r>
      <w:r w:rsidRPr="00CE6DFE">
        <w:rPr>
          <w:rFonts w:ascii="Times New Roman" w:hAnsi="Times New Roman" w:cs="Times New Roman"/>
          <w:sz w:val="28"/>
          <w:szCs w:val="28"/>
        </w:rPr>
        <w:t>Ковалентная химическая связь: неполярная и полярная</w:t>
      </w:r>
      <w:r w:rsidRPr="00CE6DFE">
        <w:rPr>
          <w:rFonts w:ascii="Times New Roman" w:hAnsi="Times New Roman" w:cs="Times New Roman"/>
          <w:i/>
          <w:sz w:val="28"/>
          <w:szCs w:val="28"/>
        </w:rPr>
        <w:t>. Понятие о водородной связи и ее влиянии на физические свойства веществ на примере воды.</w:t>
      </w:r>
      <w:r w:rsidRPr="00CE6DFE">
        <w:rPr>
          <w:rFonts w:ascii="Times New Roman" w:hAnsi="Times New Roman" w:cs="Times New Roman"/>
          <w:sz w:val="28"/>
          <w:szCs w:val="28"/>
        </w:rPr>
        <w:t xml:space="preserve"> Ионная связь. Металлическая связь. </w:t>
      </w:r>
      <w:r w:rsidRPr="00CE6DFE">
        <w:rPr>
          <w:rFonts w:ascii="Times New Roman" w:hAnsi="Times New Roman" w:cs="Times New Roman"/>
          <w:i/>
          <w:sz w:val="28"/>
          <w:szCs w:val="28"/>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14:paraId="615E09EA"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Химические реакции </w:t>
      </w:r>
    </w:p>
    <w:p w14:paraId="6FAF3EC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i/>
          <w:sz w:val="28"/>
          <w:szCs w:val="28"/>
        </w:rPr>
        <w:t>Понятие о скорости химической реакции. Факторы, влияющие на скорость химической реакции. Понятие о катализаторе.</w:t>
      </w:r>
      <w:r w:rsidRPr="00CE6DFE">
        <w:rPr>
          <w:rFonts w:ascii="Times New Roman" w:hAnsi="Times New Roman" w:cs="Times New Roman"/>
          <w:sz w:val="28"/>
          <w:szCs w:val="28"/>
        </w:rPr>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w:t>
      </w:r>
      <w:r w:rsidRPr="00CE6DFE">
        <w:rPr>
          <w:rFonts w:ascii="Times New Roman" w:hAnsi="Times New Roman" w:cs="Times New Roman"/>
          <w:sz w:val="28"/>
          <w:szCs w:val="28"/>
        </w:rPr>
        <w:lastRenderedPageBreak/>
        <w:t xml:space="preserve">соединениях. Окислитель. Восстановитель. Сущность окислительно-восстановительных реакций. </w:t>
      </w:r>
    </w:p>
    <w:p w14:paraId="31076FC5" w14:textId="77777777" w:rsidR="00427096" w:rsidRPr="00CE6DFE" w:rsidRDefault="00427096" w:rsidP="00427096">
      <w:pPr>
        <w:spacing w:after="0" w:line="360" w:lineRule="auto"/>
        <w:ind w:firstLine="567"/>
        <w:jc w:val="both"/>
        <w:rPr>
          <w:rFonts w:ascii="Times New Roman" w:hAnsi="Times New Roman" w:cs="Times New Roman"/>
          <w:b/>
          <w:sz w:val="28"/>
          <w:szCs w:val="28"/>
        </w:rPr>
      </w:pPr>
    </w:p>
    <w:p w14:paraId="0557A393"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Содержание курса химии 9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(второй год обучения на уровне основного общего образования)</w:t>
      </w:r>
    </w:p>
    <w:p w14:paraId="0E2AEB10"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Неметаллы IV – VII групп и их соединения </w:t>
      </w:r>
    </w:p>
    <w:p w14:paraId="1F88822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sidRPr="00CE6DFE">
        <w:rPr>
          <w:rFonts w:ascii="Times New Roman" w:hAnsi="Times New Roman" w:cs="Times New Roman"/>
          <w:i/>
          <w:sz w:val="28"/>
          <w:szCs w:val="28"/>
        </w:rPr>
        <w:t>сернистая и сероводородная кислоты</w:t>
      </w:r>
      <w:r w:rsidRPr="00CE6DFE">
        <w:rPr>
          <w:rFonts w:ascii="Times New Roman" w:hAnsi="Times New Roman" w:cs="Times New Roman"/>
          <w:sz w:val="28"/>
          <w:szCs w:val="28"/>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(V), ортофосфорная кислота и ее соли. Углерод: физические и химические свойства. </w:t>
      </w:r>
      <w:r w:rsidRPr="00CE6DFE">
        <w:rPr>
          <w:rFonts w:ascii="Times New Roman" w:hAnsi="Times New Roman" w:cs="Times New Roman"/>
          <w:i/>
          <w:sz w:val="28"/>
          <w:szCs w:val="28"/>
        </w:rPr>
        <w:t xml:space="preserve">Аллотропия углерода: алмаз, графит, карбин, фуллерены. </w:t>
      </w:r>
      <w:r w:rsidRPr="00CE6DFE">
        <w:rPr>
          <w:rFonts w:ascii="Times New Roman" w:hAnsi="Times New Roman" w:cs="Times New Roman"/>
          <w:sz w:val="28"/>
          <w:szCs w:val="28"/>
        </w:rPr>
        <w:t xml:space="preserve">Соединения углерода: оксиды углерода (II) и (IV), угольная кислота и ее соли. </w:t>
      </w:r>
      <w:r w:rsidRPr="00CE6DFE">
        <w:rPr>
          <w:rFonts w:ascii="Times New Roman" w:hAnsi="Times New Roman" w:cs="Times New Roman"/>
          <w:i/>
          <w:sz w:val="28"/>
          <w:szCs w:val="28"/>
        </w:rPr>
        <w:t>Кремний и его соединения</w:t>
      </w:r>
      <w:r w:rsidRPr="00CE6DFE">
        <w:rPr>
          <w:rFonts w:ascii="Times New Roman" w:hAnsi="Times New Roman" w:cs="Times New Roman"/>
          <w:sz w:val="28"/>
          <w:szCs w:val="28"/>
        </w:rPr>
        <w:t xml:space="preserve">. </w:t>
      </w:r>
    </w:p>
    <w:p w14:paraId="52F6EF7C"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Металлы и их соединения </w:t>
      </w:r>
    </w:p>
    <w:p w14:paraId="664E3A8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i/>
          <w:sz w:val="28"/>
          <w:szCs w:val="28"/>
        </w:rPr>
        <w:t>Положение металлов в периодической системе химических элементов Д.И. Менделеева. Металлы в природе и общие способы их получения. Общие физические свойства металлов.</w:t>
      </w:r>
      <w:r w:rsidRPr="00CE6DFE">
        <w:rPr>
          <w:rFonts w:ascii="Times New Roman" w:hAnsi="Times New Roman" w:cs="Times New Roman"/>
          <w:sz w:val="28"/>
          <w:szCs w:val="28"/>
        </w:rPr>
        <w:t xml:space="preserve"> Общие химические свойства металлов: реакции с неметаллами, кислотами, солями. </w:t>
      </w:r>
      <w:r w:rsidRPr="00CE6DFE">
        <w:rPr>
          <w:rFonts w:ascii="Times New Roman" w:hAnsi="Times New Roman" w:cs="Times New Roman"/>
          <w:i/>
          <w:sz w:val="28"/>
          <w:szCs w:val="28"/>
        </w:rPr>
        <w:t>Электрохимический ряд напряжений металлов</w:t>
      </w:r>
      <w:r w:rsidRPr="00CE6DFE">
        <w:rPr>
          <w:rFonts w:ascii="Times New Roman" w:hAnsi="Times New Roman" w:cs="Times New Roman"/>
          <w:sz w:val="28"/>
          <w:szCs w:val="28"/>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 </w:t>
      </w:r>
    </w:p>
    <w:p w14:paraId="6228BFCF"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Первоначальные сведения об органических веществах </w:t>
      </w:r>
    </w:p>
    <w:p w14:paraId="505355D2" w14:textId="77777777" w:rsidR="00427096" w:rsidRPr="00CE6DFE" w:rsidRDefault="00427096" w:rsidP="00427096">
      <w:pPr>
        <w:spacing w:after="0" w:line="360" w:lineRule="auto"/>
        <w:ind w:firstLine="567"/>
        <w:jc w:val="both"/>
        <w:rPr>
          <w:rFonts w:ascii="Times New Roman" w:hAnsi="Times New Roman" w:cs="Times New Roman"/>
          <w:i/>
          <w:sz w:val="28"/>
          <w:szCs w:val="28"/>
        </w:rPr>
      </w:pPr>
      <w:r w:rsidRPr="00CE6DFE">
        <w:rPr>
          <w:rFonts w:ascii="Times New Roman" w:hAnsi="Times New Roman" w:cs="Times New Roman"/>
          <w:sz w:val="28"/>
          <w:szCs w:val="28"/>
        </w:rPr>
        <w:t>Первоначальные сведения о строении органических веществ. Углеводороды: метан, этан, этилен</w:t>
      </w:r>
      <w:r w:rsidRPr="00CE6DFE">
        <w:rPr>
          <w:rFonts w:ascii="Times New Roman" w:hAnsi="Times New Roman" w:cs="Times New Roman"/>
          <w:i/>
          <w:sz w:val="28"/>
          <w:szCs w:val="28"/>
        </w:rPr>
        <w:t xml:space="preserve">. Источники углеводородов: природный </w:t>
      </w:r>
      <w:r w:rsidRPr="00CE6DFE">
        <w:rPr>
          <w:rFonts w:ascii="Times New Roman" w:hAnsi="Times New Roman" w:cs="Times New Roman"/>
          <w:i/>
          <w:sz w:val="28"/>
          <w:szCs w:val="28"/>
        </w:rPr>
        <w:lastRenderedPageBreak/>
        <w:t>газ, нефть, уголь.</w:t>
      </w:r>
      <w:r w:rsidRPr="00CE6DFE">
        <w:rPr>
          <w:rFonts w:ascii="Times New Roman" w:hAnsi="Times New Roman" w:cs="Times New Roman"/>
          <w:sz w:val="28"/>
          <w:szCs w:val="28"/>
        </w:rPr>
        <w:t xml:space="preserve"> 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CE6DFE">
        <w:rPr>
          <w:rFonts w:ascii="Times New Roman" w:hAnsi="Times New Roman" w:cs="Times New Roman"/>
          <w:i/>
          <w:sz w:val="28"/>
          <w:szCs w:val="28"/>
        </w:rPr>
        <w:t>Химическое загрязнение окружающей среды и его последствия.</w:t>
      </w:r>
    </w:p>
    <w:p w14:paraId="2810292A"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Типы расчетных задач: </w:t>
      </w:r>
    </w:p>
    <w:p w14:paraId="0F07FBDD" w14:textId="77777777" w:rsidR="00427096" w:rsidRPr="00CE6DFE" w:rsidRDefault="00427096" w:rsidP="00427096">
      <w:pPr>
        <w:spacing w:after="0" w:line="360" w:lineRule="auto"/>
        <w:ind w:firstLine="567"/>
        <w:jc w:val="both"/>
        <w:rPr>
          <w:rFonts w:ascii="Times New Roman" w:hAnsi="Times New Roman" w:cs="Times New Roman"/>
          <w:i/>
          <w:sz w:val="28"/>
          <w:szCs w:val="28"/>
        </w:rPr>
      </w:pPr>
      <w:r w:rsidRPr="00CE6DFE">
        <w:rPr>
          <w:rFonts w:ascii="Times New Roman" w:hAnsi="Times New Roman" w:cs="Times New Roman"/>
          <w:sz w:val="28"/>
          <w:szCs w:val="28"/>
        </w:rPr>
        <w:t xml:space="preserve">1. Вычисление массовой доли химического элемента по формуле соединения. </w:t>
      </w:r>
      <w:r w:rsidRPr="00CE6DFE">
        <w:rPr>
          <w:rFonts w:ascii="Times New Roman" w:hAnsi="Times New Roman" w:cs="Times New Roman"/>
          <w:i/>
          <w:sz w:val="28"/>
          <w:szCs w:val="28"/>
        </w:rPr>
        <w:t xml:space="preserve">Установление простейшей формулы вещества по массовым долям химических элементов. </w:t>
      </w:r>
    </w:p>
    <w:p w14:paraId="40560B53"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2. Вычисления по химическим уравнениям количества, объема, массы вещества по количеству, объему, массе реагентов или продуктов реакции. </w:t>
      </w:r>
    </w:p>
    <w:p w14:paraId="3FFD584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3. Расчет массовой доли растворенного вещества в растворе. </w:t>
      </w:r>
    </w:p>
    <w:p w14:paraId="75306F8F"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Примерные темы практических работ: </w:t>
      </w:r>
    </w:p>
    <w:p w14:paraId="5E34C3F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1. Лабораторное оборудование и приемы обращения с ним. Правила безопасной работы в химической лаборатории. </w:t>
      </w:r>
    </w:p>
    <w:p w14:paraId="2950020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2. Очистка загрязненной поваренной соли. </w:t>
      </w:r>
    </w:p>
    <w:p w14:paraId="7D69973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3. Признаки протекания химических реакций. </w:t>
      </w:r>
    </w:p>
    <w:p w14:paraId="56DACAF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4. Получение кислорода и изучение его свойств. </w:t>
      </w:r>
    </w:p>
    <w:p w14:paraId="22A8F8D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5. Получение водорода и изучение его свойств. </w:t>
      </w:r>
    </w:p>
    <w:p w14:paraId="475F0FC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6. Приготовление растворов с определенной массовой долей растворенного вещества. </w:t>
      </w:r>
    </w:p>
    <w:p w14:paraId="24EDC7B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7. Решение экспериментальных задач по теме «Основные классы неорганических соединений». </w:t>
      </w:r>
    </w:p>
    <w:p w14:paraId="5113CA0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8. Реакции ионного обмена.</w:t>
      </w:r>
    </w:p>
    <w:p w14:paraId="7F3AC68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9. Качественные реакции на ионы в растворе. </w:t>
      </w:r>
    </w:p>
    <w:p w14:paraId="0CE04F7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10. Получение аммиака и изучение его свойств. </w:t>
      </w:r>
    </w:p>
    <w:p w14:paraId="14564BD9"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11. Получение углекислого газа и изучение его свойств. </w:t>
      </w:r>
    </w:p>
    <w:p w14:paraId="4DA88AB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12. Решение экспериментальных задач по теме «Неметаллы IV – VII групп и их соединений». </w:t>
      </w:r>
    </w:p>
    <w:p w14:paraId="55DE61E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lastRenderedPageBreak/>
        <w:t xml:space="preserve">13. Решение экспериментальных задач по теме «Металлы и их соединения». </w:t>
      </w:r>
    </w:p>
    <w:p w14:paraId="4F5DAE9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При проведении лабораторной работы каждый ее этап выполняется обучающимися вместе с учителем и под его руководством. На доске обязательно вывешиваются правила техники безопасности, соответствующие данному виду работы, дается правильная запись формулы и указывается цель проведения работы. При необходимости дается визуальный алгоритм выполнения задания. Это способствует осознанию обучающимися выполняемых действий и полученного результата.</w:t>
      </w:r>
    </w:p>
    <w:p w14:paraId="57FF6CA9"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Распределение учебного материала по годам обучения может варьироваться в зависимости от выбранного образовательной организацией УМК.</w:t>
      </w:r>
    </w:p>
    <w:p w14:paraId="7CF863C3"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Примерные виды деятельности обучающихся с ЗПР, обусловленные особыми образовательными потребностями и обеспечивающие осмысленное освоение содержании образования по предмету </w:t>
      </w:r>
      <w:r w:rsidRPr="00CE6DFE">
        <w:rPr>
          <w:rFonts w:ascii="Times New Roman" w:eastAsia="Times New Roman" w:hAnsi="Times New Roman" w:cs="Times New Roman"/>
          <w:b/>
          <w:bCs/>
          <w:sz w:val="28"/>
          <w:szCs w:val="28"/>
        </w:rPr>
        <w:t>«Химия»</w:t>
      </w:r>
    </w:p>
    <w:p w14:paraId="60181DE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Содержание видов деятельности обучающихся с ЗПР</w:t>
      </w:r>
      <w:r>
        <w:rPr>
          <w:rFonts w:ascii="Times New Roman" w:hAnsi="Times New Roman" w:cs="Times New Roman"/>
          <w:sz w:val="28"/>
          <w:szCs w:val="28"/>
        </w:rPr>
        <w:t xml:space="preserve"> на уроках химии</w:t>
      </w:r>
      <w:r w:rsidRPr="00CE6DFE">
        <w:rPr>
          <w:rFonts w:ascii="Times New Roman" w:hAnsi="Times New Roman" w:cs="Times New Roman"/>
          <w:sz w:val="28"/>
          <w:szCs w:val="28"/>
        </w:rPr>
        <w:t xml:space="preserve"> определяется их особыми образовательными потребностями. Помимо широко используемых в ООП ООО общих для всех обучающихся видов деятельности следует усилить виды деятельности, специфичные для данной категории обучающихся, обеспечивающие осмысленное освоение содержания образования по предмету: усиление предметно-практической деятельности с активизацией сенсорных систем; чередование видов деятельности, задействующих различные сенсорные системы; освоение материала с опорой на алгоритм; «пошаговость» в изучении материала; использование дополнительной визуальной опоры (планы, образцы, схемы, шаблоны, опорные таблицы).Для развития у обучающихся с ЗПР умения делать выводы, формирования грамотного речевого высказывания необходимо использовать опорные слова и клише. Особое внимание уделить обучению структурированию материала: составлению рисуночных и вербальных схем, составлению таблиц, составлению классификации с </w:t>
      </w:r>
      <w:r w:rsidRPr="00CE6DFE">
        <w:rPr>
          <w:rFonts w:ascii="Times New Roman" w:hAnsi="Times New Roman" w:cs="Times New Roman"/>
          <w:sz w:val="28"/>
          <w:szCs w:val="28"/>
        </w:rPr>
        <w:lastRenderedPageBreak/>
        <w:t>обозначенными основаниями для классификации и наполнению их примерами и др.</w:t>
      </w:r>
    </w:p>
    <w:p w14:paraId="1840470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Примерная тематическая и терминологическая лексика соответствует ООП ООО. </w:t>
      </w:r>
    </w:p>
    <w:p w14:paraId="74F22AD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Для обучающихся с ЗПР существенными являются приемы работы с лексическим материалом по предмету. Проводится специальная работа по введению в активный словарь обучающихся соответствующей терминологии. Изучаемые термины вводятся на полисенсорной основе, обязательна визуальная поддержка, алгоритмы работы с определением, опорные схемы для актуализации терминологии.</w:t>
      </w:r>
    </w:p>
    <w:p w14:paraId="09625CA4"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Примерные контрольно-измерительные материалы</w:t>
      </w:r>
    </w:p>
    <w:p w14:paraId="1D88ADA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Для организации проверки, учета и контроля знаний обучающихся по предмету предусмотрен контроль знаний в виде контрольных работ, самостоятельных работ, зачетов, практических работ, тестирования. Одним из методов контроля результатов обучения обучающихся с ЗПР является метод поливариативного экспресс-тестирования с конструируемыми ответами. Его отличительными чертами являются оперативность, высокая степень индивидуализации знаний, сравнительно малые затраты времени и труда на проверку ответов обучающихся.</w:t>
      </w:r>
    </w:p>
    <w:p w14:paraId="1F7AFB1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Для обучающихся с ЗПР возможно изменение формулировки заданий на «пошаговую», адаптация предлагаемого обучающемуся тестового (контрольно-оценочного) материала: использование устных и письменных инструкций, упрощение длинных сложных формулировок инструкций, решение с опорой на алгоритм, образец, использование справочной информации. </w:t>
      </w:r>
    </w:p>
    <w:p w14:paraId="4BFEB0BD" w14:textId="77777777" w:rsidR="00427096" w:rsidRPr="00CE6DFE" w:rsidRDefault="00427096" w:rsidP="00427096">
      <w:pPr>
        <w:spacing w:after="0" w:line="360" w:lineRule="auto"/>
        <w:ind w:firstLine="709"/>
        <w:jc w:val="both"/>
        <w:rPr>
          <w:rFonts w:ascii="Times New Roman" w:eastAsia="Times New Roman" w:hAnsi="Times New Roman" w:cs="Times New Roman"/>
          <w:b/>
          <w:sz w:val="28"/>
          <w:szCs w:val="28"/>
        </w:rPr>
      </w:pPr>
      <w:r w:rsidRPr="00CE6DFE">
        <w:rPr>
          <w:rFonts w:ascii="Times New Roman" w:eastAsia="Times New Roman" w:hAnsi="Times New Roman" w:cs="Times New Roman"/>
          <w:b/>
          <w:sz w:val="28"/>
          <w:szCs w:val="28"/>
        </w:rPr>
        <w:t>Контрольные работы по темам</w:t>
      </w:r>
    </w:p>
    <w:p w14:paraId="04CF1C47"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В рабочей программе предусмотрено 9 контрольных работ:</w:t>
      </w:r>
    </w:p>
    <w:p w14:paraId="187C8C9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 xml:space="preserve">Контрольная работа № 1. </w:t>
      </w:r>
      <w:r w:rsidRPr="00CE6DFE">
        <w:rPr>
          <w:rFonts w:ascii="Times New Roman" w:hAnsi="Times New Roman" w:cs="Times New Roman"/>
          <w:sz w:val="28"/>
          <w:szCs w:val="28"/>
        </w:rPr>
        <w:t>Первоначальные химические понятия. Химические элементы. Химические формулы и уравнения.</w:t>
      </w:r>
    </w:p>
    <w:p w14:paraId="7D292FB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lastRenderedPageBreak/>
        <w:t xml:space="preserve">Контрольная работа № 2. </w:t>
      </w:r>
      <w:r w:rsidRPr="00CE6DFE">
        <w:rPr>
          <w:rFonts w:ascii="Times New Roman" w:hAnsi="Times New Roman" w:cs="Times New Roman"/>
          <w:sz w:val="28"/>
          <w:szCs w:val="28"/>
        </w:rPr>
        <w:t>Периодическая система химических элементов Д.И. Менделеева. Строение атома.</w:t>
      </w:r>
    </w:p>
    <w:p w14:paraId="3017D97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 xml:space="preserve">Контрольная работа № 3. </w:t>
      </w:r>
      <w:r w:rsidRPr="00CE6DFE">
        <w:rPr>
          <w:rFonts w:ascii="Times New Roman" w:hAnsi="Times New Roman" w:cs="Times New Roman"/>
          <w:sz w:val="28"/>
          <w:szCs w:val="28"/>
        </w:rPr>
        <w:t>Химическая связь.</w:t>
      </w:r>
    </w:p>
    <w:p w14:paraId="1DFF8D2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 xml:space="preserve">Контрольная работа № 4. </w:t>
      </w:r>
      <w:r w:rsidRPr="00CE6DFE">
        <w:rPr>
          <w:rFonts w:ascii="Times New Roman" w:hAnsi="Times New Roman" w:cs="Times New Roman"/>
          <w:sz w:val="28"/>
          <w:szCs w:val="28"/>
        </w:rPr>
        <w:t>Кислород. Оксиды. Горение. Водород. Кислоты. Соли.</w:t>
      </w:r>
    </w:p>
    <w:p w14:paraId="6FD76EA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 xml:space="preserve">Контрольная работа № 5. </w:t>
      </w:r>
      <w:r w:rsidRPr="00CE6DFE">
        <w:rPr>
          <w:rFonts w:ascii="Times New Roman" w:hAnsi="Times New Roman" w:cs="Times New Roman"/>
          <w:sz w:val="28"/>
          <w:szCs w:val="28"/>
        </w:rPr>
        <w:t>Обобщение сведений о важнейших классах неорганических соединений.</w:t>
      </w:r>
    </w:p>
    <w:p w14:paraId="36BCFA2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 xml:space="preserve">Контрольная работа № 6. </w:t>
      </w:r>
      <w:r w:rsidRPr="00CE6DFE">
        <w:rPr>
          <w:rFonts w:ascii="Times New Roman" w:hAnsi="Times New Roman" w:cs="Times New Roman"/>
          <w:sz w:val="28"/>
          <w:szCs w:val="28"/>
        </w:rPr>
        <w:t>Электролитическая диссоциация.</w:t>
      </w:r>
    </w:p>
    <w:p w14:paraId="0AD64D6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 xml:space="preserve">Контрольная работа № 7. </w:t>
      </w:r>
      <w:r w:rsidRPr="00CE6DFE">
        <w:rPr>
          <w:rFonts w:ascii="Times New Roman" w:hAnsi="Times New Roman" w:cs="Times New Roman"/>
          <w:sz w:val="28"/>
          <w:szCs w:val="28"/>
        </w:rPr>
        <w:t>Неметаллы.</w:t>
      </w:r>
    </w:p>
    <w:p w14:paraId="5A64B6C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 xml:space="preserve">Контрольная работа № 8. </w:t>
      </w:r>
      <w:r w:rsidRPr="00CE6DFE">
        <w:rPr>
          <w:rFonts w:ascii="Times New Roman" w:hAnsi="Times New Roman" w:cs="Times New Roman"/>
          <w:sz w:val="28"/>
          <w:szCs w:val="28"/>
        </w:rPr>
        <w:t>Металлы.</w:t>
      </w:r>
    </w:p>
    <w:p w14:paraId="64C4868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i/>
          <w:sz w:val="28"/>
          <w:szCs w:val="28"/>
        </w:rPr>
        <w:t xml:space="preserve">Контрольная работа № 9. </w:t>
      </w:r>
      <w:r w:rsidRPr="00CE6DFE">
        <w:rPr>
          <w:rFonts w:ascii="Times New Roman" w:hAnsi="Times New Roman" w:cs="Times New Roman"/>
          <w:sz w:val="28"/>
          <w:szCs w:val="28"/>
        </w:rPr>
        <w:t>Обобщение знаний по курсу неорганической химии.</w:t>
      </w:r>
    </w:p>
    <w:p w14:paraId="626A80AC" w14:textId="77777777" w:rsidR="00427096" w:rsidRPr="00CE6DFE" w:rsidRDefault="00427096" w:rsidP="00427096">
      <w:pPr>
        <w:spacing w:after="0" w:line="360" w:lineRule="auto"/>
        <w:ind w:firstLine="709"/>
        <w:rPr>
          <w:rFonts w:ascii="Times New Roman" w:hAnsi="Times New Roman" w:cs="Times New Roman"/>
          <w:sz w:val="28"/>
          <w:szCs w:val="28"/>
        </w:rPr>
      </w:pPr>
    </w:p>
    <w:p w14:paraId="2AD74231" w14:textId="77777777" w:rsidR="00427096" w:rsidRPr="00CE6DFE" w:rsidRDefault="00427096" w:rsidP="00427096">
      <w:pPr>
        <w:spacing w:after="0" w:line="360" w:lineRule="auto"/>
        <w:ind w:firstLine="709"/>
        <w:jc w:val="center"/>
        <w:rPr>
          <w:rFonts w:ascii="Times New Roman" w:hAnsi="Times New Roman" w:cs="Times New Roman"/>
          <w:b/>
          <w:sz w:val="28"/>
          <w:szCs w:val="28"/>
        </w:rPr>
      </w:pPr>
      <w:r w:rsidRPr="00CE6DFE">
        <w:rPr>
          <w:rFonts w:ascii="Times New Roman" w:hAnsi="Times New Roman" w:cs="Times New Roman"/>
          <w:b/>
          <w:sz w:val="28"/>
          <w:szCs w:val="28"/>
        </w:rPr>
        <w:t>2.2.2.12. Изобразительное искусство</w:t>
      </w:r>
    </w:p>
    <w:p w14:paraId="1F13275F" w14:textId="77777777" w:rsidR="00427096" w:rsidRDefault="00427096" w:rsidP="00427096">
      <w:pPr>
        <w:rPr>
          <w:rFonts w:ascii="Times New Roman" w:hAnsi="Times New Roman" w:cs="Times New Roman"/>
        </w:rPr>
      </w:pPr>
    </w:p>
    <w:p w14:paraId="3CDA2B9F" w14:textId="77777777" w:rsidR="00427096" w:rsidRPr="00CC05C2" w:rsidRDefault="00427096" w:rsidP="00427096">
      <w:pPr>
        <w:spacing w:after="0" w:line="360" w:lineRule="auto"/>
        <w:jc w:val="center"/>
        <w:rPr>
          <w:rFonts w:ascii="Times New Roman" w:hAnsi="Times New Roman" w:cs="Times New Roman"/>
          <w:b/>
          <w:bCs/>
          <w:sz w:val="28"/>
          <w:szCs w:val="28"/>
        </w:rPr>
      </w:pPr>
      <w:r w:rsidRPr="00CC05C2">
        <w:rPr>
          <w:rFonts w:ascii="Times New Roman" w:hAnsi="Times New Roman" w:cs="Times New Roman"/>
          <w:b/>
          <w:bCs/>
          <w:sz w:val="28"/>
          <w:szCs w:val="28"/>
        </w:rPr>
        <w:t>Основное содержание учебного предмета «Изобразительное искусство»</w:t>
      </w:r>
    </w:p>
    <w:p w14:paraId="18C850E0" w14:textId="77777777" w:rsidR="00427096" w:rsidRPr="00CC05C2" w:rsidRDefault="00427096" w:rsidP="00427096">
      <w:pPr>
        <w:spacing w:after="0" w:line="360" w:lineRule="auto"/>
        <w:jc w:val="center"/>
        <w:rPr>
          <w:rFonts w:ascii="Times New Roman" w:hAnsi="Times New Roman" w:cs="Times New Roman"/>
          <w:b/>
          <w:bCs/>
          <w:sz w:val="28"/>
          <w:szCs w:val="28"/>
        </w:rPr>
      </w:pPr>
      <w:r w:rsidRPr="00CC05C2">
        <w:rPr>
          <w:rFonts w:ascii="Times New Roman" w:hAnsi="Times New Roman" w:cs="Times New Roman"/>
          <w:b/>
          <w:bCs/>
          <w:sz w:val="28"/>
          <w:szCs w:val="28"/>
        </w:rPr>
        <w:t>на уровне основного общего образования</w:t>
      </w:r>
    </w:p>
    <w:p w14:paraId="57D35A3F" w14:textId="77777777" w:rsidR="00427096" w:rsidRPr="00CC05C2" w:rsidRDefault="00427096" w:rsidP="00427096">
      <w:pPr>
        <w:spacing w:after="0" w:line="360" w:lineRule="auto"/>
        <w:jc w:val="center"/>
        <w:rPr>
          <w:rFonts w:ascii="Times New Roman" w:hAnsi="Times New Roman" w:cs="Times New Roman"/>
          <w:b/>
          <w:bCs/>
          <w:sz w:val="28"/>
          <w:szCs w:val="28"/>
        </w:rPr>
      </w:pPr>
    </w:p>
    <w:p w14:paraId="6239F78E" w14:textId="77777777" w:rsidR="00427096" w:rsidRPr="00CC05C2" w:rsidRDefault="00427096" w:rsidP="00427096">
      <w:pPr>
        <w:spacing w:after="0" w:line="360" w:lineRule="auto"/>
        <w:ind w:firstLine="567"/>
        <w:jc w:val="both"/>
        <w:rPr>
          <w:rFonts w:ascii="Times New Roman" w:hAnsi="Times New Roman" w:cs="Times New Roman"/>
          <w:sz w:val="28"/>
          <w:szCs w:val="28"/>
        </w:rPr>
      </w:pPr>
      <w:r w:rsidRPr="00CC05C2">
        <w:rPr>
          <w:rFonts w:ascii="Times New Roman" w:hAnsi="Times New Roman" w:cs="Times New Roman"/>
          <w:sz w:val="28"/>
          <w:szCs w:val="28"/>
        </w:rPr>
        <w:t xml:space="preserve">Основное содержание учебного предмета «Изобразительное искусство», в рамках адаптированной основной образовательной программы основного общего образования обучающихся с ЗПР, направлено на приобщение обучающихся к искусству как духовному опыту поколений, овладение способами художественной деятельности, развитие индивидуальности, дарования и творческих способностей. В рамках курса обучающиеся с ЗПР получают представление об изобразительном искусстве как целостном явлении. </w:t>
      </w:r>
    </w:p>
    <w:p w14:paraId="64DAE62A" w14:textId="77777777" w:rsidR="00427096" w:rsidRPr="00CC05C2" w:rsidRDefault="00427096" w:rsidP="00427096">
      <w:pPr>
        <w:spacing w:after="0" w:line="360" w:lineRule="auto"/>
        <w:ind w:firstLine="567"/>
        <w:jc w:val="both"/>
        <w:rPr>
          <w:rFonts w:ascii="Times New Roman" w:hAnsi="Times New Roman" w:cs="Times New Roman"/>
          <w:sz w:val="28"/>
          <w:szCs w:val="28"/>
        </w:rPr>
      </w:pPr>
      <w:r w:rsidRPr="00CC05C2">
        <w:rPr>
          <w:rFonts w:ascii="Times New Roman" w:hAnsi="Times New Roman" w:cs="Times New Roman"/>
          <w:sz w:val="28"/>
          <w:szCs w:val="28"/>
        </w:rPr>
        <w:t xml:space="preserve">Содержание образования по предмету предусматривает два вида деятельности обучающихся: восприятие произведений искусства и собственную художественно-творческую деятельность. Это дает возможность показать единство и взаимодействие двух сторон жизни </w:t>
      </w:r>
      <w:r w:rsidRPr="00CC05C2">
        <w:rPr>
          <w:rFonts w:ascii="Times New Roman" w:hAnsi="Times New Roman" w:cs="Times New Roman"/>
          <w:sz w:val="28"/>
          <w:szCs w:val="28"/>
        </w:rPr>
        <w:lastRenderedPageBreak/>
        <w:t>человека в искусстве, раскрыть характер диалога между художником и зрителем, избежать преимущественно информационного подхода к изложению материала. При этом учитывается собственный эмоциональный опыт общения ребенка и подростка с произведениями искусства, что позволяет вывести на передний план деятельностное освоение изобразительного искусства.</w:t>
      </w:r>
    </w:p>
    <w:p w14:paraId="3CBCC275" w14:textId="77777777" w:rsidR="00427096" w:rsidRPr="00CC05C2" w:rsidRDefault="00427096" w:rsidP="00427096">
      <w:pPr>
        <w:spacing w:after="0" w:line="360" w:lineRule="auto"/>
        <w:ind w:firstLine="567"/>
        <w:jc w:val="both"/>
        <w:rPr>
          <w:rFonts w:ascii="Times New Roman" w:hAnsi="Times New Roman" w:cs="Times New Roman"/>
          <w:sz w:val="28"/>
          <w:szCs w:val="28"/>
        </w:rPr>
      </w:pPr>
      <w:r w:rsidRPr="00CC05C2">
        <w:rPr>
          <w:rFonts w:ascii="Times New Roman" w:hAnsi="Times New Roman" w:cs="Times New Roman"/>
          <w:sz w:val="28"/>
          <w:szCs w:val="28"/>
        </w:rPr>
        <w:t>Художественная деятельность школьников на уроках находит разнообразные формы выражения: изображение на плоскости и в объёме; декоративная и конструктивная работа; восприятие явлений действительности и произведений искусства; обсуждение работ товарищей, результатов коллективного творчества и индивидуальной работы на уроках; изучение художественного наследия; подбор иллюстративного материала к изучаемым темам; прослушивание музыкальных и литературных произведений (народных, классических, современных). Наряду с основной формой организации учебного процесса – уроком – проводятся экскурсии в музеи; используются видеоматериалы о художественных музеях и картинных галереях.</w:t>
      </w:r>
    </w:p>
    <w:p w14:paraId="307CDD3E" w14:textId="77777777" w:rsidR="00427096" w:rsidRPr="00CC05C2" w:rsidRDefault="00427096" w:rsidP="00427096">
      <w:pPr>
        <w:spacing w:after="0" w:line="360" w:lineRule="auto"/>
        <w:ind w:firstLine="567"/>
        <w:jc w:val="both"/>
        <w:rPr>
          <w:rFonts w:ascii="Times New Roman" w:hAnsi="Times New Roman" w:cs="Times New Roman"/>
          <w:sz w:val="28"/>
          <w:szCs w:val="28"/>
        </w:rPr>
      </w:pPr>
      <w:r w:rsidRPr="00CC05C2">
        <w:rPr>
          <w:rFonts w:ascii="Times New Roman" w:hAnsi="Times New Roman" w:cs="Times New Roman"/>
          <w:sz w:val="28"/>
          <w:szCs w:val="28"/>
        </w:rPr>
        <w:t>Основой реализации содержания учебного предмета «Изобразительное искусство» является реализация деятельностного подхода, что позволяет для обучающихся с ЗПР:</w:t>
      </w:r>
    </w:p>
    <w:p w14:paraId="41406C17" w14:textId="77777777" w:rsidR="00427096" w:rsidRPr="00CC05C2" w:rsidRDefault="00427096" w:rsidP="00427096">
      <w:pPr>
        <w:spacing w:after="0" w:line="360" w:lineRule="auto"/>
        <w:ind w:firstLine="567"/>
        <w:jc w:val="both"/>
        <w:rPr>
          <w:rFonts w:ascii="Times New Roman" w:hAnsi="Times New Roman" w:cs="Times New Roman"/>
          <w:sz w:val="28"/>
          <w:szCs w:val="28"/>
        </w:rPr>
      </w:pPr>
      <w:r w:rsidRPr="00CC05C2">
        <w:rPr>
          <w:rFonts w:ascii="Times New Roman" w:hAnsi="Times New Roman" w:cs="Times New Roman"/>
          <w:sz w:val="28"/>
          <w:szCs w:val="28"/>
        </w:rPr>
        <w:t>- придавать результатам образования социально и личностно значимый характер;</w:t>
      </w:r>
    </w:p>
    <w:p w14:paraId="5F7F7CA7" w14:textId="77777777" w:rsidR="00427096" w:rsidRPr="00CC05C2" w:rsidRDefault="00427096" w:rsidP="00427096">
      <w:pPr>
        <w:spacing w:after="0" w:line="360" w:lineRule="auto"/>
        <w:ind w:firstLine="567"/>
        <w:jc w:val="both"/>
        <w:rPr>
          <w:rFonts w:ascii="Times New Roman" w:hAnsi="Times New Roman" w:cs="Times New Roman"/>
          <w:sz w:val="28"/>
          <w:szCs w:val="28"/>
        </w:rPr>
      </w:pPr>
      <w:r w:rsidRPr="00CC05C2">
        <w:rPr>
          <w:rFonts w:ascii="Times New Roman" w:hAnsi="Times New Roman" w:cs="Times New Roman"/>
          <w:sz w:val="28"/>
          <w:szCs w:val="28"/>
        </w:rPr>
        <w:t>- прочно усваивать учащимися знания и опыт разнообразной деятельности, возможность их самостоятельного продвижения в изучаемых образовательных областях;</w:t>
      </w:r>
    </w:p>
    <w:p w14:paraId="38DE0BC1" w14:textId="77777777" w:rsidR="00427096" w:rsidRPr="00CC05C2" w:rsidRDefault="00427096" w:rsidP="00427096">
      <w:pPr>
        <w:spacing w:after="0" w:line="360" w:lineRule="auto"/>
        <w:ind w:firstLine="567"/>
        <w:jc w:val="both"/>
        <w:rPr>
          <w:rFonts w:ascii="Times New Roman" w:hAnsi="Times New Roman" w:cs="Times New Roman"/>
          <w:sz w:val="28"/>
          <w:szCs w:val="28"/>
        </w:rPr>
      </w:pPr>
      <w:r w:rsidRPr="00CC05C2">
        <w:rPr>
          <w:rFonts w:ascii="Times New Roman" w:hAnsi="Times New Roman" w:cs="Times New Roman"/>
          <w:sz w:val="28"/>
          <w:szCs w:val="28"/>
        </w:rPr>
        <w:t>- существенно повышать мотивацию и интерес к учению, приобретению нового опыта деятельности и поведения;</w:t>
      </w:r>
    </w:p>
    <w:p w14:paraId="3975B2F8" w14:textId="77777777" w:rsidR="00427096" w:rsidRPr="00CC05C2" w:rsidRDefault="00427096" w:rsidP="00427096">
      <w:pPr>
        <w:spacing w:after="0" w:line="360" w:lineRule="auto"/>
        <w:ind w:firstLine="567"/>
        <w:jc w:val="both"/>
        <w:rPr>
          <w:rFonts w:ascii="Times New Roman" w:hAnsi="Times New Roman" w:cs="Times New Roman"/>
          <w:sz w:val="28"/>
          <w:szCs w:val="28"/>
        </w:rPr>
      </w:pPr>
      <w:r w:rsidRPr="00CC05C2">
        <w:rPr>
          <w:rFonts w:ascii="Times New Roman" w:hAnsi="Times New Roman" w:cs="Times New Roman"/>
          <w:sz w:val="28"/>
          <w:szCs w:val="28"/>
        </w:rPr>
        <w:t xml:space="preserve">- обеспечивать условия для общекультурного и личностного развития на основе формирования универсальных учебных действий, которые обеспечивают не только успешное усвоение ими системы научных знаний, </w:t>
      </w:r>
      <w:r w:rsidRPr="00CC05C2">
        <w:rPr>
          <w:rFonts w:ascii="Times New Roman" w:hAnsi="Times New Roman" w:cs="Times New Roman"/>
          <w:sz w:val="28"/>
          <w:szCs w:val="28"/>
        </w:rPr>
        <w:lastRenderedPageBreak/>
        <w:t>умений и навыков (академических результатов), но и жизненной компетенции, составляющей основу социальной успешности.</w:t>
      </w:r>
    </w:p>
    <w:p w14:paraId="735FB559" w14:textId="77777777" w:rsidR="00427096" w:rsidRPr="00CC05C2" w:rsidRDefault="00427096" w:rsidP="00427096">
      <w:pPr>
        <w:spacing w:after="0" w:line="360" w:lineRule="auto"/>
        <w:ind w:firstLine="567"/>
        <w:contextualSpacing/>
        <w:jc w:val="both"/>
        <w:rPr>
          <w:rFonts w:ascii="Times New Roman" w:eastAsia="Times New Roman" w:hAnsi="Times New Roman" w:cs="Times New Roman"/>
          <w:sz w:val="28"/>
          <w:szCs w:val="28"/>
        </w:rPr>
      </w:pPr>
      <w:r w:rsidRPr="00CC05C2">
        <w:rPr>
          <w:rFonts w:ascii="Times New Roman" w:eastAsia="Times New Roman" w:hAnsi="Times New Roman" w:cs="Times New Roman"/>
          <w:sz w:val="28"/>
          <w:szCs w:val="28"/>
        </w:rPr>
        <w:t xml:space="preserve">Основная </w:t>
      </w:r>
      <w:r w:rsidRPr="00CC05C2">
        <w:rPr>
          <w:rFonts w:ascii="Times New Roman" w:eastAsia="Times New Roman" w:hAnsi="Times New Roman" w:cs="Times New Roman"/>
          <w:b/>
          <w:iCs/>
          <w:sz w:val="28"/>
          <w:szCs w:val="28"/>
        </w:rPr>
        <w:t>цель</w:t>
      </w:r>
      <w:r w:rsidRPr="00CC05C2">
        <w:rPr>
          <w:rFonts w:ascii="Times New Roman" w:eastAsia="Times New Roman" w:hAnsi="Times New Roman" w:cs="Times New Roman"/>
          <w:sz w:val="28"/>
          <w:szCs w:val="28"/>
        </w:rPr>
        <w:t xml:space="preserve">изучения предмета «Изобразительное искусство» – развитие визуально-пространственного мышления обучающихся как формы эмоционально-ценностного, эстетического освоения мира, как формы самовыражения и ориентации в художественном и нравственном пространстве культуры.  </w:t>
      </w:r>
    </w:p>
    <w:p w14:paraId="39BD0EB2" w14:textId="77777777" w:rsidR="00427096" w:rsidRPr="00CC05C2" w:rsidRDefault="00427096" w:rsidP="00427096">
      <w:pPr>
        <w:spacing w:after="0" w:line="360" w:lineRule="auto"/>
        <w:ind w:firstLine="567"/>
        <w:contextualSpacing/>
        <w:jc w:val="both"/>
        <w:rPr>
          <w:rFonts w:ascii="Times New Roman" w:eastAsia="Times New Roman" w:hAnsi="Times New Roman" w:cs="Times New Roman"/>
          <w:sz w:val="28"/>
          <w:szCs w:val="28"/>
        </w:rPr>
      </w:pPr>
      <w:r w:rsidRPr="00CC05C2">
        <w:rPr>
          <w:rFonts w:ascii="Times New Roman" w:eastAsia="Times New Roman" w:hAnsi="Times New Roman" w:cs="Times New Roman"/>
          <w:sz w:val="28"/>
          <w:szCs w:val="28"/>
        </w:rPr>
        <w:t xml:space="preserve">Основные </w:t>
      </w:r>
      <w:r w:rsidRPr="00CC05C2">
        <w:rPr>
          <w:rFonts w:ascii="Times New Roman" w:eastAsia="Times New Roman" w:hAnsi="Times New Roman" w:cs="Times New Roman"/>
          <w:b/>
          <w:sz w:val="28"/>
          <w:szCs w:val="28"/>
        </w:rPr>
        <w:t xml:space="preserve">задачи </w:t>
      </w:r>
      <w:r w:rsidRPr="00CC05C2">
        <w:rPr>
          <w:rFonts w:ascii="Times New Roman" w:eastAsia="Times New Roman" w:hAnsi="Times New Roman" w:cs="Times New Roman"/>
          <w:bCs/>
          <w:sz w:val="28"/>
          <w:szCs w:val="28"/>
        </w:rPr>
        <w:t xml:space="preserve">изучения предмета </w:t>
      </w:r>
      <w:r w:rsidRPr="00CC05C2">
        <w:rPr>
          <w:rFonts w:ascii="Times New Roman" w:eastAsia="Times New Roman" w:hAnsi="Times New Roman" w:cs="Times New Roman"/>
          <w:sz w:val="28"/>
          <w:szCs w:val="28"/>
        </w:rPr>
        <w:t xml:space="preserve">«Изобразительное искусство»:  </w:t>
      </w:r>
    </w:p>
    <w:p w14:paraId="24E983C7" w14:textId="77777777" w:rsidR="00427096" w:rsidRPr="00CC05C2" w:rsidRDefault="00427096" w:rsidP="002E6322">
      <w:pPr>
        <w:pStyle w:val="a7"/>
        <w:numPr>
          <w:ilvl w:val="0"/>
          <w:numId w:val="142"/>
        </w:numPr>
        <w:spacing w:after="0" w:line="360" w:lineRule="auto"/>
        <w:ind w:left="0" w:firstLine="426"/>
        <w:jc w:val="both"/>
        <w:rPr>
          <w:rFonts w:ascii="Times New Roman" w:hAnsi="Times New Roman" w:cs="Times New Roman"/>
          <w:sz w:val="28"/>
          <w:szCs w:val="28"/>
        </w:rPr>
      </w:pPr>
      <w:r w:rsidRPr="00CC05C2">
        <w:rPr>
          <w:rFonts w:ascii="Times New Roman" w:hAnsi="Times New Roman" w:cs="Times New Roman"/>
          <w:sz w:val="28"/>
          <w:szCs w:val="28"/>
        </w:rPr>
        <w:t xml:space="preserve">формирование опыта смыслового и эмоционально ценностного восприятия визуального образа реальности и произведений искусства; </w:t>
      </w:r>
    </w:p>
    <w:p w14:paraId="2D713D37" w14:textId="77777777" w:rsidR="00427096" w:rsidRPr="00CC05C2" w:rsidRDefault="00427096" w:rsidP="002E6322">
      <w:pPr>
        <w:pStyle w:val="a7"/>
        <w:numPr>
          <w:ilvl w:val="0"/>
          <w:numId w:val="142"/>
        </w:numPr>
        <w:spacing w:after="0" w:line="360" w:lineRule="auto"/>
        <w:ind w:left="0" w:firstLine="426"/>
        <w:jc w:val="both"/>
        <w:rPr>
          <w:rFonts w:ascii="Times New Roman" w:hAnsi="Times New Roman" w:cs="Times New Roman"/>
          <w:sz w:val="28"/>
          <w:szCs w:val="28"/>
        </w:rPr>
      </w:pPr>
      <w:r w:rsidRPr="00CC05C2">
        <w:rPr>
          <w:rFonts w:ascii="Times New Roman" w:hAnsi="Times New Roman" w:cs="Times New Roman"/>
          <w:sz w:val="28"/>
          <w:szCs w:val="28"/>
        </w:rPr>
        <w:t xml:space="preserve">освоение художественной культуры как формы материального выражения в пространственных   формах духовных   ценностей;  </w:t>
      </w:r>
    </w:p>
    <w:p w14:paraId="6C462B3D" w14:textId="77777777" w:rsidR="00427096" w:rsidRPr="00CC05C2" w:rsidRDefault="00427096" w:rsidP="002E6322">
      <w:pPr>
        <w:pStyle w:val="a7"/>
        <w:numPr>
          <w:ilvl w:val="0"/>
          <w:numId w:val="142"/>
        </w:numPr>
        <w:spacing w:after="0" w:line="360" w:lineRule="auto"/>
        <w:ind w:left="0" w:firstLine="426"/>
        <w:jc w:val="both"/>
        <w:rPr>
          <w:rFonts w:ascii="Times New Roman" w:hAnsi="Times New Roman" w:cs="Times New Roman"/>
          <w:sz w:val="28"/>
          <w:szCs w:val="28"/>
        </w:rPr>
      </w:pPr>
      <w:r w:rsidRPr="00CC05C2">
        <w:rPr>
          <w:rFonts w:ascii="Times New Roman" w:hAnsi="Times New Roman" w:cs="Times New Roman"/>
          <w:sz w:val="28"/>
          <w:szCs w:val="28"/>
        </w:rPr>
        <w:t xml:space="preserve">формирование понимания эмоционального и ценностного смысла визуально пространственной формы; </w:t>
      </w:r>
    </w:p>
    <w:p w14:paraId="5AF5AF35" w14:textId="77777777" w:rsidR="00427096" w:rsidRPr="00CC05C2" w:rsidRDefault="00427096" w:rsidP="002E6322">
      <w:pPr>
        <w:pStyle w:val="a7"/>
        <w:numPr>
          <w:ilvl w:val="0"/>
          <w:numId w:val="142"/>
        </w:numPr>
        <w:spacing w:after="0" w:line="360" w:lineRule="auto"/>
        <w:ind w:left="0" w:firstLine="426"/>
        <w:jc w:val="both"/>
        <w:rPr>
          <w:rFonts w:ascii="Times New Roman" w:hAnsi="Times New Roman" w:cs="Times New Roman"/>
          <w:sz w:val="28"/>
          <w:szCs w:val="28"/>
        </w:rPr>
      </w:pPr>
      <w:r w:rsidRPr="00CC05C2">
        <w:rPr>
          <w:rFonts w:ascii="Times New Roman" w:hAnsi="Times New Roman" w:cs="Times New Roman"/>
          <w:sz w:val="28"/>
          <w:szCs w:val="28"/>
        </w:rPr>
        <w:t xml:space="preserve">развитие творческого опыта как формирование способности к самостоятельным действиям в ситуации неопределённости; </w:t>
      </w:r>
    </w:p>
    <w:p w14:paraId="1E4F5B66" w14:textId="77777777" w:rsidR="00427096" w:rsidRPr="00CC05C2" w:rsidRDefault="00427096" w:rsidP="002E6322">
      <w:pPr>
        <w:pStyle w:val="a7"/>
        <w:numPr>
          <w:ilvl w:val="0"/>
          <w:numId w:val="142"/>
        </w:numPr>
        <w:spacing w:after="0" w:line="360" w:lineRule="auto"/>
        <w:ind w:left="0" w:firstLine="426"/>
        <w:jc w:val="both"/>
        <w:rPr>
          <w:rFonts w:ascii="Times New Roman" w:hAnsi="Times New Roman" w:cs="Times New Roman"/>
          <w:sz w:val="28"/>
          <w:szCs w:val="28"/>
        </w:rPr>
      </w:pPr>
      <w:r w:rsidRPr="00CC05C2">
        <w:rPr>
          <w:rFonts w:ascii="Times New Roman" w:hAnsi="Times New Roman" w:cs="Times New Roman"/>
          <w:sz w:val="28"/>
          <w:szCs w:val="28"/>
        </w:rPr>
        <w:t xml:space="preserve">формирование активного, заинтересованного отношения к традициям культуры как к смысловой, эстетической и личностно значимой ценности; </w:t>
      </w:r>
    </w:p>
    <w:p w14:paraId="6572150B" w14:textId="77777777" w:rsidR="00427096" w:rsidRPr="00CC05C2" w:rsidRDefault="00427096" w:rsidP="002E6322">
      <w:pPr>
        <w:pStyle w:val="a7"/>
        <w:numPr>
          <w:ilvl w:val="0"/>
          <w:numId w:val="142"/>
        </w:numPr>
        <w:spacing w:after="0" w:line="360" w:lineRule="auto"/>
        <w:ind w:left="0" w:firstLine="426"/>
        <w:jc w:val="both"/>
        <w:rPr>
          <w:rFonts w:ascii="Times New Roman" w:hAnsi="Times New Roman" w:cs="Times New Roman"/>
          <w:sz w:val="28"/>
          <w:szCs w:val="28"/>
        </w:rPr>
      </w:pPr>
      <w:r w:rsidRPr="00CC05C2">
        <w:rPr>
          <w:rFonts w:ascii="Times New Roman" w:hAnsi="Times New Roman" w:cs="Times New Roman"/>
          <w:sz w:val="28"/>
          <w:szCs w:val="28"/>
        </w:rPr>
        <w:t xml:space="preserve">воспитание уважения к истории культуры своего Отечества, выраженной в её архитектуре, изобразительном искусстве, в национальных образах предметно-материальной и пространственной среды и в понимании красоты человека; </w:t>
      </w:r>
    </w:p>
    <w:p w14:paraId="649E41A7" w14:textId="77777777" w:rsidR="00427096" w:rsidRPr="00CC05C2" w:rsidRDefault="00427096" w:rsidP="002E6322">
      <w:pPr>
        <w:pStyle w:val="a7"/>
        <w:numPr>
          <w:ilvl w:val="0"/>
          <w:numId w:val="142"/>
        </w:numPr>
        <w:spacing w:after="0" w:line="360" w:lineRule="auto"/>
        <w:ind w:left="0" w:firstLine="426"/>
        <w:jc w:val="both"/>
        <w:rPr>
          <w:rFonts w:ascii="Times New Roman" w:hAnsi="Times New Roman" w:cs="Times New Roman"/>
          <w:sz w:val="28"/>
          <w:szCs w:val="28"/>
        </w:rPr>
      </w:pPr>
      <w:r w:rsidRPr="00CC05C2">
        <w:rPr>
          <w:rFonts w:ascii="Times New Roman" w:hAnsi="Times New Roman" w:cs="Times New Roman"/>
          <w:sz w:val="28"/>
          <w:szCs w:val="28"/>
        </w:rPr>
        <w:t xml:space="preserve">развитие способности ориентироваться в мире современной художественной культуры; </w:t>
      </w:r>
    </w:p>
    <w:p w14:paraId="26498AC5" w14:textId="77777777" w:rsidR="00427096" w:rsidRPr="00CC05C2" w:rsidRDefault="00427096" w:rsidP="002E6322">
      <w:pPr>
        <w:pStyle w:val="a7"/>
        <w:numPr>
          <w:ilvl w:val="0"/>
          <w:numId w:val="142"/>
        </w:numPr>
        <w:spacing w:after="0" w:line="360" w:lineRule="auto"/>
        <w:ind w:left="0" w:firstLine="426"/>
        <w:jc w:val="both"/>
        <w:rPr>
          <w:rFonts w:ascii="Times New Roman" w:hAnsi="Times New Roman" w:cs="Times New Roman"/>
          <w:sz w:val="28"/>
          <w:szCs w:val="28"/>
        </w:rPr>
      </w:pPr>
      <w:r w:rsidRPr="00CC05C2">
        <w:rPr>
          <w:rFonts w:ascii="Times New Roman" w:hAnsi="Times New Roman" w:cs="Times New Roman"/>
          <w:sz w:val="28"/>
          <w:szCs w:val="28"/>
        </w:rPr>
        <w:t xml:space="preserve">овладение средствами художественного изображения как способом развития умения видеть реальный мир, как способностью к анализу и структурированию визуального образа на основе его эмоционально-нравственной оценки; </w:t>
      </w:r>
    </w:p>
    <w:p w14:paraId="6E5D7F01" w14:textId="77777777" w:rsidR="00427096" w:rsidRPr="00CC05C2" w:rsidRDefault="00427096" w:rsidP="002E6322">
      <w:pPr>
        <w:pStyle w:val="a7"/>
        <w:numPr>
          <w:ilvl w:val="0"/>
          <w:numId w:val="142"/>
        </w:numPr>
        <w:spacing w:after="0" w:line="360" w:lineRule="auto"/>
        <w:ind w:left="0" w:firstLine="426"/>
        <w:jc w:val="both"/>
        <w:rPr>
          <w:rFonts w:ascii="Times New Roman" w:hAnsi="Times New Roman" w:cs="Times New Roman"/>
          <w:sz w:val="28"/>
          <w:szCs w:val="28"/>
        </w:rPr>
      </w:pPr>
      <w:r w:rsidRPr="00CC05C2">
        <w:rPr>
          <w:rFonts w:ascii="Times New Roman" w:hAnsi="Times New Roman" w:cs="Times New Roman"/>
          <w:sz w:val="28"/>
          <w:szCs w:val="28"/>
        </w:rPr>
        <w:lastRenderedPageBreak/>
        <w:t xml:space="preserve">овладение основами культуры практической работы различными художественными материалами и инструментами для эстетической организации и оформления школьной, бытовой и производственной среды. </w:t>
      </w:r>
    </w:p>
    <w:p w14:paraId="13DE4898" w14:textId="77777777" w:rsidR="00427096" w:rsidRPr="00CC05C2" w:rsidRDefault="00427096" w:rsidP="00427096">
      <w:pPr>
        <w:spacing w:after="0" w:line="360" w:lineRule="auto"/>
        <w:ind w:firstLine="567"/>
        <w:contextualSpacing/>
        <w:jc w:val="both"/>
        <w:rPr>
          <w:rFonts w:ascii="Times New Roman" w:hAnsi="Times New Roman" w:cs="Times New Roman"/>
          <w:color w:val="000000"/>
          <w:sz w:val="28"/>
          <w:szCs w:val="28"/>
          <w:shd w:val="clear" w:color="auto" w:fill="FFFFFF"/>
        </w:rPr>
      </w:pPr>
      <w:r w:rsidRPr="00CC05C2">
        <w:rPr>
          <w:rFonts w:ascii="Times New Roman" w:hAnsi="Times New Roman" w:cs="Times New Roman"/>
          <w:color w:val="000000"/>
          <w:sz w:val="28"/>
          <w:szCs w:val="28"/>
          <w:shd w:val="clear" w:color="auto" w:fill="FFFFFF"/>
        </w:rPr>
        <w:t>Особенности психического развития обучающихся с ЗПР обусловливают дополнительные коррекционные задачи учебного предмета «Изобразительное искусство», направленные на социально-эмоциональное развитие, развитие мыслительной и речевой деятельности, стимулирование познавательной активности, повышение коммуникативной компетентности в разных социальных условиях.</w:t>
      </w:r>
    </w:p>
    <w:p w14:paraId="5193B32E" w14:textId="77777777" w:rsidR="00427096" w:rsidRPr="00CC05C2" w:rsidRDefault="00427096" w:rsidP="00427096">
      <w:pPr>
        <w:spacing w:after="0" w:line="360" w:lineRule="auto"/>
        <w:ind w:firstLine="567"/>
        <w:contextualSpacing/>
        <w:jc w:val="both"/>
        <w:rPr>
          <w:rFonts w:ascii="Times New Roman" w:eastAsia="Times New Roman" w:hAnsi="Times New Roman" w:cs="Times New Roman"/>
          <w:sz w:val="24"/>
          <w:szCs w:val="24"/>
        </w:rPr>
      </w:pPr>
      <w:r w:rsidRPr="00CC05C2">
        <w:rPr>
          <w:rFonts w:ascii="Times New Roman" w:hAnsi="Times New Roman" w:cs="Times New Roman"/>
          <w:color w:val="000000"/>
          <w:sz w:val="28"/>
          <w:szCs w:val="28"/>
          <w:shd w:val="clear" w:color="auto" w:fill="FFFFFF"/>
        </w:rPr>
        <w:t xml:space="preserve">Содержание по предмету «Изобразительное искусство» рассчитано на обучающихся с ЗПР 5–7-х классов и адаптировано для обучения данной категории школьников с учетом особенностей их психофизического развития, индивидуальных возможностей и особых образовательных потребностей. В этом возрасте у обучающихся с ЗПР продолжают наблюдаться некоторые особенности в развитии двигательной сферы, нарушения произвольной регуляции движений, недостаточная четкость и координированность непроизвольных движений, трудности переключения и автоматизации. Это приводит к затруднениям при выполнении практических работ, в связи с чем педагогу необходимо снижать требования при оценивании качества выполнения самостоятельных работ, предлагать ученикам больше времени на выполнение практической работы. Познавательная деятельность характеризуется сниженным уровнем активности и замедлением переработки информации, обеднен и узок кругозор представлений об окружающем мире и явлениях. Поэтому при отборе произведений искусства, с которыми знакомятся ученики с ЗПР, следует отдавать предпочтение предметам и явлениям из их повседневного окружения, избегать непонятных абстрактных изображений, опираться на личный опыт ребенка.Важно сокращать объем теоретических сведений; включать отдельные темы или целые разделы в материалы для обзорного, ознакомительного или факультативного изучения. </w:t>
      </w:r>
    </w:p>
    <w:p w14:paraId="2A4DBBE3" w14:textId="77777777" w:rsidR="00427096" w:rsidRPr="00CC05C2" w:rsidRDefault="00427096" w:rsidP="00427096">
      <w:pPr>
        <w:spacing w:after="0" w:line="360" w:lineRule="auto"/>
        <w:ind w:firstLine="567"/>
        <w:jc w:val="both"/>
        <w:rPr>
          <w:rFonts w:ascii="Times New Roman" w:hAnsi="Times New Roman" w:cs="Times New Roman"/>
          <w:sz w:val="28"/>
          <w:szCs w:val="28"/>
        </w:rPr>
      </w:pPr>
    </w:p>
    <w:p w14:paraId="032DB495" w14:textId="77777777" w:rsidR="00427096" w:rsidRPr="00CC05C2" w:rsidRDefault="00427096" w:rsidP="00427096">
      <w:pPr>
        <w:spacing w:after="0" w:line="360" w:lineRule="auto"/>
        <w:jc w:val="both"/>
        <w:rPr>
          <w:rFonts w:ascii="Times New Roman" w:hAnsi="Times New Roman" w:cs="Times New Roman"/>
          <w:b/>
          <w:bCs/>
          <w:sz w:val="28"/>
          <w:szCs w:val="28"/>
        </w:rPr>
      </w:pPr>
      <w:r w:rsidRPr="00CC05C2">
        <w:rPr>
          <w:rFonts w:ascii="Times New Roman" w:hAnsi="Times New Roman" w:cs="Times New Roman"/>
          <w:b/>
          <w:bCs/>
          <w:sz w:val="28"/>
          <w:szCs w:val="28"/>
        </w:rPr>
        <w:t>Содержание курса «Изобразительное искусство» 5 КЛАСС (первый год обучения на уровне основного общего образования)</w:t>
      </w:r>
      <w:r w:rsidRPr="00CC05C2">
        <w:rPr>
          <w:rFonts w:ascii="Times New Roman" w:hAnsi="Times New Roman" w:cs="Times New Roman"/>
          <w:b/>
          <w:bCs/>
          <w:sz w:val="28"/>
          <w:szCs w:val="28"/>
          <w:vertAlign w:val="superscript"/>
        </w:rPr>
        <w:footnoteReference w:id="12"/>
      </w:r>
    </w:p>
    <w:p w14:paraId="0B7565B0" w14:textId="77777777" w:rsidR="00427096" w:rsidRPr="00CC05C2" w:rsidRDefault="00427096" w:rsidP="00427096">
      <w:pPr>
        <w:pStyle w:val="paragraph"/>
        <w:spacing w:before="0" w:beforeAutospacing="0" w:after="0" w:afterAutospacing="0" w:line="360" w:lineRule="auto"/>
        <w:jc w:val="both"/>
        <w:textAlignment w:val="baseline"/>
        <w:rPr>
          <w:sz w:val="28"/>
          <w:szCs w:val="28"/>
        </w:rPr>
      </w:pPr>
      <w:r w:rsidRPr="00CC05C2">
        <w:rPr>
          <w:rStyle w:val="normaltextrun"/>
          <w:b/>
          <w:bCs/>
          <w:szCs w:val="28"/>
        </w:rPr>
        <w:t>«Декоративно-прикладное искусство в жизни человека»</w:t>
      </w:r>
      <w:r w:rsidRPr="00CC05C2">
        <w:rPr>
          <w:rStyle w:val="eop"/>
        </w:rPr>
        <w:t> (предлагаются к изучению модули «Символика крестьянского дома и народного праздника»</w:t>
      </w:r>
      <w:r w:rsidRPr="00CC05C2">
        <w:t xml:space="preserve"> и </w:t>
      </w:r>
      <w:r w:rsidRPr="00CC05C2">
        <w:rPr>
          <w:rStyle w:val="eop"/>
        </w:rPr>
        <w:t>«Народные художественные промыслы России»</w:t>
      </w:r>
    </w:p>
    <w:p w14:paraId="31CAD533" w14:textId="77777777" w:rsidR="00427096" w:rsidRPr="00CC05C2" w:rsidRDefault="00427096" w:rsidP="00427096">
      <w:pPr>
        <w:pStyle w:val="paragraph"/>
        <w:spacing w:before="0" w:beforeAutospacing="0" w:after="0" w:afterAutospacing="0" w:line="360" w:lineRule="auto"/>
        <w:jc w:val="both"/>
        <w:textAlignment w:val="baseline"/>
        <w:rPr>
          <w:sz w:val="28"/>
          <w:szCs w:val="28"/>
        </w:rPr>
      </w:pPr>
      <w:r w:rsidRPr="00CC05C2">
        <w:rPr>
          <w:rStyle w:val="normaltextrun"/>
          <w:b/>
          <w:bCs/>
          <w:szCs w:val="28"/>
        </w:rPr>
        <w:t>Раздел 1. Древние корни народного искусства</w:t>
      </w:r>
      <w:r w:rsidRPr="00CC05C2">
        <w:rPr>
          <w:rStyle w:val="eop"/>
        </w:rPr>
        <w:t> </w:t>
      </w:r>
    </w:p>
    <w:p w14:paraId="4D61E234" w14:textId="77777777" w:rsidR="00427096" w:rsidRPr="00CC05C2" w:rsidRDefault="00427096" w:rsidP="00427096">
      <w:pPr>
        <w:pStyle w:val="paragraph"/>
        <w:spacing w:before="0" w:beforeAutospacing="0" w:after="0" w:afterAutospacing="0" w:line="360" w:lineRule="auto"/>
        <w:ind w:left="360"/>
        <w:jc w:val="both"/>
        <w:textAlignment w:val="baseline"/>
        <w:rPr>
          <w:sz w:val="28"/>
          <w:szCs w:val="28"/>
        </w:rPr>
      </w:pPr>
      <w:r w:rsidRPr="00CC05C2">
        <w:rPr>
          <w:rStyle w:val="normaltextrun"/>
          <w:szCs w:val="28"/>
        </w:rPr>
        <w:t>Древние образы в народном искусстве.</w:t>
      </w:r>
      <w:r w:rsidRPr="00CC05C2">
        <w:rPr>
          <w:rStyle w:val="eop"/>
        </w:rPr>
        <w:t> </w:t>
      </w:r>
    </w:p>
    <w:p w14:paraId="3F2FC9EF" w14:textId="77777777" w:rsidR="00427096" w:rsidRPr="00CC05C2" w:rsidRDefault="00427096" w:rsidP="00427096">
      <w:pPr>
        <w:pStyle w:val="paragraph"/>
        <w:spacing w:before="0" w:beforeAutospacing="0" w:after="0" w:afterAutospacing="0" w:line="360" w:lineRule="auto"/>
        <w:ind w:left="360"/>
        <w:jc w:val="both"/>
        <w:textAlignment w:val="baseline"/>
        <w:rPr>
          <w:sz w:val="28"/>
          <w:szCs w:val="28"/>
        </w:rPr>
      </w:pPr>
      <w:r w:rsidRPr="00CC05C2">
        <w:rPr>
          <w:rStyle w:val="normaltextrun"/>
          <w:szCs w:val="28"/>
        </w:rPr>
        <w:t>Убранство русской избы.</w:t>
      </w:r>
      <w:r w:rsidRPr="00CC05C2">
        <w:rPr>
          <w:rStyle w:val="eop"/>
        </w:rPr>
        <w:t> </w:t>
      </w:r>
    </w:p>
    <w:p w14:paraId="27629A4F" w14:textId="77777777" w:rsidR="00427096" w:rsidRPr="00CC05C2" w:rsidRDefault="00427096" w:rsidP="00427096">
      <w:pPr>
        <w:pStyle w:val="paragraph"/>
        <w:spacing w:before="0" w:beforeAutospacing="0" w:after="0" w:afterAutospacing="0" w:line="360" w:lineRule="auto"/>
        <w:ind w:left="360"/>
        <w:jc w:val="both"/>
        <w:textAlignment w:val="baseline"/>
        <w:rPr>
          <w:sz w:val="28"/>
          <w:szCs w:val="28"/>
        </w:rPr>
      </w:pPr>
      <w:r w:rsidRPr="00CC05C2">
        <w:rPr>
          <w:rStyle w:val="normaltextrun"/>
          <w:szCs w:val="28"/>
        </w:rPr>
        <w:t>Внутренний мир русской избы.</w:t>
      </w:r>
      <w:r w:rsidRPr="00CC05C2">
        <w:rPr>
          <w:rStyle w:val="eop"/>
        </w:rPr>
        <w:t> </w:t>
      </w:r>
    </w:p>
    <w:p w14:paraId="0CC6A34A" w14:textId="77777777" w:rsidR="00427096" w:rsidRPr="00CC05C2" w:rsidRDefault="00427096" w:rsidP="00427096">
      <w:pPr>
        <w:pStyle w:val="paragraph"/>
        <w:spacing w:before="0" w:beforeAutospacing="0" w:after="0" w:afterAutospacing="0" w:line="360" w:lineRule="auto"/>
        <w:ind w:left="360"/>
        <w:jc w:val="both"/>
        <w:textAlignment w:val="baseline"/>
        <w:rPr>
          <w:sz w:val="28"/>
          <w:szCs w:val="28"/>
        </w:rPr>
      </w:pPr>
      <w:r w:rsidRPr="00CC05C2">
        <w:rPr>
          <w:rStyle w:val="normaltextrun"/>
          <w:szCs w:val="28"/>
        </w:rPr>
        <w:t>Конструкция и декор предметов народного быта.</w:t>
      </w:r>
      <w:r w:rsidRPr="00CC05C2">
        <w:rPr>
          <w:rStyle w:val="eop"/>
        </w:rPr>
        <w:t> </w:t>
      </w:r>
    </w:p>
    <w:p w14:paraId="3B731883" w14:textId="77777777" w:rsidR="00427096" w:rsidRPr="00CC05C2" w:rsidRDefault="00427096" w:rsidP="00427096">
      <w:pPr>
        <w:pStyle w:val="paragraph"/>
        <w:spacing w:before="0" w:beforeAutospacing="0" w:after="0" w:afterAutospacing="0" w:line="360" w:lineRule="auto"/>
        <w:ind w:left="360"/>
        <w:jc w:val="both"/>
        <w:textAlignment w:val="baseline"/>
        <w:rPr>
          <w:sz w:val="28"/>
          <w:szCs w:val="28"/>
        </w:rPr>
      </w:pPr>
      <w:r w:rsidRPr="00CC05C2">
        <w:rPr>
          <w:rStyle w:val="normaltextrun"/>
          <w:szCs w:val="28"/>
        </w:rPr>
        <w:t>Русская народная вышивка.</w:t>
      </w:r>
      <w:r w:rsidRPr="00CC05C2">
        <w:rPr>
          <w:rStyle w:val="eop"/>
        </w:rPr>
        <w:t> </w:t>
      </w:r>
    </w:p>
    <w:p w14:paraId="49803022" w14:textId="77777777" w:rsidR="00427096" w:rsidRPr="00CC05C2" w:rsidRDefault="00427096" w:rsidP="00427096">
      <w:pPr>
        <w:pStyle w:val="paragraph"/>
        <w:spacing w:before="0" w:beforeAutospacing="0" w:after="0" w:afterAutospacing="0" w:line="360" w:lineRule="auto"/>
        <w:ind w:left="360"/>
        <w:jc w:val="both"/>
        <w:textAlignment w:val="baseline"/>
        <w:rPr>
          <w:sz w:val="28"/>
          <w:szCs w:val="28"/>
        </w:rPr>
      </w:pPr>
      <w:r w:rsidRPr="00CC05C2">
        <w:rPr>
          <w:rStyle w:val="normaltextrun"/>
          <w:szCs w:val="28"/>
        </w:rPr>
        <w:t>Народный праздничный костюм.</w:t>
      </w:r>
      <w:r w:rsidRPr="00CC05C2">
        <w:rPr>
          <w:rStyle w:val="eop"/>
        </w:rPr>
        <w:t> </w:t>
      </w:r>
    </w:p>
    <w:p w14:paraId="55C35A52" w14:textId="77777777" w:rsidR="00427096" w:rsidRPr="00CC05C2" w:rsidRDefault="00427096" w:rsidP="00427096">
      <w:pPr>
        <w:pStyle w:val="paragraph"/>
        <w:spacing w:before="0" w:beforeAutospacing="0" w:after="0" w:afterAutospacing="0" w:line="360" w:lineRule="auto"/>
        <w:ind w:left="360"/>
        <w:jc w:val="both"/>
        <w:textAlignment w:val="baseline"/>
        <w:rPr>
          <w:sz w:val="28"/>
          <w:szCs w:val="28"/>
        </w:rPr>
      </w:pPr>
      <w:r w:rsidRPr="00CC05C2">
        <w:rPr>
          <w:rStyle w:val="normaltextrun"/>
          <w:szCs w:val="28"/>
        </w:rPr>
        <w:t>Народные праздничные обряды.</w:t>
      </w:r>
      <w:r w:rsidRPr="00CC05C2">
        <w:rPr>
          <w:rStyle w:val="eop"/>
        </w:rPr>
        <w:t> </w:t>
      </w:r>
    </w:p>
    <w:p w14:paraId="426CF10D" w14:textId="77777777" w:rsidR="00427096" w:rsidRPr="00CC05C2" w:rsidRDefault="00427096" w:rsidP="00427096">
      <w:pPr>
        <w:pStyle w:val="paragraph"/>
        <w:spacing w:before="0" w:beforeAutospacing="0" w:after="0" w:afterAutospacing="0" w:line="360" w:lineRule="auto"/>
        <w:jc w:val="both"/>
        <w:textAlignment w:val="baseline"/>
        <w:rPr>
          <w:sz w:val="28"/>
          <w:szCs w:val="28"/>
        </w:rPr>
      </w:pPr>
      <w:r w:rsidRPr="00CC05C2">
        <w:rPr>
          <w:rStyle w:val="normaltextrun"/>
          <w:b/>
          <w:bCs/>
          <w:szCs w:val="28"/>
        </w:rPr>
        <w:t>Раздел 2. Связь времён в народном искусстве</w:t>
      </w:r>
      <w:r w:rsidRPr="00CC05C2">
        <w:rPr>
          <w:rStyle w:val="eop"/>
        </w:rPr>
        <w:t> </w:t>
      </w:r>
    </w:p>
    <w:p w14:paraId="686863D3"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Древние образы в современных народных игрушках.</w:t>
      </w:r>
      <w:r w:rsidRPr="00111154">
        <w:rPr>
          <w:rStyle w:val="normaltextrun"/>
        </w:rPr>
        <w:t> </w:t>
      </w:r>
    </w:p>
    <w:p w14:paraId="07CA8945"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Искусство Гжели.</w:t>
      </w:r>
      <w:r w:rsidRPr="00111154">
        <w:rPr>
          <w:rStyle w:val="normaltextrun"/>
        </w:rPr>
        <w:t> </w:t>
      </w:r>
    </w:p>
    <w:p w14:paraId="0000D9F6"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Городецкая роспись.</w:t>
      </w:r>
      <w:r w:rsidRPr="00111154">
        <w:rPr>
          <w:rStyle w:val="normaltextrun"/>
        </w:rPr>
        <w:t> </w:t>
      </w:r>
    </w:p>
    <w:p w14:paraId="3BB66731"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Хохлома.</w:t>
      </w:r>
      <w:r w:rsidRPr="00111154">
        <w:rPr>
          <w:rStyle w:val="normaltextrun"/>
        </w:rPr>
        <w:t> </w:t>
      </w:r>
    </w:p>
    <w:p w14:paraId="5FA19ED0"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Жостово. Роспись по металлу.</w:t>
      </w:r>
      <w:r w:rsidRPr="00111154">
        <w:rPr>
          <w:rStyle w:val="normaltextrun"/>
        </w:rPr>
        <w:t> </w:t>
      </w:r>
    </w:p>
    <w:p w14:paraId="56567B49"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Щепа. Роспись по лубу и дереву. Тиснение и резьба по бересте.</w:t>
      </w:r>
      <w:r w:rsidRPr="00111154">
        <w:rPr>
          <w:rStyle w:val="normaltextrun"/>
        </w:rPr>
        <w:t> </w:t>
      </w:r>
    </w:p>
    <w:p w14:paraId="4EC484AC"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Роль народных художественных промыслов в современной жизни.</w:t>
      </w:r>
      <w:r w:rsidRPr="00111154">
        <w:rPr>
          <w:rStyle w:val="normaltextrun"/>
        </w:rPr>
        <w:t> </w:t>
      </w:r>
    </w:p>
    <w:p w14:paraId="64229C90" w14:textId="77777777" w:rsidR="00427096" w:rsidRPr="00CC05C2" w:rsidRDefault="00427096" w:rsidP="00427096">
      <w:pPr>
        <w:pStyle w:val="paragraph"/>
        <w:spacing w:before="0" w:beforeAutospacing="0" w:after="0" w:afterAutospacing="0" w:line="360" w:lineRule="auto"/>
        <w:jc w:val="both"/>
        <w:textAlignment w:val="baseline"/>
        <w:rPr>
          <w:sz w:val="28"/>
          <w:szCs w:val="28"/>
        </w:rPr>
      </w:pPr>
      <w:r w:rsidRPr="00CC05C2">
        <w:rPr>
          <w:rStyle w:val="normaltextrun"/>
          <w:b/>
          <w:bCs/>
          <w:szCs w:val="28"/>
        </w:rPr>
        <w:t>Раздел 3. Декор – человек, общество, время</w:t>
      </w:r>
      <w:r w:rsidRPr="00CC05C2">
        <w:rPr>
          <w:rStyle w:val="eop"/>
        </w:rPr>
        <w:t> </w:t>
      </w:r>
    </w:p>
    <w:p w14:paraId="1EDD379A"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Зачем людям украшения.</w:t>
      </w:r>
      <w:r w:rsidRPr="00111154">
        <w:rPr>
          <w:rStyle w:val="normaltextrun"/>
        </w:rPr>
        <w:t> </w:t>
      </w:r>
    </w:p>
    <w:p w14:paraId="27AAC904"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Роль декоративного искусства в жизни древнего общества.</w:t>
      </w:r>
      <w:r w:rsidRPr="00111154">
        <w:rPr>
          <w:rStyle w:val="normaltextrun"/>
        </w:rPr>
        <w:t> </w:t>
      </w:r>
    </w:p>
    <w:p w14:paraId="5DEE6F86"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Одежда говорит о человеке.</w:t>
      </w:r>
      <w:r w:rsidRPr="00111154">
        <w:rPr>
          <w:rStyle w:val="normaltextrun"/>
        </w:rPr>
        <w:t> </w:t>
      </w:r>
    </w:p>
    <w:p w14:paraId="1F39560D"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О чём рассказывают нам гербы и эмблемы.</w:t>
      </w:r>
      <w:r w:rsidRPr="00111154">
        <w:rPr>
          <w:rStyle w:val="normaltextrun"/>
        </w:rPr>
        <w:t> </w:t>
      </w:r>
    </w:p>
    <w:p w14:paraId="75A6F98D"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Роль декоративного искусства в жизни человека и общества.</w:t>
      </w:r>
      <w:r w:rsidRPr="00111154">
        <w:rPr>
          <w:rStyle w:val="normaltextrun"/>
        </w:rPr>
        <w:t> </w:t>
      </w:r>
    </w:p>
    <w:p w14:paraId="21C08558" w14:textId="77777777" w:rsidR="00427096" w:rsidRPr="00CC05C2" w:rsidRDefault="00427096" w:rsidP="00427096">
      <w:pPr>
        <w:pStyle w:val="paragraph"/>
        <w:spacing w:before="0" w:beforeAutospacing="0" w:after="0" w:afterAutospacing="0" w:line="360" w:lineRule="auto"/>
        <w:jc w:val="both"/>
        <w:textAlignment w:val="baseline"/>
        <w:rPr>
          <w:sz w:val="28"/>
          <w:szCs w:val="28"/>
        </w:rPr>
      </w:pPr>
      <w:r w:rsidRPr="00CC05C2">
        <w:rPr>
          <w:rStyle w:val="normaltextrun"/>
          <w:b/>
          <w:bCs/>
          <w:szCs w:val="28"/>
        </w:rPr>
        <w:t>Раздел 4. Декоративное искусство в современном мире</w:t>
      </w:r>
      <w:r w:rsidRPr="00CC05C2">
        <w:rPr>
          <w:rStyle w:val="eop"/>
        </w:rPr>
        <w:t> </w:t>
      </w:r>
    </w:p>
    <w:p w14:paraId="71C842D4"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Современное выставочное искусство.</w:t>
      </w:r>
      <w:r w:rsidRPr="00111154">
        <w:rPr>
          <w:rStyle w:val="normaltextrun"/>
          <w:szCs w:val="28"/>
        </w:rPr>
        <w:t> </w:t>
      </w:r>
    </w:p>
    <w:p w14:paraId="2AB8B242"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szCs w:val="28"/>
        </w:rPr>
      </w:pPr>
      <w:r w:rsidRPr="00111154">
        <w:rPr>
          <w:rStyle w:val="normaltextrun"/>
          <w:szCs w:val="28"/>
        </w:rPr>
        <w:t xml:space="preserve">Ты сам </w:t>
      </w:r>
      <w:r>
        <w:rPr>
          <w:rStyle w:val="normaltextrun"/>
          <w:szCs w:val="28"/>
        </w:rPr>
        <w:t>–</w:t>
      </w:r>
      <w:r w:rsidRPr="00111154">
        <w:rPr>
          <w:rStyle w:val="normaltextrun"/>
          <w:szCs w:val="28"/>
        </w:rPr>
        <w:t xml:space="preserve"> мастер декоративно-прикладного искусства (витраж)</w:t>
      </w:r>
    </w:p>
    <w:p w14:paraId="0A9B4F8B"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szCs w:val="28"/>
        </w:rPr>
      </w:pPr>
      <w:r>
        <w:rPr>
          <w:rStyle w:val="normaltextrun"/>
          <w:szCs w:val="28"/>
        </w:rPr>
        <w:t>Ты сам –</w:t>
      </w:r>
      <w:r w:rsidRPr="00111154">
        <w:rPr>
          <w:rStyle w:val="normaltextrun"/>
          <w:szCs w:val="28"/>
        </w:rPr>
        <w:t xml:space="preserve"> мастер декоративно-прикладного искусства (мозаичное панно)</w:t>
      </w:r>
    </w:p>
    <w:p w14:paraId="03473881" w14:textId="77777777" w:rsidR="00427096" w:rsidRPr="00CC05C2" w:rsidRDefault="00427096" w:rsidP="00427096">
      <w:pPr>
        <w:spacing w:after="0" w:line="360" w:lineRule="auto"/>
        <w:jc w:val="both"/>
        <w:rPr>
          <w:rFonts w:ascii="Times New Roman" w:hAnsi="Times New Roman" w:cs="Times New Roman"/>
          <w:b/>
          <w:bCs/>
          <w:sz w:val="28"/>
          <w:szCs w:val="28"/>
        </w:rPr>
      </w:pPr>
      <w:r w:rsidRPr="00CC05C2">
        <w:rPr>
          <w:rFonts w:ascii="Times New Roman" w:hAnsi="Times New Roman" w:cs="Times New Roman"/>
          <w:b/>
          <w:bCs/>
          <w:sz w:val="28"/>
          <w:szCs w:val="28"/>
        </w:rPr>
        <w:lastRenderedPageBreak/>
        <w:t>Содержание курса «Изобразительное искусство» 6 КЛАСС (второй год обучения на уровне основного общего образования)</w:t>
      </w:r>
    </w:p>
    <w:p w14:paraId="5E4F5865" w14:textId="77777777" w:rsidR="00427096" w:rsidRPr="00CC05C2" w:rsidRDefault="00427096" w:rsidP="00427096">
      <w:pPr>
        <w:pStyle w:val="paragraph"/>
        <w:spacing w:before="0" w:beforeAutospacing="0" w:after="0" w:afterAutospacing="0" w:line="360" w:lineRule="auto"/>
        <w:jc w:val="both"/>
        <w:textAlignment w:val="baseline"/>
        <w:rPr>
          <w:sz w:val="28"/>
          <w:szCs w:val="28"/>
        </w:rPr>
      </w:pPr>
      <w:r w:rsidRPr="00CC05C2">
        <w:rPr>
          <w:rStyle w:val="normaltextrun"/>
          <w:b/>
          <w:bCs/>
          <w:szCs w:val="28"/>
        </w:rPr>
        <w:t>«Изобразительное искусство в жизни человека»</w:t>
      </w:r>
      <w:r w:rsidRPr="00CC05C2">
        <w:rPr>
          <w:rStyle w:val="eop"/>
        </w:rPr>
        <w:t> (предлагаются к изучению модули «Виды и жанры изобразительного искусства» и«Художественный образ и художественно-выразительные средства»)</w:t>
      </w:r>
    </w:p>
    <w:p w14:paraId="24FF08FD" w14:textId="77777777" w:rsidR="00427096" w:rsidRPr="00CC05C2" w:rsidRDefault="00427096" w:rsidP="00427096">
      <w:pPr>
        <w:pStyle w:val="paragraph"/>
        <w:spacing w:before="0" w:beforeAutospacing="0" w:after="0" w:afterAutospacing="0" w:line="360" w:lineRule="auto"/>
        <w:jc w:val="both"/>
        <w:textAlignment w:val="baseline"/>
        <w:rPr>
          <w:sz w:val="28"/>
          <w:szCs w:val="28"/>
        </w:rPr>
      </w:pPr>
      <w:r w:rsidRPr="00CC05C2">
        <w:rPr>
          <w:rStyle w:val="normaltextrun"/>
          <w:b/>
          <w:bCs/>
          <w:szCs w:val="28"/>
        </w:rPr>
        <w:t>Раздел 1. Виды изобразительного искусства и основы образного языка</w:t>
      </w:r>
      <w:r w:rsidRPr="00CC05C2">
        <w:rPr>
          <w:rStyle w:val="eop"/>
        </w:rPr>
        <w:t> </w:t>
      </w:r>
    </w:p>
    <w:p w14:paraId="6708AAC6"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Изобразительное искусство. Семья пространственных искусств.</w:t>
      </w:r>
      <w:r w:rsidRPr="00111154">
        <w:rPr>
          <w:rStyle w:val="normaltextrun"/>
        </w:rPr>
        <w:t> </w:t>
      </w:r>
    </w:p>
    <w:p w14:paraId="528C581A"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Художественные материалы.</w:t>
      </w:r>
      <w:r w:rsidRPr="00111154">
        <w:rPr>
          <w:rStyle w:val="normaltextrun"/>
        </w:rPr>
        <w:t> </w:t>
      </w:r>
    </w:p>
    <w:p w14:paraId="6D1CC60B"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 xml:space="preserve">Рисунок </w:t>
      </w:r>
      <w:r>
        <w:rPr>
          <w:rStyle w:val="normaltextrun"/>
          <w:szCs w:val="28"/>
        </w:rPr>
        <w:t>–</w:t>
      </w:r>
      <w:r w:rsidRPr="00CC05C2">
        <w:rPr>
          <w:rStyle w:val="normaltextrun"/>
          <w:szCs w:val="28"/>
        </w:rPr>
        <w:t xml:space="preserve"> основа изобразительного творчества.</w:t>
      </w:r>
      <w:r w:rsidRPr="00111154">
        <w:rPr>
          <w:rStyle w:val="normaltextrun"/>
        </w:rPr>
        <w:t> </w:t>
      </w:r>
    </w:p>
    <w:p w14:paraId="03E683B8"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Линия и её выразительные возможности. Ритм линий.</w:t>
      </w:r>
      <w:r w:rsidRPr="00111154">
        <w:rPr>
          <w:rStyle w:val="normaltextrun"/>
        </w:rPr>
        <w:t> </w:t>
      </w:r>
    </w:p>
    <w:p w14:paraId="3D57D6BA"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Пятно как средство выражения. Ритм пятен.</w:t>
      </w:r>
      <w:r w:rsidRPr="00111154">
        <w:rPr>
          <w:rStyle w:val="normaltextrun"/>
        </w:rPr>
        <w:t> </w:t>
      </w:r>
    </w:p>
    <w:p w14:paraId="6DD56FD7"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Цвет. Основы цветоведения.</w:t>
      </w:r>
      <w:r w:rsidRPr="00111154">
        <w:rPr>
          <w:rStyle w:val="normaltextrun"/>
        </w:rPr>
        <w:t> </w:t>
      </w:r>
    </w:p>
    <w:p w14:paraId="303075E1"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Цвет в произведениях живописи.</w:t>
      </w:r>
      <w:r w:rsidRPr="00111154">
        <w:rPr>
          <w:rStyle w:val="normaltextrun"/>
        </w:rPr>
        <w:t> </w:t>
      </w:r>
    </w:p>
    <w:p w14:paraId="4E270C6F"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Объёмные изображения в скульптуре.</w:t>
      </w:r>
      <w:r w:rsidRPr="00111154">
        <w:rPr>
          <w:rStyle w:val="normaltextrun"/>
        </w:rPr>
        <w:t> </w:t>
      </w:r>
    </w:p>
    <w:p w14:paraId="4B14D40B"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Основы языка изображения.</w:t>
      </w:r>
      <w:r w:rsidRPr="00111154">
        <w:rPr>
          <w:rStyle w:val="normaltextrun"/>
        </w:rPr>
        <w:t> </w:t>
      </w:r>
    </w:p>
    <w:p w14:paraId="79177C0A" w14:textId="77777777" w:rsidR="00427096" w:rsidRPr="00CC05C2" w:rsidRDefault="00427096" w:rsidP="00427096">
      <w:pPr>
        <w:pStyle w:val="paragraph"/>
        <w:spacing w:before="0" w:beforeAutospacing="0" w:after="0" w:afterAutospacing="0" w:line="360" w:lineRule="auto"/>
        <w:jc w:val="both"/>
        <w:textAlignment w:val="baseline"/>
        <w:rPr>
          <w:sz w:val="28"/>
          <w:szCs w:val="28"/>
        </w:rPr>
      </w:pPr>
      <w:r w:rsidRPr="00CC05C2">
        <w:rPr>
          <w:rStyle w:val="normaltextrun"/>
          <w:b/>
          <w:bCs/>
          <w:szCs w:val="28"/>
        </w:rPr>
        <w:t>Раздел 2. Мир наших вещей. Натюрморт</w:t>
      </w:r>
      <w:r w:rsidRPr="00CC05C2">
        <w:rPr>
          <w:rStyle w:val="eop"/>
        </w:rPr>
        <w:t> </w:t>
      </w:r>
    </w:p>
    <w:p w14:paraId="14FE87DE"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Реальность и фантазия в творчестве художника.</w:t>
      </w:r>
      <w:r w:rsidRPr="00111154">
        <w:rPr>
          <w:rStyle w:val="normaltextrun"/>
        </w:rPr>
        <w:t> </w:t>
      </w:r>
    </w:p>
    <w:p w14:paraId="03AF096C"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Изображение предметного мира – натюрморт.</w:t>
      </w:r>
      <w:r w:rsidRPr="00111154">
        <w:rPr>
          <w:rStyle w:val="normaltextrun"/>
        </w:rPr>
        <w:t> </w:t>
      </w:r>
    </w:p>
    <w:p w14:paraId="6D09296E"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Понятие формы. Многообразие форм окружающего мира.</w:t>
      </w:r>
      <w:r w:rsidRPr="00111154">
        <w:rPr>
          <w:rStyle w:val="normaltextrun"/>
        </w:rPr>
        <w:t> </w:t>
      </w:r>
    </w:p>
    <w:p w14:paraId="13875FD1"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Изображение объёма на плоскости и линейная перспектива.</w:t>
      </w:r>
      <w:r w:rsidRPr="00111154">
        <w:rPr>
          <w:rStyle w:val="normaltextrun"/>
        </w:rPr>
        <w:t> </w:t>
      </w:r>
    </w:p>
    <w:p w14:paraId="4B739C55"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Освещение. Свет и тень.</w:t>
      </w:r>
      <w:r w:rsidRPr="00111154">
        <w:rPr>
          <w:rStyle w:val="normaltextrun"/>
        </w:rPr>
        <w:t> </w:t>
      </w:r>
    </w:p>
    <w:p w14:paraId="2D4146B1"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Натюрморт в графике.</w:t>
      </w:r>
      <w:r w:rsidRPr="00111154">
        <w:rPr>
          <w:rStyle w:val="normaltextrun"/>
        </w:rPr>
        <w:t> </w:t>
      </w:r>
    </w:p>
    <w:p w14:paraId="3C41B7A9"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Цвет в натюрморте.</w:t>
      </w:r>
      <w:r w:rsidRPr="00111154">
        <w:rPr>
          <w:rStyle w:val="normaltextrun"/>
        </w:rPr>
        <w:t> </w:t>
      </w:r>
    </w:p>
    <w:p w14:paraId="402FB38C"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Выразительные возможности натюрморта.</w:t>
      </w:r>
      <w:r w:rsidRPr="00111154">
        <w:rPr>
          <w:rStyle w:val="normaltextrun"/>
        </w:rPr>
        <w:t> </w:t>
      </w:r>
    </w:p>
    <w:p w14:paraId="0107E3F2" w14:textId="77777777" w:rsidR="00427096" w:rsidRPr="00CC05C2" w:rsidRDefault="00427096" w:rsidP="00427096">
      <w:pPr>
        <w:pStyle w:val="paragraph"/>
        <w:spacing w:before="0" w:beforeAutospacing="0" w:after="0" w:afterAutospacing="0" w:line="360" w:lineRule="auto"/>
        <w:jc w:val="both"/>
        <w:textAlignment w:val="baseline"/>
        <w:rPr>
          <w:sz w:val="28"/>
          <w:szCs w:val="28"/>
        </w:rPr>
      </w:pPr>
      <w:r w:rsidRPr="00CC05C2">
        <w:rPr>
          <w:rStyle w:val="normaltextrun"/>
          <w:b/>
          <w:bCs/>
          <w:szCs w:val="28"/>
        </w:rPr>
        <w:t>Раздел 3. Вглядываясь в человека. Портрет</w:t>
      </w:r>
      <w:r w:rsidRPr="00CC05C2">
        <w:rPr>
          <w:rStyle w:val="eop"/>
        </w:rPr>
        <w:t> </w:t>
      </w:r>
    </w:p>
    <w:p w14:paraId="26C0657A"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Образ человека – главная тема в искусстве.</w:t>
      </w:r>
      <w:r w:rsidRPr="00111154">
        <w:rPr>
          <w:rStyle w:val="normaltextrun"/>
        </w:rPr>
        <w:t> </w:t>
      </w:r>
    </w:p>
    <w:p w14:paraId="3E01B364"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Конструкция головы человека и её основные пропорции.</w:t>
      </w:r>
      <w:r w:rsidRPr="00111154">
        <w:rPr>
          <w:rStyle w:val="normaltextrun"/>
        </w:rPr>
        <w:t> </w:t>
      </w:r>
    </w:p>
    <w:p w14:paraId="624BDFE6"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Изображение головы человека в пространстве.</w:t>
      </w:r>
      <w:r w:rsidRPr="00111154">
        <w:rPr>
          <w:rStyle w:val="normaltextrun"/>
        </w:rPr>
        <w:t> </w:t>
      </w:r>
    </w:p>
    <w:p w14:paraId="13D9778A"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Портрет в скульптуре.</w:t>
      </w:r>
      <w:r w:rsidRPr="00111154">
        <w:rPr>
          <w:rStyle w:val="normaltextrun"/>
        </w:rPr>
        <w:t> </w:t>
      </w:r>
    </w:p>
    <w:p w14:paraId="18CB9BB6"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Графический портретный рисунок.</w:t>
      </w:r>
      <w:r w:rsidRPr="00111154">
        <w:rPr>
          <w:rStyle w:val="normaltextrun"/>
        </w:rPr>
        <w:t> </w:t>
      </w:r>
    </w:p>
    <w:p w14:paraId="56215FE5"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Сатирические образы человека.</w:t>
      </w:r>
      <w:r w:rsidRPr="00111154">
        <w:rPr>
          <w:rStyle w:val="normaltextrun"/>
        </w:rPr>
        <w:t> </w:t>
      </w:r>
    </w:p>
    <w:p w14:paraId="5968B8AB"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Образные возможности освещения в портрете.</w:t>
      </w:r>
      <w:r w:rsidRPr="00111154">
        <w:rPr>
          <w:rStyle w:val="normaltextrun"/>
        </w:rPr>
        <w:t> </w:t>
      </w:r>
    </w:p>
    <w:p w14:paraId="21816837"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Роль цвета в портрете.</w:t>
      </w:r>
      <w:r w:rsidRPr="00111154">
        <w:rPr>
          <w:rStyle w:val="normaltextrun"/>
        </w:rPr>
        <w:t> </w:t>
      </w:r>
    </w:p>
    <w:p w14:paraId="7C87D5A0"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Великие портретисты прошлого.</w:t>
      </w:r>
      <w:r w:rsidRPr="00111154">
        <w:rPr>
          <w:rStyle w:val="normaltextrun"/>
        </w:rPr>
        <w:t> </w:t>
      </w:r>
    </w:p>
    <w:p w14:paraId="021B5E8E"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Портрет в изобразительном искусстве XX века.</w:t>
      </w:r>
      <w:r w:rsidRPr="00111154">
        <w:rPr>
          <w:rStyle w:val="normaltextrun"/>
        </w:rPr>
        <w:t> </w:t>
      </w:r>
    </w:p>
    <w:p w14:paraId="6F0711C6" w14:textId="77777777" w:rsidR="00427096" w:rsidRPr="00CC05C2" w:rsidRDefault="00427096" w:rsidP="00427096">
      <w:pPr>
        <w:pStyle w:val="paragraph"/>
        <w:spacing w:before="0" w:beforeAutospacing="0" w:after="0" w:afterAutospacing="0" w:line="360" w:lineRule="auto"/>
        <w:jc w:val="both"/>
        <w:textAlignment w:val="baseline"/>
        <w:rPr>
          <w:sz w:val="28"/>
          <w:szCs w:val="28"/>
        </w:rPr>
      </w:pPr>
      <w:r w:rsidRPr="00CC05C2">
        <w:rPr>
          <w:rStyle w:val="normaltextrun"/>
          <w:b/>
          <w:bCs/>
          <w:szCs w:val="28"/>
        </w:rPr>
        <w:lastRenderedPageBreak/>
        <w:t>Раздел 4. Человек и пространство. Пейзаж</w:t>
      </w:r>
      <w:r w:rsidRPr="00CC05C2">
        <w:rPr>
          <w:rStyle w:val="eop"/>
        </w:rPr>
        <w:t> </w:t>
      </w:r>
    </w:p>
    <w:p w14:paraId="7D41CEDE"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Жанры в изобразительном искусстве.</w:t>
      </w:r>
      <w:r w:rsidRPr="00111154">
        <w:rPr>
          <w:rStyle w:val="normaltextrun"/>
        </w:rPr>
        <w:t> </w:t>
      </w:r>
    </w:p>
    <w:p w14:paraId="60AA07D1"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Изображение пространства.</w:t>
      </w:r>
      <w:r w:rsidRPr="00111154">
        <w:rPr>
          <w:rStyle w:val="normaltextrun"/>
        </w:rPr>
        <w:t> </w:t>
      </w:r>
    </w:p>
    <w:p w14:paraId="75FACFCA"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Правила построения перспективы. Воздушная и линейная перспектива.</w:t>
      </w:r>
      <w:r w:rsidRPr="00111154">
        <w:rPr>
          <w:rStyle w:val="normaltextrun"/>
        </w:rPr>
        <w:t> </w:t>
      </w:r>
    </w:p>
    <w:p w14:paraId="320263AE"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szCs w:val="28"/>
        </w:rPr>
      </w:pPr>
      <w:r w:rsidRPr="00111154">
        <w:rPr>
          <w:rStyle w:val="normaltextrun"/>
          <w:szCs w:val="28"/>
        </w:rPr>
        <w:t>Освещение. Свет и тень.</w:t>
      </w:r>
    </w:p>
    <w:p w14:paraId="20B6E840"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 xml:space="preserve">Пейзаж </w:t>
      </w:r>
      <w:r>
        <w:rPr>
          <w:rStyle w:val="normaltextrun"/>
          <w:szCs w:val="28"/>
        </w:rPr>
        <w:t>–</w:t>
      </w:r>
      <w:r w:rsidRPr="00CC05C2">
        <w:rPr>
          <w:rStyle w:val="normaltextrun"/>
          <w:szCs w:val="28"/>
        </w:rPr>
        <w:t xml:space="preserve"> большой мир.</w:t>
      </w:r>
      <w:r w:rsidRPr="00111154">
        <w:rPr>
          <w:rStyle w:val="normaltextrun"/>
          <w:szCs w:val="28"/>
        </w:rPr>
        <w:t> Организация изображаемого пространства.</w:t>
      </w:r>
    </w:p>
    <w:p w14:paraId="23F89127"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Пейзаж настроения. Природа и художник.</w:t>
      </w:r>
      <w:r w:rsidRPr="00111154">
        <w:rPr>
          <w:rStyle w:val="normaltextrun"/>
        </w:rPr>
        <w:t> </w:t>
      </w:r>
    </w:p>
    <w:p w14:paraId="11E55DF6"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Пейзаж в русской живописи.</w:t>
      </w:r>
      <w:r w:rsidRPr="00111154">
        <w:rPr>
          <w:rStyle w:val="normaltextrun"/>
        </w:rPr>
        <w:t> </w:t>
      </w:r>
    </w:p>
    <w:p w14:paraId="27526336"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Пейзаж в графике.</w:t>
      </w:r>
      <w:r w:rsidRPr="00111154">
        <w:rPr>
          <w:rStyle w:val="normaltextrun"/>
        </w:rPr>
        <w:t> </w:t>
      </w:r>
    </w:p>
    <w:p w14:paraId="1EB4D4FA"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Городской пейзаж.</w:t>
      </w:r>
      <w:r w:rsidRPr="00111154">
        <w:rPr>
          <w:rStyle w:val="normaltextrun"/>
        </w:rPr>
        <w:t> </w:t>
      </w:r>
    </w:p>
    <w:p w14:paraId="1A5B43CE"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Выразительные возможности изобразительного искусства. Язык и смысл.</w:t>
      </w:r>
      <w:r w:rsidRPr="00111154">
        <w:rPr>
          <w:rStyle w:val="normaltextrun"/>
        </w:rPr>
        <w:t> </w:t>
      </w:r>
    </w:p>
    <w:p w14:paraId="3A44E62A" w14:textId="77777777" w:rsidR="00427096" w:rsidRPr="00CC05C2" w:rsidRDefault="00427096" w:rsidP="00427096">
      <w:pPr>
        <w:spacing w:after="0" w:line="360" w:lineRule="auto"/>
        <w:jc w:val="both"/>
        <w:rPr>
          <w:rFonts w:ascii="Times New Roman" w:hAnsi="Times New Roman" w:cs="Times New Roman"/>
          <w:b/>
          <w:bCs/>
          <w:sz w:val="28"/>
          <w:szCs w:val="28"/>
        </w:rPr>
      </w:pPr>
      <w:r w:rsidRPr="00CC05C2">
        <w:rPr>
          <w:rFonts w:ascii="Times New Roman" w:hAnsi="Times New Roman" w:cs="Times New Roman"/>
          <w:b/>
          <w:bCs/>
          <w:sz w:val="28"/>
          <w:szCs w:val="28"/>
        </w:rPr>
        <w:t>Содержание курса «Изобразительное искусство» 7 КЛАСС (третий год обучения на уровне основного общего образования)</w:t>
      </w:r>
    </w:p>
    <w:p w14:paraId="003EB92C" w14:textId="77777777" w:rsidR="00427096" w:rsidRPr="00CC05C2" w:rsidRDefault="00427096" w:rsidP="00427096">
      <w:pPr>
        <w:pStyle w:val="paragraph"/>
        <w:spacing w:before="0" w:beforeAutospacing="0" w:after="0" w:afterAutospacing="0" w:line="360" w:lineRule="auto"/>
        <w:jc w:val="both"/>
        <w:textAlignment w:val="baseline"/>
        <w:rPr>
          <w:sz w:val="28"/>
          <w:szCs w:val="28"/>
        </w:rPr>
      </w:pPr>
      <w:r w:rsidRPr="00CC05C2">
        <w:rPr>
          <w:rStyle w:val="normaltextrun"/>
          <w:b/>
          <w:bCs/>
          <w:szCs w:val="28"/>
        </w:rPr>
        <w:t>«Дизайн и архитектура в жизни человека»</w:t>
      </w:r>
      <w:r w:rsidRPr="00CC05C2">
        <w:rPr>
          <w:rStyle w:val="eop"/>
        </w:rPr>
        <w:t xml:space="preserve"> (предлагаются к изучению модули: «Вечные темы и великие исторические события в искусстве», </w:t>
      </w:r>
      <w:r w:rsidRPr="00CC05C2">
        <w:rPr>
          <w:sz w:val="28"/>
          <w:szCs w:val="28"/>
        </w:rPr>
        <w:t xml:space="preserve">«Конструктивное искусство: архитектура и дизайн», </w:t>
      </w:r>
      <w:r w:rsidRPr="00CC05C2">
        <w:rPr>
          <w:rStyle w:val="eop"/>
        </w:rPr>
        <w:t>«Изображение в синтетических и экранных видах искусства и художественная фотография»</w:t>
      </w:r>
      <w:r w:rsidRPr="00CC05C2">
        <w:rPr>
          <w:rStyle w:val="ae"/>
          <w:sz w:val="28"/>
          <w:szCs w:val="28"/>
        </w:rPr>
        <w:footnoteReference w:id="13"/>
      </w:r>
    </w:p>
    <w:p w14:paraId="01526D48" w14:textId="77777777" w:rsidR="00427096" w:rsidRPr="00CC05C2" w:rsidRDefault="00427096" w:rsidP="00427096">
      <w:pPr>
        <w:pStyle w:val="paragraph"/>
        <w:spacing w:before="0" w:beforeAutospacing="0" w:after="0" w:afterAutospacing="0" w:line="360" w:lineRule="auto"/>
        <w:jc w:val="both"/>
        <w:textAlignment w:val="baseline"/>
        <w:rPr>
          <w:rStyle w:val="eop"/>
        </w:rPr>
      </w:pPr>
      <w:r w:rsidRPr="00CC05C2">
        <w:rPr>
          <w:rStyle w:val="normaltextrun"/>
          <w:b/>
          <w:bCs/>
          <w:szCs w:val="28"/>
        </w:rPr>
        <w:t>Раздел 1. Изображение фигуры человека и образ человека</w:t>
      </w:r>
      <w:r w:rsidRPr="00CC05C2">
        <w:rPr>
          <w:rStyle w:val="eop"/>
        </w:rPr>
        <w:t> </w:t>
      </w:r>
    </w:p>
    <w:p w14:paraId="523721A6"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Изображение фигуры человека и образ человека в истории искусств</w:t>
      </w:r>
    </w:p>
    <w:p w14:paraId="2812B1E3"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Пропорции строение фигуры человека</w:t>
      </w:r>
    </w:p>
    <w:p w14:paraId="703F22AF"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Лепка фигуры человека</w:t>
      </w:r>
    </w:p>
    <w:p w14:paraId="41228FE1"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Наброски фигуры человека с натуры</w:t>
      </w:r>
    </w:p>
    <w:p w14:paraId="65F691C3"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Понимание красоты человека в европейском и русском искусстве</w:t>
      </w:r>
    </w:p>
    <w:p w14:paraId="3F42DCAD" w14:textId="77777777" w:rsidR="00427096" w:rsidRPr="00CC05C2" w:rsidRDefault="00427096" w:rsidP="00427096">
      <w:pPr>
        <w:pStyle w:val="paragraph"/>
        <w:spacing w:before="0" w:beforeAutospacing="0" w:after="0" w:afterAutospacing="0" w:line="360" w:lineRule="auto"/>
        <w:jc w:val="both"/>
        <w:textAlignment w:val="baseline"/>
        <w:rPr>
          <w:rStyle w:val="normaltextrun"/>
          <w:b/>
          <w:bCs/>
          <w:szCs w:val="28"/>
        </w:rPr>
      </w:pPr>
      <w:r w:rsidRPr="00CC05C2">
        <w:rPr>
          <w:rStyle w:val="normaltextrun"/>
          <w:b/>
          <w:bCs/>
          <w:szCs w:val="28"/>
        </w:rPr>
        <w:t>Раздел 2. Поэзия повседневности</w:t>
      </w:r>
    </w:p>
    <w:p w14:paraId="0318B5D6"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Поэзия повседневной жизни в искусстве разных стран.</w:t>
      </w:r>
    </w:p>
    <w:p w14:paraId="6604962D"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Тематическая картина. Бытовой и исторический жанр.</w:t>
      </w:r>
    </w:p>
    <w:p w14:paraId="59022878"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Сюжет и содержание в картине.</w:t>
      </w:r>
    </w:p>
    <w:p w14:paraId="42D7788F"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Жизнь каждого дня – большая тема в искусстве.</w:t>
      </w:r>
    </w:p>
    <w:p w14:paraId="5F38CE2E"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Жизнь в моем городе в прошлые века.</w:t>
      </w:r>
    </w:p>
    <w:p w14:paraId="214A9873"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Праздник и карнавал (тема праздника в бытовом жанре)</w:t>
      </w:r>
    </w:p>
    <w:p w14:paraId="45C7302B" w14:textId="77777777" w:rsidR="00427096" w:rsidRPr="00CC05C2" w:rsidRDefault="00427096" w:rsidP="00427096">
      <w:pPr>
        <w:pStyle w:val="paragraph"/>
        <w:spacing w:before="0" w:beforeAutospacing="0" w:after="0" w:afterAutospacing="0" w:line="360" w:lineRule="auto"/>
        <w:jc w:val="both"/>
        <w:textAlignment w:val="baseline"/>
        <w:rPr>
          <w:rStyle w:val="normaltextrun"/>
          <w:b/>
          <w:bCs/>
          <w:szCs w:val="28"/>
        </w:rPr>
      </w:pPr>
      <w:r w:rsidRPr="00CC05C2">
        <w:rPr>
          <w:rStyle w:val="normaltextrun"/>
          <w:b/>
          <w:bCs/>
          <w:szCs w:val="28"/>
        </w:rPr>
        <w:t>Раздел 3. Великие темы жизни</w:t>
      </w:r>
    </w:p>
    <w:p w14:paraId="058FCAE6"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Исторические темы и мифологические темы в искусстве разных эпох.</w:t>
      </w:r>
    </w:p>
    <w:p w14:paraId="786794E5"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lastRenderedPageBreak/>
        <w:t>Тематическая картина в русском искусстве XIX века.</w:t>
      </w:r>
    </w:p>
    <w:p w14:paraId="38C81000"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Процесс работы над тематической картиной</w:t>
      </w:r>
    </w:p>
    <w:p w14:paraId="6E1A9EBF"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Библейские темы в изобразительном искусстве.</w:t>
      </w:r>
    </w:p>
    <w:p w14:paraId="0E4901EC"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Монументальная скульптура и образ истории народа.</w:t>
      </w:r>
    </w:p>
    <w:p w14:paraId="21DB6A04"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Место и роль картины в искусстве XX века.</w:t>
      </w:r>
    </w:p>
    <w:p w14:paraId="797EE687"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Художественно-творческие проекты.</w:t>
      </w:r>
    </w:p>
    <w:p w14:paraId="145EC966" w14:textId="77777777" w:rsidR="00427096" w:rsidRPr="00CC05C2" w:rsidRDefault="00427096" w:rsidP="00427096">
      <w:pPr>
        <w:pStyle w:val="paragraph"/>
        <w:spacing w:before="0" w:beforeAutospacing="0" w:after="0" w:afterAutospacing="0" w:line="360" w:lineRule="auto"/>
        <w:ind w:left="360"/>
        <w:jc w:val="both"/>
        <w:textAlignment w:val="baseline"/>
        <w:rPr>
          <w:rStyle w:val="normaltextrun"/>
          <w:szCs w:val="28"/>
        </w:rPr>
      </w:pPr>
      <w:r w:rsidRPr="00CC05C2">
        <w:rPr>
          <w:rStyle w:val="normaltextrun"/>
          <w:szCs w:val="28"/>
        </w:rPr>
        <w:t>Искусство иллюстрации. Слово и изображение.</w:t>
      </w:r>
    </w:p>
    <w:p w14:paraId="13610761" w14:textId="77777777" w:rsidR="00427096" w:rsidRPr="00CC05C2" w:rsidRDefault="00427096" w:rsidP="00427096">
      <w:pPr>
        <w:pStyle w:val="paragraph"/>
        <w:spacing w:before="0" w:beforeAutospacing="0" w:after="0" w:afterAutospacing="0" w:line="360" w:lineRule="auto"/>
        <w:jc w:val="both"/>
        <w:textAlignment w:val="baseline"/>
        <w:rPr>
          <w:rStyle w:val="normaltextrun"/>
          <w:b/>
          <w:bCs/>
          <w:szCs w:val="28"/>
        </w:rPr>
      </w:pPr>
      <w:r w:rsidRPr="00CC05C2">
        <w:rPr>
          <w:rStyle w:val="normaltextrun"/>
          <w:b/>
          <w:bCs/>
          <w:szCs w:val="28"/>
        </w:rPr>
        <w:t>Раздел 4. Реальность жизни и художественный образ</w:t>
      </w:r>
    </w:p>
    <w:p w14:paraId="0C64C5FF"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szCs w:val="28"/>
        </w:rPr>
      </w:pPr>
      <w:r w:rsidRPr="00111154">
        <w:rPr>
          <w:rStyle w:val="normaltextrun"/>
          <w:szCs w:val="28"/>
        </w:rPr>
        <w:t>Конструктивное и декоративное начало в изобразительном искусстве.</w:t>
      </w:r>
    </w:p>
    <w:p w14:paraId="110C6C21"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szCs w:val="28"/>
        </w:rPr>
      </w:pPr>
      <w:r w:rsidRPr="00111154">
        <w:rPr>
          <w:rStyle w:val="normaltextrun"/>
          <w:szCs w:val="28"/>
        </w:rPr>
        <w:t>Зрительские умения и их значение для современного человека.</w:t>
      </w:r>
    </w:p>
    <w:p w14:paraId="249CF313"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szCs w:val="28"/>
        </w:rPr>
      </w:pPr>
      <w:r w:rsidRPr="00111154">
        <w:rPr>
          <w:rStyle w:val="normaltextrun"/>
          <w:szCs w:val="28"/>
        </w:rPr>
        <w:t>История искусств и история человечества.</w:t>
      </w:r>
    </w:p>
    <w:p w14:paraId="3425E583"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szCs w:val="28"/>
        </w:rPr>
      </w:pPr>
      <w:r w:rsidRPr="00111154">
        <w:rPr>
          <w:rStyle w:val="normaltextrun"/>
          <w:szCs w:val="28"/>
        </w:rPr>
        <w:t>Стиль и направление в изобразительном искусстве (импрессионизм и реализм)</w:t>
      </w:r>
    </w:p>
    <w:p w14:paraId="2CE2A29D"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szCs w:val="28"/>
        </w:rPr>
      </w:pPr>
      <w:r w:rsidRPr="00111154">
        <w:rPr>
          <w:rStyle w:val="normaltextrun"/>
          <w:szCs w:val="28"/>
        </w:rPr>
        <w:t>Личность художника и мир его времени в произведениях искусства.</w:t>
      </w:r>
    </w:p>
    <w:p w14:paraId="0D853A94"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szCs w:val="28"/>
        </w:rPr>
      </w:pPr>
      <w:r w:rsidRPr="00111154">
        <w:rPr>
          <w:rStyle w:val="normaltextrun"/>
          <w:szCs w:val="28"/>
        </w:rPr>
        <w:t>Крупнейшие музеи изобразительного искусства и их роль в культуре.</w:t>
      </w:r>
    </w:p>
    <w:p w14:paraId="4B24F590" w14:textId="77777777" w:rsidR="00427096" w:rsidRPr="00CC05C2" w:rsidRDefault="00427096" w:rsidP="00427096">
      <w:pPr>
        <w:pStyle w:val="paragraph"/>
        <w:spacing w:before="0" w:beforeAutospacing="0" w:after="0" w:afterAutospacing="0" w:line="360" w:lineRule="auto"/>
        <w:jc w:val="both"/>
        <w:textAlignment w:val="baseline"/>
        <w:rPr>
          <w:sz w:val="28"/>
          <w:szCs w:val="28"/>
        </w:rPr>
      </w:pPr>
      <w:r w:rsidRPr="00CC05C2">
        <w:rPr>
          <w:rStyle w:val="normaltextrun"/>
          <w:b/>
          <w:bCs/>
          <w:szCs w:val="28"/>
        </w:rPr>
        <w:t>Раздел 5. Искусство композиции – основа дизайна и архитектуры.</w:t>
      </w:r>
      <w:r w:rsidRPr="00CC05C2">
        <w:rPr>
          <w:rStyle w:val="eop"/>
        </w:rPr>
        <w:t> </w:t>
      </w:r>
    </w:p>
    <w:p w14:paraId="63ED7F2F"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Искусство шрифта.</w:t>
      </w:r>
      <w:r w:rsidRPr="00111154">
        <w:rPr>
          <w:rStyle w:val="normaltextrun"/>
        </w:rPr>
        <w:t> </w:t>
      </w:r>
    </w:p>
    <w:p w14:paraId="2935212A"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Композиционные основы макетирования в графическом дизайне.</w:t>
      </w:r>
      <w:r w:rsidRPr="00111154">
        <w:rPr>
          <w:rStyle w:val="normaltextrun"/>
        </w:rPr>
        <w:t> </w:t>
      </w:r>
    </w:p>
    <w:p w14:paraId="76462218"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Многообразие форм графического дизайна.</w:t>
      </w:r>
      <w:r w:rsidRPr="00111154">
        <w:rPr>
          <w:rStyle w:val="normaltextrun"/>
        </w:rPr>
        <w:t> </w:t>
      </w:r>
    </w:p>
    <w:p w14:paraId="7B96EAC0" w14:textId="77777777" w:rsidR="00427096" w:rsidRPr="00CC05C2" w:rsidRDefault="00427096" w:rsidP="00427096">
      <w:pPr>
        <w:pStyle w:val="paragraph"/>
        <w:spacing w:before="0" w:beforeAutospacing="0" w:after="0" w:afterAutospacing="0" w:line="360" w:lineRule="auto"/>
        <w:jc w:val="both"/>
        <w:textAlignment w:val="baseline"/>
        <w:rPr>
          <w:sz w:val="28"/>
          <w:szCs w:val="28"/>
        </w:rPr>
      </w:pPr>
      <w:r w:rsidRPr="00CC05C2">
        <w:rPr>
          <w:rStyle w:val="normaltextrun"/>
          <w:b/>
          <w:bCs/>
          <w:szCs w:val="28"/>
        </w:rPr>
        <w:t>Раздел 6. В мире вещей и зданий. Художественный язык конструктивных искусств.</w:t>
      </w:r>
      <w:r w:rsidRPr="00CC05C2">
        <w:rPr>
          <w:rStyle w:val="eop"/>
        </w:rPr>
        <w:t> </w:t>
      </w:r>
    </w:p>
    <w:p w14:paraId="67B8C7A7"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От плоскостного изображения к объёмному макету.</w:t>
      </w:r>
      <w:r w:rsidRPr="00111154">
        <w:rPr>
          <w:rStyle w:val="normaltextrun"/>
        </w:rPr>
        <w:t> </w:t>
      </w:r>
    </w:p>
    <w:p w14:paraId="36D02DE8"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Взаимосвязь объектов в архитектурном макете.</w:t>
      </w:r>
      <w:r w:rsidRPr="00111154">
        <w:rPr>
          <w:rStyle w:val="normaltextrun"/>
        </w:rPr>
        <w:t> </w:t>
      </w:r>
    </w:p>
    <w:p w14:paraId="6B7DE7C2"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Здание как сочетание различных объёмов. Понятие модуля.</w:t>
      </w:r>
      <w:r w:rsidRPr="00111154">
        <w:rPr>
          <w:rStyle w:val="normaltextrun"/>
        </w:rPr>
        <w:t> </w:t>
      </w:r>
    </w:p>
    <w:p w14:paraId="5830EC72" w14:textId="77777777" w:rsidR="00427096" w:rsidRPr="00111154" w:rsidRDefault="00427096" w:rsidP="00427096">
      <w:pPr>
        <w:pStyle w:val="paragraph"/>
        <w:spacing w:before="0" w:beforeAutospacing="0" w:after="0" w:afterAutospacing="0" w:line="360" w:lineRule="auto"/>
        <w:ind w:left="360"/>
        <w:jc w:val="both"/>
        <w:textAlignment w:val="baseline"/>
        <w:rPr>
          <w:rStyle w:val="normaltextrun"/>
        </w:rPr>
      </w:pPr>
      <w:r w:rsidRPr="00CC05C2">
        <w:rPr>
          <w:rStyle w:val="normaltextrun"/>
          <w:szCs w:val="28"/>
        </w:rPr>
        <w:t>Важнейшие архитектурные элементы здания.</w:t>
      </w:r>
      <w:r w:rsidRPr="00111154">
        <w:rPr>
          <w:rStyle w:val="normaltextrun"/>
        </w:rPr>
        <w:t> </w:t>
      </w:r>
    </w:p>
    <w:p w14:paraId="67EBABB3" w14:textId="77777777" w:rsidR="00427096" w:rsidRPr="00CC05C2" w:rsidRDefault="00427096" w:rsidP="00427096">
      <w:pPr>
        <w:spacing w:after="0" w:line="360" w:lineRule="auto"/>
        <w:ind w:firstLine="709"/>
        <w:jc w:val="both"/>
        <w:rPr>
          <w:rFonts w:ascii="Times New Roman" w:hAnsi="Times New Roman" w:cs="Times New Roman"/>
          <w:b/>
          <w:color w:val="000000"/>
          <w:sz w:val="28"/>
          <w:szCs w:val="28"/>
        </w:rPr>
      </w:pPr>
      <w:r w:rsidRPr="00CC05C2">
        <w:rPr>
          <w:rFonts w:ascii="Times New Roman" w:hAnsi="Times New Roman" w:cs="Times New Roman"/>
          <w:b/>
          <w:color w:val="000000"/>
          <w:sz w:val="28"/>
          <w:szCs w:val="28"/>
        </w:rPr>
        <w:t xml:space="preserve">Примерные виды деятельности обучающихся с ЗПР, обусловленные особыми образовательными потребностями и обеспечивающие осмысленное освоение содержании образования по предмету </w:t>
      </w:r>
      <w:r w:rsidRPr="00CC05C2">
        <w:rPr>
          <w:rFonts w:ascii="Times New Roman" w:eastAsia="Times New Roman" w:hAnsi="Times New Roman" w:cs="Times New Roman"/>
          <w:b/>
          <w:color w:val="000000"/>
          <w:sz w:val="28"/>
          <w:szCs w:val="28"/>
        </w:rPr>
        <w:t>«</w:t>
      </w:r>
      <w:r w:rsidRPr="00CC05C2">
        <w:rPr>
          <w:rFonts w:ascii="Times New Roman" w:hAnsi="Times New Roman" w:cs="Times New Roman"/>
          <w:b/>
          <w:color w:val="000000"/>
          <w:sz w:val="28"/>
          <w:szCs w:val="28"/>
        </w:rPr>
        <w:t>Изобразительное искусство</w:t>
      </w:r>
      <w:r w:rsidRPr="00CC05C2">
        <w:rPr>
          <w:rFonts w:ascii="Times New Roman" w:eastAsia="Times New Roman" w:hAnsi="Times New Roman" w:cs="Times New Roman"/>
          <w:b/>
          <w:color w:val="000000"/>
          <w:sz w:val="28"/>
          <w:szCs w:val="28"/>
        </w:rPr>
        <w:t>»</w:t>
      </w:r>
    </w:p>
    <w:p w14:paraId="5726ED82" w14:textId="77777777" w:rsidR="00427096" w:rsidRPr="00CC05C2" w:rsidRDefault="00427096" w:rsidP="00427096">
      <w:pPr>
        <w:spacing w:after="0" w:line="360" w:lineRule="auto"/>
        <w:ind w:firstLine="567"/>
        <w:contextualSpacing/>
        <w:jc w:val="both"/>
        <w:rPr>
          <w:rFonts w:ascii="Times New Roman" w:eastAsia="Times New Roman" w:hAnsi="Times New Roman" w:cs="Times New Roman"/>
          <w:sz w:val="24"/>
          <w:szCs w:val="24"/>
        </w:rPr>
      </w:pPr>
      <w:r w:rsidRPr="00CC05C2">
        <w:rPr>
          <w:rFonts w:ascii="Times New Roman" w:hAnsi="Times New Roman" w:cs="Times New Roman"/>
          <w:color w:val="000000"/>
          <w:sz w:val="28"/>
          <w:szCs w:val="28"/>
          <w:shd w:val="clear" w:color="auto" w:fill="FFFFFF"/>
        </w:rPr>
        <w:t xml:space="preserve">При работе на уроке следует отдавать предпочтение практическим методам обучения: показу, упражнениям. Выполнение практической работы обязательно должно сопровождаться речевым отчетом ученика о выполненной работе, способствовать развитию речи, умению составлять связное речевое высказывание. Возможно использовать в ходе урока алгоритмы, картинные и письменные планы выполнения работы, перед </w:t>
      </w:r>
      <w:r w:rsidRPr="00CC05C2">
        <w:rPr>
          <w:rFonts w:ascii="Times New Roman" w:hAnsi="Times New Roman" w:cs="Times New Roman"/>
          <w:color w:val="000000"/>
          <w:sz w:val="28"/>
          <w:szCs w:val="28"/>
          <w:shd w:val="clear" w:color="auto" w:fill="FFFFFF"/>
        </w:rPr>
        <w:lastRenderedPageBreak/>
        <w:t xml:space="preserve">выполнением практической работы желательным является проведение подробного анализа предстоящей работы, составление плана ее реализации. </w:t>
      </w:r>
      <w:r w:rsidRPr="00CC05C2">
        <w:rPr>
          <w:rFonts w:ascii="Times New Roman" w:eastAsia="Times New Roman" w:hAnsi="Times New Roman" w:cs="Times New Roman"/>
          <w:sz w:val="28"/>
          <w:szCs w:val="28"/>
        </w:rPr>
        <w:t>С целью формирования личностных компетенций у обучающихся с ЗПР следует предусматривать чередование уроков индивидуального практического творчества и уроков коллективной творческой деятельности. Совместная творческая деятельность учит детей договариваться, ставить и решать общие задачи, понимать друг друга, с уважением и интересом относиться к работе товарища, а общий положительный результат дает стимул для дальнейшего творчества и уверенность в своих силах.</w:t>
      </w:r>
    </w:p>
    <w:p w14:paraId="0B727B42" w14:textId="77777777" w:rsidR="00427096" w:rsidRPr="00CC05C2" w:rsidRDefault="00427096" w:rsidP="00427096">
      <w:pPr>
        <w:spacing w:after="0" w:line="360" w:lineRule="auto"/>
        <w:ind w:firstLine="709"/>
        <w:jc w:val="both"/>
        <w:rPr>
          <w:rFonts w:ascii="Times New Roman" w:hAnsi="Times New Roman" w:cs="Times New Roman"/>
          <w:b/>
          <w:sz w:val="28"/>
          <w:szCs w:val="28"/>
        </w:rPr>
      </w:pPr>
      <w:r w:rsidRPr="00CC05C2">
        <w:rPr>
          <w:rFonts w:ascii="Times New Roman" w:hAnsi="Times New Roman" w:cs="Times New Roman"/>
          <w:b/>
          <w:sz w:val="28"/>
          <w:szCs w:val="28"/>
        </w:rPr>
        <w:t>Примерные контрольно-измерительные материалы</w:t>
      </w:r>
    </w:p>
    <w:p w14:paraId="41EF3D16" w14:textId="77777777" w:rsidR="00427096" w:rsidRPr="00CC05C2" w:rsidRDefault="00427096" w:rsidP="00427096">
      <w:pPr>
        <w:pStyle w:val="ab"/>
        <w:shd w:val="clear" w:color="auto" w:fill="FFFFFF"/>
        <w:spacing w:before="0" w:beforeAutospacing="0" w:after="0" w:afterAutospacing="0" w:line="360" w:lineRule="auto"/>
        <w:ind w:firstLine="360"/>
        <w:jc w:val="both"/>
        <w:rPr>
          <w:color w:val="000000"/>
          <w:sz w:val="28"/>
          <w:szCs w:val="28"/>
        </w:rPr>
      </w:pPr>
      <w:r w:rsidRPr="00CC05C2">
        <w:rPr>
          <w:color w:val="000000"/>
          <w:sz w:val="28"/>
          <w:szCs w:val="28"/>
        </w:rPr>
        <w:t xml:space="preserve">Контрольные работы по предмету «Изобразительное искусство» программой не предусмотрены. Основные формы учебной деятельности </w:t>
      </w:r>
      <w:r>
        <w:rPr>
          <w:color w:val="000000"/>
          <w:sz w:val="28"/>
          <w:szCs w:val="28"/>
        </w:rPr>
        <w:t>–</w:t>
      </w:r>
      <w:r w:rsidRPr="00CC05C2">
        <w:rPr>
          <w:color w:val="000000"/>
          <w:sz w:val="28"/>
          <w:szCs w:val="28"/>
        </w:rPr>
        <w:t xml:space="preserve"> практическое художественное творчество посредством овладения художественными материалами, зрительское восприятие произведений искусства и эстетическое наблюдение окружающего мира. На уроках изобразительного искусства оценивается как уровень восприятия </w:t>
      </w:r>
      <w:r>
        <w:rPr>
          <w:color w:val="000000"/>
          <w:sz w:val="28"/>
          <w:szCs w:val="28"/>
        </w:rPr>
        <w:t>обучающимися с ЗПР</w:t>
      </w:r>
      <w:r w:rsidRPr="00CC05C2">
        <w:rPr>
          <w:color w:val="000000"/>
          <w:sz w:val="28"/>
          <w:szCs w:val="28"/>
        </w:rPr>
        <w:t xml:space="preserve"> произведений искусства и явлений культуры, так и уровень выполнения практических заданий. Причем решающую роль при выставлении отметки играет оценивание художественно-творческой деятельности в силу практического характера занятий по изобразительному искусству. Оценивание работы обучающихся с </w:t>
      </w:r>
      <w:r>
        <w:rPr>
          <w:color w:val="000000"/>
          <w:sz w:val="28"/>
          <w:szCs w:val="28"/>
        </w:rPr>
        <w:t>ЗПР</w:t>
      </w:r>
      <w:r w:rsidRPr="00CC05C2">
        <w:rPr>
          <w:color w:val="000000"/>
          <w:sz w:val="28"/>
          <w:szCs w:val="28"/>
        </w:rPr>
        <w:t xml:space="preserve"> носит индивидуальный характер, учитываются следующие показатели:</w:t>
      </w:r>
    </w:p>
    <w:p w14:paraId="120751FB" w14:textId="77777777" w:rsidR="00427096" w:rsidRPr="00CC05C2" w:rsidRDefault="00427096" w:rsidP="002E6322">
      <w:pPr>
        <w:pStyle w:val="ab"/>
        <w:numPr>
          <w:ilvl w:val="0"/>
          <w:numId w:val="141"/>
        </w:numPr>
        <w:shd w:val="clear" w:color="auto" w:fill="FFFFFF"/>
        <w:spacing w:before="0" w:beforeAutospacing="0" w:after="0" w:afterAutospacing="0" w:line="360" w:lineRule="auto"/>
        <w:ind w:left="0" w:firstLine="284"/>
        <w:jc w:val="both"/>
        <w:rPr>
          <w:color w:val="000000"/>
          <w:sz w:val="28"/>
          <w:szCs w:val="28"/>
        </w:rPr>
      </w:pPr>
      <w:r w:rsidRPr="00CC05C2">
        <w:rPr>
          <w:color w:val="000000"/>
          <w:sz w:val="28"/>
          <w:szCs w:val="28"/>
        </w:rPr>
        <w:t>правильность приемов работы,</w:t>
      </w:r>
    </w:p>
    <w:p w14:paraId="3DE0CD9F" w14:textId="77777777" w:rsidR="00427096" w:rsidRPr="00CC05C2" w:rsidRDefault="00427096" w:rsidP="002E6322">
      <w:pPr>
        <w:pStyle w:val="ab"/>
        <w:numPr>
          <w:ilvl w:val="0"/>
          <w:numId w:val="141"/>
        </w:numPr>
        <w:shd w:val="clear" w:color="auto" w:fill="FFFFFF"/>
        <w:spacing w:before="0" w:beforeAutospacing="0" w:after="0" w:afterAutospacing="0" w:line="360" w:lineRule="auto"/>
        <w:ind w:left="0" w:firstLine="284"/>
        <w:jc w:val="both"/>
        <w:rPr>
          <w:color w:val="000000"/>
          <w:sz w:val="28"/>
          <w:szCs w:val="28"/>
        </w:rPr>
      </w:pPr>
      <w:r w:rsidRPr="00CC05C2">
        <w:rPr>
          <w:color w:val="000000"/>
          <w:sz w:val="28"/>
          <w:szCs w:val="28"/>
        </w:rPr>
        <w:t>степень самостоятельности выполнения задания (ориентировку в задании, правильное построение рисунка, аккуратность выполненной работы),</w:t>
      </w:r>
    </w:p>
    <w:p w14:paraId="743D1284" w14:textId="77777777" w:rsidR="00427096" w:rsidRPr="00CC05C2" w:rsidRDefault="00427096" w:rsidP="002E6322">
      <w:pPr>
        <w:pStyle w:val="ab"/>
        <w:numPr>
          <w:ilvl w:val="0"/>
          <w:numId w:val="141"/>
        </w:numPr>
        <w:shd w:val="clear" w:color="auto" w:fill="FFFFFF"/>
        <w:spacing w:before="0" w:beforeAutospacing="0" w:after="0" w:afterAutospacing="0" w:line="360" w:lineRule="auto"/>
        <w:ind w:left="0" w:firstLine="284"/>
        <w:jc w:val="both"/>
        <w:rPr>
          <w:color w:val="000000"/>
          <w:sz w:val="28"/>
          <w:szCs w:val="28"/>
        </w:rPr>
      </w:pPr>
      <w:r w:rsidRPr="00CC05C2">
        <w:rPr>
          <w:color w:val="000000"/>
          <w:sz w:val="28"/>
          <w:szCs w:val="28"/>
        </w:rPr>
        <w:t>соблюдение правил безопасности работы и гигиены труда.</w:t>
      </w:r>
    </w:p>
    <w:p w14:paraId="65FC5646" w14:textId="77777777" w:rsidR="00427096" w:rsidRPr="00CE6DFE" w:rsidRDefault="00427096" w:rsidP="00427096">
      <w:pPr>
        <w:rPr>
          <w:rFonts w:ascii="Times New Roman" w:hAnsi="Times New Roman" w:cs="Times New Roman"/>
        </w:rPr>
      </w:pPr>
    </w:p>
    <w:p w14:paraId="1C86B33E" w14:textId="77777777" w:rsidR="00427096" w:rsidRPr="00CE6DFE" w:rsidRDefault="00427096" w:rsidP="00427096">
      <w:pPr>
        <w:spacing w:after="0" w:line="360" w:lineRule="auto"/>
        <w:ind w:firstLine="708"/>
        <w:jc w:val="center"/>
        <w:rPr>
          <w:rFonts w:ascii="Times New Roman" w:hAnsi="Times New Roman" w:cs="Times New Roman"/>
          <w:b/>
          <w:sz w:val="28"/>
          <w:szCs w:val="28"/>
        </w:rPr>
      </w:pPr>
      <w:r w:rsidRPr="00CE6DFE">
        <w:rPr>
          <w:rFonts w:ascii="Times New Roman" w:hAnsi="Times New Roman" w:cs="Times New Roman"/>
          <w:b/>
          <w:sz w:val="28"/>
          <w:szCs w:val="28"/>
        </w:rPr>
        <w:t>2.2.2.13. Музыка</w:t>
      </w:r>
    </w:p>
    <w:p w14:paraId="76971601"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hAnsi="Times New Roman" w:cs="Times New Roman"/>
          <w:sz w:val="28"/>
          <w:szCs w:val="28"/>
        </w:rPr>
        <w:lastRenderedPageBreak/>
        <w:t xml:space="preserve">Учебный предмет «Музыка», входящий в предметную область «Искусство», способствует эстетическому и духовно-нравственному воспитанию, </w:t>
      </w:r>
      <w:r w:rsidRPr="00CE6DFE">
        <w:rPr>
          <w:rFonts w:ascii="Times New Roman" w:eastAsia="Times New Roman" w:hAnsi="Times New Roman" w:cs="Times New Roman"/>
          <w:sz w:val="28"/>
          <w:szCs w:val="28"/>
        </w:rPr>
        <w:t xml:space="preserve">формированию способности оценивать и сознательно выстраивать эстетические отношения к себе, другим людям, Отечеству и миру в целом, </w:t>
      </w:r>
      <w:r w:rsidRPr="00CE6DFE">
        <w:rPr>
          <w:rFonts w:ascii="Times New Roman" w:hAnsi="Times New Roman" w:cs="Times New Roman"/>
          <w:sz w:val="28"/>
          <w:szCs w:val="28"/>
        </w:rPr>
        <w:t xml:space="preserve">коррекции и развитию эмоциональной сферы, социализации обучающихся с ЗПР. </w:t>
      </w:r>
      <w:r w:rsidRPr="00CE6DFE">
        <w:rPr>
          <w:rFonts w:ascii="Times New Roman" w:eastAsia="Times New Roman" w:hAnsi="Times New Roman" w:cs="Times New Roman"/>
          <w:sz w:val="28"/>
          <w:szCs w:val="28"/>
        </w:rPr>
        <w:t>Учебный предмет развивает у обучающихся с ЗПР творческое воображение, ассоциативно-образное мышление, умение воспринимать информацию, передаваемую через художественные образы.</w:t>
      </w:r>
    </w:p>
    <w:p w14:paraId="1D342551"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Овладение основами музыкальных знаний на уровне основного общего образования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с ЗПР,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14:paraId="74885F2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Программа отражает содержание обучения предмету «Музыка» с учетом особых образовательных потребностей обучающихся с </w:t>
      </w:r>
      <w:r w:rsidRPr="00CE6DFE">
        <w:rPr>
          <w:rFonts w:ascii="Times New Roman" w:eastAsia="Times New Roman" w:hAnsi="Times New Roman" w:cs="Times New Roman"/>
          <w:sz w:val="28"/>
          <w:szCs w:val="28"/>
        </w:rPr>
        <w:t>ЗПР</w:t>
      </w:r>
      <w:r w:rsidRPr="00CE6DFE">
        <w:rPr>
          <w:rFonts w:ascii="Times New Roman" w:hAnsi="Times New Roman" w:cs="Times New Roman"/>
          <w:sz w:val="28"/>
          <w:szCs w:val="28"/>
        </w:rPr>
        <w:t xml:space="preserve">. Для обучающихся с ЗПР характерен сниженный уровень развития учебно-познавательной деятельности, при котором отставание может проявляться в целом или локально в отдельных функциях (замедленный темп либо неравномерное их становление). Отмечаются нарушения внимания, памяти, восприятия и др. познавательных процессов, умственной работоспособности и целенаправленности деятельности, в той или иной степени затрудняющие овладение программным материалом. Слабая произвольность, самоконтроль, саморегуляция в поведении и деятельности обучающихся с ЗПР оказывают влияние на продуктивность учебной деятельности на уроках музыки. Для школьников с ЗПР характерна удовлетворительная обучаемость, но часто она избирательная и неустойчивая и зависит от уровня сложности и субъективной привлекательности вида деятельности, а также от актуального эмоционального состояния. В связи с этим в образовательном процессе </w:t>
      </w:r>
      <w:r w:rsidRPr="00CE6DFE">
        <w:rPr>
          <w:rFonts w:ascii="Times New Roman" w:hAnsi="Times New Roman" w:cs="Times New Roman"/>
          <w:sz w:val="28"/>
          <w:szCs w:val="28"/>
        </w:rPr>
        <w:lastRenderedPageBreak/>
        <w:t>используются специальные приемы, позволяющие корректировать и ослаблять проявления нарушений в развитии обучающихся. Особое внимание уделяется формированию жизненных компетенций. Посредством привлечения обучающихся к духовной составляющей предмета у школьников с ЗПР формируются устойчивые нравственные позиции, культурные ценности, социально значимые интересы и увлечения. Расширение кругозора способствует повышению общего уровня культурного развития ребенка с ЗПР, его социальной адаптации, осознанию себя членом общества с его культурой и традициями.</w:t>
      </w:r>
    </w:p>
    <w:p w14:paraId="2EB65280"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Освоение предмета «Музыка» направлено на:</w:t>
      </w:r>
    </w:p>
    <w:p w14:paraId="2387C65A" w14:textId="77777777" w:rsidR="00427096" w:rsidRPr="00B07F31" w:rsidRDefault="00427096" w:rsidP="002E6322">
      <w:pPr>
        <w:pStyle w:val="a7"/>
        <w:numPr>
          <w:ilvl w:val="0"/>
          <w:numId w:val="135"/>
        </w:numPr>
        <w:tabs>
          <w:tab w:val="left" w:pos="1134"/>
        </w:tabs>
        <w:spacing w:after="0" w:line="360" w:lineRule="auto"/>
        <w:ind w:left="0" w:firstLine="709"/>
        <w:jc w:val="both"/>
        <w:rPr>
          <w:rFonts w:ascii="Times New Roman" w:hAnsi="Times New Roman" w:cs="Times New Roman"/>
          <w:sz w:val="28"/>
          <w:szCs w:val="28"/>
        </w:rPr>
      </w:pPr>
      <w:r w:rsidRPr="00B07F31">
        <w:rPr>
          <w:rFonts w:ascii="Times New Roman" w:hAnsi="Times New Roman" w:cs="Times New Roman"/>
          <w:sz w:val="28"/>
          <w:szCs w:val="28"/>
        </w:rPr>
        <w:t>приобщение обучающихся с ЗПР к музыке, осознание через музыку жизненных явлений, раскрывающих духовный опыт поколений;</w:t>
      </w:r>
    </w:p>
    <w:p w14:paraId="2AD139F9" w14:textId="77777777" w:rsidR="00427096" w:rsidRPr="00B07F31" w:rsidRDefault="00427096" w:rsidP="002E6322">
      <w:pPr>
        <w:pStyle w:val="a7"/>
        <w:numPr>
          <w:ilvl w:val="0"/>
          <w:numId w:val="135"/>
        </w:numPr>
        <w:tabs>
          <w:tab w:val="left" w:pos="1134"/>
        </w:tabs>
        <w:spacing w:after="0" w:line="360" w:lineRule="auto"/>
        <w:ind w:left="0" w:firstLine="709"/>
        <w:jc w:val="both"/>
        <w:rPr>
          <w:rFonts w:ascii="Times New Roman" w:hAnsi="Times New Roman" w:cs="Times New Roman"/>
          <w:sz w:val="28"/>
          <w:szCs w:val="28"/>
        </w:rPr>
      </w:pPr>
      <w:r w:rsidRPr="00B07F31">
        <w:rPr>
          <w:rFonts w:ascii="Times New Roman" w:hAnsi="Times New Roman" w:cs="Times New Roman"/>
          <w:sz w:val="28"/>
          <w:szCs w:val="28"/>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14:paraId="37A9BFAD" w14:textId="77777777" w:rsidR="00427096" w:rsidRPr="00B07F31" w:rsidRDefault="00427096" w:rsidP="002E6322">
      <w:pPr>
        <w:pStyle w:val="a7"/>
        <w:numPr>
          <w:ilvl w:val="0"/>
          <w:numId w:val="135"/>
        </w:numPr>
        <w:tabs>
          <w:tab w:val="left" w:pos="1134"/>
        </w:tabs>
        <w:spacing w:after="0" w:line="360" w:lineRule="auto"/>
        <w:ind w:left="0" w:firstLine="709"/>
        <w:jc w:val="both"/>
        <w:rPr>
          <w:rFonts w:ascii="Times New Roman" w:hAnsi="Times New Roman" w:cs="Times New Roman"/>
          <w:sz w:val="28"/>
          <w:szCs w:val="28"/>
        </w:rPr>
      </w:pPr>
      <w:r w:rsidRPr="00B07F31">
        <w:rPr>
          <w:rFonts w:ascii="Times New Roman" w:hAnsi="Times New Roman" w:cs="Times New Roman"/>
          <w:sz w:val="28"/>
          <w:szCs w:val="28"/>
        </w:rPr>
        <w:t>развитие творческого потенциала, ассоциативно-образного мышления, воображения, позволяющих проявить творческую индивидуальность в различных видах музыкальной деятельности;</w:t>
      </w:r>
    </w:p>
    <w:p w14:paraId="062B2EDC" w14:textId="77777777" w:rsidR="00427096" w:rsidRPr="00B07F31" w:rsidRDefault="00427096" w:rsidP="002E6322">
      <w:pPr>
        <w:pStyle w:val="a7"/>
        <w:numPr>
          <w:ilvl w:val="0"/>
          <w:numId w:val="135"/>
        </w:numPr>
        <w:tabs>
          <w:tab w:val="left" w:pos="1134"/>
        </w:tabs>
        <w:spacing w:after="0" w:line="360" w:lineRule="auto"/>
        <w:ind w:left="0" w:firstLine="709"/>
        <w:jc w:val="both"/>
        <w:rPr>
          <w:rFonts w:ascii="Times New Roman" w:hAnsi="Times New Roman" w:cs="Times New Roman"/>
          <w:sz w:val="28"/>
          <w:szCs w:val="28"/>
        </w:rPr>
      </w:pPr>
      <w:r w:rsidRPr="00B07F31">
        <w:rPr>
          <w:rFonts w:ascii="Times New Roman" w:hAnsi="Times New Roman" w:cs="Times New Roman"/>
          <w:sz w:val="28"/>
          <w:szCs w:val="28"/>
        </w:rPr>
        <w:t>развитие способности к эстетическому освоению мира, способности оценивать произведения искусства по законам гармонии и красоты;</w:t>
      </w:r>
    </w:p>
    <w:p w14:paraId="41B16DB0" w14:textId="77777777" w:rsidR="00427096" w:rsidRPr="00B07F31" w:rsidRDefault="00427096" w:rsidP="002E6322">
      <w:pPr>
        <w:pStyle w:val="a7"/>
        <w:numPr>
          <w:ilvl w:val="0"/>
          <w:numId w:val="135"/>
        </w:numPr>
        <w:tabs>
          <w:tab w:val="left" w:pos="1134"/>
        </w:tabs>
        <w:spacing w:after="0" w:line="360" w:lineRule="auto"/>
        <w:ind w:left="0" w:firstLine="709"/>
        <w:jc w:val="both"/>
        <w:rPr>
          <w:rFonts w:ascii="Times New Roman" w:hAnsi="Times New Roman" w:cs="Times New Roman"/>
          <w:sz w:val="28"/>
          <w:szCs w:val="28"/>
        </w:rPr>
      </w:pPr>
      <w:r w:rsidRPr="00B07F31">
        <w:rPr>
          <w:rFonts w:ascii="Times New Roman" w:hAnsi="Times New Roman" w:cs="Times New Roman"/>
          <w:sz w:val="28"/>
          <w:szCs w:val="28"/>
        </w:rPr>
        <w:t>овладение основами музыкальной грамотности с опорой на специальную терминологию и ключевые понятия музыкального искусства, элементарную нотную грамоту, способствующей эмоциональному восприятию музыки как живого образного искусства во взаимосвязи с жизнью.</w:t>
      </w:r>
    </w:p>
    <w:p w14:paraId="4EC9C284"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 xml:space="preserve">В рамках продуктивной музыкально-творческой деятельности учебный предмет «Музыка» способствует формированию у обучающихся потребности во взаимодействии с музыкой в ходе дальнейшего духовно-нравственного развития, социализации, самообразования, организации содержательного </w:t>
      </w:r>
      <w:r w:rsidRPr="00CE6DFE">
        <w:rPr>
          <w:rFonts w:ascii="Times New Roman" w:eastAsia="Times New Roman" w:hAnsi="Times New Roman" w:cs="Times New Roman"/>
          <w:sz w:val="28"/>
          <w:szCs w:val="28"/>
        </w:rPr>
        <w:lastRenderedPageBreak/>
        <w:t>культурного досуга на основе осознания роли музыки в жизни отдельного человека и общества, в развитии мировой культуры.</w:t>
      </w:r>
    </w:p>
    <w:p w14:paraId="2D382A08"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Программа содержит перечень музыкальных произведений, используемых для обеспечения достижения образовательных результатов, рекомендованных образовательной организации.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14:paraId="5EB133D8" w14:textId="77777777" w:rsidR="00427096" w:rsidRPr="00CE6DFE" w:rsidRDefault="00427096" w:rsidP="00427096">
      <w:pPr>
        <w:autoSpaceDE w:val="0"/>
        <w:autoSpaceDN w:val="0"/>
        <w:adjustRightInd w:val="0"/>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Учебный предмет «Музыка» играет существенную роль для эстетического развития и духовно-нравственного воспитания и в то же время обнаруживает существенный коррекционный потенциал. В процессе обучения учитываются особенности развития обучающихся с ЗПР, препятствующие освоению учебного предмета. Снижение развития понятийно-абстрактного мышления затрудняет у обучающихся с ЗПР понимание художественного смысла музыкального произведения и его анализ. Им тяжело воспринимать сложную мелодию, в то время как простые воспринимаются легче. Недостаточность аналитико-синтетической деятельности и особенности осмысленного восприятия осложняют различение на слух музыкальных инструментов и их звучания. Нарушения в развитии эмоциональной сферы влияют на восприятие настроения музыкального произведения, его эмоционально-образного содержания. Обучающиеся с ЗПР затрудняются в различении тонких эмоциональных граней музыки, передаваемого композитором характера музыкального произведения. Ограниченный словарный запас препятствует вербальному выражению переживаемых чувств по прослушанному музыкальному произведению. Ослабленная память обучающихся с ЗПР, снижение ее объема может затруднять запоминание текста песен и теоретический материал с соответствующей терминологией. </w:t>
      </w:r>
    </w:p>
    <w:p w14:paraId="4F1ED57C" w14:textId="77777777" w:rsidR="00427096" w:rsidRPr="00CE6DFE" w:rsidRDefault="00427096" w:rsidP="00427096">
      <w:pPr>
        <w:autoSpaceDE w:val="0"/>
        <w:autoSpaceDN w:val="0"/>
        <w:adjustRightInd w:val="0"/>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Поэтому коррекционная направленность уроков музыки предполагает включение заданий на развитие внимания, приемов запоминания, </w:t>
      </w:r>
      <w:r w:rsidRPr="00CE6DFE">
        <w:rPr>
          <w:rFonts w:ascii="Times New Roman" w:hAnsi="Times New Roman" w:cs="Times New Roman"/>
          <w:sz w:val="28"/>
          <w:szCs w:val="28"/>
        </w:rPr>
        <w:lastRenderedPageBreak/>
        <w:t xml:space="preserve">ассоциативно-образного мышления, чувства ритма. Для преодоления трудностей в изучении учебного предмета «Музыка» необходим подбор эмоционально привлекательного и доступного музыкального материала, дополнительная визуализация и наглядность при изучении теоретического материала, регулярная смена видов деятельности на уроке, поощрение любых проявлений активности, включение специальной речевой работы по разъяснению новых терминов и пополнению словаря. Особое значение следует уделять обеспечению эмоциональной привлекательности занятий. </w:t>
      </w:r>
      <w:r w:rsidRPr="00CE6DFE">
        <w:rPr>
          <w:rFonts w:ascii="Times New Roman" w:eastAsia="Times New Roman" w:hAnsi="Times New Roman" w:cs="Times New Roman"/>
          <w:sz w:val="28"/>
          <w:szCs w:val="28"/>
        </w:rPr>
        <w:t>Личностное, коммуникативное, социальное развитие обучающихся с ЗПР определяется стратегией организации их музыкально-учебной, художественно-творческой деятельности</w:t>
      </w:r>
      <w:r w:rsidRPr="00CE6DFE">
        <w:rPr>
          <w:rFonts w:ascii="Times New Roman" w:hAnsi="Times New Roman" w:cs="Times New Roman"/>
          <w:sz w:val="28"/>
          <w:szCs w:val="28"/>
        </w:rPr>
        <w:t xml:space="preserve">. Важным становится </w:t>
      </w:r>
      <w:r w:rsidRPr="00CE6DFE">
        <w:rPr>
          <w:rFonts w:ascii="Times New Roman" w:eastAsia="Times New Roman" w:hAnsi="Times New Roman" w:cs="Times New Roman"/>
          <w:sz w:val="28"/>
          <w:szCs w:val="28"/>
        </w:rPr>
        <w:t>поощрение инициативы школьника с ЗПР включаться в музыкально-творческую деятельность класса и школы, внимание и уважение к музыкальным увлечениям учащихся.</w:t>
      </w:r>
    </w:p>
    <w:p w14:paraId="6CF0E517"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Изучение музыки на уровне основного общего образования направлено на достижение следующих целей и задач.</w:t>
      </w:r>
    </w:p>
    <w:p w14:paraId="70918489"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b/>
          <w:sz w:val="28"/>
          <w:szCs w:val="28"/>
        </w:rPr>
        <w:t xml:space="preserve">Цели </w:t>
      </w:r>
      <w:r w:rsidRPr="00CE6DFE">
        <w:rPr>
          <w:rFonts w:ascii="Times New Roman" w:eastAsia="Times New Roman" w:hAnsi="Times New Roman" w:cs="Times New Roman"/>
          <w:sz w:val="28"/>
          <w:szCs w:val="28"/>
        </w:rPr>
        <w:t xml:space="preserve">общего музыкального образования, реализуемые через систему ключевых задач личностного, познавательного, коммуникативного и социального развития, на данном этапе обучения приобретают большую направленность на расширение музыкальных интересов обучающихся с ЗПР, обеспечение их интеллектуально-творческого развития, активный познавательный поиск в сфере искусства, самостоятельное освоение различных учебных действий. </w:t>
      </w:r>
    </w:p>
    <w:p w14:paraId="19966C3D" w14:textId="77777777" w:rsidR="00427096" w:rsidRPr="00CE6DFE" w:rsidRDefault="00427096" w:rsidP="00427096">
      <w:pPr>
        <w:spacing w:after="0" w:line="360" w:lineRule="auto"/>
        <w:ind w:firstLine="709"/>
        <w:jc w:val="both"/>
        <w:rPr>
          <w:rFonts w:ascii="Times New Roman" w:eastAsia="Times New Roman" w:hAnsi="Times New Roman" w:cs="Times New Roman"/>
          <w:b/>
          <w:sz w:val="28"/>
          <w:szCs w:val="28"/>
        </w:rPr>
      </w:pPr>
      <w:r w:rsidRPr="00CE6DFE">
        <w:rPr>
          <w:rFonts w:ascii="Times New Roman" w:eastAsia="Times New Roman" w:hAnsi="Times New Roman" w:cs="Times New Roman"/>
          <w:b/>
          <w:sz w:val="28"/>
          <w:szCs w:val="28"/>
        </w:rPr>
        <w:t>Задачи:</w:t>
      </w:r>
    </w:p>
    <w:p w14:paraId="3AC32C5D" w14:textId="77777777" w:rsidR="00427096" w:rsidRPr="00CE6DFE" w:rsidRDefault="00427096" w:rsidP="00427096">
      <w:pPr>
        <w:pStyle w:val="a7"/>
        <w:numPr>
          <w:ilvl w:val="1"/>
          <w:numId w:val="87"/>
        </w:numPr>
        <w:spacing w:after="0" w:line="360" w:lineRule="auto"/>
        <w:ind w:left="0" w:firstLine="425"/>
        <w:jc w:val="both"/>
        <w:rPr>
          <w:rFonts w:ascii="Times New Roman" w:hAnsi="Times New Roman" w:cs="Times New Roman"/>
          <w:sz w:val="28"/>
          <w:szCs w:val="28"/>
        </w:rPr>
      </w:pPr>
      <w:r w:rsidRPr="00CE6DFE">
        <w:rPr>
          <w:rFonts w:ascii="Times New Roman" w:hAnsi="Times New Roman" w:cs="Times New Roman"/>
          <w:sz w:val="28"/>
          <w:szCs w:val="28"/>
        </w:rPr>
        <w:t>формирование музыкальной культуры обучающихся с ЗПР как неотъемлемой части их общей духовной культуры, освоение музыкальной картины мира;</w:t>
      </w:r>
    </w:p>
    <w:p w14:paraId="6C89BB35" w14:textId="77777777" w:rsidR="00427096" w:rsidRPr="00CE6DFE" w:rsidRDefault="00427096" w:rsidP="00427096">
      <w:pPr>
        <w:pStyle w:val="a7"/>
        <w:numPr>
          <w:ilvl w:val="1"/>
          <w:numId w:val="87"/>
        </w:numPr>
        <w:spacing w:after="0" w:line="360" w:lineRule="auto"/>
        <w:ind w:left="0" w:firstLine="425"/>
        <w:jc w:val="both"/>
        <w:rPr>
          <w:rFonts w:ascii="Times New Roman" w:hAnsi="Times New Roman" w:cs="Times New Roman"/>
          <w:sz w:val="28"/>
          <w:szCs w:val="28"/>
        </w:rPr>
      </w:pPr>
      <w:r w:rsidRPr="00CE6DFE">
        <w:rPr>
          <w:rFonts w:ascii="Times New Roman" w:hAnsi="Times New Roman" w:cs="Times New Roman"/>
          <w:sz w:val="28"/>
          <w:szCs w:val="28"/>
        </w:rPr>
        <w:t xml:space="preserve">воспитание потребности в общении с музыкальным искусством своего народа и разных народов мира, классическим и современным музыкальным </w:t>
      </w:r>
      <w:r w:rsidRPr="00CE6DFE">
        <w:rPr>
          <w:rFonts w:ascii="Times New Roman" w:hAnsi="Times New Roman" w:cs="Times New Roman"/>
          <w:sz w:val="28"/>
          <w:szCs w:val="28"/>
        </w:rPr>
        <w:lastRenderedPageBreak/>
        <w:t>наследием, эмоционально-ценностного, заинтересованного отношения к искусству, стремления к музыкальному самообразованию;</w:t>
      </w:r>
    </w:p>
    <w:p w14:paraId="7ADFCEC5" w14:textId="77777777" w:rsidR="00427096" w:rsidRPr="00CE6DFE" w:rsidRDefault="00427096" w:rsidP="00427096">
      <w:pPr>
        <w:pStyle w:val="a7"/>
        <w:numPr>
          <w:ilvl w:val="1"/>
          <w:numId w:val="87"/>
        </w:numPr>
        <w:spacing w:after="0" w:line="360" w:lineRule="auto"/>
        <w:ind w:left="0" w:firstLine="425"/>
        <w:jc w:val="both"/>
        <w:rPr>
          <w:rFonts w:ascii="Times New Roman" w:hAnsi="Times New Roman" w:cs="Times New Roman"/>
          <w:sz w:val="28"/>
          <w:szCs w:val="28"/>
        </w:rPr>
      </w:pPr>
      <w:r w:rsidRPr="00CE6DFE">
        <w:rPr>
          <w:rFonts w:ascii="Times New Roman" w:hAnsi="Times New Roman" w:cs="Times New Roman"/>
          <w:sz w:val="28"/>
          <w:szCs w:val="28"/>
        </w:rPr>
        <w:t>развитие общей музыкальности и эмоциональности, эмпатии и восприимчивости, интеллектуальной сферы и творческого потенциала, художественного вкуса, общих музыкальных способностей;</w:t>
      </w:r>
    </w:p>
    <w:p w14:paraId="770C58C5" w14:textId="77777777" w:rsidR="00427096" w:rsidRPr="00CE6DFE" w:rsidRDefault="00427096" w:rsidP="00427096">
      <w:pPr>
        <w:pStyle w:val="a7"/>
        <w:numPr>
          <w:ilvl w:val="1"/>
          <w:numId w:val="87"/>
        </w:numPr>
        <w:spacing w:after="0" w:line="360" w:lineRule="auto"/>
        <w:ind w:left="0" w:firstLine="425"/>
        <w:jc w:val="both"/>
        <w:rPr>
          <w:rFonts w:ascii="Times New Roman" w:hAnsi="Times New Roman" w:cs="Times New Roman"/>
          <w:sz w:val="28"/>
          <w:szCs w:val="28"/>
        </w:rPr>
      </w:pPr>
      <w:r w:rsidRPr="00CE6DFE">
        <w:rPr>
          <w:rFonts w:ascii="Times New Roman" w:hAnsi="Times New Roman" w:cs="Times New Roman"/>
          <w:sz w:val="28"/>
          <w:szCs w:val="28"/>
        </w:rPr>
        <w:t>развитие и углубление интереса к музыке и музыкальной деятельности, развитие музыкальной памяти и слуха, ассоциативного мышления, фантазии и воображения;</w:t>
      </w:r>
    </w:p>
    <w:p w14:paraId="2FB66B7D" w14:textId="77777777" w:rsidR="00427096" w:rsidRPr="00CE6DFE" w:rsidRDefault="00427096" w:rsidP="00427096">
      <w:pPr>
        <w:pStyle w:val="a7"/>
        <w:numPr>
          <w:ilvl w:val="1"/>
          <w:numId w:val="87"/>
        </w:numPr>
        <w:spacing w:after="0" w:line="360" w:lineRule="auto"/>
        <w:ind w:left="0" w:firstLine="425"/>
        <w:jc w:val="both"/>
        <w:rPr>
          <w:rFonts w:ascii="Times New Roman" w:hAnsi="Times New Roman" w:cs="Times New Roman"/>
          <w:sz w:val="28"/>
          <w:szCs w:val="28"/>
        </w:rPr>
      </w:pPr>
      <w:r w:rsidRPr="00CE6DFE">
        <w:rPr>
          <w:rFonts w:ascii="Times New Roman" w:hAnsi="Times New Roman" w:cs="Times New Roman"/>
          <w:sz w:val="28"/>
          <w:szCs w:val="28"/>
        </w:rPr>
        <w:t>освоение жанрового и стилевого многообразия музыкального искусства, специфики его выразительных средств и музыкального языка, интонационно-образной природы и взаимосвязи с различными видами искусства и жизнью;</w:t>
      </w:r>
    </w:p>
    <w:p w14:paraId="04465FDF" w14:textId="77777777" w:rsidR="00427096" w:rsidRPr="00CE6DFE" w:rsidRDefault="00427096" w:rsidP="00427096">
      <w:pPr>
        <w:pStyle w:val="a7"/>
        <w:numPr>
          <w:ilvl w:val="1"/>
          <w:numId w:val="87"/>
        </w:numPr>
        <w:spacing w:after="0" w:line="360" w:lineRule="auto"/>
        <w:ind w:left="0" w:firstLine="425"/>
        <w:jc w:val="both"/>
        <w:rPr>
          <w:rFonts w:ascii="Times New Roman" w:hAnsi="Times New Roman" w:cs="Times New Roman"/>
          <w:sz w:val="28"/>
          <w:szCs w:val="28"/>
        </w:rPr>
      </w:pPr>
      <w:r w:rsidRPr="00CE6DFE">
        <w:rPr>
          <w:rFonts w:ascii="Times New Roman" w:hAnsi="Times New Roman" w:cs="Times New Roman"/>
          <w:sz w:val="28"/>
          <w:szCs w:val="28"/>
        </w:rPr>
        <w:t>развитие творческих способностей учащихся, овладение художественно-практическими умениями и навыками в разнообразных видах музыкально-творческой деятельности (слушание музыки, пение, музыкально-пластическое движение, драматизации музыкальных произведений, музыкально-творческой практике с применением информационно-коммуникативных технологий);</w:t>
      </w:r>
    </w:p>
    <w:p w14:paraId="1AD8B01A" w14:textId="77777777" w:rsidR="00427096" w:rsidRPr="00CE6DFE" w:rsidRDefault="00427096" w:rsidP="00427096">
      <w:pPr>
        <w:pStyle w:val="a7"/>
        <w:numPr>
          <w:ilvl w:val="1"/>
          <w:numId w:val="87"/>
        </w:numPr>
        <w:spacing w:after="0" w:line="360" w:lineRule="auto"/>
        <w:ind w:left="0" w:firstLine="425"/>
        <w:jc w:val="both"/>
        <w:rPr>
          <w:rFonts w:ascii="Times New Roman" w:hAnsi="Times New Roman" w:cs="Times New Roman"/>
          <w:sz w:val="28"/>
          <w:szCs w:val="28"/>
        </w:rPr>
      </w:pPr>
      <w:r w:rsidRPr="00CE6DFE">
        <w:rPr>
          <w:rFonts w:ascii="Times New Roman" w:hAnsi="Times New Roman" w:cs="Times New Roman"/>
          <w:sz w:val="28"/>
          <w:szCs w:val="28"/>
        </w:rPr>
        <w:t>передача положительного духовного опыта поколений, сконцентрированного в музыкальном искусстве в его наиболее полном виде;</w:t>
      </w:r>
    </w:p>
    <w:p w14:paraId="05E890DE" w14:textId="77777777" w:rsidR="00427096" w:rsidRPr="00CE6DFE" w:rsidRDefault="00427096" w:rsidP="00427096">
      <w:pPr>
        <w:pStyle w:val="a7"/>
        <w:numPr>
          <w:ilvl w:val="1"/>
          <w:numId w:val="87"/>
        </w:numPr>
        <w:spacing w:after="0" w:line="360" w:lineRule="auto"/>
        <w:ind w:left="0" w:firstLine="425"/>
        <w:jc w:val="both"/>
        <w:rPr>
          <w:rFonts w:ascii="Times New Roman" w:hAnsi="Times New Roman" w:cs="Times New Roman"/>
          <w:sz w:val="28"/>
          <w:szCs w:val="28"/>
        </w:rPr>
      </w:pPr>
      <w:r w:rsidRPr="00CE6DFE">
        <w:rPr>
          <w:rFonts w:ascii="Times New Roman" w:hAnsi="Times New Roman" w:cs="Times New Roman"/>
          <w:sz w:val="28"/>
          <w:szCs w:val="28"/>
        </w:rPr>
        <w:t>коррекция и развития эмоциональной сферы обучающегося с ЗПР посредством приобщения к музыке, выражения своих эмоций через восприятие музыкальных произведений, переживание и осознание своих чувств через проживание музыкального образа;</w:t>
      </w:r>
    </w:p>
    <w:p w14:paraId="460A49B3" w14:textId="77777777" w:rsidR="00427096" w:rsidRPr="00CE6DFE" w:rsidRDefault="00427096" w:rsidP="00427096">
      <w:pPr>
        <w:pStyle w:val="a7"/>
        <w:numPr>
          <w:ilvl w:val="1"/>
          <w:numId w:val="87"/>
        </w:numPr>
        <w:spacing w:after="0" w:line="360" w:lineRule="auto"/>
        <w:ind w:left="0" w:firstLine="425"/>
        <w:jc w:val="both"/>
        <w:rPr>
          <w:rFonts w:ascii="Times New Roman" w:hAnsi="Times New Roman" w:cs="Times New Roman"/>
          <w:sz w:val="28"/>
          <w:szCs w:val="28"/>
        </w:rPr>
      </w:pPr>
      <w:r w:rsidRPr="00CE6DFE">
        <w:rPr>
          <w:rFonts w:ascii="Times New Roman" w:hAnsi="Times New Roman" w:cs="Times New Roman"/>
          <w:sz w:val="28"/>
          <w:szCs w:val="28"/>
        </w:rPr>
        <w:t>коррекция и развитие памяти, ассоциативно-образного мышления посредством заучивания музыкального материала и текстов песен, понимания средств музыкальной выразительности;</w:t>
      </w:r>
    </w:p>
    <w:p w14:paraId="13BA2296" w14:textId="77777777" w:rsidR="00427096" w:rsidRPr="00CE6DFE" w:rsidRDefault="00427096" w:rsidP="00427096">
      <w:pPr>
        <w:pStyle w:val="a7"/>
        <w:numPr>
          <w:ilvl w:val="1"/>
          <w:numId w:val="87"/>
        </w:numPr>
        <w:spacing w:after="0" w:line="360" w:lineRule="auto"/>
        <w:ind w:left="0" w:firstLine="425"/>
        <w:jc w:val="both"/>
        <w:rPr>
          <w:rFonts w:ascii="Times New Roman" w:hAnsi="Times New Roman" w:cs="Times New Roman"/>
          <w:sz w:val="28"/>
          <w:szCs w:val="28"/>
        </w:rPr>
      </w:pPr>
      <w:r w:rsidRPr="00CE6DFE">
        <w:rPr>
          <w:rFonts w:ascii="Times New Roman" w:hAnsi="Times New Roman" w:cs="Times New Roman"/>
          <w:sz w:val="28"/>
          <w:szCs w:val="28"/>
        </w:rPr>
        <w:t>совершенствование речевого дыхания, правильной артикуляции звуков, формирование способности вербального выражения чувств, обогащение словаря.</w:t>
      </w:r>
    </w:p>
    <w:p w14:paraId="66CD7DB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lastRenderedPageBreak/>
        <w:t xml:space="preserve">Изучение учебного предмета «Музыка» вносит свой вклад в общую систему коррекционно-развивающей работы, направленной на удовлетворение особых образовательных потребностей обучающегося с ЗПР. </w:t>
      </w:r>
    </w:p>
    <w:p w14:paraId="745C387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Если обучение предмету построено с соблюдением специальных дидактических принципов, предполагает использование адекватных методов и конкретных приемов, то у школьника возникает интерес к художественной деятельности вообще и музыке в частности.</w:t>
      </w:r>
    </w:p>
    <w:p w14:paraId="10EFBB9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Обучение учебному предмету «Музыка» способствует в первую очередь эстетическому и духовно-нравственному развитию, воспитанию патриотизма. Кроме того, учитель музыки должен поддерживать тесную связь с другими участниками сопровождения (учителем по основным предметам, педагогом-психологом, учителем-логопедом, учителем-дефектологом). Они помогут определить индивидуальные особенности обучающихся с ЗПР и учитывать их в образовательном процессе, подбирать средства обучения в соответствии с образовательными потребностями каждого ученика.</w:t>
      </w:r>
    </w:p>
    <w:p w14:paraId="57FBB7A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Учитель музыки должен поддерживать тесную связь с учителем-логопедом, поскольку распевание на уроках музыки способствуют правильному речевому дыханию и артикуляции. </w:t>
      </w:r>
    </w:p>
    <w:p w14:paraId="6EC1D69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Взаимосвязь учителя музыки и педагога-психолога заключается в учете психологических рекомендаций в реализации индивидуального подхода к обучающимся, соблюдении этапности работы по формированию произвольной регуляции деятельности и поведения. </w:t>
      </w:r>
    </w:p>
    <w:p w14:paraId="1D53276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Учителю музыки следует придерживаться приведенным ниже общим рекомендациям:</w:t>
      </w:r>
    </w:p>
    <w:p w14:paraId="1A1BFA62" w14:textId="77777777" w:rsidR="00427096" w:rsidRPr="00CE6DFE" w:rsidRDefault="00427096" w:rsidP="00427096">
      <w:pPr>
        <w:pStyle w:val="a7"/>
        <w:numPr>
          <w:ilvl w:val="1"/>
          <w:numId w:val="87"/>
        </w:numPr>
        <w:spacing w:after="0" w:line="360" w:lineRule="auto"/>
        <w:ind w:left="0" w:firstLine="425"/>
        <w:jc w:val="both"/>
        <w:rPr>
          <w:rFonts w:ascii="Times New Roman" w:hAnsi="Times New Roman" w:cs="Times New Roman"/>
          <w:sz w:val="28"/>
          <w:szCs w:val="28"/>
        </w:rPr>
      </w:pPr>
      <w:r w:rsidRPr="00CE6DFE">
        <w:rPr>
          <w:rFonts w:ascii="Times New Roman" w:hAnsi="Times New Roman" w:cs="Times New Roman"/>
          <w:sz w:val="28"/>
          <w:szCs w:val="28"/>
        </w:rPr>
        <w:t>следует преподносить новый материал развернуто, пошагово и закреплять его на протяжении нескольких занятий;</w:t>
      </w:r>
    </w:p>
    <w:p w14:paraId="3E613228" w14:textId="77777777" w:rsidR="00427096" w:rsidRPr="00CE6DFE" w:rsidRDefault="00427096" w:rsidP="00427096">
      <w:pPr>
        <w:pStyle w:val="a7"/>
        <w:numPr>
          <w:ilvl w:val="1"/>
          <w:numId w:val="87"/>
        </w:numPr>
        <w:spacing w:after="0" w:line="360" w:lineRule="auto"/>
        <w:ind w:left="0" w:firstLine="425"/>
        <w:jc w:val="both"/>
        <w:rPr>
          <w:rFonts w:ascii="Times New Roman" w:hAnsi="Times New Roman" w:cs="Times New Roman"/>
          <w:sz w:val="28"/>
          <w:szCs w:val="28"/>
        </w:rPr>
      </w:pPr>
      <w:r w:rsidRPr="00CE6DFE">
        <w:rPr>
          <w:rFonts w:ascii="Times New Roman" w:hAnsi="Times New Roman" w:cs="Times New Roman"/>
          <w:sz w:val="28"/>
          <w:szCs w:val="28"/>
        </w:rPr>
        <w:t xml:space="preserve">при введении новых терминов следует использовать визуальную опору, учитывать разную возможность школьников с ЗПР активно использовать их </w:t>
      </w:r>
      <w:r w:rsidRPr="00CE6DFE">
        <w:rPr>
          <w:rFonts w:ascii="Times New Roman" w:hAnsi="Times New Roman" w:cs="Times New Roman"/>
          <w:sz w:val="28"/>
          <w:szCs w:val="28"/>
        </w:rPr>
        <w:lastRenderedPageBreak/>
        <w:t>в самостоятельной речи, предусматривать помощь (в виде опорных карточек) при употреблении или использовании терминологии;</w:t>
      </w:r>
    </w:p>
    <w:p w14:paraId="31CDF6FB" w14:textId="77777777" w:rsidR="00427096" w:rsidRPr="00CE6DFE" w:rsidRDefault="00427096" w:rsidP="00427096">
      <w:pPr>
        <w:pStyle w:val="a7"/>
        <w:numPr>
          <w:ilvl w:val="1"/>
          <w:numId w:val="87"/>
        </w:numPr>
        <w:spacing w:after="0" w:line="360" w:lineRule="auto"/>
        <w:ind w:left="0" w:firstLine="425"/>
        <w:jc w:val="both"/>
        <w:rPr>
          <w:rFonts w:ascii="Times New Roman" w:hAnsi="Times New Roman" w:cs="Times New Roman"/>
          <w:sz w:val="28"/>
          <w:szCs w:val="28"/>
        </w:rPr>
      </w:pPr>
      <w:r w:rsidRPr="00CE6DFE">
        <w:rPr>
          <w:rFonts w:ascii="Times New Roman" w:hAnsi="Times New Roman" w:cs="Times New Roman"/>
          <w:sz w:val="28"/>
          <w:szCs w:val="28"/>
        </w:rPr>
        <w:t>следует производить отбор музыкального материала с позиции его доступности, при этом сохраняя общий базовый уровень;</w:t>
      </w:r>
    </w:p>
    <w:p w14:paraId="4588DBD7" w14:textId="77777777" w:rsidR="00427096" w:rsidRPr="00CE6DFE" w:rsidRDefault="00427096" w:rsidP="00427096">
      <w:pPr>
        <w:pStyle w:val="a7"/>
        <w:numPr>
          <w:ilvl w:val="1"/>
          <w:numId w:val="87"/>
        </w:numPr>
        <w:spacing w:after="0" w:line="360" w:lineRule="auto"/>
        <w:ind w:left="0" w:firstLine="425"/>
        <w:jc w:val="both"/>
        <w:rPr>
          <w:rFonts w:ascii="Times New Roman" w:hAnsi="Times New Roman" w:cs="Times New Roman"/>
          <w:sz w:val="28"/>
          <w:szCs w:val="28"/>
        </w:rPr>
      </w:pPr>
      <w:r w:rsidRPr="00CE6DFE">
        <w:rPr>
          <w:rFonts w:ascii="Times New Roman" w:hAnsi="Times New Roman" w:cs="Times New Roman"/>
          <w:sz w:val="28"/>
          <w:szCs w:val="28"/>
        </w:rPr>
        <w:t>следует постоянно разнообразить содержание проводимых занятий, мотивировать учащихся к изучению предмета;</w:t>
      </w:r>
    </w:p>
    <w:p w14:paraId="2E66AD16" w14:textId="77777777" w:rsidR="00427096" w:rsidRPr="00CE6DFE" w:rsidRDefault="00427096" w:rsidP="00427096">
      <w:pPr>
        <w:pStyle w:val="a7"/>
        <w:numPr>
          <w:ilvl w:val="1"/>
          <w:numId w:val="87"/>
        </w:numPr>
        <w:spacing w:after="0" w:line="360" w:lineRule="auto"/>
        <w:ind w:left="0" w:firstLine="425"/>
        <w:jc w:val="both"/>
        <w:rPr>
          <w:rFonts w:ascii="Times New Roman" w:hAnsi="Times New Roman" w:cs="Times New Roman"/>
          <w:sz w:val="28"/>
          <w:szCs w:val="28"/>
        </w:rPr>
      </w:pPr>
      <w:r w:rsidRPr="00CE6DFE">
        <w:rPr>
          <w:rFonts w:ascii="Times New Roman" w:hAnsi="Times New Roman" w:cs="Times New Roman"/>
          <w:sz w:val="28"/>
          <w:szCs w:val="28"/>
        </w:rPr>
        <w:t>необходимо обращать внимание на общее состояние подростка, осуществляя при необходимости гибкую корректировку адресуемых ему заданий.</w:t>
      </w:r>
    </w:p>
    <w:p w14:paraId="340AE0A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Обучающиеся с ЗПР также нуждаются в том, чтобы на уроках музыки учитель постоянно побуждал их высказываться, давать словесный отчет по совершаемым учебным действиям; способствовал осознанности изучаемого материала посредством установления обратной связи; разъяснял пользу изучаемого материала, связь с жизненными ситуациями и применимость полученных знаний в жизни, формировал мотивацию слушания музыки за пределами урока. </w:t>
      </w:r>
    </w:p>
    <w:p w14:paraId="2058972C" w14:textId="77777777" w:rsidR="00427096" w:rsidRPr="00CE6DFE" w:rsidRDefault="00427096" w:rsidP="00427096">
      <w:pPr>
        <w:pStyle w:val="ConsPlusNormal"/>
        <w:tabs>
          <w:tab w:val="left" w:pos="993"/>
        </w:tabs>
        <w:spacing w:line="360" w:lineRule="auto"/>
        <w:ind w:firstLine="709"/>
        <w:jc w:val="both"/>
        <w:rPr>
          <w:rFonts w:ascii="Times New Roman" w:hAnsi="Times New Roman" w:cs="Times New Roman"/>
          <w:color w:val="000000"/>
          <w:sz w:val="28"/>
          <w:szCs w:val="28"/>
        </w:rPr>
      </w:pPr>
      <w:r w:rsidRPr="00CE6DFE">
        <w:rPr>
          <w:rFonts w:ascii="Times New Roman" w:hAnsi="Times New Roman" w:cs="Times New Roman"/>
          <w:sz w:val="28"/>
          <w:szCs w:val="28"/>
        </w:rPr>
        <w:t xml:space="preserve">В основе построения материала по учебному предмету «Музыка» лежит модульный принцип. </w:t>
      </w:r>
      <w:r w:rsidRPr="00CE6DFE">
        <w:rPr>
          <w:rFonts w:ascii="Times New Roman" w:hAnsi="Times New Roman" w:cs="Times New Roman"/>
          <w:color w:val="000000"/>
          <w:sz w:val="28"/>
          <w:szCs w:val="28"/>
        </w:rPr>
        <w:t xml:space="preserve">В результате освоения предмета «Музыка» обучающиеся формируют представления о музыке как о виде искусства, значении музыки в художественной культуре, об основных жанрах народной и профессиональной музыки, о формах музыки, характерных чертах и образцах творчества крупнейших русских и зарубежных композиторов, </w:t>
      </w:r>
      <w:r w:rsidRPr="00CE6DFE">
        <w:rPr>
          <w:rFonts w:ascii="Times New Roman" w:eastAsia="Calibri" w:hAnsi="Times New Roman" w:cs="Times New Roman"/>
          <w:color w:val="000000"/>
          <w:sz w:val="28"/>
          <w:szCs w:val="28"/>
          <w:lang w:eastAsia="en-US"/>
        </w:rPr>
        <w:t>в</w:t>
      </w:r>
      <w:r w:rsidRPr="00CE6DFE">
        <w:rPr>
          <w:rFonts w:ascii="Times New Roman" w:hAnsi="Times New Roman" w:cs="Times New Roman"/>
          <w:color w:val="000000"/>
          <w:sz w:val="28"/>
          <w:szCs w:val="28"/>
        </w:rPr>
        <w:t xml:space="preserve">идах оркестров, известных инструментах, выдающихся композиторах и музыкантах-исполнителях, приобретают навыки эмоционально-образного восприятия музыкальных произведений, определения на слух произведений русской и зарубежной классики, образцов народного музыкального творчества, произведений современных композиторов, исполнения народных песен, песен композиторов-классиков и современных композиторов, выявления общего и особенного при сравнении музыкальных произведений на основе полученных знаний об интонационной природе музыки, </w:t>
      </w:r>
      <w:r w:rsidRPr="00CE6DFE">
        <w:rPr>
          <w:rFonts w:ascii="Times New Roman" w:hAnsi="Times New Roman" w:cs="Times New Roman"/>
          <w:color w:val="000000"/>
          <w:sz w:val="28"/>
          <w:szCs w:val="28"/>
        </w:rPr>
        <w:lastRenderedPageBreak/>
        <w:t xml:space="preserve">музыкальных жанрах, стилевых направлениях, различения звучания отдельных музыкальных инструментов, видов хора и оркестра. </w:t>
      </w:r>
    </w:p>
    <w:p w14:paraId="01AC312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Содержание предмета реализуется в следующих модулях:</w:t>
      </w:r>
    </w:p>
    <w:p w14:paraId="45E75C0C" w14:textId="77777777" w:rsidR="00427096" w:rsidRPr="00591CD1" w:rsidRDefault="00427096" w:rsidP="002E6322">
      <w:pPr>
        <w:pStyle w:val="a7"/>
        <w:numPr>
          <w:ilvl w:val="0"/>
          <w:numId w:val="136"/>
        </w:numPr>
        <w:spacing w:after="0" w:line="360" w:lineRule="auto"/>
        <w:ind w:left="709" w:hanging="425"/>
        <w:jc w:val="both"/>
        <w:rPr>
          <w:rFonts w:ascii="Times New Roman" w:hAnsi="Times New Roman" w:cs="Times New Roman"/>
          <w:bCs/>
          <w:color w:val="000000"/>
          <w:sz w:val="28"/>
          <w:szCs w:val="28"/>
        </w:rPr>
      </w:pPr>
      <w:r w:rsidRPr="00591CD1">
        <w:rPr>
          <w:rFonts w:ascii="Times New Roman" w:hAnsi="Times New Roman" w:cs="Times New Roman"/>
          <w:bCs/>
          <w:sz w:val="28"/>
          <w:szCs w:val="28"/>
        </w:rPr>
        <w:t>Модуль «</w:t>
      </w:r>
      <w:r w:rsidRPr="00591CD1">
        <w:rPr>
          <w:rFonts w:ascii="Times New Roman" w:hAnsi="Times New Roman" w:cs="Times New Roman"/>
          <w:bCs/>
          <w:color w:val="000000"/>
          <w:sz w:val="28"/>
          <w:szCs w:val="28"/>
        </w:rPr>
        <w:t>Народное музыкальное творчество России»;</w:t>
      </w:r>
    </w:p>
    <w:p w14:paraId="57C303E3" w14:textId="77777777" w:rsidR="00427096" w:rsidRPr="00591CD1" w:rsidRDefault="00427096" w:rsidP="002E6322">
      <w:pPr>
        <w:pStyle w:val="a7"/>
        <w:numPr>
          <w:ilvl w:val="0"/>
          <w:numId w:val="136"/>
        </w:numPr>
        <w:spacing w:after="0" w:line="360" w:lineRule="auto"/>
        <w:ind w:left="709" w:hanging="425"/>
        <w:jc w:val="both"/>
        <w:rPr>
          <w:rFonts w:ascii="Times New Roman" w:hAnsi="Times New Roman" w:cs="Times New Roman"/>
          <w:bCs/>
          <w:sz w:val="28"/>
          <w:szCs w:val="28"/>
        </w:rPr>
      </w:pPr>
      <w:r w:rsidRPr="00591CD1">
        <w:rPr>
          <w:rFonts w:ascii="Times New Roman" w:hAnsi="Times New Roman" w:cs="Times New Roman"/>
          <w:bCs/>
          <w:sz w:val="28"/>
          <w:szCs w:val="28"/>
        </w:rPr>
        <w:t>Модуль «Связь музыки с другими видами искусства»;</w:t>
      </w:r>
    </w:p>
    <w:p w14:paraId="6F790FE7" w14:textId="77777777" w:rsidR="00427096" w:rsidRPr="00591CD1" w:rsidRDefault="00427096" w:rsidP="002E6322">
      <w:pPr>
        <w:pStyle w:val="a7"/>
        <w:numPr>
          <w:ilvl w:val="0"/>
          <w:numId w:val="136"/>
        </w:numPr>
        <w:spacing w:after="0" w:line="360" w:lineRule="auto"/>
        <w:ind w:left="709" w:hanging="425"/>
        <w:jc w:val="both"/>
        <w:rPr>
          <w:rFonts w:ascii="Times New Roman" w:hAnsi="Times New Roman" w:cs="Times New Roman"/>
          <w:bCs/>
          <w:sz w:val="28"/>
          <w:szCs w:val="28"/>
        </w:rPr>
      </w:pPr>
      <w:r w:rsidRPr="00591CD1">
        <w:rPr>
          <w:rFonts w:ascii="Times New Roman" w:hAnsi="Times New Roman" w:cs="Times New Roman"/>
          <w:bCs/>
          <w:sz w:val="28"/>
          <w:szCs w:val="28"/>
        </w:rPr>
        <w:t>Модуль «Сценические жанры музыкального искусства»;</w:t>
      </w:r>
    </w:p>
    <w:p w14:paraId="1263F51A" w14:textId="77777777" w:rsidR="00427096" w:rsidRPr="00591CD1" w:rsidRDefault="00427096" w:rsidP="002E6322">
      <w:pPr>
        <w:pStyle w:val="a7"/>
        <w:numPr>
          <w:ilvl w:val="0"/>
          <w:numId w:val="136"/>
        </w:numPr>
        <w:spacing w:after="0" w:line="360" w:lineRule="auto"/>
        <w:ind w:left="709" w:hanging="425"/>
        <w:jc w:val="both"/>
        <w:rPr>
          <w:rFonts w:ascii="Times New Roman" w:hAnsi="Times New Roman" w:cs="Times New Roman"/>
          <w:bCs/>
          <w:sz w:val="28"/>
          <w:szCs w:val="28"/>
        </w:rPr>
      </w:pPr>
      <w:r w:rsidRPr="00591CD1">
        <w:rPr>
          <w:rFonts w:ascii="Times New Roman" w:hAnsi="Times New Roman" w:cs="Times New Roman"/>
          <w:bCs/>
          <w:sz w:val="28"/>
          <w:szCs w:val="28"/>
        </w:rPr>
        <w:t>Модуль «Истоки и образы русской и европейской духовной музыки»;</w:t>
      </w:r>
    </w:p>
    <w:p w14:paraId="1FBE9461" w14:textId="77777777" w:rsidR="00427096" w:rsidRPr="00591CD1" w:rsidRDefault="00427096" w:rsidP="002E6322">
      <w:pPr>
        <w:pStyle w:val="a7"/>
        <w:numPr>
          <w:ilvl w:val="0"/>
          <w:numId w:val="136"/>
        </w:numPr>
        <w:spacing w:after="0" w:line="360" w:lineRule="auto"/>
        <w:ind w:left="709" w:hanging="425"/>
        <w:jc w:val="both"/>
        <w:rPr>
          <w:rFonts w:ascii="Times New Roman" w:hAnsi="Times New Roman" w:cs="Times New Roman"/>
          <w:bCs/>
          <w:sz w:val="28"/>
          <w:szCs w:val="28"/>
        </w:rPr>
      </w:pPr>
      <w:r w:rsidRPr="00591CD1">
        <w:rPr>
          <w:rFonts w:ascii="Times New Roman" w:hAnsi="Times New Roman" w:cs="Times New Roman"/>
          <w:bCs/>
          <w:sz w:val="28"/>
          <w:szCs w:val="28"/>
        </w:rPr>
        <w:t>Модуль «Отражение народных истоков в композиторской музыке разных стран и эпох»;</w:t>
      </w:r>
    </w:p>
    <w:p w14:paraId="6D4F0DF9" w14:textId="77777777" w:rsidR="00427096" w:rsidRPr="00591CD1" w:rsidRDefault="00427096" w:rsidP="002E6322">
      <w:pPr>
        <w:pStyle w:val="a7"/>
        <w:numPr>
          <w:ilvl w:val="0"/>
          <w:numId w:val="136"/>
        </w:numPr>
        <w:spacing w:after="0" w:line="360" w:lineRule="auto"/>
        <w:ind w:left="709" w:hanging="425"/>
        <w:jc w:val="both"/>
        <w:rPr>
          <w:rFonts w:ascii="Times New Roman" w:hAnsi="Times New Roman" w:cs="Times New Roman"/>
          <w:bCs/>
          <w:sz w:val="28"/>
          <w:szCs w:val="28"/>
        </w:rPr>
      </w:pPr>
      <w:r w:rsidRPr="00591CD1">
        <w:rPr>
          <w:rFonts w:ascii="Times New Roman" w:hAnsi="Times New Roman" w:cs="Times New Roman"/>
          <w:bCs/>
          <w:sz w:val="28"/>
          <w:szCs w:val="28"/>
        </w:rPr>
        <w:t>Модуль «Современная музыка: основные жанры и направления, отличительные черты и характерные признаки».</w:t>
      </w:r>
    </w:p>
    <w:p w14:paraId="0CD8074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Модульный принцип предоставляет автору рабочей программы свободу в распределении материала по годам обучения и четвертям (триместрам). Изучение включенных в содержание программы модулей может быть вариативным на каждом году обучения,</w:t>
      </w:r>
    </w:p>
    <w:p w14:paraId="569B6E4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Примерная рабочая программа определяет подход к структурированию учебного материала, последовательности и времени его изучения, а также к путям формирования системы знаний, умений и способов деятельности, развития, воспитания и социализации учащихся.</w:t>
      </w:r>
    </w:p>
    <w:p w14:paraId="23E28AF0"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Основное содержание программы учебного предмета «Музыка»:</w:t>
      </w:r>
    </w:p>
    <w:p w14:paraId="44F8D74E"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bookmarkStart w:id="153" w:name="_Hlk44849738"/>
      <w:r w:rsidRPr="00CE6DFE">
        <w:rPr>
          <w:rFonts w:ascii="Times New Roman" w:eastAsia="Calibri" w:hAnsi="Times New Roman" w:cs="Times New Roman"/>
          <w:b/>
          <w:sz w:val="28"/>
          <w:szCs w:val="28"/>
        </w:rPr>
        <w:t xml:space="preserve">Музыка как вид искусства </w:t>
      </w:r>
      <w:r w:rsidRPr="00CE6DFE">
        <w:rPr>
          <w:rFonts w:ascii="Times New Roman" w:eastAsia="Calibri" w:hAnsi="Times New Roman" w:cs="Times New Roman"/>
          <w:sz w:val="28"/>
          <w:szCs w:val="28"/>
        </w:rPr>
        <w:t>(включает модули «Связь музыки с другими видами искусства»</w:t>
      </w:r>
      <w:r w:rsidRPr="00CE6DFE">
        <w:rPr>
          <w:rFonts w:ascii="Times New Roman" w:hAnsi="Times New Roman" w:cs="Times New Roman"/>
          <w:sz w:val="28"/>
          <w:szCs w:val="28"/>
        </w:rPr>
        <w:t>, «Сценические жанры музыкального искусства»</w:t>
      </w:r>
      <w:r w:rsidRPr="00CE6DFE">
        <w:rPr>
          <w:rFonts w:ascii="Times New Roman" w:eastAsia="Calibri" w:hAnsi="Times New Roman" w:cs="Times New Roman"/>
          <w:sz w:val="28"/>
          <w:szCs w:val="28"/>
        </w:rPr>
        <w:t>, «Отражение народных истоков в композиторской музыке разных стран и эпох».)</w:t>
      </w:r>
    </w:p>
    <w:bookmarkEnd w:id="153"/>
    <w:p w14:paraId="19689511"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рондо,сонатно-</w:t>
      </w:r>
      <w:r w:rsidRPr="00CE6DFE">
        <w:rPr>
          <w:rFonts w:ascii="Times New Roman" w:eastAsia="Calibri" w:hAnsi="Times New Roman" w:cs="Times New Roman"/>
          <w:sz w:val="28"/>
          <w:szCs w:val="28"/>
        </w:rPr>
        <w:lastRenderedPageBreak/>
        <w:t>симфонический цикл, сюита)</w:t>
      </w:r>
      <w:r w:rsidRPr="00CE6DFE">
        <w:rPr>
          <w:rFonts w:ascii="Times New Roman" w:eastAsia="Calibri" w:hAnsi="Times New Roman" w:cs="Times New Roman"/>
          <w:i/>
          <w:sz w:val="28"/>
          <w:szCs w:val="28"/>
        </w:rPr>
        <w:t xml:space="preserve">, </w:t>
      </w:r>
      <w:r w:rsidRPr="00CE6DFE">
        <w:rPr>
          <w:rFonts w:ascii="Times New Roman" w:eastAsia="Calibri" w:hAnsi="Times New Roman" w:cs="Times New Roman"/>
          <w:sz w:val="28"/>
          <w:szCs w:val="28"/>
        </w:rPr>
        <w:t>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14:paraId="5C2B7CD3"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b/>
          <w:sz w:val="28"/>
          <w:szCs w:val="28"/>
        </w:rPr>
        <w:t xml:space="preserve">Народное музыкальное творчество </w:t>
      </w:r>
      <w:r w:rsidRPr="00CE6DFE">
        <w:rPr>
          <w:rFonts w:ascii="Times New Roman" w:eastAsia="Calibri" w:hAnsi="Times New Roman" w:cs="Times New Roman"/>
          <w:sz w:val="28"/>
          <w:szCs w:val="28"/>
        </w:rPr>
        <w:t>(включает модули «</w:t>
      </w:r>
      <w:r w:rsidRPr="00CE6DFE">
        <w:rPr>
          <w:rFonts w:ascii="Times New Roman" w:eastAsia="Times New Roman" w:hAnsi="Times New Roman" w:cs="Times New Roman"/>
          <w:color w:val="000000"/>
          <w:sz w:val="28"/>
          <w:szCs w:val="28"/>
        </w:rPr>
        <w:t>Народное музыкальное творчество России»</w:t>
      </w:r>
      <w:r w:rsidRPr="00CE6DFE">
        <w:rPr>
          <w:rFonts w:ascii="Times New Roman" w:eastAsia="Calibri" w:hAnsi="Times New Roman" w:cs="Times New Roman"/>
          <w:sz w:val="28"/>
          <w:szCs w:val="28"/>
        </w:rPr>
        <w:t>, «Отражение народных истоков в композиторской музыке разных стран и эпох»</w:t>
      </w:r>
      <w:r w:rsidRPr="00CE6DFE">
        <w:rPr>
          <w:rFonts w:ascii="Times New Roman" w:eastAsia="Times New Roman" w:hAnsi="Times New Roman" w:cs="Times New Roman"/>
          <w:color w:val="000000"/>
          <w:sz w:val="28"/>
          <w:szCs w:val="28"/>
        </w:rPr>
        <w:t>).</w:t>
      </w:r>
    </w:p>
    <w:p w14:paraId="0B6087B8"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14:paraId="114341E3"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b/>
          <w:sz w:val="28"/>
          <w:szCs w:val="28"/>
        </w:rPr>
        <w:t xml:space="preserve">Русская музыка от эпохи средневековья до рубежа </w:t>
      </w:r>
      <w:r w:rsidRPr="00CE6DFE">
        <w:rPr>
          <w:rFonts w:ascii="Times New Roman" w:eastAsia="Calibri" w:hAnsi="Times New Roman" w:cs="Times New Roman"/>
          <w:b/>
          <w:sz w:val="28"/>
          <w:szCs w:val="28"/>
          <w:lang w:val="en-US"/>
        </w:rPr>
        <w:t>XIX</w:t>
      </w:r>
      <w:r w:rsidRPr="00CE6DFE">
        <w:rPr>
          <w:rFonts w:ascii="Times New Roman" w:eastAsia="Calibri" w:hAnsi="Times New Roman" w:cs="Times New Roman"/>
          <w:b/>
          <w:sz w:val="28"/>
          <w:szCs w:val="28"/>
        </w:rPr>
        <w:t>-ХХ вв</w:t>
      </w:r>
      <w:r w:rsidRPr="00CE6DFE">
        <w:rPr>
          <w:rFonts w:ascii="Times New Roman" w:eastAsia="Calibri" w:hAnsi="Times New Roman" w:cs="Times New Roman"/>
          <w:sz w:val="28"/>
          <w:szCs w:val="28"/>
        </w:rPr>
        <w:t>. (включает модули «Истоки и образы русской и европейской духовной музыки», «Связь музыки с другими видами искусства»</w:t>
      </w:r>
      <w:r w:rsidRPr="00CE6DFE">
        <w:rPr>
          <w:rFonts w:ascii="Times New Roman" w:hAnsi="Times New Roman" w:cs="Times New Roman"/>
          <w:sz w:val="28"/>
          <w:szCs w:val="28"/>
        </w:rPr>
        <w:t>, «Сценические жанры музыкального искусства»</w:t>
      </w:r>
      <w:r w:rsidRPr="00CE6DFE">
        <w:rPr>
          <w:rFonts w:ascii="Times New Roman" w:eastAsia="Calibri" w:hAnsi="Times New Roman" w:cs="Times New Roman"/>
          <w:sz w:val="28"/>
          <w:szCs w:val="28"/>
        </w:rPr>
        <w:t>, «Отражение народных истоков в композиторской музыке разных стран и эпох»).</w:t>
      </w:r>
    </w:p>
    <w:p w14:paraId="5C43631A" w14:textId="77777777" w:rsidR="00427096" w:rsidRPr="00CE6DFE" w:rsidRDefault="00427096" w:rsidP="00427096">
      <w:pPr>
        <w:spacing w:after="0" w:line="360" w:lineRule="auto"/>
        <w:ind w:firstLine="709"/>
        <w:contextualSpacing/>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Древнерусская духовная музыка. Знаменный распев как основа древнерусскойхрамовой музыки.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w:t>
      </w:r>
      <w:r w:rsidRPr="00CE6DFE">
        <w:rPr>
          <w:rFonts w:ascii="Times New Roman" w:eastAsia="Calibri" w:hAnsi="Times New Roman" w:cs="Times New Roman"/>
          <w:sz w:val="28"/>
          <w:szCs w:val="28"/>
        </w:rPr>
        <w:lastRenderedPageBreak/>
        <w:t>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14:paraId="203DBAC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eastAsia="Calibri" w:hAnsi="Times New Roman" w:cs="Times New Roman"/>
          <w:b/>
          <w:sz w:val="28"/>
          <w:szCs w:val="28"/>
        </w:rPr>
        <w:t xml:space="preserve">Зарубежная музыка от эпохи средневековья до рубежа </w:t>
      </w:r>
      <w:r w:rsidRPr="00CE6DFE">
        <w:rPr>
          <w:rFonts w:ascii="Times New Roman" w:eastAsia="Calibri" w:hAnsi="Times New Roman" w:cs="Times New Roman"/>
          <w:b/>
          <w:sz w:val="28"/>
          <w:szCs w:val="28"/>
          <w:lang w:val="en-US"/>
        </w:rPr>
        <w:t>XI</w:t>
      </w:r>
      <w:r w:rsidRPr="00CE6DFE">
        <w:rPr>
          <w:rFonts w:ascii="Times New Roman" w:eastAsia="Calibri" w:hAnsi="Times New Roman" w:cs="Times New Roman"/>
          <w:b/>
          <w:sz w:val="28"/>
          <w:szCs w:val="28"/>
        </w:rPr>
        <w:t>Х-</w:t>
      </w:r>
      <w:r w:rsidRPr="00CE6DFE">
        <w:rPr>
          <w:rFonts w:ascii="Times New Roman" w:eastAsia="Calibri" w:hAnsi="Times New Roman" w:cs="Times New Roman"/>
          <w:b/>
          <w:sz w:val="28"/>
          <w:szCs w:val="28"/>
          <w:lang w:val="en-US"/>
        </w:rPr>
        <w:t>X</w:t>
      </w:r>
      <w:r w:rsidRPr="00CE6DFE">
        <w:rPr>
          <w:rFonts w:ascii="Times New Roman" w:eastAsia="Calibri" w:hAnsi="Times New Roman" w:cs="Times New Roman"/>
          <w:b/>
          <w:sz w:val="28"/>
          <w:szCs w:val="28"/>
        </w:rPr>
        <w:t>Х вв</w:t>
      </w:r>
      <w:r w:rsidRPr="00CE6DFE">
        <w:rPr>
          <w:rFonts w:ascii="Times New Roman" w:eastAsia="Calibri" w:hAnsi="Times New Roman" w:cs="Times New Roman"/>
          <w:sz w:val="28"/>
          <w:szCs w:val="28"/>
        </w:rPr>
        <w:t>. (включает модули «Истоки и образы русской и европейской духовной музыки», «Связь музыки с другими видами искусства»</w:t>
      </w:r>
      <w:r w:rsidRPr="00CE6DFE">
        <w:rPr>
          <w:rFonts w:ascii="Times New Roman" w:hAnsi="Times New Roman" w:cs="Times New Roman"/>
          <w:sz w:val="28"/>
          <w:szCs w:val="28"/>
        </w:rPr>
        <w:t>, «Сценические жанры музыкального искусства»).</w:t>
      </w:r>
    </w:p>
    <w:p w14:paraId="7B33586E" w14:textId="77777777" w:rsidR="00427096" w:rsidRPr="00CE6DFE" w:rsidRDefault="00427096" w:rsidP="00427096">
      <w:pPr>
        <w:spacing w:after="0" w:line="360" w:lineRule="auto"/>
        <w:ind w:firstLine="709"/>
        <w:contextualSpacing/>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Средневековая духовная музыка: григорианский хорал. Жанры зарубежной духовной и светской музыки в эпохи Возрождения и Барокко (фуга, месса, реквием). И.С. Бах – выдающийся музыкант эпохи Барокко. Венская классическая школа (Й. Гайдн, В. Моцарт, Л. Бетховен). Творчество композиторов-романтиков Ф. Шопен, Ф. Лист, Р. Шуман, Ф. Шуберт, Э.</w:t>
      </w:r>
      <w:r w:rsidRPr="00CE6DFE">
        <w:rPr>
          <w:rFonts w:ascii="Times New Roman" w:eastAsia="Calibri" w:hAnsi="Times New Roman" w:cs="Times New Roman"/>
          <w:sz w:val="28"/>
          <w:szCs w:val="28"/>
          <w:lang w:val="en-US"/>
        </w:rPr>
        <w:t> </w:t>
      </w:r>
      <w:r w:rsidRPr="00CE6DFE">
        <w:rPr>
          <w:rFonts w:ascii="Times New Roman" w:eastAsia="Calibri" w:hAnsi="Times New Roman" w:cs="Times New Roman"/>
          <w:sz w:val="28"/>
          <w:szCs w:val="28"/>
        </w:rPr>
        <w:t xml:space="preserve">Григ). Оперный жанр в творчестве композиторов </w:t>
      </w:r>
      <w:r w:rsidRPr="00CE6DFE">
        <w:rPr>
          <w:rFonts w:ascii="Times New Roman" w:eastAsia="Calibri" w:hAnsi="Times New Roman" w:cs="Times New Roman"/>
          <w:sz w:val="28"/>
          <w:szCs w:val="28"/>
          <w:lang w:val="en-US"/>
        </w:rPr>
        <w:t>XIX</w:t>
      </w:r>
      <w:r w:rsidRPr="00CE6DFE">
        <w:rPr>
          <w:rFonts w:ascii="Times New Roman" w:eastAsia="Calibri" w:hAnsi="Times New Roman" w:cs="Times New Roman"/>
          <w:sz w:val="28"/>
          <w:szCs w:val="28"/>
        </w:rPr>
        <w:t xml:space="preserve"> века (Ж. Бизе, Дж. Верди). Основные жанры светской музыки (соната, симфония, камерно-инструментальная и вокальная музыка, опера, балет). Основные жанры светской музыки </w:t>
      </w:r>
      <w:r w:rsidRPr="00CE6DFE">
        <w:rPr>
          <w:rFonts w:ascii="Times New Roman" w:eastAsia="Calibri" w:hAnsi="Times New Roman" w:cs="Times New Roman"/>
          <w:sz w:val="28"/>
          <w:szCs w:val="28"/>
          <w:lang w:val="en-US"/>
        </w:rPr>
        <w:t>XIX</w:t>
      </w:r>
      <w:r w:rsidRPr="00CE6DFE">
        <w:rPr>
          <w:rFonts w:ascii="Times New Roman" w:eastAsia="Calibri" w:hAnsi="Times New Roman" w:cs="Times New Roman"/>
          <w:sz w:val="28"/>
          <w:szCs w:val="28"/>
        </w:rPr>
        <w:t xml:space="preserve"> века (соната, симфония, камерно-инструментальная и вокальная музыка, опера, балет)</w:t>
      </w:r>
      <w:r w:rsidRPr="00CE6DFE">
        <w:rPr>
          <w:rFonts w:ascii="Times New Roman" w:eastAsia="Calibri" w:hAnsi="Times New Roman" w:cs="Times New Roman"/>
          <w:i/>
          <w:sz w:val="28"/>
          <w:szCs w:val="28"/>
        </w:rPr>
        <w:t>.</w:t>
      </w:r>
    </w:p>
    <w:p w14:paraId="7BD462A0"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b/>
          <w:sz w:val="28"/>
          <w:szCs w:val="28"/>
        </w:rPr>
        <w:t xml:space="preserve">Русская и зарубежная музыкальная культура </w:t>
      </w:r>
      <w:r w:rsidRPr="00CE6DFE">
        <w:rPr>
          <w:rFonts w:ascii="Times New Roman" w:eastAsia="Calibri" w:hAnsi="Times New Roman" w:cs="Times New Roman"/>
          <w:b/>
          <w:sz w:val="28"/>
          <w:szCs w:val="28"/>
          <w:lang w:val="en-US"/>
        </w:rPr>
        <w:t>XX</w:t>
      </w:r>
      <w:r w:rsidRPr="00CE6DFE">
        <w:rPr>
          <w:rFonts w:ascii="Times New Roman" w:eastAsia="Calibri" w:hAnsi="Times New Roman" w:cs="Times New Roman"/>
          <w:b/>
          <w:sz w:val="28"/>
          <w:szCs w:val="28"/>
        </w:rPr>
        <w:t xml:space="preserve"> в</w:t>
      </w:r>
      <w:r w:rsidRPr="00CE6DFE">
        <w:rPr>
          <w:rFonts w:ascii="Times New Roman" w:eastAsia="Calibri" w:hAnsi="Times New Roman" w:cs="Times New Roman"/>
          <w:sz w:val="28"/>
          <w:szCs w:val="28"/>
        </w:rPr>
        <w:t>. (</w:t>
      </w:r>
      <w:r w:rsidRPr="00CE6DFE">
        <w:rPr>
          <w:rFonts w:ascii="Times New Roman" w:hAnsi="Times New Roman" w:cs="Times New Roman"/>
          <w:sz w:val="28"/>
          <w:szCs w:val="28"/>
        </w:rPr>
        <w:t>включает модули «Современная музыка: основные жанры и направления, отличительные черты и характерные признаки»</w:t>
      </w:r>
      <w:r w:rsidRPr="00CE6DFE">
        <w:rPr>
          <w:rFonts w:ascii="Times New Roman" w:eastAsia="Calibri" w:hAnsi="Times New Roman" w:cs="Times New Roman"/>
          <w:sz w:val="28"/>
          <w:szCs w:val="28"/>
        </w:rPr>
        <w:t>, «Связь музыки с другими видами искусства»</w:t>
      </w:r>
      <w:r w:rsidRPr="00CE6DFE">
        <w:rPr>
          <w:rFonts w:ascii="Times New Roman" w:hAnsi="Times New Roman" w:cs="Times New Roman"/>
          <w:sz w:val="28"/>
          <w:szCs w:val="28"/>
        </w:rPr>
        <w:t>, «Сценические жанры музыкального искусства»</w:t>
      </w:r>
      <w:r w:rsidRPr="00CE6DFE">
        <w:rPr>
          <w:rFonts w:ascii="Times New Roman" w:eastAsia="Calibri" w:hAnsi="Times New Roman" w:cs="Times New Roman"/>
          <w:sz w:val="28"/>
          <w:szCs w:val="28"/>
        </w:rPr>
        <w:t>, «Отражение народных истоков в композиторской музыке разных стран и эпох»).</w:t>
      </w:r>
    </w:p>
    <w:p w14:paraId="1DD89F45"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Знакомство с творчеством всемирно известных отечественных композиторов (И.Ф. Стравинский, С.С. Прокофьев, Д.Д. Шостакович, Г.В. Свиридов, Р. Щедрин</w:t>
      </w:r>
      <w:r w:rsidRPr="00CE6DFE">
        <w:rPr>
          <w:rFonts w:ascii="Times New Roman" w:eastAsia="Calibri" w:hAnsi="Times New Roman" w:cs="Times New Roman"/>
          <w:i/>
          <w:sz w:val="28"/>
          <w:szCs w:val="28"/>
        </w:rPr>
        <w:t>)</w:t>
      </w:r>
      <w:r w:rsidRPr="00CE6DFE">
        <w:rPr>
          <w:rFonts w:ascii="Times New Roman" w:eastAsia="Calibri" w:hAnsi="Times New Roman" w:cs="Times New Roman"/>
          <w:sz w:val="28"/>
          <w:szCs w:val="28"/>
        </w:rPr>
        <w:t xml:space="preserve"> и зарубежных композиторов ХХ столетия (К. Дебюсси, К. Орф,М. Равель</w:t>
      </w:r>
      <w:r w:rsidRPr="00CE6DFE">
        <w:rPr>
          <w:rFonts w:ascii="Times New Roman" w:eastAsia="Calibri" w:hAnsi="Times New Roman" w:cs="Times New Roman"/>
          <w:i/>
          <w:sz w:val="28"/>
          <w:szCs w:val="28"/>
        </w:rPr>
        <w:t>).</w:t>
      </w:r>
      <w:r w:rsidRPr="00CE6DFE">
        <w:rPr>
          <w:rFonts w:ascii="Times New Roman" w:eastAsia="Calibri" w:hAnsi="Times New Roman" w:cs="Times New Roman"/>
          <w:sz w:val="28"/>
          <w:szCs w:val="28"/>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w:t>
      </w:r>
      <w:r w:rsidRPr="00CE6DFE">
        <w:rPr>
          <w:rFonts w:ascii="Times New Roman" w:eastAsia="Calibri" w:hAnsi="Times New Roman" w:cs="Times New Roman"/>
          <w:sz w:val="28"/>
          <w:szCs w:val="28"/>
        </w:rPr>
        <w:lastRenderedPageBreak/>
        <w:t>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музыки.</w:t>
      </w:r>
    </w:p>
    <w:p w14:paraId="1A62D962"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eastAsia="Calibri" w:hAnsi="Times New Roman" w:cs="Times New Roman"/>
          <w:b/>
          <w:sz w:val="28"/>
          <w:szCs w:val="28"/>
        </w:rPr>
        <w:t xml:space="preserve">Современная музыкальная жизнь </w:t>
      </w:r>
      <w:r w:rsidRPr="00CE6DFE">
        <w:rPr>
          <w:rFonts w:ascii="Times New Roman" w:eastAsia="Calibri" w:hAnsi="Times New Roman" w:cs="Times New Roman"/>
          <w:sz w:val="28"/>
          <w:szCs w:val="28"/>
        </w:rPr>
        <w:t>(</w:t>
      </w:r>
      <w:r w:rsidRPr="00CE6DFE">
        <w:rPr>
          <w:rFonts w:ascii="Times New Roman" w:hAnsi="Times New Roman" w:cs="Times New Roman"/>
          <w:sz w:val="28"/>
          <w:szCs w:val="28"/>
        </w:rPr>
        <w:t>включает модули «Современная музыка: основные жанры и направления, отличительные черты и характерные признаки»</w:t>
      </w:r>
      <w:r w:rsidRPr="00CE6DFE">
        <w:rPr>
          <w:rFonts w:ascii="Times New Roman" w:eastAsia="Calibri" w:hAnsi="Times New Roman" w:cs="Times New Roman"/>
          <w:sz w:val="28"/>
          <w:szCs w:val="28"/>
        </w:rPr>
        <w:t>, «Связь музыки с другими видами искусства»,</w:t>
      </w:r>
      <w:r w:rsidRPr="00CE6DFE">
        <w:rPr>
          <w:rFonts w:ascii="Times New Roman" w:hAnsi="Times New Roman" w:cs="Times New Roman"/>
          <w:sz w:val="28"/>
          <w:szCs w:val="28"/>
        </w:rPr>
        <w:t xml:space="preserve"> «Сценические жанры музыкального искусства»).</w:t>
      </w:r>
    </w:p>
    <w:p w14:paraId="5D3A4ABC"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А.В. Александров, Д.А. Хворостовский, А.Ю. Нетребко, В.Т. Спиваков, Д.Л. Мацуев и др.) и зарубежных исполнителей (Э. Карузо, М. Каллас; Л. Паваротти, М. Кабалье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Классическая музыка в современных обработках.</w:t>
      </w:r>
    </w:p>
    <w:p w14:paraId="2051E8BD"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b/>
          <w:sz w:val="28"/>
          <w:szCs w:val="28"/>
        </w:rPr>
        <w:t xml:space="preserve">Значение музыки в жизни человека </w:t>
      </w:r>
      <w:r w:rsidRPr="00CE6DFE">
        <w:rPr>
          <w:rFonts w:ascii="Times New Roman" w:eastAsia="Calibri" w:hAnsi="Times New Roman" w:cs="Times New Roman"/>
          <w:sz w:val="28"/>
          <w:szCs w:val="28"/>
        </w:rPr>
        <w:t>(включает следующие модули «Связь музыки с другими видами искусства»</w:t>
      </w:r>
      <w:r w:rsidRPr="00CE6DFE">
        <w:rPr>
          <w:rFonts w:ascii="Times New Roman" w:hAnsi="Times New Roman" w:cs="Times New Roman"/>
          <w:sz w:val="28"/>
          <w:szCs w:val="28"/>
        </w:rPr>
        <w:t>, «Сценические жанры музыкального искусства»</w:t>
      </w:r>
      <w:r w:rsidRPr="00CE6DFE">
        <w:rPr>
          <w:rFonts w:ascii="Times New Roman" w:eastAsia="Calibri" w:hAnsi="Times New Roman" w:cs="Times New Roman"/>
          <w:sz w:val="28"/>
          <w:szCs w:val="28"/>
        </w:rPr>
        <w:t>, «Отражение народных истоков в композиторской музыке разных стран и эпох»).</w:t>
      </w:r>
    </w:p>
    <w:p w14:paraId="015A575B"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14:paraId="01D5F67C"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p>
    <w:p w14:paraId="085D9DE9" w14:textId="77777777" w:rsidR="00427096" w:rsidRPr="00CE6DFE" w:rsidRDefault="00427096" w:rsidP="00427096">
      <w:pPr>
        <w:spacing w:after="0" w:line="360" w:lineRule="auto"/>
        <w:ind w:firstLine="709"/>
        <w:contextualSpacing/>
        <w:jc w:val="both"/>
        <w:rPr>
          <w:rFonts w:ascii="Times New Roman" w:eastAsia="Calibri" w:hAnsi="Times New Roman" w:cs="Times New Roman"/>
          <w:sz w:val="28"/>
          <w:szCs w:val="28"/>
        </w:rPr>
      </w:pPr>
      <w:r w:rsidRPr="00CE6DFE">
        <w:rPr>
          <w:rFonts w:ascii="Times New Roman" w:eastAsia="Calibri" w:hAnsi="Times New Roman" w:cs="Times New Roman"/>
          <w:b/>
          <w:sz w:val="28"/>
          <w:szCs w:val="28"/>
        </w:rPr>
        <w:lastRenderedPageBreak/>
        <w:t>Примерный перечень музыкальных произведений для использования в обеспечении образовательных результатов (по выбо</w:t>
      </w:r>
      <w:r>
        <w:rPr>
          <w:rFonts w:ascii="Times New Roman" w:eastAsia="Calibri" w:hAnsi="Times New Roman" w:cs="Times New Roman"/>
          <w:b/>
          <w:sz w:val="28"/>
          <w:szCs w:val="28"/>
        </w:rPr>
        <w:t>ру образовательной организации):</w:t>
      </w:r>
    </w:p>
    <w:p w14:paraId="0A7FAEBA"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Ч. Айвз. «Космический пейзаж».</w:t>
      </w:r>
    </w:p>
    <w:p w14:paraId="5F5ECDD0"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Л. Армстронг. «Блюз Западной окраины».</w:t>
      </w:r>
    </w:p>
    <w:p w14:paraId="530A86CD"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Э. Артемьев. «Мозаика».</w:t>
      </w:r>
    </w:p>
    <w:p w14:paraId="55E2549E"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И. Бах. Токката и фуга ре минор для органа. Прелюдия до мажор (ХТК, том Ι). Фуга ре диез минор (ХТК, том Ι). Итальянский концерт. Высокая месса си минор (хор «Kirie» (№ 1), хор «Gloria» (№ 4), хор «S</w:t>
      </w:r>
      <w:r w:rsidRPr="00CE6DFE">
        <w:rPr>
          <w:rFonts w:ascii="Times New Roman" w:eastAsia="Calibri" w:hAnsi="Times New Roman" w:cs="Times New Roman"/>
          <w:sz w:val="24"/>
          <w:szCs w:val="24"/>
          <w:lang w:val="en-US"/>
        </w:rPr>
        <w:t>a</w:t>
      </w:r>
      <w:r w:rsidRPr="00CE6DFE">
        <w:rPr>
          <w:rFonts w:ascii="Times New Roman" w:eastAsia="Calibri" w:hAnsi="Times New Roman" w:cs="Times New Roman"/>
          <w:sz w:val="24"/>
          <w:szCs w:val="24"/>
        </w:rPr>
        <w:t>nctus» (№ 20)). Оратория «Страсти по Матфею» (ария альта № 47). Сюита № 2 (7 часть «Шутка»). И. Бах-Ф. Бузони. Чакона из Партиты № 2 для скрипки соло.</w:t>
      </w:r>
    </w:p>
    <w:p w14:paraId="66D50BAF"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lang w:val="it-IT"/>
        </w:rPr>
      </w:pPr>
      <w:r w:rsidRPr="00CE6DFE">
        <w:rPr>
          <w:rFonts w:ascii="Times New Roman" w:eastAsia="Calibri" w:hAnsi="Times New Roman" w:cs="Times New Roman"/>
          <w:sz w:val="24"/>
          <w:szCs w:val="24"/>
        </w:rPr>
        <w:t>И</w:t>
      </w:r>
      <w:r w:rsidRPr="00CE6DFE">
        <w:rPr>
          <w:rFonts w:ascii="Times New Roman" w:eastAsia="Calibri" w:hAnsi="Times New Roman" w:cs="Times New Roman"/>
          <w:sz w:val="24"/>
          <w:szCs w:val="24"/>
          <w:lang w:val="it-IT"/>
        </w:rPr>
        <w:t xml:space="preserve">. </w:t>
      </w:r>
      <w:r w:rsidRPr="00CE6DFE">
        <w:rPr>
          <w:rFonts w:ascii="Times New Roman" w:eastAsia="Calibri" w:hAnsi="Times New Roman" w:cs="Times New Roman"/>
          <w:sz w:val="24"/>
          <w:szCs w:val="24"/>
        </w:rPr>
        <w:t>Бах</w:t>
      </w:r>
      <w:r w:rsidRPr="00CE6DFE">
        <w:rPr>
          <w:rFonts w:ascii="Times New Roman" w:eastAsia="Calibri" w:hAnsi="Times New Roman" w:cs="Times New Roman"/>
          <w:sz w:val="24"/>
          <w:szCs w:val="24"/>
          <w:lang w:val="it-IT"/>
        </w:rPr>
        <w:t>-</w:t>
      </w:r>
      <w:r w:rsidRPr="00CE6DFE">
        <w:rPr>
          <w:rFonts w:ascii="Times New Roman" w:eastAsia="Calibri" w:hAnsi="Times New Roman" w:cs="Times New Roman"/>
          <w:sz w:val="24"/>
          <w:szCs w:val="24"/>
        </w:rPr>
        <w:t>Ш</w:t>
      </w:r>
      <w:r w:rsidRPr="00CE6DFE">
        <w:rPr>
          <w:rFonts w:ascii="Times New Roman" w:eastAsia="Calibri" w:hAnsi="Times New Roman" w:cs="Times New Roman"/>
          <w:sz w:val="24"/>
          <w:szCs w:val="24"/>
          <w:lang w:val="it-IT"/>
        </w:rPr>
        <w:t xml:space="preserve">. </w:t>
      </w:r>
      <w:r w:rsidRPr="00CE6DFE">
        <w:rPr>
          <w:rFonts w:ascii="Times New Roman" w:eastAsia="Calibri" w:hAnsi="Times New Roman" w:cs="Times New Roman"/>
          <w:sz w:val="24"/>
          <w:szCs w:val="24"/>
        </w:rPr>
        <w:t>Гуно</w:t>
      </w:r>
      <w:r w:rsidRPr="00CE6DFE">
        <w:rPr>
          <w:rFonts w:ascii="Times New Roman" w:eastAsia="Calibri" w:hAnsi="Times New Roman" w:cs="Times New Roman"/>
          <w:sz w:val="24"/>
          <w:szCs w:val="24"/>
          <w:lang w:val="en-US"/>
        </w:rPr>
        <w:t>.</w:t>
      </w:r>
      <w:r w:rsidRPr="00CE6DFE">
        <w:rPr>
          <w:rFonts w:ascii="Times New Roman" w:eastAsia="Calibri" w:hAnsi="Times New Roman" w:cs="Times New Roman"/>
          <w:sz w:val="24"/>
          <w:szCs w:val="24"/>
          <w:lang w:val="it-IT"/>
        </w:rPr>
        <w:t xml:space="preserve"> «Ave Maria»</w:t>
      </w:r>
      <w:r w:rsidRPr="00CE6DFE">
        <w:rPr>
          <w:rFonts w:ascii="Times New Roman" w:eastAsia="Calibri" w:hAnsi="Times New Roman" w:cs="Times New Roman"/>
          <w:sz w:val="24"/>
          <w:szCs w:val="24"/>
          <w:lang w:val="en-US"/>
        </w:rPr>
        <w:t>.</w:t>
      </w:r>
    </w:p>
    <w:p w14:paraId="162E340F"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М. Березовский. Хоровой концерт «Не отвержи мене во время старости».</w:t>
      </w:r>
    </w:p>
    <w:p w14:paraId="058FE41E"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Л. Бернстайн. Мюзикл «Вестсайдская история» (песня Тони «Мария!», песня и танец девушек «Америка», дуэт Тони и Марии, сцена драки).</w:t>
      </w:r>
    </w:p>
    <w:p w14:paraId="7C2EFD01"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 xml:space="preserve">Л. Бетховен. Симфония № 5. Соната № 7 (экспозиция Ι части). Соната № 8 («Патетическая»). Соната № 14 («Лунная»). Соната № 20 (ΙΙ часть, менуэт). Соната № 23 («Аппассионата»). Музыка к трагедии И. Гете «Эгмонт» (Увертюра. Песня Клерхен). </w:t>
      </w:r>
    </w:p>
    <w:p w14:paraId="31AD12B7"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Ж. Бизе. Опера «Кармен» (фрагменты:Увертюра, Хабанера из I д., Сегедилья, Сцена гадания).</w:t>
      </w:r>
    </w:p>
    <w:p w14:paraId="57B3B9FD"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 xml:space="preserve">Ж. Бизе-Р. Щедрин. Балет «Кармен-сюита» (Вступление (№ 1). Танец (№ 2) Развод караула (№ 4). Выход Кармен и Хабанера (№ 5). Болеро (№ 8). Тореро (№ 9). Адажио (№ 11). Гадание (№ 12). Финал (№ 13). </w:t>
      </w:r>
    </w:p>
    <w:p w14:paraId="24F31201"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14:paraId="1C0663D7"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Дж. Верди. Опера «Риголетто» (Песенка Герцога, Финал).</w:t>
      </w:r>
    </w:p>
    <w:p w14:paraId="3C3100C7"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А. Вивальди. Цикл концертов для скрипки соло, струнного квинтета, органа и чембало «Времена года» («Весна», «Зима»).</w:t>
      </w:r>
    </w:p>
    <w:p w14:paraId="3EF7ABAF"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Э. Вила-Лобос. «Бразильская бахиана» № 5 (ария для сопрано и виолончелей).</w:t>
      </w:r>
    </w:p>
    <w:p w14:paraId="3E8226CD"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А. Варламов. «Горные вершины» (сл. М. Лермонтова). «Красный сарафан» (сл. Г. Цыганова).</w:t>
      </w:r>
    </w:p>
    <w:p w14:paraId="2217523A"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 xml:space="preserve">В. Гаврилин «Перезвоны». По прочтении В. Шукшина (симфония-действо для солистов, хора, гобоя и ударных): «Весело на душе» (№ 1), «Ти-ри-ри» (№ 8), «Вечерняя музыка» (№ 10), «Молитва» (№ 17). </w:t>
      </w:r>
    </w:p>
    <w:p w14:paraId="73BA470B"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 xml:space="preserve">Й. Гайдн. Симфония № 103 («С тремоло литавр»). </w:t>
      </w:r>
      <w:r w:rsidRPr="00CE6DFE">
        <w:rPr>
          <w:rFonts w:ascii="Times New Roman" w:eastAsia="Calibri" w:hAnsi="Times New Roman" w:cs="Times New Roman"/>
          <w:sz w:val="24"/>
          <w:szCs w:val="24"/>
          <w:lang w:val="en-US"/>
        </w:rPr>
        <w:t>I</w:t>
      </w:r>
      <w:r w:rsidRPr="00CE6DFE">
        <w:rPr>
          <w:rFonts w:ascii="Times New Roman" w:eastAsia="Calibri" w:hAnsi="Times New Roman" w:cs="Times New Roman"/>
          <w:sz w:val="24"/>
          <w:szCs w:val="24"/>
        </w:rPr>
        <w:t xml:space="preserve"> часть, </w:t>
      </w:r>
      <w:r w:rsidRPr="00CE6DFE">
        <w:rPr>
          <w:rFonts w:ascii="Times New Roman" w:eastAsia="Calibri" w:hAnsi="Times New Roman" w:cs="Times New Roman"/>
          <w:sz w:val="24"/>
          <w:szCs w:val="24"/>
          <w:lang w:val="en-US"/>
        </w:rPr>
        <w:t>IV</w:t>
      </w:r>
      <w:r w:rsidRPr="00CE6DFE">
        <w:rPr>
          <w:rFonts w:ascii="Times New Roman" w:eastAsia="Calibri" w:hAnsi="Times New Roman" w:cs="Times New Roman"/>
          <w:sz w:val="24"/>
          <w:szCs w:val="24"/>
        </w:rPr>
        <w:t xml:space="preserve"> часть. </w:t>
      </w:r>
    </w:p>
    <w:p w14:paraId="4C44783E"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Г. Гендель. Пассакалия из сюиты соль минор. Хор «Аллилуйя» (№ 44) из оратории «Мессия».</w:t>
      </w:r>
    </w:p>
    <w:p w14:paraId="79C5B71D"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14:paraId="310ED683"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Романс «Жаворонок» (ст. Н. Кукольника). Романс «Венецианская ночь»</w:t>
      </w:r>
    </w:p>
    <w:p w14:paraId="2148268D"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М. Глинка-М. Балакирев. «Жаворонок» (фортепианная пьеса).</w:t>
      </w:r>
    </w:p>
    <w:p w14:paraId="67FBA339"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lastRenderedPageBreak/>
        <w:t>К. Глюк. Опера «Орфей и Эвридика» (хор «Струн золотых напев», Мелодия, Хор фурий).</w:t>
      </w:r>
    </w:p>
    <w:p w14:paraId="3BB19DCB"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 xml:space="preserve">Э. Григ. Музыка к драме Г. Ибсена «Пер Гюнт» (Песня Сольвейг, «Смерть Озе», «В пещере горного короля»). </w:t>
      </w:r>
    </w:p>
    <w:p w14:paraId="27FF57A7"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К. Дебюсси. Ноктюрн «Празднества». «Бергамасская сюита» («Лунный свет»). Фортепианная сюита «Детский уголок» («Кукольный кэк-уок»).</w:t>
      </w:r>
    </w:p>
    <w:p w14:paraId="09D27285"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 xml:space="preserve">И. Дунаевский. Марш из к/ф «Веселые ребята» (сл. В. Лебедева-Кумача). </w:t>
      </w:r>
    </w:p>
    <w:p w14:paraId="69800B6A"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А. Журбин. Рок-опера «Орфей и Эвридика» (фрагменты по выбору учителя).</w:t>
      </w:r>
    </w:p>
    <w:p w14:paraId="7042DD10"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Знаменный распев.</w:t>
      </w:r>
    </w:p>
    <w:p w14:paraId="50279CCE"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Д. Кабалевский.«Реквием» на стихи Р. Рождественского («Наши дети», «Помните!»).</w:t>
      </w:r>
    </w:p>
    <w:p w14:paraId="1AB77D8E"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Д. Каччини. «</w:t>
      </w:r>
      <w:r w:rsidRPr="00CE6DFE">
        <w:rPr>
          <w:rFonts w:ascii="Times New Roman" w:eastAsia="Calibri" w:hAnsi="Times New Roman" w:cs="Times New Roman"/>
          <w:sz w:val="24"/>
          <w:szCs w:val="24"/>
          <w:lang w:val="en-US"/>
        </w:rPr>
        <w:t>AveMaria</w:t>
      </w:r>
      <w:r w:rsidRPr="00CE6DFE">
        <w:rPr>
          <w:rFonts w:ascii="Times New Roman" w:eastAsia="Calibri" w:hAnsi="Times New Roman" w:cs="Times New Roman"/>
          <w:sz w:val="24"/>
          <w:szCs w:val="24"/>
        </w:rPr>
        <w:t>»</w:t>
      </w:r>
      <w:r w:rsidRPr="00CE6DFE">
        <w:rPr>
          <w:rFonts w:ascii="Times New Roman" w:eastAsia="Calibri" w:hAnsi="Times New Roman" w:cs="Times New Roman"/>
          <w:sz w:val="24"/>
          <w:szCs w:val="24"/>
          <w:lang w:val="en-US"/>
        </w:rPr>
        <w:t>.</w:t>
      </w:r>
    </w:p>
    <w:p w14:paraId="0C586796"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 xml:space="preserve">В. Кикта. Фрески Софии Киевской (концертная симфония для арфы с оркестром) (фрагменты по усмотрению учителя). </w:t>
      </w:r>
    </w:p>
    <w:p w14:paraId="368AA568"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Ф. Лист. Венгерская рапсодия № 2. Этюд Паганини (№ 6).</w:t>
      </w:r>
    </w:p>
    <w:p w14:paraId="7FF85E4B"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А. Лядов. Кикимора (народное сказание для оркестра).</w:t>
      </w:r>
    </w:p>
    <w:p w14:paraId="76466971"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Ф. Лэй. «История любви».</w:t>
      </w:r>
    </w:p>
    <w:p w14:paraId="0647FA2F"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Мадригалы эпохи Возрождения.</w:t>
      </w:r>
    </w:p>
    <w:p w14:paraId="1255805E"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Р. де Лиль. «Марсельеза».</w:t>
      </w:r>
    </w:p>
    <w:p w14:paraId="752A5ED3"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М. Матвеев. «Матушка, матушка, что во поле пыльно».</w:t>
      </w:r>
    </w:p>
    <w:p w14:paraId="7584CC32"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В. Моцарт. Соната до мажор (эксп. Ι ч.). «Маленькая ночная серенада» (Рондо). Симфония № 40. Реквием («</w:t>
      </w:r>
      <w:r w:rsidRPr="00CE6DFE">
        <w:rPr>
          <w:rFonts w:ascii="Times New Roman" w:eastAsia="Calibri" w:hAnsi="Times New Roman" w:cs="Times New Roman"/>
          <w:sz w:val="24"/>
          <w:szCs w:val="24"/>
          <w:lang w:val="en-US"/>
        </w:rPr>
        <w:t>Diesire</w:t>
      </w:r>
      <w:r w:rsidRPr="00CE6DFE">
        <w:rPr>
          <w:rFonts w:ascii="Times New Roman" w:eastAsia="Calibri" w:hAnsi="Times New Roman" w:cs="Times New Roman"/>
          <w:sz w:val="24"/>
          <w:szCs w:val="24"/>
        </w:rPr>
        <w:t xml:space="preserve">», «Lacrimoza»). Соната № 11 (I, II, III ч.). Фрагменты из оперы «Волшебная флейта». </w:t>
      </w:r>
    </w:p>
    <w:p w14:paraId="029A8AA3"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М. Мусоргский. Опера «Борис Годунов» (Вступление, Песня Варлаама, Сцена смерти Бориса). Опера «Хованщина» (Вступление).</w:t>
      </w:r>
    </w:p>
    <w:p w14:paraId="7DC5350D"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Народные музыкальные произведения России, народов РФ и стран мира по выбору образовательной организации.</w:t>
      </w:r>
    </w:p>
    <w:p w14:paraId="11912984"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Негритянский спиричуэл.</w:t>
      </w:r>
    </w:p>
    <w:p w14:paraId="08F265D4"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М. Огинский. Полонез ре минор («Прощание с Родиной»).</w:t>
      </w:r>
    </w:p>
    <w:p w14:paraId="56392452"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К. Орф. Сценическая кантата для певцов, хора и оркестра «Кармина Бурана». (</w:t>
      </w:r>
      <w:r w:rsidRPr="00CE6DFE">
        <w:rPr>
          <w:rFonts w:ascii="Times New Roman" w:eastAsia="Calibri" w:hAnsi="Times New Roman" w:cs="Times New Roman"/>
          <w:sz w:val="24"/>
          <w:szCs w:val="24"/>
          <w:shd w:val="clear" w:color="auto" w:fill="FFFFFF"/>
        </w:rPr>
        <w:t>«Песни Бойерна: Мирские песни для исполнения певцами и хорами, совместно с инструментами и магическими изображениями») (фрагменты по выбору учителя</w:t>
      </w:r>
      <w:r w:rsidRPr="00CE6DFE">
        <w:rPr>
          <w:rFonts w:ascii="Times New Roman" w:eastAsia="Calibri" w:hAnsi="Times New Roman" w:cs="Times New Roman"/>
          <w:sz w:val="24"/>
          <w:szCs w:val="24"/>
        </w:rPr>
        <w:t>).</w:t>
      </w:r>
    </w:p>
    <w:p w14:paraId="6933415E"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Дж. Перголези «</w:t>
      </w:r>
      <w:r w:rsidRPr="00CE6DFE">
        <w:rPr>
          <w:rFonts w:ascii="Times New Roman" w:eastAsia="Calibri" w:hAnsi="Times New Roman" w:cs="Times New Roman"/>
          <w:sz w:val="24"/>
          <w:szCs w:val="24"/>
          <w:lang w:val="en-US"/>
        </w:rPr>
        <w:t>Stabatmater</w:t>
      </w:r>
      <w:r w:rsidRPr="00CE6DFE">
        <w:rPr>
          <w:rFonts w:ascii="Times New Roman" w:eastAsia="Calibri" w:hAnsi="Times New Roman" w:cs="Times New Roman"/>
          <w:sz w:val="24"/>
          <w:szCs w:val="24"/>
        </w:rPr>
        <w:t>» (фрагменты по выбору учителя).</w:t>
      </w:r>
    </w:p>
    <w:p w14:paraId="6E5F9C58"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14:paraId="64FDDD11"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М. Равель. «Болеро».</w:t>
      </w:r>
    </w:p>
    <w:p w14:paraId="7A16D42D"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 диез минор, соль минор). «Всенощное бдение» (фрагменты по выбору учителя).</w:t>
      </w:r>
    </w:p>
    <w:p w14:paraId="58D6BDFA"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Н. Римский-Корсаков. Опера «Садко» (Колыбельная Волховы, хороводная песня Садко «Заиграйте, мои гусельки», Песня Варяжского гостя, Песня Индийского гостя). Опера «Снегурочка» (Пролог: Сцена Снегурочки с Морозом и Весной, Ария Снегурочки «С подружками по ягоды ходить»; Третья песня Леля (ΙΙΙ д.), Сцена таяния Снегурочки «Люблю и таю» (Ι</w:t>
      </w:r>
      <w:r w:rsidRPr="00CE6DFE">
        <w:rPr>
          <w:rFonts w:ascii="Times New Roman" w:eastAsia="Calibri" w:hAnsi="Times New Roman" w:cs="Times New Roman"/>
          <w:sz w:val="24"/>
          <w:szCs w:val="24"/>
          <w:lang w:val="en-US"/>
        </w:rPr>
        <w:t>V</w:t>
      </w:r>
      <w:r w:rsidRPr="00CE6DFE">
        <w:rPr>
          <w:rFonts w:ascii="Times New Roman" w:eastAsia="Calibri" w:hAnsi="Times New Roman" w:cs="Times New Roman"/>
          <w:sz w:val="24"/>
          <w:szCs w:val="24"/>
        </w:rPr>
        <w:t xml:space="preserve"> д.)). Опера «Сказка о царе Салтане» («Полет шмеля»). Симфоническая сюита «Шехеразада» (I часть). Романс «Горные вершины» (ст. М. Лермонтова).</w:t>
      </w:r>
    </w:p>
    <w:p w14:paraId="414314EF"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А. Рубинштейн. Романс «Горные вершины» (ст. М. Лермонтова).</w:t>
      </w:r>
    </w:p>
    <w:p w14:paraId="4586EAFE"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lastRenderedPageBreak/>
        <w:t>Г. Свиридов. Кантата «Памяти С. Есенина» (ΙΙ ч. «Поет зима, аукает»). Сюита «Время, вперед!» (</w:t>
      </w:r>
      <w:r w:rsidRPr="00CE6DFE">
        <w:rPr>
          <w:rFonts w:ascii="Times New Roman" w:eastAsia="Calibri" w:hAnsi="Times New Roman" w:cs="Times New Roman"/>
          <w:sz w:val="24"/>
          <w:szCs w:val="24"/>
          <w:lang w:val="en-US"/>
        </w:rPr>
        <w:t>VI</w:t>
      </w:r>
      <w:r w:rsidRPr="00CE6DFE">
        <w:rPr>
          <w:rFonts w:ascii="Times New Roman" w:eastAsia="Calibri" w:hAnsi="Times New Roman" w:cs="Times New Roman"/>
          <w:sz w:val="24"/>
          <w:szCs w:val="24"/>
        </w:rPr>
        <w:t xml:space="preserve"> ч.). «Музыкальные иллюстрации к повести А. Пушкина «Метель» («Тройка», «Вальс», «Весна и осень», «Романс», «Пастораль», «Военный марш», «Венчание»). </w:t>
      </w:r>
    </w:p>
    <w:p w14:paraId="63F1E7C4"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А. Скрябин. Прелюдия № 4 (ми бемоль минор).</w:t>
      </w:r>
    </w:p>
    <w:p w14:paraId="52552DB5"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 xml:space="preserve">И. Стравинский. Балет «Петрушка» (Первая картина: темы гулянья, Балаганный дед, Танцовщица, Танец оживших кукол). </w:t>
      </w:r>
    </w:p>
    <w:p w14:paraId="28C75AFD"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Э. Уэббер. Рок-опера «Иисус Христос – суперзвезда» (фрагменты по выбору учителя). Мюзикл «Кошки», либретто по Т. Элиоту (фрагменты по выбору учителя).</w:t>
      </w:r>
    </w:p>
    <w:p w14:paraId="02FA5469"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А. Хачатурян. Балет «Гаянэ» (Танец с саблями, Колыбельная). Музыка к драме М. Лермонтова «Маскарад» (Галоп, Вальс).</w:t>
      </w:r>
    </w:p>
    <w:p w14:paraId="5884F1F8"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П. Чайковский. Вступление к опере «Евгений Онегин».  Симфония № 5 (I ч., III ч. Вальс, IV ч. Финал). Концерт № 1 для ф-но с оркестром (ΙΙ ч., ΙΙΙ ч.). Балет «Спящая красавица».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«Покаянная молитва о Руси».</w:t>
      </w:r>
    </w:p>
    <w:p w14:paraId="7F43AF47"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П. Чесноков. «Да исправится молитва моя».</w:t>
      </w:r>
    </w:p>
    <w:p w14:paraId="62A8351F"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М. Чюрленис. Симфоническая поэма «Море».</w:t>
      </w:r>
    </w:p>
    <w:p w14:paraId="6A0AC9B0"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 xml:space="preserve">А. Шнитке. Кончерто гроссо. Сюита в старинном стиле для скрипки и фортепиано. </w:t>
      </w:r>
    </w:p>
    <w:p w14:paraId="3AE86690"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 xml:space="preserve">Ф. Шопен. Вальс № 6 (ре бемоль мажор). Мазурка № 1. Полонез (ля мажор). Ноктюрн фа минор. Этюд № 12 (до минор). </w:t>
      </w:r>
    </w:p>
    <w:p w14:paraId="00B3854C"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 xml:space="preserve">Д. Шостакович. Симфония № 7 «Ленинградская». </w:t>
      </w:r>
    </w:p>
    <w:p w14:paraId="020D6611"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 xml:space="preserve">И. Штраус. «Полька-пиццикато». Вальс из оперетты «Летучая мышь». </w:t>
      </w:r>
    </w:p>
    <w:p w14:paraId="57114928"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Ф. Шуберт. Симфония № 8 («Неоконченная»). Вокальный цикл на ст. В. Мюллера «Прекрасная мельничиха» («В путь»). «Лесной царь» (ст. И. Гете).  «Серенада» (сл. Л. Рельштаба, перевод Н. Огарева). «</w:t>
      </w:r>
      <w:r w:rsidRPr="00CE6DFE">
        <w:rPr>
          <w:rFonts w:ascii="Times New Roman" w:eastAsia="Calibri" w:hAnsi="Times New Roman" w:cs="Times New Roman"/>
          <w:sz w:val="24"/>
          <w:szCs w:val="24"/>
          <w:lang w:val="en-US"/>
        </w:rPr>
        <w:t>AveMaria</w:t>
      </w:r>
      <w:r w:rsidRPr="00CE6DFE">
        <w:rPr>
          <w:rFonts w:ascii="Times New Roman" w:eastAsia="Calibri" w:hAnsi="Times New Roman" w:cs="Times New Roman"/>
          <w:sz w:val="24"/>
          <w:szCs w:val="24"/>
        </w:rPr>
        <w:t>» (сл. В. Скотта). «Баркаролла».</w:t>
      </w:r>
    </w:p>
    <w:p w14:paraId="4D306499" w14:textId="77777777" w:rsidR="00427096" w:rsidRPr="00CE6DFE" w:rsidRDefault="00427096" w:rsidP="00427096">
      <w:pPr>
        <w:numPr>
          <w:ilvl w:val="0"/>
          <w:numId w:val="86"/>
        </w:numPr>
        <w:spacing w:after="0" w:line="240" w:lineRule="auto"/>
        <w:ind w:left="0" w:firstLine="284"/>
        <w:contextualSpacing/>
        <w:jc w:val="both"/>
        <w:rPr>
          <w:rFonts w:ascii="Times New Roman" w:eastAsia="Calibri" w:hAnsi="Times New Roman" w:cs="Times New Roman"/>
          <w:sz w:val="24"/>
          <w:szCs w:val="24"/>
        </w:rPr>
      </w:pPr>
      <w:r w:rsidRPr="00CE6DFE">
        <w:rPr>
          <w:rFonts w:ascii="Times New Roman" w:eastAsia="Calibri" w:hAnsi="Times New Roman" w:cs="Times New Roman"/>
          <w:sz w:val="24"/>
          <w:szCs w:val="24"/>
        </w:rPr>
        <w:t>Р. Щедрин. Опера «Не только любовь». (Песня и частушки Варвары).</w:t>
      </w:r>
    </w:p>
    <w:p w14:paraId="549023BD" w14:textId="77777777" w:rsidR="00427096" w:rsidRPr="00CE6DFE" w:rsidRDefault="00427096" w:rsidP="00427096">
      <w:pPr>
        <w:spacing w:after="0" w:line="360" w:lineRule="auto"/>
        <w:ind w:firstLine="709"/>
        <w:jc w:val="both"/>
        <w:rPr>
          <w:rFonts w:ascii="Times New Roman" w:hAnsi="Times New Roman" w:cs="Times New Roman"/>
          <w:sz w:val="28"/>
          <w:szCs w:val="28"/>
        </w:rPr>
      </w:pPr>
    </w:p>
    <w:p w14:paraId="38B7E18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Содержание курса музыки 5 КЛАСС (первый год обучения на уровне основного общего образования</w:t>
      </w:r>
      <w:r w:rsidRPr="00CE6DFE">
        <w:rPr>
          <w:rFonts w:ascii="Times New Roman" w:hAnsi="Times New Roman" w:cs="Times New Roman"/>
          <w:sz w:val="28"/>
          <w:szCs w:val="28"/>
        </w:rPr>
        <w:t>)</w:t>
      </w:r>
    </w:p>
    <w:p w14:paraId="0154BA8A" w14:textId="77777777" w:rsidR="00427096" w:rsidRPr="00CE6DFE" w:rsidRDefault="00427096" w:rsidP="00427096">
      <w:pPr>
        <w:spacing w:after="0" w:line="360" w:lineRule="auto"/>
        <w:ind w:firstLine="709"/>
        <w:rPr>
          <w:rFonts w:ascii="Times New Roman" w:hAnsi="Times New Roman" w:cs="Times New Roman"/>
          <w:b/>
          <w:sz w:val="28"/>
          <w:szCs w:val="28"/>
        </w:rPr>
      </w:pPr>
      <w:r w:rsidRPr="00CE6DFE">
        <w:rPr>
          <w:rFonts w:ascii="Times New Roman" w:hAnsi="Times New Roman" w:cs="Times New Roman"/>
          <w:sz w:val="28"/>
          <w:szCs w:val="28"/>
        </w:rPr>
        <w:t>Содержание предмета за курс 5 класса включает модули:</w:t>
      </w:r>
    </w:p>
    <w:p w14:paraId="2A84EB38" w14:textId="77777777" w:rsidR="00427096" w:rsidRPr="00CE6DFE" w:rsidRDefault="00427096" w:rsidP="00427096">
      <w:pPr>
        <w:spacing w:after="0" w:line="360" w:lineRule="auto"/>
        <w:ind w:firstLine="709"/>
        <w:jc w:val="both"/>
        <w:rPr>
          <w:rFonts w:ascii="Times New Roman" w:eastAsia="Times New Roman" w:hAnsi="Times New Roman" w:cs="Times New Roman"/>
          <w:bCs/>
          <w:color w:val="000000"/>
          <w:sz w:val="28"/>
          <w:szCs w:val="28"/>
        </w:rPr>
      </w:pPr>
      <w:r w:rsidRPr="00CE6DFE">
        <w:rPr>
          <w:rFonts w:ascii="Times New Roman" w:hAnsi="Times New Roman" w:cs="Times New Roman"/>
          <w:bCs/>
          <w:sz w:val="28"/>
          <w:szCs w:val="28"/>
        </w:rPr>
        <w:t>«</w:t>
      </w:r>
      <w:r w:rsidRPr="00CE6DFE">
        <w:rPr>
          <w:rFonts w:ascii="Times New Roman" w:eastAsia="Times New Roman" w:hAnsi="Times New Roman" w:cs="Times New Roman"/>
          <w:bCs/>
          <w:color w:val="000000"/>
          <w:sz w:val="28"/>
          <w:szCs w:val="28"/>
        </w:rPr>
        <w:t>Народное музыкальное творчество России»;</w:t>
      </w:r>
    </w:p>
    <w:p w14:paraId="484087D4" w14:textId="77777777" w:rsidR="00427096" w:rsidRPr="00CE6DFE" w:rsidRDefault="00427096" w:rsidP="00427096">
      <w:pPr>
        <w:spacing w:after="0" w:line="360" w:lineRule="auto"/>
        <w:ind w:firstLine="709"/>
        <w:jc w:val="both"/>
        <w:rPr>
          <w:rFonts w:ascii="Times New Roman" w:hAnsi="Times New Roman" w:cs="Times New Roman"/>
          <w:bCs/>
          <w:sz w:val="28"/>
          <w:szCs w:val="28"/>
        </w:rPr>
      </w:pPr>
      <w:r w:rsidRPr="00CE6DFE">
        <w:rPr>
          <w:rFonts w:ascii="Times New Roman" w:hAnsi="Times New Roman" w:cs="Times New Roman"/>
          <w:bCs/>
          <w:sz w:val="28"/>
          <w:szCs w:val="28"/>
        </w:rPr>
        <w:t>«Связь музыки с другими видами искусства»;</w:t>
      </w:r>
    </w:p>
    <w:p w14:paraId="6EA7B61A" w14:textId="77777777" w:rsidR="00427096" w:rsidRPr="00CE6DFE" w:rsidRDefault="00427096" w:rsidP="00427096">
      <w:pPr>
        <w:spacing w:after="0" w:line="360" w:lineRule="auto"/>
        <w:ind w:firstLine="709"/>
        <w:jc w:val="both"/>
        <w:rPr>
          <w:rFonts w:ascii="Times New Roman" w:hAnsi="Times New Roman" w:cs="Times New Roman"/>
          <w:bCs/>
          <w:sz w:val="28"/>
          <w:szCs w:val="28"/>
        </w:rPr>
      </w:pPr>
      <w:r w:rsidRPr="00CE6DFE">
        <w:rPr>
          <w:rFonts w:ascii="Times New Roman" w:hAnsi="Times New Roman" w:cs="Times New Roman"/>
          <w:bCs/>
          <w:sz w:val="28"/>
          <w:szCs w:val="28"/>
        </w:rPr>
        <w:t>«Сценические жанры музыкального искусства»;</w:t>
      </w:r>
    </w:p>
    <w:p w14:paraId="33020320" w14:textId="77777777" w:rsidR="00427096" w:rsidRPr="00CE6DFE" w:rsidRDefault="00427096" w:rsidP="00427096">
      <w:pPr>
        <w:spacing w:after="0" w:line="360" w:lineRule="auto"/>
        <w:ind w:firstLine="709"/>
        <w:jc w:val="both"/>
        <w:rPr>
          <w:rFonts w:ascii="Times New Roman" w:hAnsi="Times New Roman" w:cs="Times New Roman"/>
          <w:bCs/>
          <w:sz w:val="28"/>
          <w:szCs w:val="28"/>
        </w:rPr>
      </w:pPr>
      <w:r w:rsidRPr="00CE6DFE">
        <w:rPr>
          <w:rFonts w:ascii="Times New Roman" w:hAnsi="Times New Roman" w:cs="Times New Roman"/>
          <w:bCs/>
          <w:sz w:val="28"/>
          <w:szCs w:val="28"/>
        </w:rPr>
        <w:t>«Отражение народных истоков в композиторской музыке разных стран и эпох».</w:t>
      </w:r>
    </w:p>
    <w:p w14:paraId="6F3EA9E1" w14:textId="77777777" w:rsidR="00427096" w:rsidRPr="00CE6DFE" w:rsidRDefault="00427096" w:rsidP="00427096">
      <w:pPr>
        <w:spacing w:after="0" w:line="360" w:lineRule="auto"/>
        <w:ind w:firstLine="709"/>
        <w:jc w:val="both"/>
        <w:rPr>
          <w:rFonts w:ascii="Times New Roman" w:eastAsia="Times New Roman" w:hAnsi="Times New Roman" w:cs="Times New Roman"/>
          <w:color w:val="000000" w:themeColor="text1"/>
          <w:sz w:val="28"/>
          <w:szCs w:val="28"/>
        </w:rPr>
      </w:pPr>
      <w:r w:rsidRPr="00CE6DFE">
        <w:rPr>
          <w:rFonts w:ascii="Times New Roman" w:eastAsia="Times New Roman" w:hAnsi="Times New Roman" w:cs="Times New Roman"/>
          <w:color w:val="000000" w:themeColor="text1"/>
          <w:sz w:val="28"/>
          <w:szCs w:val="28"/>
        </w:rPr>
        <w:t xml:space="preserve">Роль музыки в жизни человека и общества и ее значение для духовно-нравственного развития человека(П. Чайковский «Я ли в поле да не травушка была» (ст. И. Сурикова), «Покаянная молитва о Руси», П. Чесноков. «Да исправится молитва моя». Национальное своеобразие музыки. Значение народного песенного и инструментального музыкального творчества как </w:t>
      </w:r>
      <w:r w:rsidRPr="00CE6DFE">
        <w:rPr>
          <w:rFonts w:ascii="Times New Roman" w:eastAsia="Times New Roman" w:hAnsi="Times New Roman" w:cs="Times New Roman"/>
          <w:color w:val="000000" w:themeColor="text1"/>
          <w:sz w:val="28"/>
          <w:szCs w:val="28"/>
        </w:rPr>
        <w:lastRenderedPageBreak/>
        <w:t>части духовной культуры народа(Народные музыкальные произведения России, народов РФ и стран мира по выбору образовательной организации). Народные музыкальные инструменты. Интонационное многообразие фольклорных традиций своего народа и других народов мира (А. Хачатурян Балет «Гаянэ», П. Чайковский Балет «Спящая красавица», Н. Римский-Корсаков Симфоническая сюита «Шехерезада»). Связь народного и профессионального музыкального творчества</w:t>
      </w:r>
      <w:r w:rsidRPr="00CE6DFE">
        <w:rPr>
          <w:rFonts w:ascii="Times New Roman" w:eastAsia="Calibri" w:hAnsi="Times New Roman" w:cs="Times New Roman"/>
          <w:sz w:val="28"/>
          <w:szCs w:val="28"/>
        </w:rPr>
        <w:t xml:space="preserve"> (Н. Римский-Корсаков Оперы «Садко», «Снегурочка»)</w:t>
      </w:r>
      <w:r w:rsidRPr="00CE6DFE">
        <w:rPr>
          <w:rFonts w:ascii="Times New Roman" w:eastAsia="Times New Roman" w:hAnsi="Times New Roman" w:cs="Times New Roman"/>
          <w:color w:val="000000" w:themeColor="text1"/>
          <w:sz w:val="28"/>
          <w:szCs w:val="28"/>
        </w:rPr>
        <w:t>. Интонация в музыке как носитель образного смысла (Г. Свиридов «Метель»). Музыка как выражение чувств и мыслей человека. Выразительные и изобразительные интонации в музыке (Э. Григ. Музыка к драме Г. Ибсена «Пер Гюнт». Песня Сольвейг, «Смерть Озе», «В пещере горного короля»). Исторические события и судьбы защитников Отечества, воплощаемые в музыкальных произведениях (М. Глинка Опера «Иван Сусанин», М. Мусоргский Опера «Борис Годунов», П. Чайковский Увертюра «1812»,</w:t>
      </w:r>
      <w:r w:rsidRPr="00CE6DFE">
        <w:rPr>
          <w:rFonts w:ascii="Times New Roman" w:eastAsia="Calibri" w:hAnsi="Times New Roman" w:cs="Times New Roman"/>
          <w:sz w:val="28"/>
          <w:szCs w:val="28"/>
        </w:rPr>
        <w:t xml:space="preserve"> Кантата «Александр Невский», Д. Шостакович Симфония № 7 «Ленинградская».</w:t>
      </w:r>
      <w:r w:rsidRPr="00CE6DFE">
        <w:rPr>
          <w:rFonts w:ascii="Times New Roman" w:eastAsia="Times New Roman" w:hAnsi="Times New Roman" w:cs="Times New Roman"/>
          <w:color w:val="000000" w:themeColor="text1"/>
          <w:sz w:val="28"/>
          <w:szCs w:val="28"/>
        </w:rPr>
        <w:t>). Вокальная и инструментальная музыка (</w:t>
      </w:r>
      <w:r w:rsidRPr="00CE6DFE">
        <w:rPr>
          <w:rFonts w:ascii="Times New Roman" w:eastAsia="Calibri" w:hAnsi="Times New Roman" w:cs="Times New Roman"/>
          <w:sz w:val="28"/>
          <w:szCs w:val="28"/>
        </w:rPr>
        <w:t>Романс «Венецианская ночь», Ф. Шуберт «Баркаролла»,М. Глинка–М. Балакирев «Жаворонок» (фортепианная пьеса).</w:t>
      </w:r>
      <w:r w:rsidRPr="00CE6DFE">
        <w:rPr>
          <w:rFonts w:ascii="Times New Roman" w:eastAsia="Times New Roman" w:hAnsi="Times New Roman" w:cs="Times New Roman"/>
          <w:color w:val="000000" w:themeColor="text1"/>
          <w:sz w:val="28"/>
          <w:szCs w:val="28"/>
        </w:rPr>
        <w:t xml:space="preserve"> Опера</w:t>
      </w:r>
      <w:r w:rsidRPr="00CE6DFE">
        <w:rPr>
          <w:rFonts w:ascii="Times New Roman" w:eastAsia="Calibri" w:hAnsi="Times New Roman" w:cs="Times New Roman"/>
          <w:sz w:val="28"/>
          <w:szCs w:val="28"/>
        </w:rPr>
        <w:t xml:space="preserve"> (Н. Римский-Корсаков Оперы «Садко», «Снегурочка», «Сказка о царе Салтане», М. Глинка Опера «Руслан и Людмила»)</w:t>
      </w:r>
      <w:r w:rsidRPr="00CE6DFE">
        <w:rPr>
          <w:rFonts w:ascii="Times New Roman" w:eastAsia="Times New Roman" w:hAnsi="Times New Roman" w:cs="Times New Roman"/>
          <w:color w:val="000000" w:themeColor="text1"/>
          <w:sz w:val="28"/>
          <w:szCs w:val="28"/>
        </w:rPr>
        <w:t>. Балет (С. Прокофьев Балет «Ромео и Джульетта»). Мюзикл</w:t>
      </w:r>
      <w:r w:rsidRPr="00CE6DFE">
        <w:rPr>
          <w:rFonts w:ascii="Times New Roman" w:eastAsia="Calibri" w:hAnsi="Times New Roman" w:cs="Times New Roman"/>
          <w:sz w:val="28"/>
          <w:szCs w:val="28"/>
        </w:rPr>
        <w:t xml:space="preserve"> (Э. Уэббер Мюзикл «Кошки»).</w:t>
      </w:r>
      <w:r w:rsidRPr="00CE6DFE">
        <w:rPr>
          <w:rFonts w:ascii="Times New Roman" w:eastAsia="Times New Roman" w:hAnsi="Times New Roman" w:cs="Times New Roman"/>
          <w:color w:val="000000" w:themeColor="text1"/>
          <w:sz w:val="28"/>
          <w:szCs w:val="28"/>
        </w:rPr>
        <w:t xml:space="preserve"> Значимость музыки в творчестве писателей и поэтов (</w:t>
      </w:r>
      <w:r w:rsidRPr="00CE6DFE">
        <w:rPr>
          <w:rFonts w:ascii="Times New Roman" w:eastAsia="Calibri" w:hAnsi="Times New Roman" w:cs="Times New Roman"/>
          <w:sz w:val="28"/>
          <w:szCs w:val="28"/>
        </w:rPr>
        <w:t>Г. Свиридов. Кантата «Памяти С. Есенина», А. Рубинштейн Романс «Горные вершины», Н. Римский-Корсаков Романс «Горные вершины»)</w:t>
      </w:r>
      <w:r w:rsidRPr="00CE6DFE">
        <w:rPr>
          <w:rFonts w:ascii="Times New Roman" w:eastAsia="Times New Roman" w:hAnsi="Times New Roman" w:cs="Times New Roman"/>
          <w:color w:val="000000" w:themeColor="text1"/>
          <w:sz w:val="28"/>
          <w:szCs w:val="28"/>
        </w:rPr>
        <w:t xml:space="preserve">. Отечественные и зарубежные музыкальные исполнители и исполнительские коллективы. </w:t>
      </w:r>
    </w:p>
    <w:p w14:paraId="520812F9" w14:textId="77777777" w:rsidR="00427096" w:rsidRPr="00CE6DFE" w:rsidRDefault="00427096" w:rsidP="00427096">
      <w:pPr>
        <w:spacing w:after="0" w:line="360" w:lineRule="auto"/>
        <w:ind w:firstLine="709"/>
        <w:jc w:val="both"/>
        <w:rPr>
          <w:rFonts w:ascii="Times New Roman" w:eastAsia="Times New Roman" w:hAnsi="Times New Roman" w:cs="Times New Roman"/>
          <w:color w:val="000000" w:themeColor="text1"/>
          <w:sz w:val="28"/>
          <w:szCs w:val="28"/>
        </w:rPr>
      </w:pPr>
      <w:r w:rsidRPr="00CE6DFE">
        <w:rPr>
          <w:rFonts w:ascii="Times New Roman" w:eastAsia="Times New Roman" w:hAnsi="Times New Roman" w:cs="Times New Roman"/>
          <w:color w:val="000000" w:themeColor="text1"/>
          <w:sz w:val="28"/>
          <w:szCs w:val="28"/>
        </w:rPr>
        <w:t>Термины и понятия: народная музыка, жанры народной музыки, русские народные музыкальные инструменты, жанры музыки (песня, романс, опера, балет, мюзикл), музыкальная интонация, мотив, либретто, вокальная музыка, солист, ансамбль, хор, ария, увертюра, средства музыкальной выразительности (мелодия, темп, ритм, динамика, тембр, лад).</w:t>
      </w:r>
    </w:p>
    <w:p w14:paraId="1ACCCC9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lastRenderedPageBreak/>
        <w:t>Содержание курса музыки 6 КЛАСС (второй год обучения на уровне основного общего образования</w:t>
      </w:r>
      <w:r w:rsidRPr="00CE6DFE">
        <w:rPr>
          <w:rFonts w:ascii="Times New Roman" w:hAnsi="Times New Roman" w:cs="Times New Roman"/>
          <w:sz w:val="28"/>
          <w:szCs w:val="28"/>
        </w:rPr>
        <w:t>)</w:t>
      </w:r>
    </w:p>
    <w:p w14:paraId="3DD0EF61" w14:textId="77777777" w:rsidR="00427096" w:rsidRPr="00CE6DFE" w:rsidRDefault="00427096" w:rsidP="00427096">
      <w:pPr>
        <w:spacing w:after="0" w:line="360" w:lineRule="auto"/>
        <w:ind w:firstLine="709"/>
        <w:rPr>
          <w:rFonts w:ascii="Times New Roman" w:hAnsi="Times New Roman" w:cs="Times New Roman"/>
          <w:b/>
          <w:sz w:val="28"/>
          <w:szCs w:val="28"/>
        </w:rPr>
      </w:pPr>
      <w:r w:rsidRPr="00CE6DFE">
        <w:rPr>
          <w:rFonts w:ascii="Times New Roman" w:hAnsi="Times New Roman" w:cs="Times New Roman"/>
          <w:sz w:val="28"/>
          <w:szCs w:val="28"/>
        </w:rPr>
        <w:t>Содержание предмета за курс 6 класса включает модули:</w:t>
      </w:r>
    </w:p>
    <w:p w14:paraId="137C3D20" w14:textId="77777777" w:rsidR="00427096" w:rsidRPr="00CE6DFE" w:rsidRDefault="00427096" w:rsidP="00427096">
      <w:pPr>
        <w:spacing w:after="0" w:line="360" w:lineRule="auto"/>
        <w:ind w:firstLine="709"/>
        <w:jc w:val="both"/>
        <w:rPr>
          <w:rFonts w:ascii="Times New Roman" w:hAnsi="Times New Roman" w:cs="Times New Roman"/>
          <w:bCs/>
          <w:sz w:val="28"/>
          <w:szCs w:val="28"/>
        </w:rPr>
      </w:pPr>
      <w:r w:rsidRPr="00CE6DFE">
        <w:rPr>
          <w:rFonts w:ascii="Times New Roman" w:hAnsi="Times New Roman" w:cs="Times New Roman"/>
          <w:bCs/>
          <w:sz w:val="28"/>
          <w:szCs w:val="28"/>
        </w:rPr>
        <w:t>«Связь музыки с другими видами искусства»;</w:t>
      </w:r>
    </w:p>
    <w:p w14:paraId="2041A2C8" w14:textId="77777777" w:rsidR="00427096" w:rsidRPr="00CE6DFE" w:rsidRDefault="00427096" w:rsidP="00427096">
      <w:pPr>
        <w:spacing w:after="0" w:line="360" w:lineRule="auto"/>
        <w:ind w:firstLine="709"/>
        <w:jc w:val="both"/>
        <w:rPr>
          <w:rFonts w:ascii="Times New Roman" w:hAnsi="Times New Roman" w:cs="Times New Roman"/>
          <w:bCs/>
          <w:sz w:val="28"/>
          <w:szCs w:val="28"/>
        </w:rPr>
      </w:pPr>
      <w:r w:rsidRPr="00CE6DFE">
        <w:rPr>
          <w:rFonts w:ascii="Times New Roman" w:hAnsi="Times New Roman" w:cs="Times New Roman"/>
          <w:bCs/>
          <w:sz w:val="28"/>
          <w:szCs w:val="28"/>
        </w:rPr>
        <w:t>«Сценические жанры музыкального искусства»;</w:t>
      </w:r>
    </w:p>
    <w:p w14:paraId="110EA84D" w14:textId="77777777" w:rsidR="00427096" w:rsidRPr="00CE6DFE" w:rsidRDefault="00427096" w:rsidP="00427096">
      <w:pPr>
        <w:spacing w:after="0" w:line="360" w:lineRule="auto"/>
        <w:ind w:firstLine="709"/>
        <w:jc w:val="both"/>
        <w:rPr>
          <w:rFonts w:ascii="Times New Roman" w:hAnsi="Times New Roman" w:cs="Times New Roman"/>
          <w:bCs/>
          <w:sz w:val="28"/>
          <w:szCs w:val="28"/>
        </w:rPr>
      </w:pPr>
      <w:r w:rsidRPr="00CE6DFE">
        <w:rPr>
          <w:rFonts w:ascii="Times New Roman" w:hAnsi="Times New Roman" w:cs="Times New Roman"/>
          <w:bCs/>
          <w:sz w:val="28"/>
          <w:szCs w:val="28"/>
        </w:rPr>
        <w:t>«Истоки и образы русской и европейской духовной музыки»;</w:t>
      </w:r>
    </w:p>
    <w:p w14:paraId="7A5B5D0C" w14:textId="77777777" w:rsidR="00427096" w:rsidRPr="00CE6DFE" w:rsidRDefault="00427096" w:rsidP="00427096">
      <w:pPr>
        <w:spacing w:after="0" w:line="360" w:lineRule="auto"/>
        <w:ind w:firstLine="709"/>
        <w:jc w:val="both"/>
        <w:rPr>
          <w:rFonts w:ascii="Times New Roman" w:hAnsi="Times New Roman" w:cs="Times New Roman"/>
          <w:bCs/>
          <w:sz w:val="28"/>
          <w:szCs w:val="28"/>
        </w:rPr>
      </w:pPr>
      <w:r w:rsidRPr="00CE6DFE">
        <w:rPr>
          <w:rFonts w:ascii="Times New Roman" w:hAnsi="Times New Roman" w:cs="Times New Roman"/>
          <w:bCs/>
          <w:sz w:val="28"/>
          <w:szCs w:val="28"/>
        </w:rPr>
        <w:t>«Отражение народных истоков в композиторской музыке разных стран и эпох»;</w:t>
      </w:r>
    </w:p>
    <w:p w14:paraId="1E0D95B7" w14:textId="77777777" w:rsidR="00427096" w:rsidRPr="00CE6DFE" w:rsidRDefault="00427096" w:rsidP="00427096">
      <w:pPr>
        <w:spacing w:after="0" w:line="360" w:lineRule="auto"/>
        <w:ind w:firstLine="709"/>
        <w:jc w:val="both"/>
        <w:rPr>
          <w:rFonts w:ascii="Times New Roman" w:hAnsi="Times New Roman" w:cs="Times New Roman"/>
          <w:bCs/>
          <w:sz w:val="28"/>
          <w:szCs w:val="28"/>
        </w:rPr>
      </w:pPr>
      <w:r w:rsidRPr="00CE6DFE">
        <w:rPr>
          <w:rFonts w:ascii="Times New Roman" w:hAnsi="Times New Roman" w:cs="Times New Roman"/>
          <w:bCs/>
          <w:sz w:val="28"/>
          <w:szCs w:val="28"/>
        </w:rPr>
        <w:t>«Современная музыка: основные жанры и направления, отличительные черты и характерные признаки».</w:t>
      </w:r>
    </w:p>
    <w:p w14:paraId="0A3546CE"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Музыкальный образ (лирический, драматический, героический, романтический, эпический).</w:t>
      </w:r>
      <w:r w:rsidRPr="00CE6DFE">
        <w:rPr>
          <w:rFonts w:ascii="Times New Roman" w:eastAsia="Times New Roman" w:hAnsi="Times New Roman" w:cs="Times New Roman"/>
          <w:color w:val="000000"/>
          <w:sz w:val="28"/>
          <w:szCs w:val="28"/>
        </w:rPr>
        <w:t xml:space="preserve"> Образы роман</w:t>
      </w:r>
      <w:r w:rsidRPr="00CE6DFE">
        <w:rPr>
          <w:rFonts w:ascii="Times New Roman" w:eastAsia="Times New Roman" w:hAnsi="Times New Roman" w:cs="Times New Roman"/>
          <w:color w:val="000000"/>
          <w:spacing w:val="-2"/>
          <w:sz w:val="28"/>
          <w:szCs w:val="28"/>
        </w:rPr>
        <w:t>сов и песен рус</w:t>
      </w:r>
      <w:r w:rsidRPr="00CE6DFE">
        <w:rPr>
          <w:rFonts w:ascii="Times New Roman" w:eastAsia="Times New Roman" w:hAnsi="Times New Roman" w:cs="Times New Roman"/>
          <w:color w:val="000000"/>
          <w:spacing w:val="-1"/>
          <w:sz w:val="28"/>
          <w:szCs w:val="28"/>
        </w:rPr>
        <w:t>ских компози</w:t>
      </w:r>
      <w:r w:rsidRPr="00CE6DFE">
        <w:rPr>
          <w:rFonts w:ascii="Times New Roman" w:eastAsia="Times New Roman" w:hAnsi="Times New Roman" w:cs="Times New Roman"/>
          <w:color w:val="000000"/>
          <w:sz w:val="28"/>
          <w:szCs w:val="28"/>
        </w:rPr>
        <w:t>торов(М. Матвеев. «Матушка, матушка, что во поле пыльно», А. Варламов. «Горные вершины» (сл. М. Лермонтова), «Красный сарафан» (сл. Г. Цыганова, С. РахманиновРоманс «Островок» (сл. К. Бальмонта, из Шелли), Романс «Сирень» (сл. Е. Бекетовой)). Портрет в музыке и живописи. Музыкальный образ и мастерство исполнителя.</w:t>
      </w:r>
    </w:p>
    <w:p w14:paraId="38E9FE97"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Calibri" w:hAnsi="Times New Roman" w:cs="Times New Roman"/>
          <w:sz w:val="28"/>
          <w:szCs w:val="28"/>
        </w:rPr>
        <w:t>Жанры вокальной (в том числе песня, романс, ария, вокальный цикл) и театральной музыки (в том числе опера, балет, мюзикл и оперетта).</w:t>
      </w:r>
      <w:r w:rsidRPr="00CE6DFE">
        <w:rPr>
          <w:rFonts w:ascii="Times New Roman" w:eastAsia="Times New Roman" w:hAnsi="Times New Roman" w:cs="Times New Roman"/>
          <w:color w:val="000000"/>
          <w:sz w:val="28"/>
          <w:szCs w:val="28"/>
        </w:rPr>
        <w:t xml:space="preserve">Авторская песня: прошлое и настоящее. </w:t>
      </w:r>
    </w:p>
    <w:p w14:paraId="03D8B1B6"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Построение и развитие музыки (Ф. Шопен. Полонез (ля мажор), Ноктюрн фа минор).</w:t>
      </w:r>
    </w:p>
    <w:p w14:paraId="2B265834"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Calibri" w:hAnsi="Times New Roman" w:cs="Times New Roman"/>
          <w:sz w:val="28"/>
          <w:szCs w:val="28"/>
        </w:rPr>
        <w:t>Интонационно-образный анализ музыкального произведения.</w:t>
      </w:r>
      <w:r w:rsidRPr="00CE6DFE">
        <w:rPr>
          <w:rFonts w:ascii="Times New Roman" w:eastAsia="Times New Roman" w:hAnsi="Times New Roman" w:cs="Times New Roman"/>
          <w:color w:val="000000"/>
          <w:spacing w:val="-3"/>
          <w:sz w:val="28"/>
          <w:szCs w:val="28"/>
        </w:rPr>
        <w:t xml:space="preserve"> Образы симфонической музыки. (Программная увертюраЛ. Бетховена «Эгмонт», Увертюра-фантазия П.И. Чайковского «Ромео и Джульетта»). </w:t>
      </w:r>
    </w:p>
    <w:p w14:paraId="7912887F"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Музыкальные инструменты (инструменты симфонического оркестра, современные электронные). Виды оркестров: симфонический, духовой, русских народных инструментов, эстрадно-джазовый.</w:t>
      </w:r>
      <w:r w:rsidRPr="00CE6DFE">
        <w:rPr>
          <w:rFonts w:ascii="Times New Roman" w:eastAsia="Times New Roman" w:hAnsi="Times New Roman" w:cs="Times New Roman"/>
          <w:color w:val="000000"/>
          <w:sz w:val="28"/>
          <w:szCs w:val="28"/>
        </w:rPr>
        <w:t xml:space="preserve"> Инструментальный концерт (А. Вивальди. Цикл концертов для скрипки соло, струнного квинтета, органа и чембало «Времена года» («Весна», «Зима»).</w:t>
      </w:r>
    </w:p>
    <w:p w14:paraId="570B6686"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lastRenderedPageBreak/>
        <w:t>Музыкально-исторические эпохи (барокко, классицизм, романтизм) в зарубежной и русской музыке.</w:t>
      </w:r>
      <w:r w:rsidRPr="00CE6DFE">
        <w:rPr>
          <w:rFonts w:ascii="Times New Roman" w:eastAsia="Times New Roman" w:hAnsi="Times New Roman" w:cs="Times New Roman"/>
          <w:color w:val="000000"/>
          <w:sz w:val="28"/>
          <w:szCs w:val="28"/>
        </w:rPr>
        <w:t xml:space="preserve"> Народное искусство Древней Руси (знаменный распев, крюки). Молитва. Русская духовная музыка (В.Г. Кикта. «Фрески Софии Киевской», В. Гаврилина Симфония «Перезвоны», М. Березовский Хоровой концерт «Не отвержи мене во время старости», П. Чесноков. «Да исправится молитва моя»). Образы скорби и печали в искусстве</w:t>
      </w:r>
      <w:r w:rsidRPr="00CE6DFE">
        <w:rPr>
          <w:rFonts w:ascii="Times New Roman" w:eastAsia="Calibri" w:hAnsi="Times New Roman" w:cs="Times New Roman"/>
          <w:sz w:val="28"/>
          <w:szCs w:val="28"/>
        </w:rPr>
        <w:t xml:space="preserve"> (Дж. Перголези «</w:t>
      </w:r>
      <w:r w:rsidRPr="00CE6DFE">
        <w:rPr>
          <w:rFonts w:ascii="Times New Roman" w:eastAsia="Calibri" w:hAnsi="Times New Roman" w:cs="Times New Roman"/>
          <w:sz w:val="28"/>
          <w:szCs w:val="28"/>
          <w:lang w:val="en-US"/>
        </w:rPr>
        <w:t>Stabatmater</w:t>
      </w:r>
      <w:r w:rsidRPr="00CE6DFE">
        <w:rPr>
          <w:rFonts w:ascii="Times New Roman" w:eastAsia="Calibri" w:hAnsi="Times New Roman" w:cs="Times New Roman"/>
          <w:sz w:val="28"/>
          <w:szCs w:val="28"/>
        </w:rPr>
        <w:t>»)</w:t>
      </w:r>
      <w:r w:rsidRPr="00CE6DFE">
        <w:rPr>
          <w:rFonts w:ascii="Times New Roman" w:eastAsia="Times New Roman" w:hAnsi="Times New Roman" w:cs="Times New Roman"/>
          <w:color w:val="000000"/>
          <w:sz w:val="28"/>
          <w:szCs w:val="28"/>
        </w:rPr>
        <w:t xml:space="preserve">. Небесное и земное в музыке И.С. Баха. </w:t>
      </w:r>
      <w:r w:rsidRPr="00CE6DFE">
        <w:rPr>
          <w:rFonts w:ascii="Times New Roman" w:eastAsia="Calibri" w:hAnsi="Times New Roman" w:cs="Times New Roman"/>
          <w:sz w:val="28"/>
          <w:szCs w:val="28"/>
        </w:rPr>
        <w:t>Взаимодействие музыки, изобразительного искусства и литературы (К. Орф. Сценическая кантата для певцов, хора и оркестра «Кармина Бурана»). Мир старинной песни(Ф. Шуберт Вокальный цикл на ст. В. Мюллера «Прекрасная мельничиха» («В путь»), «Лесной царь» (ст. И. Гете). «Серенада» (сл. Л. Рельштаба, перевод Н. Огарева). «Ave Maria» (сл. В. Скотта).</w:t>
      </w:r>
    </w:p>
    <w:p w14:paraId="6B68FC37" w14:textId="77777777" w:rsidR="00427096" w:rsidRPr="00CE6DFE" w:rsidRDefault="00427096" w:rsidP="00427096">
      <w:pP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6DFE">
        <w:rPr>
          <w:rFonts w:ascii="Times New Roman" w:eastAsia="Calibri" w:hAnsi="Times New Roman" w:cs="Times New Roman"/>
          <w:sz w:val="28"/>
          <w:szCs w:val="28"/>
        </w:rPr>
        <w:t xml:space="preserve">Стили, направления и жанры современной музыки(Ч. Айвз. «Космический пейзаж», Э. Артемьев. «Мозаика»). </w:t>
      </w:r>
      <w:r w:rsidRPr="00CE6DFE">
        <w:rPr>
          <w:rFonts w:ascii="Times New Roman" w:eastAsia="Times New Roman" w:hAnsi="Times New Roman" w:cs="Times New Roman"/>
          <w:color w:val="000000"/>
          <w:sz w:val="28"/>
          <w:szCs w:val="28"/>
        </w:rPr>
        <w:t xml:space="preserve">Джаз – искусство </w:t>
      </w:r>
      <w:r w:rsidRPr="00CE6DFE">
        <w:rPr>
          <w:rFonts w:ascii="Times New Roman" w:eastAsia="Times New Roman" w:hAnsi="Times New Roman" w:cs="Times New Roman"/>
          <w:color w:val="000000"/>
          <w:sz w:val="28"/>
          <w:szCs w:val="28"/>
          <w:lang w:val="en-US"/>
        </w:rPr>
        <w:t>XX</w:t>
      </w:r>
      <w:r w:rsidRPr="00CE6DFE">
        <w:rPr>
          <w:rFonts w:ascii="Times New Roman" w:eastAsia="Times New Roman" w:hAnsi="Times New Roman" w:cs="Times New Roman"/>
          <w:color w:val="000000"/>
          <w:sz w:val="28"/>
          <w:szCs w:val="28"/>
        </w:rPr>
        <w:t xml:space="preserve"> века (Негритянский спиричуэл, «Любимый мой» сл. А. Гершвина, русский текст Т. Сикорской,Л. Армстронг «Блюз Западной окраины»).</w:t>
      </w:r>
      <w:r w:rsidRPr="00CE6DFE">
        <w:rPr>
          <w:rFonts w:ascii="Times New Roman" w:eastAsia="Times New Roman" w:hAnsi="Times New Roman" w:cs="Times New Roman"/>
          <w:color w:val="000000"/>
          <w:spacing w:val="-3"/>
          <w:sz w:val="28"/>
          <w:szCs w:val="28"/>
        </w:rPr>
        <w:t xml:space="preserve"> Мир музыкального театра.</w:t>
      </w:r>
      <w:r w:rsidRPr="00CE6DFE">
        <w:rPr>
          <w:rFonts w:ascii="Times New Roman" w:eastAsia="Times New Roman" w:hAnsi="Times New Roman" w:cs="Times New Roman"/>
          <w:color w:val="000000"/>
          <w:sz w:val="28"/>
          <w:szCs w:val="28"/>
        </w:rPr>
        <w:t xml:space="preserve"> Вечные темы искусства и жизни (</w:t>
      </w:r>
      <w:r w:rsidRPr="00CE6DFE">
        <w:rPr>
          <w:rFonts w:ascii="Times New Roman" w:eastAsia="Calibri" w:hAnsi="Times New Roman" w:cs="Times New Roman"/>
          <w:sz w:val="28"/>
          <w:szCs w:val="28"/>
        </w:rPr>
        <w:t xml:space="preserve">Л. Бернстайн, Мюзикл «Вестсайдская история»). </w:t>
      </w:r>
      <w:r w:rsidRPr="00CE6DFE">
        <w:rPr>
          <w:rFonts w:ascii="Times New Roman" w:eastAsia="Times New Roman" w:hAnsi="Times New Roman" w:cs="Times New Roman"/>
          <w:color w:val="000000"/>
          <w:spacing w:val="-3"/>
          <w:sz w:val="28"/>
          <w:szCs w:val="28"/>
        </w:rPr>
        <w:t>Образы киномузыки (И. Дунаевский Марш из к/ф «Веселые ребята» сл. В. Лебедева-Кумача, Ф. Лей «История любви»).</w:t>
      </w:r>
    </w:p>
    <w:p w14:paraId="35A0CC82" w14:textId="77777777" w:rsidR="00427096" w:rsidRPr="00CE6DFE" w:rsidRDefault="00427096" w:rsidP="00427096">
      <w:pPr>
        <w:spacing w:after="0" w:line="360" w:lineRule="auto"/>
        <w:ind w:firstLine="709"/>
        <w:rPr>
          <w:rFonts w:ascii="Times New Roman" w:eastAsia="Times New Roman" w:hAnsi="Times New Roman" w:cs="Times New Roman"/>
          <w:sz w:val="28"/>
          <w:szCs w:val="28"/>
        </w:rPr>
      </w:pPr>
    </w:p>
    <w:p w14:paraId="74D25AE2"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b/>
          <w:sz w:val="28"/>
          <w:szCs w:val="28"/>
        </w:rPr>
        <w:t>Содержание курса музыки 7 КЛАСС (третий год обучения на уровне основного общего образования</w:t>
      </w:r>
      <w:r w:rsidRPr="00CE6DFE">
        <w:rPr>
          <w:rFonts w:ascii="Times New Roman" w:hAnsi="Times New Roman" w:cs="Times New Roman"/>
          <w:sz w:val="28"/>
          <w:szCs w:val="28"/>
        </w:rPr>
        <w:t>)</w:t>
      </w:r>
    </w:p>
    <w:p w14:paraId="44F59121" w14:textId="77777777" w:rsidR="00427096" w:rsidRPr="00CE6DFE" w:rsidRDefault="00427096" w:rsidP="00427096">
      <w:pPr>
        <w:spacing w:after="0" w:line="360" w:lineRule="auto"/>
        <w:ind w:firstLine="709"/>
        <w:rPr>
          <w:rFonts w:ascii="Times New Roman" w:hAnsi="Times New Roman" w:cs="Times New Roman"/>
          <w:b/>
          <w:sz w:val="28"/>
          <w:szCs w:val="28"/>
        </w:rPr>
      </w:pPr>
      <w:r w:rsidRPr="00CE6DFE">
        <w:rPr>
          <w:rFonts w:ascii="Times New Roman" w:hAnsi="Times New Roman" w:cs="Times New Roman"/>
          <w:sz w:val="28"/>
          <w:szCs w:val="28"/>
        </w:rPr>
        <w:t>Содержание предмета за курс 7 класса включает модули:</w:t>
      </w:r>
    </w:p>
    <w:p w14:paraId="1BCD70BD" w14:textId="77777777" w:rsidR="00427096" w:rsidRPr="00CE6DFE" w:rsidRDefault="00427096" w:rsidP="00427096">
      <w:pPr>
        <w:spacing w:after="0" w:line="360" w:lineRule="auto"/>
        <w:ind w:firstLine="709"/>
        <w:jc w:val="both"/>
        <w:rPr>
          <w:rFonts w:ascii="Times New Roman" w:hAnsi="Times New Roman" w:cs="Times New Roman"/>
          <w:bCs/>
          <w:sz w:val="28"/>
          <w:szCs w:val="28"/>
        </w:rPr>
      </w:pPr>
      <w:r w:rsidRPr="00CE6DFE">
        <w:rPr>
          <w:rFonts w:ascii="Times New Roman" w:hAnsi="Times New Roman" w:cs="Times New Roman"/>
          <w:bCs/>
          <w:sz w:val="28"/>
          <w:szCs w:val="28"/>
        </w:rPr>
        <w:t>«Связь музыки с другими видами искусства»;</w:t>
      </w:r>
    </w:p>
    <w:p w14:paraId="336ABCA8" w14:textId="77777777" w:rsidR="00427096" w:rsidRPr="00CE6DFE" w:rsidRDefault="00427096" w:rsidP="00427096">
      <w:pPr>
        <w:spacing w:after="0" w:line="360" w:lineRule="auto"/>
        <w:ind w:firstLine="709"/>
        <w:jc w:val="both"/>
        <w:rPr>
          <w:rFonts w:ascii="Times New Roman" w:hAnsi="Times New Roman" w:cs="Times New Roman"/>
          <w:bCs/>
          <w:sz w:val="28"/>
          <w:szCs w:val="28"/>
        </w:rPr>
      </w:pPr>
      <w:r w:rsidRPr="00CE6DFE">
        <w:rPr>
          <w:rFonts w:ascii="Times New Roman" w:hAnsi="Times New Roman" w:cs="Times New Roman"/>
          <w:bCs/>
          <w:sz w:val="28"/>
          <w:szCs w:val="28"/>
        </w:rPr>
        <w:t>«Сценические жанры музыкального искусства»;</w:t>
      </w:r>
    </w:p>
    <w:p w14:paraId="20D44323" w14:textId="77777777" w:rsidR="00427096" w:rsidRPr="00CE6DFE" w:rsidRDefault="00427096" w:rsidP="00427096">
      <w:pPr>
        <w:spacing w:after="0" w:line="360" w:lineRule="auto"/>
        <w:ind w:firstLine="709"/>
        <w:jc w:val="both"/>
        <w:rPr>
          <w:rFonts w:ascii="Times New Roman" w:hAnsi="Times New Roman" w:cs="Times New Roman"/>
          <w:bCs/>
          <w:sz w:val="28"/>
          <w:szCs w:val="28"/>
        </w:rPr>
      </w:pPr>
      <w:r w:rsidRPr="00CE6DFE">
        <w:rPr>
          <w:rFonts w:ascii="Times New Roman" w:hAnsi="Times New Roman" w:cs="Times New Roman"/>
          <w:bCs/>
          <w:sz w:val="28"/>
          <w:szCs w:val="28"/>
        </w:rPr>
        <w:t>«Истоки и образы русской и европейской духовной музыки»;</w:t>
      </w:r>
    </w:p>
    <w:p w14:paraId="0A2061D8" w14:textId="77777777" w:rsidR="00427096" w:rsidRPr="00CE6DFE" w:rsidRDefault="00427096" w:rsidP="00427096">
      <w:pPr>
        <w:spacing w:after="0" w:line="360" w:lineRule="auto"/>
        <w:ind w:firstLine="709"/>
        <w:jc w:val="both"/>
        <w:rPr>
          <w:rFonts w:ascii="Times New Roman" w:hAnsi="Times New Roman" w:cs="Times New Roman"/>
          <w:bCs/>
          <w:sz w:val="28"/>
          <w:szCs w:val="28"/>
        </w:rPr>
      </w:pPr>
      <w:r w:rsidRPr="00CE6DFE">
        <w:rPr>
          <w:rFonts w:ascii="Times New Roman" w:hAnsi="Times New Roman" w:cs="Times New Roman"/>
          <w:bCs/>
          <w:sz w:val="28"/>
          <w:szCs w:val="28"/>
        </w:rPr>
        <w:t>«Современная музыка: основные жанры и направления, отличительные черты и характерные признаки».</w:t>
      </w:r>
    </w:p>
    <w:p w14:paraId="175663ED" w14:textId="77777777" w:rsidR="00427096" w:rsidRPr="00CE6DFE" w:rsidRDefault="00427096" w:rsidP="00427096">
      <w:pPr>
        <w:spacing w:after="0" w:line="360" w:lineRule="auto"/>
        <w:ind w:firstLine="709"/>
        <w:jc w:val="both"/>
        <w:rPr>
          <w:rFonts w:ascii="Times New Roman" w:eastAsia="Calibri" w:hAnsi="Times New Roman" w:cs="Times New Roman"/>
          <w:sz w:val="28"/>
          <w:szCs w:val="28"/>
        </w:rPr>
      </w:pPr>
      <w:r w:rsidRPr="00CE6DFE">
        <w:rPr>
          <w:rFonts w:ascii="Times New Roman" w:eastAsia="Times New Roman" w:hAnsi="Times New Roman" w:cs="Times New Roman"/>
          <w:color w:val="000000"/>
          <w:spacing w:val="-3"/>
          <w:sz w:val="28"/>
          <w:szCs w:val="28"/>
        </w:rPr>
        <w:lastRenderedPageBreak/>
        <w:t>Два направления музыкальной культуры: светская и духовная музыка Ф. Шуберт Вокальный цикл на ст. В. Мюллера «Прекрасная мельничиха», «Лесной царь» (ст. И. Гете), «Ave Maria»).</w:t>
      </w:r>
    </w:p>
    <w:p w14:paraId="6844475F" w14:textId="77777777" w:rsidR="00427096" w:rsidRPr="00CE6DFE" w:rsidRDefault="00427096" w:rsidP="00427096">
      <w:pPr>
        <w:spacing w:after="0" w:line="360" w:lineRule="auto"/>
        <w:ind w:firstLine="709"/>
        <w:contextualSpacing/>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 xml:space="preserve">Жанры западно-европейской музыки – месса, прелюдия, фуга, реквием, кантата, оратория, сюита(И. Бах Прелюдия до мажор, Фуга ре диез минор, Высокая месса си минор, Оратория «Страсти по Матфею», Сюита № 2 (7 часть «Шутка»), Г. Гендель Пассакалия из сюиты соль минор, Хор «Аллилуйя» (№ 44) из оратории «Мессия», Д. Каччини. «Ave Maria», В. Моцарт Реквием («Dies ire», «Lacrimoza»). </w:t>
      </w:r>
    </w:p>
    <w:p w14:paraId="1E730445" w14:textId="77777777" w:rsidR="00427096" w:rsidRPr="00CE6DFE" w:rsidRDefault="00427096" w:rsidP="00427096">
      <w:pPr>
        <w:spacing w:after="0" w:line="360" w:lineRule="auto"/>
        <w:ind w:firstLine="709"/>
        <w:contextualSpacing/>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Формы построения музыки(Й. Гайдн Симфония № 103 («С тремоло литавр»), В. Моцарт «Маленькая ночная серенада» (Рондо),Л. Бетховен Симфония № 5, Соната № 7, Соната № 8 («Патетическая»), Соната № 14 («Лунная»), Соната № 23 («Аппассионата»).</w:t>
      </w:r>
    </w:p>
    <w:p w14:paraId="3D778F1A" w14:textId="77777777" w:rsidR="00427096" w:rsidRPr="00CE6DFE" w:rsidRDefault="00427096" w:rsidP="00427096">
      <w:pPr>
        <w:spacing w:after="0" w:line="360" w:lineRule="auto"/>
        <w:ind w:firstLine="709"/>
        <w:contextualSpacing/>
        <w:jc w:val="both"/>
        <w:rPr>
          <w:rFonts w:ascii="Times New Roman" w:eastAsia="Calibri" w:hAnsi="Times New Roman" w:cs="Times New Roman"/>
          <w:sz w:val="28"/>
          <w:szCs w:val="28"/>
        </w:rPr>
      </w:pPr>
      <w:r w:rsidRPr="00CE6DFE">
        <w:rPr>
          <w:rFonts w:ascii="Times New Roman" w:eastAsia="Times New Roman" w:hAnsi="Times New Roman" w:cs="Times New Roman"/>
          <w:color w:val="000000"/>
          <w:sz w:val="28"/>
          <w:szCs w:val="28"/>
        </w:rPr>
        <w:t>Циклические формы инстру</w:t>
      </w:r>
      <w:r w:rsidRPr="00CE6DFE">
        <w:rPr>
          <w:rFonts w:ascii="Times New Roman" w:eastAsia="Times New Roman" w:hAnsi="Times New Roman" w:cs="Times New Roman"/>
          <w:color w:val="000000"/>
          <w:spacing w:val="-2"/>
          <w:sz w:val="28"/>
          <w:szCs w:val="28"/>
        </w:rPr>
        <w:t>ментальной му</w:t>
      </w:r>
      <w:r w:rsidRPr="00CE6DFE">
        <w:rPr>
          <w:rFonts w:ascii="Times New Roman" w:eastAsia="Times New Roman" w:hAnsi="Times New Roman" w:cs="Times New Roman"/>
          <w:color w:val="000000"/>
          <w:sz w:val="28"/>
          <w:szCs w:val="28"/>
        </w:rPr>
        <w:t xml:space="preserve">зыки </w:t>
      </w:r>
      <w:r w:rsidRPr="00CE6DFE">
        <w:rPr>
          <w:rFonts w:ascii="Times New Roman" w:eastAsia="Calibri" w:hAnsi="Times New Roman" w:cs="Times New Roman"/>
          <w:sz w:val="28"/>
          <w:szCs w:val="28"/>
        </w:rPr>
        <w:t xml:space="preserve">– соната, симфония, концерт, сюита(В. Моцарт. Соната до мажор (эксп. Ι ч.), Симфония № 40, Соната № 11, Ф. Шуберт Симфония № 8 («Неоконченная»), И.С. БахИтальянский концерт). </w:t>
      </w:r>
    </w:p>
    <w:p w14:paraId="2EB9AF97" w14:textId="77777777" w:rsidR="00427096" w:rsidRPr="00CE6DFE" w:rsidRDefault="00427096" w:rsidP="00427096">
      <w:pPr>
        <w:spacing w:after="0" w:line="360" w:lineRule="auto"/>
        <w:ind w:firstLine="709"/>
        <w:contextualSpacing/>
        <w:jc w:val="both"/>
        <w:rPr>
          <w:rFonts w:ascii="Times New Roman" w:eastAsia="Times New Roman" w:hAnsi="Times New Roman" w:cs="Times New Roman"/>
          <w:color w:val="000000"/>
          <w:spacing w:val="-3"/>
          <w:sz w:val="28"/>
          <w:szCs w:val="28"/>
        </w:rPr>
      </w:pPr>
      <w:r w:rsidRPr="00CE6DFE">
        <w:rPr>
          <w:rFonts w:ascii="Times New Roman" w:eastAsia="Times New Roman" w:hAnsi="Times New Roman" w:cs="Times New Roman"/>
          <w:color w:val="000000"/>
          <w:spacing w:val="-3"/>
          <w:sz w:val="28"/>
          <w:szCs w:val="28"/>
        </w:rPr>
        <w:t xml:space="preserve">Камерная инструментальная музыка(Ф. Шопен Вальс № 6, Мазурка № 1, </w:t>
      </w:r>
      <w:r w:rsidRPr="00CE6DFE">
        <w:rPr>
          <w:rFonts w:ascii="Times New Roman" w:eastAsia="Calibri" w:hAnsi="Times New Roman" w:cs="Times New Roman"/>
          <w:sz w:val="28"/>
          <w:szCs w:val="28"/>
        </w:rPr>
        <w:t>И. Штраус «Полька-пиццикато»,М. Огинский Полонез ре минор</w:t>
      </w:r>
      <w:r w:rsidRPr="00CE6DFE">
        <w:rPr>
          <w:rFonts w:ascii="Times New Roman" w:eastAsia="Times New Roman" w:hAnsi="Times New Roman" w:cs="Times New Roman"/>
          <w:color w:val="000000"/>
          <w:spacing w:val="-3"/>
          <w:sz w:val="28"/>
          <w:szCs w:val="28"/>
        </w:rPr>
        <w:t xml:space="preserve">). </w:t>
      </w:r>
    </w:p>
    <w:p w14:paraId="2491F0D9" w14:textId="77777777" w:rsidR="00427096" w:rsidRPr="00CE6DFE" w:rsidRDefault="00427096" w:rsidP="00427096">
      <w:pPr>
        <w:spacing w:after="0" w:line="360" w:lineRule="auto"/>
        <w:ind w:firstLine="709"/>
        <w:contextualSpacing/>
        <w:jc w:val="both"/>
        <w:rPr>
          <w:rFonts w:ascii="Times New Roman" w:eastAsia="Calibri" w:hAnsi="Times New Roman" w:cs="Times New Roman"/>
          <w:sz w:val="28"/>
          <w:szCs w:val="28"/>
        </w:rPr>
      </w:pPr>
      <w:r w:rsidRPr="00CE6DFE">
        <w:rPr>
          <w:rFonts w:ascii="Times New Roman" w:eastAsia="Times New Roman" w:hAnsi="Times New Roman" w:cs="Times New Roman"/>
          <w:color w:val="000000"/>
          <w:spacing w:val="-3"/>
          <w:sz w:val="28"/>
          <w:szCs w:val="28"/>
        </w:rPr>
        <w:t>Этюд (Ф. Шопен Этюд № 12). Транскрипция</w:t>
      </w:r>
      <w:r w:rsidRPr="00CE6DFE">
        <w:rPr>
          <w:rFonts w:ascii="Times New Roman" w:eastAsia="Calibri" w:hAnsi="Times New Roman" w:cs="Times New Roman"/>
          <w:sz w:val="28"/>
          <w:szCs w:val="28"/>
        </w:rPr>
        <w:t xml:space="preserve"> (Ф. Лист. Венгерская рапсодия № 2, Этюд Паганини № 6</w:t>
      </w:r>
      <w:r w:rsidRPr="00CE6DFE">
        <w:rPr>
          <w:rFonts w:ascii="Times New Roman" w:hAnsi="Times New Roman" w:cs="Times New Roman"/>
          <w:sz w:val="28"/>
          <w:szCs w:val="28"/>
        </w:rPr>
        <w:t xml:space="preserve">, </w:t>
      </w:r>
      <w:r w:rsidRPr="00CE6DFE">
        <w:rPr>
          <w:rFonts w:ascii="Times New Roman" w:eastAsia="Calibri" w:hAnsi="Times New Roman" w:cs="Times New Roman"/>
          <w:sz w:val="28"/>
          <w:szCs w:val="28"/>
        </w:rPr>
        <w:t>И. Бах-Ф. Бузони Чакона из Партиты № 2 для скрипки соло.).</w:t>
      </w:r>
    </w:p>
    <w:p w14:paraId="0DD18921" w14:textId="77777777" w:rsidR="00427096" w:rsidRPr="00CE6DFE" w:rsidRDefault="00427096" w:rsidP="00427096">
      <w:pPr>
        <w:spacing w:after="0" w:line="360" w:lineRule="auto"/>
        <w:ind w:firstLine="709"/>
        <w:contextualSpacing/>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 xml:space="preserve">Русская духовная музыка – знаменный распев, кант, литургия, хоровой концерт(знаменный распев, П.И. Чайковский «Всенощное бдение» («Богородице Дево, радуйся» № 8), «Покаянная молитва о Руси», С. Рахманинов «Всенощное бдение»). </w:t>
      </w:r>
    </w:p>
    <w:p w14:paraId="3A8677BA" w14:textId="77777777" w:rsidR="00427096" w:rsidRPr="00CE6DFE" w:rsidRDefault="00427096" w:rsidP="00427096">
      <w:pPr>
        <w:spacing w:after="0" w:line="360" w:lineRule="auto"/>
        <w:ind w:firstLine="709"/>
        <w:contextualSpacing/>
        <w:jc w:val="both"/>
        <w:rPr>
          <w:rFonts w:ascii="Times New Roman" w:hAnsi="Times New Roman" w:cs="Times New Roman"/>
          <w:sz w:val="28"/>
          <w:szCs w:val="28"/>
        </w:rPr>
      </w:pPr>
      <w:r w:rsidRPr="00CE6DFE">
        <w:rPr>
          <w:rFonts w:ascii="Times New Roman" w:eastAsia="Calibri" w:hAnsi="Times New Roman" w:cs="Times New Roman"/>
          <w:sz w:val="28"/>
          <w:szCs w:val="28"/>
        </w:rPr>
        <w:t xml:space="preserve">Русская музыка </w:t>
      </w:r>
      <w:r w:rsidRPr="00CE6DFE">
        <w:rPr>
          <w:rFonts w:ascii="Times New Roman" w:eastAsia="Calibri" w:hAnsi="Times New Roman" w:cs="Times New Roman"/>
          <w:sz w:val="28"/>
          <w:szCs w:val="28"/>
          <w:lang w:val="en-US"/>
        </w:rPr>
        <w:t>XX</w:t>
      </w:r>
      <w:r w:rsidRPr="00CE6DFE">
        <w:rPr>
          <w:rFonts w:ascii="Times New Roman" w:eastAsia="Calibri" w:hAnsi="Times New Roman" w:cs="Times New Roman"/>
          <w:sz w:val="28"/>
          <w:szCs w:val="28"/>
        </w:rPr>
        <w:t xml:space="preserve"> века (А. Скрябин Прелюдия № 4, А. Шнитке Кончерто гроссо, Сюита в старинном стиле,А. Журбин, Рок-опера «Орфей и Эвридика»). В музыкальном театре(К. Глюк. Опера «Орфей и Эвридика», </w:t>
      </w:r>
      <w:r w:rsidRPr="00CE6DFE">
        <w:rPr>
          <w:rFonts w:ascii="Times New Roman" w:eastAsia="Calibri" w:hAnsi="Times New Roman" w:cs="Times New Roman"/>
          <w:sz w:val="28"/>
          <w:szCs w:val="28"/>
        </w:rPr>
        <w:lastRenderedPageBreak/>
        <w:t>Ж. Бизе Опера «Кармен», Д. Верди «Риголетто»,С. Прокофьев Опера «Война и мир»).</w:t>
      </w:r>
    </w:p>
    <w:p w14:paraId="53ABF203" w14:textId="77777777" w:rsidR="00427096" w:rsidRPr="00CE6DFE" w:rsidRDefault="00427096" w:rsidP="00427096">
      <w:pPr>
        <w:spacing w:after="0" w:line="360" w:lineRule="auto"/>
        <w:ind w:firstLine="709"/>
        <w:contextualSpacing/>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Музыка в кино (И. Дунаевский. Марш из к/ф «Веселые ребята»,Ф. Лэй. «История любви»).</w:t>
      </w:r>
    </w:p>
    <w:p w14:paraId="067035F5" w14:textId="77777777" w:rsidR="00427096" w:rsidRPr="00CE6DFE" w:rsidRDefault="00427096" w:rsidP="00427096">
      <w:pPr>
        <w:spacing w:after="0" w:line="360" w:lineRule="auto"/>
        <w:ind w:firstLine="709"/>
        <w:contextualSpacing/>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Классика и современность (Р. Щедрин. Опера «Не только любовь». (Песня и частушки Варвары),</w:t>
      </w:r>
      <w:r w:rsidRPr="00CE6DFE">
        <w:rPr>
          <w:rFonts w:ascii="Times New Roman" w:eastAsia="Calibri" w:hAnsi="Times New Roman" w:cs="Times New Roman"/>
          <w:sz w:val="28"/>
          <w:szCs w:val="28"/>
        </w:rPr>
        <w:tab/>
        <w:t xml:space="preserve"> Ж. Бизе–Р. Щедрин Балет «Кармен-сюита», Э. Уэббер Рок-опера «Иисус Христос – суперзвезда»,Д. Кабалевский «Реквием» на ст. Р. Рождественского («Наши дети», «Помните!»). </w:t>
      </w:r>
    </w:p>
    <w:p w14:paraId="19D2BBD1" w14:textId="77777777" w:rsidR="00427096" w:rsidRPr="00CE6DFE" w:rsidRDefault="00427096" w:rsidP="00427096">
      <w:pPr>
        <w:spacing w:after="0" w:line="360" w:lineRule="auto"/>
        <w:ind w:firstLine="709"/>
        <w:contextualSpacing/>
        <w:jc w:val="both"/>
        <w:rPr>
          <w:rFonts w:ascii="Times New Roman" w:eastAsia="Calibri" w:hAnsi="Times New Roman" w:cs="Times New Roman"/>
          <w:sz w:val="28"/>
          <w:szCs w:val="28"/>
        </w:rPr>
      </w:pPr>
      <w:r w:rsidRPr="00CE6DFE">
        <w:rPr>
          <w:rFonts w:ascii="Times New Roman" w:eastAsia="Calibri" w:hAnsi="Times New Roman" w:cs="Times New Roman"/>
          <w:sz w:val="28"/>
          <w:szCs w:val="28"/>
        </w:rPr>
        <w:t>Современная музыкальная жизнь (мюзикл, джаз, рок- и поп-музыка, шансон, рэп).</w:t>
      </w:r>
    </w:p>
    <w:p w14:paraId="447C032A"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Примерные виды деятельности обучающихся с ЗПР, обусловленные особыми образовательными потребностями и обеспечивающие осмысленное освоение содержании образования по предмету </w:t>
      </w:r>
      <w:r w:rsidRPr="00CE6DFE">
        <w:rPr>
          <w:rFonts w:ascii="Times New Roman" w:eastAsia="Times New Roman" w:hAnsi="Times New Roman" w:cs="Times New Roman"/>
          <w:b/>
          <w:bCs/>
          <w:sz w:val="28"/>
          <w:szCs w:val="28"/>
        </w:rPr>
        <w:t>«Музыка»</w:t>
      </w:r>
    </w:p>
    <w:p w14:paraId="64922B9C" w14:textId="77777777" w:rsidR="00427096" w:rsidRPr="00CE6DFE" w:rsidRDefault="00427096" w:rsidP="00427096">
      <w:pPr>
        <w:spacing w:after="0" w:line="360" w:lineRule="auto"/>
        <w:ind w:firstLine="709"/>
        <w:jc w:val="both"/>
        <w:rPr>
          <w:rFonts w:ascii="Times New Roman" w:eastAsia="Times New Roman" w:hAnsi="Times New Roman" w:cs="Times New Roman"/>
          <w:color w:val="222222"/>
          <w:sz w:val="28"/>
          <w:szCs w:val="28"/>
        </w:rPr>
      </w:pPr>
      <w:r w:rsidRPr="00CE6DFE">
        <w:rPr>
          <w:rFonts w:ascii="Times New Roman" w:eastAsia="Times New Roman" w:hAnsi="Times New Roman" w:cs="Times New Roman"/>
          <w:sz w:val="28"/>
          <w:szCs w:val="28"/>
        </w:rPr>
        <w:t xml:space="preserve">Основными видами учебной деятельности обучающихся с ЗПР являются: слушание музыки,пение, инструментальное музицирование, музыкально-пластическое движение, драматизация музыкальных произведений. </w:t>
      </w:r>
      <w:r w:rsidRPr="00CE6DFE">
        <w:rPr>
          <w:rFonts w:ascii="Times New Roman" w:eastAsia="Times New Roman" w:hAnsi="Times New Roman" w:cs="Times New Roman"/>
          <w:color w:val="222222"/>
          <w:sz w:val="28"/>
          <w:szCs w:val="28"/>
        </w:rPr>
        <w:t>Примерная тематическая и терминологическая лексика соответствует ООП ООО. Для обучающихся с ЗПР существенным является приемы работы с лексическим материалом по предмету «Музыка». Проводится специальная работа по введению в активный словарь обучающихся соответствующей терминологии. Изучаемые термины вводятся на полисенсорной основе, обязательна визуальная поддержка, алгоритмы работы с определением, опорные схемы для актуализации терминологии.</w:t>
      </w:r>
    </w:p>
    <w:p w14:paraId="569FF934"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Примерные контрольно-измерительные материалы</w:t>
      </w:r>
    </w:p>
    <w:p w14:paraId="5228318E" w14:textId="77777777" w:rsidR="00427096" w:rsidRPr="00CE6DFE" w:rsidRDefault="00427096" w:rsidP="00427096">
      <w:pPr>
        <w:spacing w:after="0" w:line="360" w:lineRule="auto"/>
        <w:ind w:firstLine="709"/>
        <w:jc w:val="both"/>
        <w:rPr>
          <w:rFonts w:ascii="Times New Roman" w:eastAsia="Times New Roman" w:hAnsi="Times New Roman" w:cs="Times New Roman"/>
          <w:color w:val="222222"/>
          <w:sz w:val="28"/>
          <w:szCs w:val="28"/>
        </w:rPr>
      </w:pPr>
      <w:r w:rsidRPr="00CE6DFE">
        <w:rPr>
          <w:rFonts w:ascii="Times New Roman" w:eastAsia="Times New Roman" w:hAnsi="Times New Roman" w:cs="Times New Roman"/>
          <w:color w:val="222222"/>
          <w:sz w:val="28"/>
          <w:szCs w:val="28"/>
        </w:rPr>
        <w:t>Проведение оценки достижений планируемых результатов освоения учебного предмета «Музыка» проводится в форме стартового</w:t>
      </w:r>
      <w:r w:rsidRPr="00CE6DFE">
        <w:rPr>
          <w:rFonts w:ascii="Times New Roman" w:eastAsia="Times New Roman" w:hAnsi="Times New Roman" w:cs="Times New Roman"/>
          <w:sz w:val="28"/>
          <w:szCs w:val="28"/>
        </w:rPr>
        <w:t>, текущего, итогового</w:t>
      </w:r>
      <w:r w:rsidRPr="00CE6DFE">
        <w:rPr>
          <w:rFonts w:ascii="Times New Roman" w:eastAsia="Times New Roman" w:hAnsi="Times New Roman" w:cs="Times New Roman"/>
          <w:color w:val="222222"/>
          <w:sz w:val="28"/>
          <w:szCs w:val="28"/>
        </w:rPr>
        <w:t xml:space="preserve"> контроля в виде: </w:t>
      </w:r>
      <w:r w:rsidRPr="00CE6DFE">
        <w:rPr>
          <w:rFonts w:ascii="Times New Roman" w:eastAsia="Times New Roman" w:hAnsi="Times New Roman" w:cs="Times New Roman"/>
          <w:sz w:val="28"/>
          <w:szCs w:val="28"/>
        </w:rPr>
        <w:t>наблюдения, самостоятельной работы, работы по карточке, тестов, музыкальных викторин, участия в концертной деятельности.</w:t>
      </w:r>
    </w:p>
    <w:p w14:paraId="6B02037A"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Для обучающихся с ЗПР следует предусмотреть:</w:t>
      </w:r>
    </w:p>
    <w:p w14:paraId="474C58EE"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lastRenderedPageBreak/>
        <w:t>- учет трудностей вербализации выражения своих чувств и переживаний, для этого следует проводить дополнительную разъяснительную словарную работу, предоставлять опорные речевые шаблоны;</w:t>
      </w:r>
    </w:p>
    <w:p w14:paraId="56FC74CE"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 разрешить использовать обучающимся с ЗПР справочный материал, визуальные и смысловые опоры, схемы определений, алгоритмы;</w:t>
      </w:r>
    </w:p>
    <w:p w14:paraId="2E19F494"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 адаптировать с учетом индивидуальных особенностей обучающихся с ЗПР контрольно-измерительные материалы и способы текущего контроля (упрощение формулировок инструкций, разъяснение инструкции, расстановка ударений в редко употребляемых словах и др.).</w:t>
      </w:r>
    </w:p>
    <w:p w14:paraId="34C8A144" w14:textId="77777777" w:rsidR="00427096" w:rsidRPr="00837F73" w:rsidRDefault="00427096" w:rsidP="00427096">
      <w:pPr>
        <w:pStyle w:val="a7"/>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b/>
          <w:sz w:val="28"/>
          <w:szCs w:val="28"/>
        </w:rPr>
        <w:t xml:space="preserve">5 класс* </w:t>
      </w:r>
      <w:r w:rsidRPr="00837F73">
        <w:rPr>
          <w:rFonts w:ascii="Times New Roman" w:hAnsi="Times New Roman" w:cs="Times New Roman"/>
          <w:sz w:val="28"/>
          <w:szCs w:val="28"/>
        </w:rPr>
        <w:t>(* – по выбору здесь и далее)</w:t>
      </w:r>
    </w:p>
    <w:p w14:paraId="0FDF7CD5" w14:textId="77777777" w:rsidR="00427096" w:rsidRPr="00CE6DFE" w:rsidRDefault="00427096" w:rsidP="00427096">
      <w:pPr>
        <w:pStyle w:val="a7"/>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i/>
          <w:sz w:val="28"/>
          <w:szCs w:val="28"/>
        </w:rPr>
        <w:t>1 четверть:</w:t>
      </w:r>
      <w:r w:rsidRPr="00CE6DFE">
        <w:rPr>
          <w:rFonts w:ascii="Times New Roman" w:hAnsi="Times New Roman" w:cs="Times New Roman"/>
          <w:sz w:val="28"/>
          <w:szCs w:val="28"/>
        </w:rPr>
        <w:t xml:space="preserve"> Музыкальная викторина по теме «Народное музыкальное творчество» (с использованием справочной информации). Участие в концертной деятельности. </w:t>
      </w:r>
    </w:p>
    <w:p w14:paraId="0BC4A3AA" w14:textId="77777777" w:rsidR="00427096" w:rsidRPr="00CE6DFE" w:rsidRDefault="00427096" w:rsidP="00427096">
      <w:pPr>
        <w:pStyle w:val="a7"/>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i/>
          <w:sz w:val="28"/>
          <w:szCs w:val="28"/>
        </w:rPr>
        <w:t>2 четверть:</w:t>
      </w:r>
      <w:r w:rsidRPr="00CE6DFE">
        <w:rPr>
          <w:rFonts w:ascii="Times New Roman" w:hAnsi="Times New Roman" w:cs="Times New Roman"/>
          <w:sz w:val="28"/>
          <w:szCs w:val="28"/>
        </w:rPr>
        <w:t>Тест по теме: «Народные музыкальные традиции» (может выполняться с использованием справочной информации).Участие в концертной деятельности.</w:t>
      </w:r>
    </w:p>
    <w:p w14:paraId="11C771A6" w14:textId="77777777" w:rsidR="00427096" w:rsidRPr="00CE6DFE" w:rsidRDefault="00427096" w:rsidP="00427096">
      <w:pPr>
        <w:pStyle w:val="a7"/>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i/>
          <w:sz w:val="28"/>
          <w:szCs w:val="28"/>
        </w:rPr>
        <w:t>3 четверть:</w:t>
      </w:r>
      <w:r w:rsidRPr="00CE6DFE">
        <w:rPr>
          <w:rFonts w:ascii="Times New Roman" w:hAnsi="Times New Roman" w:cs="Times New Roman"/>
          <w:sz w:val="28"/>
          <w:szCs w:val="28"/>
        </w:rPr>
        <w:t xml:space="preserve"> Музыкальная викторина «Вокальная и инструментальная музыка» (с использованием справочной информации). Участие в концертной деятельности.</w:t>
      </w:r>
    </w:p>
    <w:p w14:paraId="2B5FAC52" w14:textId="77777777" w:rsidR="00427096" w:rsidRPr="00CE6DFE" w:rsidRDefault="00427096" w:rsidP="00427096">
      <w:pPr>
        <w:pStyle w:val="a7"/>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i/>
          <w:sz w:val="28"/>
          <w:szCs w:val="28"/>
        </w:rPr>
        <w:t xml:space="preserve">4 четверть. </w:t>
      </w:r>
      <w:r w:rsidRPr="00CE6DFE">
        <w:rPr>
          <w:rFonts w:ascii="Times New Roman" w:hAnsi="Times New Roman" w:cs="Times New Roman"/>
          <w:sz w:val="28"/>
          <w:szCs w:val="28"/>
        </w:rPr>
        <w:t>Тест по теме: «Опера. Балет. Мюзикл» (может выполняться с использованием справочной информации).</w:t>
      </w:r>
    </w:p>
    <w:p w14:paraId="1062966A" w14:textId="77777777" w:rsidR="00427096" w:rsidRPr="00CE6DFE" w:rsidRDefault="00427096" w:rsidP="00427096">
      <w:pPr>
        <w:pStyle w:val="a7"/>
        <w:spacing w:after="0" w:line="360" w:lineRule="auto"/>
        <w:ind w:left="0" w:firstLine="709"/>
        <w:jc w:val="both"/>
        <w:rPr>
          <w:rFonts w:ascii="Times New Roman" w:hAnsi="Times New Roman" w:cs="Times New Roman"/>
          <w:b/>
          <w:sz w:val="28"/>
          <w:szCs w:val="28"/>
        </w:rPr>
      </w:pPr>
      <w:r w:rsidRPr="00CE6DFE">
        <w:rPr>
          <w:rFonts w:ascii="Times New Roman" w:hAnsi="Times New Roman" w:cs="Times New Roman"/>
          <w:b/>
          <w:sz w:val="28"/>
          <w:szCs w:val="28"/>
        </w:rPr>
        <w:t>6 класс*</w:t>
      </w:r>
    </w:p>
    <w:p w14:paraId="31312512" w14:textId="77777777" w:rsidR="00427096" w:rsidRPr="00CE6DFE" w:rsidRDefault="00427096" w:rsidP="00427096">
      <w:pPr>
        <w:pStyle w:val="a7"/>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i/>
          <w:sz w:val="28"/>
          <w:szCs w:val="28"/>
        </w:rPr>
        <w:t>1 четверть:</w:t>
      </w:r>
      <w:r w:rsidRPr="00CE6DFE">
        <w:rPr>
          <w:rFonts w:ascii="Times New Roman" w:hAnsi="Times New Roman" w:cs="Times New Roman"/>
          <w:sz w:val="28"/>
          <w:szCs w:val="28"/>
        </w:rPr>
        <w:t xml:space="preserve"> Музыкальная викторина «Русские романсы и песни» (с использованием справочной информации).</w:t>
      </w:r>
    </w:p>
    <w:p w14:paraId="4567DEBB" w14:textId="77777777" w:rsidR="00427096" w:rsidRPr="00CE6DFE" w:rsidRDefault="00427096" w:rsidP="00427096">
      <w:pPr>
        <w:pStyle w:val="a7"/>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sz w:val="28"/>
          <w:szCs w:val="28"/>
        </w:rPr>
        <w:t>Тест «Жанры вокальной и театральной музыки». Участие в концертной деятельности.</w:t>
      </w:r>
    </w:p>
    <w:p w14:paraId="3CD898CE"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hAnsi="Times New Roman" w:cs="Times New Roman"/>
          <w:i/>
          <w:sz w:val="28"/>
          <w:szCs w:val="28"/>
        </w:rPr>
        <w:t>2 четверть:</w:t>
      </w:r>
      <w:r w:rsidRPr="00CE6DFE">
        <w:rPr>
          <w:rFonts w:ascii="Times New Roman" w:hAnsi="Times New Roman" w:cs="Times New Roman"/>
          <w:sz w:val="28"/>
          <w:szCs w:val="28"/>
        </w:rPr>
        <w:t>Музыкальная викторина «Русская духовная музыка» (с использованием справочной информации). Тест «Музыкальное искусство Древней Руси». Участие в концертной деятельности.</w:t>
      </w:r>
    </w:p>
    <w:p w14:paraId="5C6AEDC0" w14:textId="77777777" w:rsidR="00427096" w:rsidRPr="00CE6DFE" w:rsidRDefault="00427096" w:rsidP="00427096">
      <w:pPr>
        <w:pStyle w:val="a7"/>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i/>
          <w:sz w:val="28"/>
          <w:szCs w:val="28"/>
        </w:rPr>
        <w:lastRenderedPageBreak/>
        <w:t>3 четверть:</w:t>
      </w:r>
      <w:r w:rsidRPr="00CE6DFE">
        <w:rPr>
          <w:rFonts w:ascii="Times New Roman" w:hAnsi="Times New Roman" w:cs="Times New Roman"/>
          <w:sz w:val="28"/>
          <w:szCs w:val="28"/>
        </w:rPr>
        <w:t xml:space="preserve"> Тест и музыкальная викторина по теме: </w:t>
      </w:r>
      <w:r w:rsidRPr="00CE6DFE">
        <w:rPr>
          <w:rFonts w:ascii="Times New Roman" w:eastAsia="Calibri" w:hAnsi="Times New Roman" w:cs="Times New Roman"/>
          <w:sz w:val="28"/>
          <w:szCs w:val="28"/>
        </w:rPr>
        <w:t>«</w:t>
      </w:r>
      <w:r w:rsidRPr="00CE6DFE">
        <w:rPr>
          <w:rFonts w:ascii="Times New Roman" w:hAnsi="Times New Roman" w:cs="Times New Roman"/>
          <w:bCs/>
          <w:spacing w:val="-2"/>
          <w:sz w:val="28"/>
          <w:szCs w:val="28"/>
        </w:rPr>
        <w:t>Музыкальные эпохи (барокко, классицизм, романтизм)</w:t>
      </w:r>
      <w:r w:rsidRPr="00CE6DFE">
        <w:rPr>
          <w:rFonts w:ascii="Times New Roman" w:eastAsia="Calibri" w:hAnsi="Times New Roman" w:cs="Times New Roman"/>
          <w:sz w:val="28"/>
          <w:szCs w:val="28"/>
        </w:rPr>
        <w:t>»</w:t>
      </w:r>
      <w:r w:rsidRPr="00CE6DFE">
        <w:rPr>
          <w:rFonts w:ascii="Times New Roman" w:hAnsi="Times New Roman" w:cs="Times New Roman"/>
          <w:sz w:val="28"/>
          <w:szCs w:val="28"/>
        </w:rPr>
        <w:t xml:space="preserve"> (может выполняться с использованием справочной информации). Участие в концертной деятельности.</w:t>
      </w:r>
    </w:p>
    <w:p w14:paraId="0D2FD391" w14:textId="77777777" w:rsidR="00427096" w:rsidRPr="00CE6DFE" w:rsidRDefault="00427096" w:rsidP="00427096">
      <w:pPr>
        <w:pStyle w:val="a7"/>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i/>
          <w:sz w:val="28"/>
          <w:szCs w:val="28"/>
        </w:rPr>
        <w:t>4 четверть.</w:t>
      </w:r>
      <w:r w:rsidRPr="00CE6DFE">
        <w:rPr>
          <w:rFonts w:ascii="Times New Roman" w:hAnsi="Times New Roman" w:cs="Times New Roman"/>
          <w:sz w:val="28"/>
          <w:szCs w:val="28"/>
        </w:rPr>
        <w:t xml:space="preserve"> Тест по теме: «</w:t>
      </w:r>
      <w:r w:rsidRPr="00CE6DFE">
        <w:rPr>
          <w:rFonts w:ascii="Times New Roman" w:hAnsi="Times New Roman" w:cs="Times New Roman"/>
          <w:color w:val="000000"/>
          <w:sz w:val="28"/>
          <w:szCs w:val="28"/>
        </w:rPr>
        <w:t>Стили, направления, жанры современной музыки»</w:t>
      </w:r>
      <w:r w:rsidRPr="00CE6DFE">
        <w:rPr>
          <w:rFonts w:ascii="Times New Roman" w:hAnsi="Times New Roman" w:cs="Times New Roman"/>
          <w:sz w:val="28"/>
          <w:szCs w:val="28"/>
        </w:rPr>
        <w:t xml:space="preserve">  (может выполняться с использованием справочной информации).</w:t>
      </w:r>
    </w:p>
    <w:p w14:paraId="7ED41BF7" w14:textId="77777777" w:rsidR="00427096" w:rsidRPr="00CE6DFE" w:rsidRDefault="00427096" w:rsidP="00427096">
      <w:pPr>
        <w:pStyle w:val="a7"/>
        <w:spacing w:after="0" w:line="360" w:lineRule="auto"/>
        <w:ind w:left="0" w:firstLine="709"/>
        <w:jc w:val="both"/>
        <w:rPr>
          <w:rFonts w:ascii="Times New Roman" w:hAnsi="Times New Roman" w:cs="Times New Roman"/>
          <w:b/>
          <w:color w:val="000000"/>
          <w:spacing w:val="-3"/>
          <w:sz w:val="28"/>
          <w:szCs w:val="28"/>
        </w:rPr>
      </w:pPr>
      <w:r w:rsidRPr="00CE6DFE">
        <w:rPr>
          <w:rFonts w:ascii="Times New Roman" w:hAnsi="Times New Roman" w:cs="Times New Roman"/>
          <w:b/>
          <w:color w:val="000000"/>
          <w:spacing w:val="-3"/>
          <w:sz w:val="28"/>
          <w:szCs w:val="28"/>
        </w:rPr>
        <w:t>7 класс*</w:t>
      </w:r>
    </w:p>
    <w:p w14:paraId="2A41DF13" w14:textId="77777777" w:rsidR="00427096" w:rsidRPr="00CE6DFE" w:rsidRDefault="00427096" w:rsidP="00427096">
      <w:pPr>
        <w:pStyle w:val="a7"/>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i/>
          <w:sz w:val="28"/>
          <w:szCs w:val="28"/>
        </w:rPr>
        <w:t>1 четверть:</w:t>
      </w:r>
      <w:r w:rsidRPr="00CE6DFE">
        <w:rPr>
          <w:rFonts w:ascii="Times New Roman" w:hAnsi="Times New Roman" w:cs="Times New Roman"/>
          <w:sz w:val="28"/>
          <w:szCs w:val="28"/>
        </w:rPr>
        <w:t xml:space="preserve"> Музыкальная викторина «Светская и духовная музыка» (с использованием справочной информации).</w:t>
      </w:r>
    </w:p>
    <w:p w14:paraId="3C17979F" w14:textId="77777777" w:rsidR="00427096" w:rsidRPr="00CE6DFE" w:rsidRDefault="00427096" w:rsidP="00427096">
      <w:pPr>
        <w:pStyle w:val="a7"/>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i/>
          <w:sz w:val="28"/>
          <w:szCs w:val="28"/>
        </w:rPr>
        <w:t xml:space="preserve">2 четверть: </w:t>
      </w:r>
      <w:r w:rsidRPr="00CE6DFE">
        <w:rPr>
          <w:rFonts w:ascii="Times New Roman" w:hAnsi="Times New Roman" w:cs="Times New Roman"/>
          <w:sz w:val="28"/>
          <w:szCs w:val="28"/>
        </w:rPr>
        <w:t>Тест по теме: «Жанры западно-европейской музыки» (может выполняться с использованием справочной информации).</w:t>
      </w:r>
    </w:p>
    <w:p w14:paraId="70207FAF" w14:textId="77777777" w:rsidR="00427096" w:rsidRPr="00CE6DFE" w:rsidRDefault="00427096" w:rsidP="00427096">
      <w:pPr>
        <w:pStyle w:val="a7"/>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i/>
          <w:sz w:val="28"/>
          <w:szCs w:val="28"/>
        </w:rPr>
        <w:t>3 четверть:</w:t>
      </w:r>
      <w:r w:rsidRPr="00CE6DFE">
        <w:rPr>
          <w:rFonts w:ascii="Times New Roman" w:hAnsi="Times New Roman" w:cs="Times New Roman"/>
          <w:sz w:val="28"/>
          <w:szCs w:val="28"/>
        </w:rPr>
        <w:t xml:space="preserve"> Музыкальная викторина «Музыкальные стили </w:t>
      </w:r>
      <w:r w:rsidRPr="00CE6DFE">
        <w:rPr>
          <w:rFonts w:ascii="Times New Roman" w:hAnsi="Times New Roman" w:cs="Times New Roman"/>
          <w:sz w:val="28"/>
          <w:szCs w:val="28"/>
          <w:lang w:val="en-US"/>
        </w:rPr>
        <w:t>XX</w:t>
      </w:r>
      <w:r w:rsidRPr="00CE6DFE">
        <w:rPr>
          <w:rFonts w:ascii="Times New Roman" w:hAnsi="Times New Roman" w:cs="Times New Roman"/>
          <w:sz w:val="28"/>
          <w:szCs w:val="28"/>
        </w:rPr>
        <w:t xml:space="preserve"> века» (с использованием справочной информации).</w:t>
      </w:r>
    </w:p>
    <w:p w14:paraId="29CF3D02" w14:textId="77777777" w:rsidR="00427096" w:rsidRPr="00CE6DFE" w:rsidRDefault="00427096" w:rsidP="00427096">
      <w:pPr>
        <w:pStyle w:val="a7"/>
        <w:spacing w:after="0" w:line="360" w:lineRule="auto"/>
        <w:ind w:left="0" w:firstLine="709"/>
        <w:jc w:val="both"/>
        <w:rPr>
          <w:rFonts w:ascii="Times New Roman" w:hAnsi="Times New Roman" w:cs="Times New Roman"/>
          <w:sz w:val="28"/>
          <w:szCs w:val="28"/>
        </w:rPr>
      </w:pPr>
      <w:r w:rsidRPr="00CE6DFE">
        <w:rPr>
          <w:rFonts w:ascii="Times New Roman" w:hAnsi="Times New Roman" w:cs="Times New Roman"/>
          <w:i/>
          <w:sz w:val="28"/>
          <w:szCs w:val="28"/>
        </w:rPr>
        <w:t>4 четверть.</w:t>
      </w:r>
      <w:r w:rsidRPr="00CE6DFE">
        <w:rPr>
          <w:rFonts w:ascii="Times New Roman" w:hAnsi="Times New Roman" w:cs="Times New Roman"/>
          <w:sz w:val="28"/>
          <w:szCs w:val="28"/>
        </w:rPr>
        <w:t xml:space="preserve"> Тест по теме: </w:t>
      </w:r>
      <w:r w:rsidRPr="00CE6DFE">
        <w:rPr>
          <w:rFonts w:ascii="Times New Roman" w:hAnsi="Times New Roman" w:cs="Times New Roman"/>
          <w:color w:val="000000"/>
          <w:sz w:val="28"/>
          <w:szCs w:val="28"/>
        </w:rPr>
        <w:t>«Русская музыка</w:t>
      </w:r>
      <w:r w:rsidRPr="00CE6DFE">
        <w:rPr>
          <w:rFonts w:ascii="Times New Roman" w:hAnsi="Times New Roman" w:cs="Times New Roman"/>
          <w:sz w:val="28"/>
          <w:szCs w:val="28"/>
        </w:rPr>
        <w:t xml:space="preserve"> XX века» (может выполняться с использованием справочной информации).</w:t>
      </w:r>
    </w:p>
    <w:p w14:paraId="0E6446E1" w14:textId="77777777" w:rsidR="00427096" w:rsidRPr="00CE6DFE" w:rsidRDefault="00427096" w:rsidP="00427096">
      <w:pPr>
        <w:spacing w:after="0" w:line="360" w:lineRule="auto"/>
        <w:ind w:firstLine="709"/>
        <w:rPr>
          <w:rFonts w:ascii="Times New Roman" w:eastAsia="Calibri" w:hAnsi="Times New Roman" w:cs="Times New Roman"/>
          <w:b/>
          <w:sz w:val="28"/>
          <w:szCs w:val="28"/>
        </w:rPr>
      </w:pPr>
    </w:p>
    <w:p w14:paraId="37FFCE5A" w14:textId="77777777" w:rsidR="00427096" w:rsidRPr="00CE6DFE" w:rsidRDefault="00427096" w:rsidP="00427096">
      <w:pPr>
        <w:spacing w:after="0" w:line="360" w:lineRule="auto"/>
        <w:ind w:firstLine="709"/>
        <w:jc w:val="center"/>
        <w:rPr>
          <w:rFonts w:ascii="Times New Roman" w:eastAsia="Times New Roman" w:hAnsi="Times New Roman" w:cs="Times New Roman"/>
          <w:b/>
          <w:color w:val="000000"/>
          <w:sz w:val="28"/>
          <w:szCs w:val="28"/>
        </w:rPr>
      </w:pPr>
      <w:r w:rsidRPr="00CE6DFE">
        <w:rPr>
          <w:rFonts w:ascii="Times New Roman" w:eastAsia="Times New Roman" w:hAnsi="Times New Roman" w:cs="Times New Roman"/>
          <w:b/>
          <w:color w:val="000000"/>
          <w:sz w:val="28"/>
          <w:szCs w:val="28"/>
        </w:rPr>
        <w:t>2.2.2.14. Технология</w:t>
      </w:r>
    </w:p>
    <w:p w14:paraId="6B9C1767" w14:textId="77777777" w:rsidR="00427096" w:rsidRPr="00303BD2" w:rsidRDefault="00427096" w:rsidP="00427096">
      <w:pPr>
        <w:spacing w:after="0" w:line="360" w:lineRule="auto"/>
        <w:ind w:firstLine="567"/>
        <w:jc w:val="both"/>
        <w:rPr>
          <w:rFonts w:ascii="Times New Roman" w:hAnsi="Times New Roman"/>
          <w:sz w:val="28"/>
          <w:szCs w:val="28"/>
        </w:rPr>
      </w:pPr>
      <w:r w:rsidRPr="00855A55">
        <w:rPr>
          <w:rFonts w:ascii="Times New Roman" w:hAnsi="Times New Roman"/>
          <w:sz w:val="28"/>
          <w:szCs w:val="28"/>
        </w:rPr>
        <w:t xml:space="preserve">Примерная рабочая программа по </w:t>
      </w:r>
      <w:r>
        <w:rPr>
          <w:rFonts w:ascii="Times New Roman" w:hAnsi="Times New Roman"/>
          <w:sz w:val="28"/>
          <w:szCs w:val="28"/>
        </w:rPr>
        <w:t>технологии</w:t>
      </w:r>
      <w:r w:rsidRPr="00855A55">
        <w:rPr>
          <w:rFonts w:ascii="Times New Roman" w:hAnsi="Times New Roman"/>
          <w:sz w:val="28"/>
          <w:szCs w:val="28"/>
        </w:rPr>
        <w:t xml:space="preserve"> составлена на основе содержания общего образования и требований к результатам основного общего образования с учетом особых образовательных потребностей обучающихся с ЗПР, получающих образование на основе АООП ООО.</w:t>
      </w:r>
    </w:p>
    <w:p w14:paraId="5E3AB9E9" w14:textId="77777777" w:rsidR="00427096" w:rsidRPr="00C16B01" w:rsidRDefault="00427096" w:rsidP="00427096">
      <w:pPr>
        <w:spacing w:after="0" w:line="360" w:lineRule="auto"/>
        <w:ind w:firstLine="560"/>
        <w:jc w:val="both"/>
        <w:rPr>
          <w:rFonts w:ascii="Times New Roman" w:hAnsi="Times New Roman" w:cs="Times New Roman"/>
          <w:sz w:val="28"/>
          <w:szCs w:val="28"/>
        </w:rPr>
      </w:pPr>
      <w:r w:rsidRPr="00C16B01">
        <w:rPr>
          <w:rFonts w:ascii="Times New Roman" w:hAnsi="Times New Roman" w:cs="Times New Roman"/>
          <w:sz w:val="28"/>
          <w:szCs w:val="28"/>
        </w:rPr>
        <w:t xml:space="preserve">Данная </w:t>
      </w:r>
      <w:r>
        <w:rPr>
          <w:rFonts w:ascii="Times New Roman" w:hAnsi="Times New Roman" w:cs="Times New Roman"/>
          <w:sz w:val="28"/>
          <w:szCs w:val="28"/>
        </w:rPr>
        <w:t>примерная программа</w:t>
      </w:r>
      <w:r w:rsidRPr="00C16B01">
        <w:rPr>
          <w:rFonts w:ascii="Times New Roman" w:hAnsi="Times New Roman" w:cs="Times New Roman"/>
          <w:sz w:val="28"/>
          <w:szCs w:val="28"/>
        </w:rPr>
        <w:t xml:space="preserve"> по технологии является основой для составления учителями своих рабочих программ, с</w:t>
      </w:r>
      <w:r w:rsidRPr="00C16B01">
        <w:rPr>
          <w:rFonts w:ascii="Times New Roman" w:eastAsia="Times New Roman" w:hAnsi="Times New Roman" w:cs="Times New Roman"/>
          <w:iCs/>
          <w:color w:val="222222"/>
          <w:sz w:val="28"/>
          <w:szCs w:val="28"/>
        </w:rPr>
        <w:t xml:space="preserve"> учетом реализуемых образовательной организацией профилей и направленностей допрофессиональной подготовки обучающихся с ЗПР.</w:t>
      </w:r>
      <w:r w:rsidRPr="00C16B01">
        <w:rPr>
          <w:rFonts w:ascii="Times New Roman" w:hAnsi="Times New Roman" w:cs="Times New Roman"/>
          <w:sz w:val="28"/>
          <w:szCs w:val="28"/>
        </w:rPr>
        <w:t xml:space="preserve"> При этом педагог может по-своему структурировать учебный материал, дополнять его новыми сюжетными линиями, практическими работами, перераспределять часы для изучения отдельных разделов и тем, </w:t>
      </w:r>
      <w:r>
        <w:rPr>
          <w:rFonts w:ascii="Times New Roman" w:hAnsi="Times New Roman" w:cs="Times New Roman"/>
          <w:sz w:val="28"/>
          <w:szCs w:val="28"/>
        </w:rPr>
        <w:t>в соответствии</w:t>
      </w:r>
      <w:r w:rsidRPr="00C16B01">
        <w:rPr>
          <w:rFonts w:ascii="Times New Roman" w:hAnsi="Times New Roman" w:cs="Times New Roman"/>
          <w:sz w:val="28"/>
          <w:szCs w:val="28"/>
        </w:rPr>
        <w:t xml:space="preserve"> с возможностями образовательной организации, имеющимися социально-экономическими условиями, национальными традициями, учебно-материальной базой </w:t>
      </w:r>
      <w:r w:rsidRPr="00C16B01">
        <w:rPr>
          <w:rFonts w:ascii="Times New Roman" w:hAnsi="Times New Roman" w:cs="Times New Roman"/>
          <w:sz w:val="28"/>
          <w:szCs w:val="28"/>
        </w:rPr>
        <w:lastRenderedPageBreak/>
        <w:t>образовательной организации, с учётом интересов, потребностей и индивидуальных способностей обучающихся</w:t>
      </w:r>
      <w:r>
        <w:rPr>
          <w:rFonts w:ascii="Times New Roman" w:hAnsi="Times New Roman" w:cs="Times New Roman"/>
          <w:sz w:val="28"/>
          <w:szCs w:val="28"/>
        </w:rPr>
        <w:t xml:space="preserve"> с ЗПР</w:t>
      </w:r>
      <w:r w:rsidRPr="00C16B01">
        <w:rPr>
          <w:rFonts w:ascii="Times New Roman" w:hAnsi="Times New Roman" w:cs="Times New Roman"/>
          <w:sz w:val="28"/>
          <w:szCs w:val="28"/>
        </w:rPr>
        <w:t>.</w:t>
      </w:r>
    </w:p>
    <w:p w14:paraId="0DFB0447" w14:textId="77777777" w:rsidR="00427096" w:rsidRDefault="00427096" w:rsidP="00427096">
      <w:pPr>
        <w:shd w:val="clear" w:color="auto" w:fill="FFFFFF"/>
        <w:spacing w:after="0" w:line="360" w:lineRule="auto"/>
        <w:ind w:firstLine="560"/>
        <w:jc w:val="both"/>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Образовательная организация п</w:t>
      </w:r>
      <w:r w:rsidRPr="009D109D">
        <w:rPr>
          <w:rFonts w:ascii="Times New Roman" w:eastAsia="Times New Roman" w:hAnsi="Times New Roman" w:cs="Times New Roman"/>
          <w:iCs/>
          <w:sz w:val="28"/>
          <w:szCs w:val="28"/>
        </w:rPr>
        <w:t>ризвана создать образовательнуюсреду и условия, позволяющие детям</w:t>
      </w:r>
      <w:r>
        <w:rPr>
          <w:rFonts w:ascii="Times New Roman" w:eastAsia="Times New Roman" w:hAnsi="Times New Roman" w:cs="Times New Roman"/>
          <w:iCs/>
          <w:sz w:val="28"/>
          <w:szCs w:val="28"/>
        </w:rPr>
        <w:t xml:space="preserve"> и подросткам</w:t>
      </w:r>
      <w:r w:rsidRPr="009D109D">
        <w:rPr>
          <w:rFonts w:ascii="Times New Roman" w:eastAsia="Times New Roman" w:hAnsi="Times New Roman" w:cs="Times New Roman"/>
          <w:iCs/>
          <w:sz w:val="28"/>
          <w:szCs w:val="28"/>
        </w:rPr>
        <w:t xml:space="preserve"> с </w:t>
      </w:r>
      <w:r>
        <w:rPr>
          <w:rFonts w:ascii="Times New Roman" w:eastAsia="Times New Roman" w:hAnsi="Times New Roman" w:cs="Times New Roman"/>
          <w:iCs/>
          <w:sz w:val="28"/>
          <w:szCs w:val="28"/>
        </w:rPr>
        <w:t>ЗПР получить</w:t>
      </w:r>
      <w:r w:rsidRPr="009D109D">
        <w:rPr>
          <w:rFonts w:ascii="Times New Roman" w:eastAsia="Times New Roman" w:hAnsi="Times New Roman" w:cs="Times New Roman"/>
          <w:iCs/>
          <w:sz w:val="28"/>
          <w:szCs w:val="28"/>
        </w:rPr>
        <w:t xml:space="preserve"> качественное образование по технологии, подготовить разносторонне развитую личность, способную использовать полученные знания для успешной социализации, дальнейшего образования и трудовой деятельности.Адаптация </w:t>
      </w:r>
      <w:r>
        <w:rPr>
          <w:rFonts w:ascii="Times New Roman" w:eastAsia="Times New Roman" w:hAnsi="Times New Roman" w:cs="Times New Roman"/>
          <w:iCs/>
          <w:sz w:val="28"/>
          <w:szCs w:val="28"/>
        </w:rPr>
        <w:t xml:space="preserve">содержания учебного материала для обучающихся с ЗПР </w:t>
      </w:r>
      <w:r w:rsidRPr="009D109D">
        <w:rPr>
          <w:rFonts w:ascii="Times New Roman" w:eastAsia="Times New Roman" w:hAnsi="Times New Roman" w:cs="Times New Roman"/>
          <w:iCs/>
          <w:sz w:val="28"/>
          <w:szCs w:val="28"/>
        </w:rPr>
        <w:t xml:space="preserve">происходит за счет сокращения сложных понятий и терминов; основные сведения в программе даются дифференцированно. По </w:t>
      </w:r>
      <w:r>
        <w:rPr>
          <w:rFonts w:ascii="Times New Roman" w:eastAsia="Times New Roman" w:hAnsi="Times New Roman" w:cs="Times New Roman"/>
          <w:iCs/>
          <w:sz w:val="28"/>
          <w:szCs w:val="28"/>
        </w:rPr>
        <w:t>некоторым темам</w:t>
      </w:r>
      <w:r w:rsidRPr="009D109D">
        <w:rPr>
          <w:rFonts w:ascii="Times New Roman" w:eastAsia="Times New Roman" w:hAnsi="Times New Roman" w:cs="Times New Roman"/>
          <w:iCs/>
          <w:sz w:val="28"/>
          <w:szCs w:val="28"/>
        </w:rPr>
        <w:t xml:space="preserve"> учащиеся получают только общее представление</w:t>
      </w:r>
      <w:r>
        <w:rPr>
          <w:rFonts w:ascii="Times New Roman" w:eastAsia="Times New Roman" w:hAnsi="Times New Roman" w:cs="Times New Roman"/>
          <w:iCs/>
          <w:sz w:val="28"/>
          <w:szCs w:val="28"/>
        </w:rPr>
        <w:t xml:space="preserve"> на уровне ознакомления</w:t>
      </w:r>
      <w:r w:rsidRPr="009D109D">
        <w:rPr>
          <w:rFonts w:ascii="Times New Roman" w:eastAsia="Times New Roman" w:hAnsi="Times New Roman" w:cs="Times New Roman"/>
          <w:iCs/>
          <w:sz w:val="28"/>
          <w:szCs w:val="28"/>
        </w:rPr>
        <w:t xml:space="preserve">. </w:t>
      </w:r>
    </w:p>
    <w:p w14:paraId="71DFC918" w14:textId="77777777" w:rsidR="00427096" w:rsidRPr="000D7C8C" w:rsidRDefault="00427096" w:rsidP="00427096">
      <w:pPr>
        <w:pStyle w:val="a7"/>
        <w:spacing w:line="360" w:lineRule="auto"/>
        <w:ind w:left="0" w:firstLine="567"/>
        <w:jc w:val="both"/>
        <w:rPr>
          <w:rFonts w:ascii="Times New Roman" w:hAnsi="Times New Roman" w:cs="Times New Roman"/>
          <w:bCs/>
          <w:sz w:val="28"/>
          <w:szCs w:val="28"/>
        </w:rPr>
      </w:pPr>
      <w:r w:rsidRPr="000D7C8C">
        <w:rPr>
          <w:rFonts w:ascii="Times New Roman" w:hAnsi="Times New Roman" w:cs="Times New Roman"/>
          <w:bCs/>
          <w:sz w:val="28"/>
          <w:szCs w:val="28"/>
        </w:rPr>
        <w:t xml:space="preserve">На основании требований федерального государственного образовательного стандарта в содержании предполагается реализовать актуальные в настоящее время компетентностный, личностно-ориентированный, деятельностный подходы для успешной социализации, дальнейшего образования и трудовой деятельности обучающихся с ЗПР. </w:t>
      </w:r>
    </w:p>
    <w:p w14:paraId="31328B7D" w14:textId="77777777" w:rsidR="00427096" w:rsidRPr="000D7C8C" w:rsidRDefault="00427096" w:rsidP="00427096">
      <w:pPr>
        <w:pStyle w:val="a7"/>
        <w:spacing w:line="360" w:lineRule="auto"/>
        <w:ind w:left="0" w:firstLine="567"/>
        <w:jc w:val="both"/>
        <w:rPr>
          <w:rFonts w:ascii="Times New Roman" w:hAnsi="Times New Roman" w:cs="Times New Roman"/>
          <w:bCs/>
          <w:sz w:val="28"/>
          <w:szCs w:val="28"/>
        </w:rPr>
      </w:pPr>
      <w:r w:rsidRPr="000D7C8C">
        <w:rPr>
          <w:rFonts w:ascii="Times New Roman" w:hAnsi="Times New Roman" w:cs="Times New Roman"/>
          <w:bCs/>
          <w:sz w:val="28"/>
          <w:szCs w:val="28"/>
        </w:rPr>
        <w:t xml:space="preserve">Основной </w:t>
      </w:r>
      <w:r w:rsidRPr="000D7C8C">
        <w:rPr>
          <w:rFonts w:ascii="Times New Roman" w:hAnsi="Times New Roman" w:cs="Times New Roman"/>
          <w:b/>
          <w:sz w:val="28"/>
          <w:szCs w:val="28"/>
        </w:rPr>
        <w:t xml:space="preserve">целью </w:t>
      </w:r>
      <w:r w:rsidRPr="000D7C8C">
        <w:rPr>
          <w:rFonts w:ascii="Times New Roman" w:hAnsi="Times New Roman" w:cs="Times New Roman"/>
          <w:sz w:val="28"/>
          <w:szCs w:val="28"/>
        </w:rPr>
        <w:t>обучения</w:t>
      </w:r>
      <w:r w:rsidRPr="000D7C8C">
        <w:rPr>
          <w:rFonts w:ascii="Times New Roman" w:hAnsi="Times New Roman" w:cs="Times New Roman"/>
          <w:bCs/>
          <w:sz w:val="28"/>
          <w:szCs w:val="28"/>
        </w:rPr>
        <w:t xml:space="preserve"> школьников с ЗПР на уровне основного общего образования в рамках учебного предмета «Технология» является формирование социальных навыков, которые помогут в дальнейшем обрести доступную им степень самостоятельности в трудовой деятельности. </w:t>
      </w:r>
    </w:p>
    <w:p w14:paraId="7B1E184B" w14:textId="77777777" w:rsidR="00427096" w:rsidRPr="000D7C8C" w:rsidRDefault="00427096" w:rsidP="00427096">
      <w:pPr>
        <w:pStyle w:val="a7"/>
        <w:spacing w:after="0" w:line="360" w:lineRule="auto"/>
        <w:ind w:left="0" w:firstLine="567"/>
        <w:jc w:val="both"/>
        <w:rPr>
          <w:rFonts w:ascii="Times New Roman" w:hAnsi="Times New Roman" w:cs="Times New Roman"/>
        </w:rPr>
      </w:pPr>
      <w:r w:rsidRPr="000D7C8C">
        <w:rPr>
          <w:rFonts w:ascii="Times New Roman" w:hAnsi="Times New Roman" w:cs="Times New Roman"/>
          <w:bCs/>
          <w:sz w:val="28"/>
          <w:szCs w:val="28"/>
        </w:rPr>
        <w:t xml:space="preserve">Данная цель обусловливает решение </w:t>
      </w:r>
      <w:r w:rsidRPr="000D7C8C">
        <w:rPr>
          <w:rFonts w:ascii="Times New Roman" w:hAnsi="Times New Roman" w:cs="Times New Roman"/>
          <w:b/>
          <w:sz w:val="28"/>
          <w:szCs w:val="28"/>
        </w:rPr>
        <w:t>следующих задач</w:t>
      </w:r>
      <w:r w:rsidRPr="000D7C8C">
        <w:rPr>
          <w:rFonts w:ascii="Times New Roman" w:hAnsi="Times New Roman" w:cs="Times New Roman"/>
          <w:bCs/>
          <w:sz w:val="28"/>
          <w:szCs w:val="28"/>
        </w:rPr>
        <w:t>:</w:t>
      </w:r>
    </w:p>
    <w:p w14:paraId="4C96E5F0" w14:textId="77777777" w:rsidR="00427096" w:rsidRPr="000D7C8C" w:rsidRDefault="00427096" w:rsidP="002E6322">
      <w:pPr>
        <w:pStyle w:val="a7"/>
        <w:numPr>
          <w:ilvl w:val="0"/>
          <w:numId w:val="145"/>
        </w:numPr>
        <w:spacing w:after="0" w:line="360" w:lineRule="auto"/>
        <w:ind w:left="0" w:firstLine="0"/>
        <w:jc w:val="both"/>
        <w:rPr>
          <w:rFonts w:ascii="Times New Roman" w:hAnsi="Times New Roman" w:cs="Times New Roman"/>
          <w:bCs/>
          <w:sz w:val="28"/>
          <w:szCs w:val="28"/>
        </w:rPr>
      </w:pPr>
      <w:r w:rsidRPr="000D7C8C">
        <w:rPr>
          <w:rFonts w:ascii="Times New Roman" w:hAnsi="Times New Roman" w:cs="Times New Roman"/>
          <w:sz w:val="28"/>
          <w:szCs w:val="28"/>
        </w:rPr>
        <w:t>о</w:t>
      </w:r>
      <w:r w:rsidRPr="000D7C8C">
        <w:rPr>
          <w:rFonts w:ascii="Times New Roman" w:hAnsi="Times New Roman" w:cs="Times New Roman"/>
          <w:bCs/>
          <w:sz w:val="28"/>
          <w:szCs w:val="28"/>
        </w:rPr>
        <w:t>беспечение понимания обучающимися с ЗПР сущности современных материальных, информационных и социальных технологий и перспектив их развития;</w:t>
      </w:r>
    </w:p>
    <w:p w14:paraId="54000938" w14:textId="77777777" w:rsidR="00427096" w:rsidRPr="000D7C8C" w:rsidRDefault="00427096" w:rsidP="002E6322">
      <w:pPr>
        <w:pStyle w:val="a7"/>
        <w:numPr>
          <w:ilvl w:val="0"/>
          <w:numId w:val="145"/>
        </w:numPr>
        <w:spacing w:after="0" w:line="360" w:lineRule="auto"/>
        <w:ind w:left="0" w:firstLine="0"/>
        <w:jc w:val="both"/>
        <w:rPr>
          <w:rFonts w:ascii="Times New Roman" w:hAnsi="Times New Roman" w:cs="Times New Roman"/>
          <w:bCs/>
          <w:sz w:val="28"/>
          <w:szCs w:val="28"/>
        </w:rPr>
      </w:pPr>
      <w:r w:rsidRPr="000D7C8C">
        <w:rPr>
          <w:rFonts w:ascii="Times New Roman" w:hAnsi="Times New Roman" w:cs="Times New Roman"/>
          <w:bCs/>
          <w:sz w:val="28"/>
          <w:szCs w:val="28"/>
        </w:rPr>
        <w:t>освоение технологического подхода как универсального алгоритма преобразующей и созидательной деятельности;</w:t>
      </w:r>
    </w:p>
    <w:p w14:paraId="206E8BCD" w14:textId="77777777" w:rsidR="00427096" w:rsidRPr="000D7C8C" w:rsidRDefault="00427096" w:rsidP="002E6322">
      <w:pPr>
        <w:pStyle w:val="a7"/>
        <w:numPr>
          <w:ilvl w:val="0"/>
          <w:numId w:val="145"/>
        </w:numPr>
        <w:spacing w:after="0" w:line="360" w:lineRule="auto"/>
        <w:ind w:left="0" w:firstLine="0"/>
        <w:jc w:val="both"/>
        <w:rPr>
          <w:rFonts w:ascii="Times New Roman" w:hAnsi="Times New Roman" w:cs="Times New Roman"/>
          <w:bCs/>
          <w:sz w:val="28"/>
          <w:szCs w:val="28"/>
        </w:rPr>
      </w:pPr>
      <w:r w:rsidRPr="000D7C8C">
        <w:rPr>
          <w:rFonts w:ascii="Times New Roman" w:hAnsi="Times New Roman" w:cs="Times New Roman"/>
          <w:bCs/>
          <w:sz w:val="28"/>
          <w:szCs w:val="28"/>
        </w:rPr>
        <w:t>формирование технологической культуры и проектно-технологического мышления на основе включения обучающихся в разнообразные виды технологической деятельности по созданию личностно или общественно значимых продуктов труда;</w:t>
      </w:r>
    </w:p>
    <w:p w14:paraId="4BF604E0" w14:textId="77777777" w:rsidR="00427096" w:rsidRPr="000D7C8C" w:rsidRDefault="00427096" w:rsidP="002E6322">
      <w:pPr>
        <w:pStyle w:val="a7"/>
        <w:numPr>
          <w:ilvl w:val="0"/>
          <w:numId w:val="145"/>
        </w:numPr>
        <w:spacing w:after="0" w:line="360" w:lineRule="auto"/>
        <w:ind w:left="0" w:firstLine="0"/>
        <w:jc w:val="both"/>
        <w:rPr>
          <w:rFonts w:ascii="Times New Roman" w:hAnsi="Times New Roman" w:cs="Times New Roman"/>
          <w:bCs/>
          <w:sz w:val="28"/>
          <w:szCs w:val="28"/>
        </w:rPr>
      </w:pPr>
      <w:r w:rsidRPr="000D7C8C">
        <w:rPr>
          <w:rFonts w:ascii="Times New Roman" w:hAnsi="Times New Roman" w:cs="Times New Roman"/>
          <w:bCs/>
          <w:sz w:val="28"/>
          <w:szCs w:val="28"/>
        </w:rPr>
        <w:lastRenderedPageBreak/>
        <w:t>овладение необходимыми в повседневной жизни базовыми безопасными приёмами использования распространёнными инструментами, механизмами и машинами, способами управления, широко применяемыми в жизни современных людей видами бытовой техники;</w:t>
      </w:r>
    </w:p>
    <w:p w14:paraId="3825D134" w14:textId="77777777" w:rsidR="00427096" w:rsidRPr="000D7C8C" w:rsidRDefault="00427096" w:rsidP="002E6322">
      <w:pPr>
        <w:pStyle w:val="a7"/>
        <w:numPr>
          <w:ilvl w:val="0"/>
          <w:numId w:val="145"/>
        </w:numPr>
        <w:spacing w:after="0" w:line="360" w:lineRule="auto"/>
        <w:ind w:left="0" w:firstLine="0"/>
        <w:jc w:val="both"/>
        <w:rPr>
          <w:rFonts w:ascii="Times New Roman" w:hAnsi="Times New Roman" w:cs="Times New Roman"/>
          <w:bCs/>
          <w:sz w:val="28"/>
          <w:szCs w:val="28"/>
        </w:rPr>
      </w:pPr>
      <w:r w:rsidRPr="000D7C8C">
        <w:rPr>
          <w:rFonts w:ascii="Times New Roman" w:hAnsi="Times New Roman" w:cs="Times New Roman"/>
          <w:bCs/>
          <w:sz w:val="28"/>
          <w:szCs w:val="28"/>
        </w:rPr>
        <w:t>овладение распространёнными общетрудовыми и специальными умениями, необходимыми для проектирования и создания продуктов труда;</w:t>
      </w:r>
    </w:p>
    <w:p w14:paraId="1DD78AD7" w14:textId="77777777" w:rsidR="00427096" w:rsidRPr="000D7C8C" w:rsidRDefault="00427096" w:rsidP="002E6322">
      <w:pPr>
        <w:pStyle w:val="a7"/>
        <w:numPr>
          <w:ilvl w:val="0"/>
          <w:numId w:val="145"/>
        </w:numPr>
        <w:spacing w:after="0" w:line="360" w:lineRule="auto"/>
        <w:ind w:left="0" w:firstLine="0"/>
        <w:jc w:val="both"/>
        <w:rPr>
          <w:rFonts w:ascii="Times New Roman" w:hAnsi="Times New Roman" w:cs="Times New Roman"/>
          <w:bCs/>
          <w:sz w:val="28"/>
          <w:szCs w:val="28"/>
        </w:rPr>
      </w:pPr>
      <w:r w:rsidRPr="000D7C8C">
        <w:rPr>
          <w:rFonts w:ascii="Times New Roman" w:hAnsi="Times New Roman" w:cs="Times New Roman"/>
          <w:bCs/>
          <w:sz w:val="28"/>
          <w:szCs w:val="28"/>
        </w:rPr>
        <w:t>развитие у обучающихся познавательных интересов, пространственного воображения, интеллектуальных, творческих, коммуникативных и организаторских способностей;</w:t>
      </w:r>
    </w:p>
    <w:p w14:paraId="70F61080" w14:textId="77777777" w:rsidR="00427096" w:rsidRPr="000D7C8C" w:rsidRDefault="00427096" w:rsidP="002E6322">
      <w:pPr>
        <w:pStyle w:val="a7"/>
        <w:numPr>
          <w:ilvl w:val="0"/>
          <w:numId w:val="145"/>
        </w:numPr>
        <w:spacing w:after="0" w:line="360" w:lineRule="auto"/>
        <w:ind w:left="0" w:firstLine="0"/>
        <w:jc w:val="both"/>
        <w:rPr>
          <w:rFonts w:ascii="Times New Roman" w:hAnsi="Times New Roman" w:cs="Times New Roman"/>
          <w:bCs/>
          <w:sz w:val="28"/>
          <w:szCs w:val="28"/>
        </w:rPr>
      </w:pPr>
      <w:r w:rsidRPr="000D7C8C">
        <w:rPr>
          <w:rFonts w:ascii="Times New Roman" w:hAnsi="Times New Roman" w:cs="Times New Roman"/>
          <w:bCs/>
          <w:sz w:val="28"/>
          <w:szCs w:val="28"/>
        </w:rPr>
        <w:t>воспитание трудолюбия, бережливости, аккуратности, целеустремлённости, предприимчивости, ответственности за результаты своей деятельности, уважительного отношения к людям различных профессий и результатам их труда; воспитание гражданских и патриотических качеств личности на примерах отечественных достижений в сфере технологий производства и социальной сфере;</w:t>
      </w:r>
    </w:p>
    <w:p w14:paraId="2AE3F9C2" w14:textId="77777777" w:rsidR="00427096" w:rsidRPr="000D7C8C" w:rsidRDefault="00427096" w:rsidP="002E6322">
      <w:pPr>
        <w:pStyle w:val="a7"/>
        <w:numPr>
          <w:ilvl w:val="0"/>
          <w:numId w:val="145"/>
        </w:numPr>
        <w:spacing w:after="0" w:line="360" w:lineRule="auto"/>
        <w:ind w:left="0" w:firstLine="0"/>
        <w:jc w:val="both"/>
        <w:rPr>
          <w:rFonts w:ascii="Times New Roman" w:hAnsi="Times New Roman" w:cs="Times New Roman"/>
        </w:rPr>
      </w:pPr>
      <w:r w:rsidRPr="000D7C8C">
        <w:rPr>
          <w:rFonts w:ascii="Times New Roman" w:hAnsi="Times New Roman" w:cs="Times New Roman"/>
          <w:bCs/>
          <w:sz w:val="28"/>
          <w:szCs w:val="28"/>
        </w:rPr>
        <w:t>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w:t>
      </w:r>
    </w:p>
    <w:p w14:paraId="06F159AD" w14:textId="77777777" w:rsidR="00427096" w:rsidRPr="000D7C8C" w:rsidRDefault="00427096" w:rsidP="00427096">
      <w:pPr>
        <w:pStyle w:val="a7"/>
        <w:spacing w:after="0" w:line="360" w:lineRule="auto"/>
        <w:ind w:left="0" w:firstLine="567"/>
        <w:jc w:val="both"/>
        <w:rPr>
          <w:rFonts w:ascii="Times New Roman" w:hAnsi="Times New Roman" w:cs="Times New Roman"/>
          <w:bCs/>
          <w:sz w:val="28"/>
          <w:szCs w:val="28"/>
        </w:rPr>
      </w:pPr>
      <w:r w:rsidRPr="000D7C8C">
        <w:rPr>
          <w:rFonts w:ascii="Times New Roman" w:hAnsi="Times New Roman" w:cs="Times New Roman"/>
          <w:bCs/>
          <w:sz w:val="28"/>
          <w:szCs w:val="28"/>
        </w:rPr>
        <w:t>Основными принципами, лежащими в основе реализации содержания данного предмета и позволяющими достичь планируемых результатов обучения, являются:</w:t>
      </w:r>
    </w:p>
    <w:p w14:paraId="7409FF49" w14:textId="77777777" w:rsidR="00427096" w:rsidRPr="000D7C8C" w:rsidRDefault="00427096" w:rsidP="002E6322">
      <w:pPr>
        <w:pStyle w:val="a7"/>
        <w:numPr>
          <w:ilvl w:val="0"/>
          <w:numId w:val="143"/>
        </w:numPr>
        <w:spacing w:after="0" w:line="360" w:lineRule="auto"/>
        <w:ind w:left="0" w:firstLine="0"/>
        <w:jc w:val="both"/>
        <w:rPr>
          <w:rFonts w:ascii="Times New Roman" w:hAnsi="Times New Roman" w:cs="Times New Roman"/>
          <w:bCs/>
          <w:sz w:val="28"/>
          <w:szCs w:val="28"/>
        </w:rPr>
      </w:pPr>
      <w:r w:rsidRPr="000D7C8C">
        <w:rPr>
          <w:rFonts w:ascii="Times New Roman" w:hAnsi="Times New Roman" w:cs="Times New Roman"/>
          <w:bCs/>
          <w:sz w:val="28"/>
          <w:szCs w:val="28"/>
        </w:rPr>
        <w:t>учет индивидуальных особенностей и возможностей обучающихся с ЗПР;</w:t>
      </w:r>
    </w:p>
    <w:p w14:paraId="3E9391A0" w14:textId="77777777" w:rsidR="00427096" w:rsidRPr="000D7C8C" w:rsidRDefault="00427096" w:rsidP="002E6322">
      <w:pPr>
        <w:pStyle w:val="a7"/>
        <w:numPr>
          <w:ilvl w:val="0"/>
          <w:numId w:val="143"/>
        </w:numPr>
        <w:spacing w:after="0" w:line="360" w:lineRule="auto"/>
        <w:ind w:left="709" w:hanging="709"/>
        <w:jc w:val="both"/>
        <w:rPr>
          <w:rFonts w:ascii="Times New Roman" w:hAnsi="Times New Roman" w:cs="Times New Roman"/>
          <w:bCs/>
          <w:sz w:val="28"/>
          <w:szCs w:val="28"/>
        </w:rPr>
      </w:pPr>
      <w:r w:rsidRPr="000D7C8C">
        <w:rPr>
          <w:rFonts w:ascii="Times New Roman" w:hAnsi="Times New Roman" w:cs="Times New Roman"/>
          <w:bCs/>
          <w:sz w:val="28"/>
          <w:szCs w:val="28"/>
        </w:rPr>
        <w:t>усиление практической направленности изучаемого материала;</w:t>
      </w:r>
    </w:p>
    <w:p w14:paraId="3E467593" w14:textId="77777777" w:rsidR="00427096" w:rsidRPr="000D7C8C" w:rsidRDefault="00427096" w:rsidP="002E6322">
      <w:pPr>
        <w:pStyle w:val="a7"/>
        <w:numPr>
          <w:ilvl w:val="0"/>
          <w:numId w:val="143"/>
        </w:numPr>
        <w:spacing w:after="0" w:line="360" w:lineRule="auto"/>
        <w:ind w:left="709" w:hanging="709"/>
        <w:jc w:val="both"/>
        <w:rPr>
          <w:rFonts w:ascii="Times New Roman" w:hAnsi="Times New Roman" w:cs="Times New Roman"/>
          <w:bCs/>
          <w:sz w:val="28"/>
          <w:szCs w:val="28"/>
        </w:rPr>
      </w:pPr>
      <w:r w:rsidRPr="000D7C8C">
        <w:rPr>
          <w:rFonts w:ascii="Times New Roman" w:hAnsi="Times New Roman" w:cs="Times New Roman"/>
          <w:bCs/>
          <w:sz w:val="28"/>
          <w:szCs w:val="28"/>
        </w:rPr>
        <w:t xml:space="preserve">выделение сущностных признаков изучаемых явлений;  </w:t>
      </w:r>
    </w:p>
    <w:p w14:paraId="30196910" w14:textId="77777777" w:rsidR="00427096" w:rsidRPr="000D7C8C" w:rsidRDefault="00427096" w:rsidP="002E6322">
      <w:pPr>
        <w:pStyle w:val="a7"/>
        <w:numPr>
          <w:ilvl w:val="0"/>
          <w:numId w:val="143"/>
        </w:numPr>
        <w:spacing w:after="0" w:line="360" w:lineRule="auto"/>
        <w:ind w:left="709" w:hanging="709"/>
        <w:jc w:val="both"/>
        <w:rPr>
          <w:rFonts w:ascii="Times New Roman" w:hAnsi="Times New Roman" w:cs="Times New Roman"/>
          <w:bCs/>
          <w:sz w:val="28"/>
          <w:szCs w:val="28"/>
        </w:rPr>
      </w:pPr>
      <w:r w:rsidRPr="000D7C8C">
        <w:rPr>
          <w:rFonts w:ascii="Times New Roman" w:hAnsi="Times New Roman" w:cs="Times New Roman"/>
          <w:bCs/>
          <w:sz w:val="28"/>
          <w:szCs w:val="28"/>
        </w:rPr>
        <w:t>опора на жизненный опыт ребенка;</w:t>
      </w:r>
    </w:p>
    <w:p w14:paraId="59E04A6D" w14:textId="77777777" w:rsidR="00427096" w:rsidRPr="000D7C8C" w:rsidRDefault="00427096" w:rsidP="002E6322">
      <w:pPr>
        <w:pStyle w:val="a7"/>
        <w:numPr>
          <w:ilvl w:val="0"/>
          <w:numId w:val="143"/>
        </w:numPr>
        <w:spacing w:after="0" w:line="360" w:lineRule="auto"/>
        <w:ind w:left="709" w:hanging="709"/>
        <w:jc w:val="both"/>
        <w:rPr>
          <w:rFonts w:ascii="Times New Roman" w:hAnsi="Times New Roman" w:cs="Times New Roman"/>
          <w:bCs/>
          <w:sz w:val="28"/>
          <w:szCs w:val="28"/>
        </w:rPr>
      </w:pPr>
      <w:r w:rsidRPr="000D7C8C">
        <w:rPr>
          <w:rFonts w:ascii="Times New Roman" w:hAnsi="Times New Roman" w:cs="Times New Roman"/>
          <w:bCs/>
          <w:sz w:val="28"/>
          <w:szCs w:val="28"/>
        </w:rPr>
        <w:t>ориентация на внутренние связи в содержании изучаемого материала как в рамках одного предмета, так и между предметами;</w:t>
      </w:r>
    </w:p>
    <w:p w14:paraId="0C94199B" w14:textId="77777777" w:rsidR="00427096" w:rsidRPr="000D7C8C" w:rsidRDefault="00427096" w:rsidP="002E6322">
      <w:pPr>
        <w:pStyle w:val="a7"/>
        <w:numPr>
          <w:ilvl w:val="0"/>
          <w:numId w:val="143"/>
        </w:numPr>
        <w:spacing w:after="0" w:line="360" w:lineRule="auto"/>
        <w:ind w:left="709" w:hanging="709"/>
        <w:jc w:val="both"/>
        <w:rPr>
          <w:rFonts w:ascii="Times New Roman" w:hAnsi="Times New Roman" w:cs="Times New Roman"/>
          <w:bCs/>
          <w:sz w:val="28"/>
          <w:szCs w:val="28"/>
        </w:rPr>
      </w:pPr>
      <w:r w:rsidRPr="000D7C8C">
        <w:rPr>
          <w:rFonts w:ascii="Times New Roman" w:hAnsi="Times New Roman" w:cs="Times New Roman"/>
          <w:bCs/>
          <w:sz w:val="28"/>
          <w:szCs w:val="28"/>
        </w:rPr>
        <w:lastRenderedPageBreak/>
        <w:t>необходимость и достаточность в определении объема изучаемого материала;</w:t>
      </w:r>
    </w:p>
    <w:p w14:paraId="28A71944" w14:textId="77777777" w:rsidR="00427096" w:rsidRPr="000D7C8C" w:rsidRDefault="00427096" w:rsidP="002E6322">
      <w:pPr>
        <w:pStyle w:val="a7"/>
        <w:numPr>
          <w:ilvl w:val="0"/>
          <w:numId w:val="143"/>
        </w:numPr>
        <w:spacing w:after="0" w:line="360" w:lineRule="auto"/>
        <w:ind w:left="709" w:hanging="709"/>
        <w:jc w:val="both"/>
        <w:rPr>
          <w:rFonts w:ascii="Times New Roman" w:hAnsi="Times New Roman" w:cs="Times New Roman"/>
          <w:bCs/>
          <w:sz w:val="28"/>
          <w:szCs w:val="28"/>
        </w:rPr>
      </w:pPr>
      <w:r w:rsidRPr="000D7C8C">
        <w:rPr>
          <w:rFonts w:ascii="Times New Roman" w:hAnsi="Times New Roman" w:cs="Times New Roman"/>
          <w:bCs/>
          <w:sz w:val="28"/>
          <w:szCs w:val="28"/>
        </w:rPr>
        <w:t>введения в содержание учебной программы по технологии коррекционных разделов, предусматривающих активизацию познавательной деятельности, формирование у учащихся деятельностных функций, необходимых для решения учебных задач</w:t>
      </w:r>
    </w:p>
    <w:p w14:paraId="2D8103E5" w14:textId="77777777" w:rsidR="00427096" w:rsidRDefault="00427096" w:rsidP="00427096">
      <w:pPr>
        <w:spacing w:after="0" w:line="360" w:lineRule="auto"/>
        <w:ind w:firstLine="567"/>
        <w:jc w:val="both"/>
        <w:rPr>
          <w:rFonts w:ascii="Times New Roman" w:hAnsi="Times New Roman" w:cs="Times New Roman"/>
          <w:sz w:val="28"/>
          <w:szCs w:val="28"/>
        </w:rPr>
      </w:pPr>
      <w:r w:rsidRPr="008D3438">
        <w:rPr>
          <w:rFonts w:ascii="Times New Roman" w:hAnsi="Times New Roman" w:cs="Times New Roman"/>
          <w:sz w:val="28"/>
          <w:szCs w:val="28"/>
        </w:rPr>
        <w:t xml:space="preserve">Предмет «Технология» является необходимым компонентом общего образования школьников. Его содержание предоставляет </w:t>
      </w:r>
      <w:r>
        <w:rPr>
          <w:rFonts w:ascii="Times New Roman" w:hAnsi="Times New Roman" w:cs="Times New Roman"/>
          <w:sz w:val="28"/>
          <w:szCs w:val="28"/>
        </w:rPr>
        <w:t xml:space="preserve">возможность </w:t>
      </w:r>
      <w:r w:rsidRPr="008D3438">
        <w:rPr>
          <w:rFonts w:ascii="Times New Roman" w:hAnsi="Times New Roman" w:cs="Times New Roman"/>
          <w:sz w:val="28"/>
          <w:szCs w:val="28"/>
        </w:rPr>
        <w:t>молодым людямбесконфликтно войти в мир искусственной, созданной людьми среды техники и технологий, которая называется техносферой и является главной составляющей окружающей человека действительности</w:t>
      </w:r>
      <w:r>
        <w:rPr>
          <w:rFonts w:ascii="Times New Roman" w:hAnsi="Times New Roman" w:cs="Times New Roman"/>
          <w:sz w:val="28"/>
          <w:szCs w:val="28"/>
        </w:rPr>
        <w:t>.</w:t>
      </w:r>
    </w:p>
    <w:p w14:paraId="497F38E4" w14:textId="77777777" w:rsidR="00427096" w:rsidRDefault="00427096" w:rsidP="00427096">
      <w:pPr>
        <w:spacing w:after="0" w:line="360" w:lineRule="auto"/>
        <w:ind w:firstLine="567"/>
        <w:jc w:val="both"/>
        <w:rPr>
          <w:rFonts w:ascii="Times New Roman" w:hAnsi="Times New Roman" w:cs="Times New Roman"/>
          <w:sz w:val="28"/>
          <w:szCs w:val="28"/>
        </w:rPr>
      </w:pPr>
      <w:r w:rsidRPr="003912A3">
        <w:rPr>
          <w:rFonts w:ascii="Times New Roman" w:hAnsi="Times New Roman" w:cs="Times New Roman"/>
          <w:sz w:val="28"/>
          <w:szCs w:val="28"/>
        </w:rPr>
        <w:t>При проведении учебных занятий по технологии</w:t>
      </w:r>
      <w:r>
        <w:rPr>
          <w:rFonts w:ascii="Times New Roman" w:hAnsi="Times New Roman" w:cs="Times New Roman"/>
          <w:sz w:val="28"/>
          <w:szCs w:val="28"/>
        </w:rPr>
        <w:t xml:space="preserve">, с целью максимальной практической составляющей урока и реализации возможности педагога осуществить индивидуальный подход к обучающемуся с ЗПР, </w:t>
      </w:r>
      <w:r w:rsidRPr="003912A3">
        <w:rPr>
          <w:rFonts w:ascii="Times New Roman" w:hAnsi="Times New Roman" w:cs="Times New Roman"/>
          <w:sz w:val="28"/>
          <w:szCs w:val="28"/>
        </w:rPr>
        <w:t>осуществляется деление классов на подгруппы</w:t>
      </w:r>
      <w:r>
        <w:rPr>
          <w:rFonts w:ascii="Times New Roman" w:hAnsi="Times New Roman" w:cs="Times New Roman"/>
          <w:sz w:val="28"/>
          <w:szCs w:val="28"/>
        </w:rPr>
        <w:t xml:space="preserve">. </w:t>
      </w:r>
      <w:r w:rsidRPr="003912A3">
        <w:rPr>
          <w:rFonts w:ascii="Times New Roman" w:hAnsi="Times New Roman" w:cs="Times New Roman"/>
          <w:sz w:val="28"/>
          <w:szCs w:val="28"/>
        </w:rPr>
        <w:t xml:space="preserve">При наличии необходимых условий и средств возможно деление </w:t>
      </w:r>
      <w:r>
        <w:rPr>
          <w:rFonts w:ascii="Times New Roman" w:hAnsi="Times New Roman" w:cs="Times New Roman"/>
          <w:sz w:val="28"/>
          <w:szCs w:val="28"/>
        </w:rPr>
        <w:t xml:space="preserve">и </w:t>
      </w:r>
      <w:r w:rsidRPr="003912A3">
        <w:rPr>
          <w:rFonts w:ascii="Times New Roman" w:hAnsi="Times New Roman" w:cs="Times New Roman"/>
          <w:sz w:val="28"/>
          <w:szCs w:val="28"/>
        </w:rPr>
        <w:t xml:space="preserve">на </w:t>
      </w:r>
      <w:r>
        <w:rPr>
          <w:rFonts w:ascii="Times New Roman" w:hAnsi="Times New Roman" w:cs="Times New Roman"/>
          <w:sz w:val="28"/>
          <w:szCs w:val="28"/>
        </w:rPr>
        <w:t>мини-</w:t>
      </w:r>
      <w:r w:rsidRPr="003912A3">
        <w:rPr>
          <w:rFonts w:ascii="Times New Roman" w:hAnsi="Times New Roman" w:cs="Times New Roman"/>
          <w:sz w:val="28"/>
          <w:szCs w:val="28"/>
        </w:rPr>
        <w:t>группы</w:t>
      </w:r>
      <w:r>
        <w:rPr>
          <w:rFonts w:ascii="Times New Roman" w:hAnsi="Times New Roman" w:cs="Times New Roman"/>
          <w:sz w:val="28"/>
          <w:szCs w:val="28"/>
        </w:rPr>
        <w:t>.</w:t>
      </w:r>
    </w:p>
    <w:p w14:paraId="30B64E5B" w14:textId="77777777" w:rsidR="00427096" w:rsidRPr="00D62D0F" w:rsidRDefault="00427096" w:rsidP="00427096">
      <w:pPr>
        <w:spacing w:after="0" w:line="360" w:lineRule="auto"/>
        <w:ind w:firstLine="454"/>
        <w:jc w:val="both"/>
        <w:rPr>
          <w:rFonts w:ascii="Times New Roman" w:hAnsi="Times New Roman"/>
          <w:b/>
          <w:color w:val="000000"/>
          <w:sz w:val="28"/>
          <w:szCs w:val="28"/>
        </w:rPr>
      </w:pPr>
      <w:r w:rsidRPr="00DA2F86">
        <w:rPr>
          <w:rFonts w:ascii="Times New Roman" w:hAnsi="Times New Roman"/>
          <w:b/>
          <w:color w:val="000000"/>
          <w:sz w:val="28"/>
          <w:szCs w:val="28"/>
        </w:rPr>
        <w:t>Содержание учебного предмета</w:t>
      </w:r>
      <w:r>
        <w:rPr>
          <w:rFonts w:ascii="Times New Roman" w:hAnsi="Times New Roman"/>
          <w:b/>
          <w:color w:val="000000"/>
          <w:sz w:val="28"/>
          <w:szCs w:val="28"/>
        </w:rPr>
        <w:t xml:space="preserve"> «Технология» </w:t>
      </w:r>
    </w:p>
    <w:p w14:paraId="5CE8D67E" w14:textId="77777777" w:rsidR="00427096" w:rsidRPr="003912A3" w:rsidRDefault="00427096" w:rsidP="00427096">
      <w:pPr>
        <w:spacing w:after="0" w:line="360" w:lineRule="auto"/>
        <w:ind w:firstLine="560"/>
        <w:jc w:val="both"/>
        <w:rPr>
          <w:rFonts w:ascii="Times New Roman" w:hAnsi="Times New Roman" w:cs="Times New Roman"/>
          <w:sz w:val="28"/>
          <w:szCs w:val="28"/>
        </w:rPr>
      </w:pPr>
      <w:r w:rsidRPr="003912A3">
        <w:rPr>
          <w:rFonts w:ascii="Times New Roman" w:hAnsi="Times New Roman" w:cs="Times New Roman"/>
          <w:sz w:val="28"/>
          <w:szCs w:val="28"/>
        </w:rPr>
        <w:t>Содержание обучения предлагается разделить на две части: 1-я часть – теоретические сведения, 2-я часть – прикладная (практическая).</w:t>
      </w:r>
    </w:p>
    <w:p w14:paraId="6B798D04" w14:textId="77777777" w:rsidR="00427096" w:rsidRPr="003912A3" w:rsidRDefault="00427096" w:rsidP="00427096">
      <w:pPr>
        <w:spacing w:after="0" w:line="360" w:lineRule="auto"/>
        <w:ind w:firstLine="560"/>
        <w:jc w:val="both"/>
        <w:rPr>
          <w:rFonts w:ascii="Times New Roman" w:hAnsi="Times New Roman" w:cs="Times New Roman"/>
          <w:sz w:val="28"/>
          <w:szCs w:val="28"/>
        </w:rPr>
      </w:pPr>
      <w:r w:rsidRPr="003912A3">
        <w:rPr>
          <w:rFonts w:ascii="Times New Roman" w:hAnsi="Times New Roman" w:cs="Times New Roman"/>
          <w:sz w:val="28"/>
          <w:szCs w:val="28"/>
        </w:rPr>
        <w:t>В теоретических сведениях раскрываются средства, методы, элементы инфраструктуры получения, преобразования, применения и утилизации по использованию соответствующих объектов технологических воздействий: вещество, материалы, энергия, информация, объекты живой природы и объекты социальной среды.</w:t>
      </w:r>
    </w:p>
    <w:p w14:paraId="3123CC36" w14:textId="77777777" w:rsidR="00427096" w:rsidRPr="003912A3" w:rsidRDefault="00427096" w:rsidP="00427096">
      <w:pPr>
        <w:spacing w:after="0" w:line="360" w:lineRule="auto"/>
        <w:ind w:firstLine="560"/>
        <w:jc w:val="both"/>
        <w:rPr>
          <w:rFonts w:ascii="Times New Roman" w:hAnsi="Times New Roman" w:cs="Times New Roman"/>
          <w:sz w:val="28"/>
          <w:szCs w:val="28"/>
        </w:rPr>
      </w:pPr>
      <w:r w:rsidRPr="003912A3">
        <w:rPr>
          <w:rFonts w:ascii="Times New Roman" w:hAnsi="Times New Roman" w:cs="Times New Roman"/>
          <w:sz w:val="28"/>
          <w:szCs w:val="28"/>
        </w:rPr>
        <w:t xml:space="preserve">В практической части представлены варианты познавательно-трудовых упражнений, опыты и эксперименты в познавательных исследованиях, лабораторные и практические работы, творческие проекты. Вся практическая деятельность осуществляется на основе использования конкретных технологических средств по преобразованию предметов и продуктов технологической деятельности, доступных для возрастных </w:t>
      </w:r>
      <w:r>
        <w:rPr>
          <w:rFonts w:ascii="Times New Roman" w:hAnsi="Times New Roman" w:cs="Times New Roman"/>
          <w:sz w:val="28"/>
          <w:szCs w:val="28"/>
        </w:rPr>
        <w:t xml:space="preserve">и </w:t>
      </w:r>
      <w:r>
        <w:rPr>
          <w:rFonts w:ascii="Times New Roman" w:hAnsi="Times New Roman" w:cs="Times New Roman"/>
          <w:sz w:val="28"/>
          <w:szCs w:val="28"/>
        </w:rPr>
        <w:lastRenderedPageBreak/>
        <w:t xml:space="preserve">психофизических </w:t>
      </w:r>
      <w:r w:rsidRPr="003912A3">
        <w:rPr>
          <w:rFonts w:ascii="Times New Roman" w:hAnsi="Times New Roman" w:cs="Times New Roman"/>
          <w:sz w:val="28"/>
          <w:szCs w:val="28"/>
        </w:rPr>
        <w:t>особенностей обучающихся</w:t>
      </w:r>
      <w:r>
        <w:rPr>
          <w:rFonts w:ascii="Times New Roman" w:hAnsi="Times New Roman" w:cs="Times New Roman"/>
          <w:sz w:val="28"/>
          <w:szCs w:val="28"/>
        </w:rPr>
        <w:t xml:space="preserve"> с ЗПР</w:t>
      </w:r>
      <w:r w:rsidRPr="003912A3">
        <w:rPr>
          <w:rFonts w:ascii="Times New Roman" w:hAnsi="Times New Roman" w:cs="Times New Roman"/>
          <w:sz w:val="28"/>
          <w:szCs w:val="28"/>
        </w:rPr>
        <w:t xml:space="preserve">, материально-технических и экономических возможностей организаций образования. </w:t>
      </w:r>
    </w:p>
    <w:p w14:paraId="455E13E6" w14:textId="77777777" w:rsidR="00427096" w:rsidRPr="003912A3" w:rsidRDefault="00427096" w:rsidP="00427096">
      <w:pPr>
        <w:spacing w:after="0" w:line="360" w:lineRule="auto"/>
        <w:ind w:firstLine="560"/>
        <w:jc w:val="both"/>
        <w:rPr>
          <w:rFonts w:ascii="Times New Roman" w:hAnsi="Times New Roman" w:cs="Times New Roman"/>
          <w:sz w:val="28"/>
          <w:szCs w:val="28"/>
        </w:rPr>
      </w:pPr>
      <w:r w:rsidRPr="003912A3">
        <w:rPr>
          <w:rFonts w:ascii="Times New Roman" w:hAnsi="Times New Roman" w:cs="Times New Roman"/>
          <w:sz w:val="28"/>
          <w:szCs w:val="28"/>
        </w:rPr>
        <w:t xml:space="preserve">Все работы могут проводиться фронтально при условии наличия достаточного числа комплектов необходимого оборудования. В этом случае они организуются сразу по прохождении или непосредственно в течение изучения теоретического материала. Работы, требующие применения сложного и дорогого оборудования, представленного в кабинете технологии единичными образцами, могут проводиться в форме практикума. </w:t>
      </w:r>
    </w:p>
    <w:p w14:paraId="452E480E" w14:textId="77777777" w:rsidR="00427096" w:rsidRPr="003912A3" w:rsidRDefault="00427096" w:rsidP="00427096">
      <w:pPr>
        <w:spacing w:after="0" w:line="360" w:lineRule="auto"/>
        <w:ind w:firstLine="560"/>
        <w:jc w:val="both"/>
        <w:rPr>
          <w:rFonts w:ascii="Times New Roman" w:hAnsi="Times New Roman" w:cs="Times New Roman"/>
          <w:sz w:val="28"/>
          <w:szCs w:val="28"/>
        </w:rPr>
      </w:pPr>
      <w:r w:rsidRPr="003912A3">
        <w:rPr>
          <w:rFonts w:ascii="Times New Roman" w:hAnsi="Times New Roman" w:cs="Times New Roman"/>
          <w:sz w:val="28"/>
          <w:szCs w:val="28"/>
        </w:rPr>
        <w:t>Практические работы по технологиям индустриального и сельскохозяйственного производства могут быть реализованы двумя вариантами. Первый вариант рассчитан только на кабинетные лабораторные и учебно-практические занятия в школе, обеспечивая минимально необходимый уровень практической деятельности по изучаемым технологиям.Второй вариант практических работ может быть реализован в том случае, еслиобразовательная организация имеет школьные мастерские, кабинеты обслуживающего труда, учебно-опытные участки, фермы и может использовать базу реального производства на основе шефских связей и т. п.</w:t>
      </w:r>
    </w:p>
    <w:p w14:paraId="1B8F1156" w14:textId="77777777" w:rsidR="00427096" w:rsidRDefault="00427096" w:rsidP="00427096">
      <w:pPr>
        <w:spacing w:after="0" w:line="360" w:lineRule="auto"/>
        <w:ind w:firstLine="560"/>
        <w:jc w:val="both"/>
        <w:rPr>
          <w:rFonts w:ascii="Times New Roman" w:hAnsi="Times New Roman" w:cs="Times New Roman"/>
          <w:sz w:val="28"/>
          <w:szCs w:val="28"/>
        </w:rPr>
      </w:pPr>
      <w:r w:rsidRPr="003912A3">
        <w:rPr>
          <w:rFonts w:ascii="Times New Roman" w:hAnsi="Times New Roman" w:cs="Times New Roman"/>
          <w:sz w:val="28"/>
          <w:szCs w:val="28"/>
        </w:rPr>
        <w:t xml:space="preserve">Предполагается широко использовать для практического освоения технологий растениеводства и животноводства материальную базу, которая имеется в семьях учащихся и в других объектах регионального социума. </w:t>
      </w:r>
    </w:p>
    <w:p w14:paraId="5A98D852" w14:textId="77777777" w:rsidR="00427096" w:rsidRPr="00BE6385" w:rsidRDefault="00427096" w:rsidP="00427096">
      <w:pPr>
        <w:spacing w:after="0" w:line="360" w:lineRule="auto"/>
        <w:ind w:firstLine="560"/>
        <w:jc w:val="both"/>
        <w:rPr>
          <w:rFonts w:ascii="Times New Roman" w:hAnsi="Times New Roman" w:cs="Times New Roman"/>
          <w:sz w:val="28"/>
          <w:szCs w:val="28"/>
        </w:rPr>
      </w:pPr>
      <w:r w:rsidRPr="00824CD6">
        <w:rPr>
          <w:rFonts w:ascii="Times New Roman" w:hAnsi="Times New Roman" w:cs="Times New Roman"/>
          <w:sz w:val="28"/>
          <w:szCs w:val="28"/>
        </w:rPr>
        <w:t xml:space="preserve">С целью учета интересов и склонностей учащихся, возможностей образовательных учреждений, местных социально-экономических условий обязательный минимум содержания основных образовательных программ по технологии изучается в </w:t>
      </w:r>
      <w:r w:rsidRPr="00D62D0F">
        <w:rPr>
          <w:rFonts w:ascii="Times New Roman" w:hAnsi="Times New Roman" w:cs="Times New Roman"/>
          <w:sz w:val="28"/>
          <w:szCs w:val="28"/>
        </w:rPr>
        <w:t>рамках 11 направлений</w:t>
      </w:r>
      <w:r w:rsidRPr="00BE6385">
        <w:rPr>
          <w:rFonts w:ascii="Times New Roman" w:hAnsi="Times New Roman" w:cs="Times New Roman"/>
          <w:sz w:val="28"/>
          <w:szCs w:val="28"/>
        </w:rPr>
        <w:t xml:space="preserve">. </w:t>
      </w:r>
    </w:p>
    <w:p w14:paraId="34AFB7F4" w14:textId="77777777" w:rsidR="00427096" w:rsidRDefault="00427096" w:rsidP="00427096">
      <w:pPr>
        <w:spacing w:after="0" w:line="360" w:lineRule="auto"/>
        <w:ind w:firstLine="560"/>
        <w:jc w:val="both"/>
        <w:rPr>
          <w:rFonts w:ascii="Times New Roman" w:hAnsi="Times New Roman" w:cs="Times New Roman"/>
          <w:sz w:val="28"/>
          <w:szCs w:val="28"/>
        </w:rPr>
      </w:pPr>
      <w:r w:rsidRPr="00824CD6">
        <w:rPr>
          <w:rFonts w:ascii="Times New Roman" w:hAnsi="Times New Roman" w:cs="Times New Roman"/>
          <w:sz w:val="28"/>
          <w:szCs w:val="28"/>
        </w:rPr>
        <w:t>Выбор направления обучения должен исходить из образовательных потребностей</w:t>
      </w:r>
      <w:r>
        <w:rPr>
          <w:rFonts w:ascii="Times New Roman" w:hAnsi="Times New Roman" w:cs="Times New Roman"/>
          <w:sz w:val="28"/>
          <w:szCs w:val="28"/>
        </w:rPr>
        <w:t xml:space="preserve">, </w:t>
      </w:r>
      <w:r w:rsidRPr="00824CD6">
        <w:rPr>
          <w:rFonts w:ascii="Times New Roman" w:hAnsi="Times New Roman" w:cs="Times New Roman"/>
          <w:sz w:val="28"/>
          <w:szCs w:val="28"/>
        </w:rPr>
        <w:t>интересов</w:t>
      </w:r>
      <w:r>
        <w:rPr>
          <w:rFonts w:ascii="Times New Roman" w:hAnsi="Times New Roman" w:cs="Times New Roman"/>
          <w:sz w:val="28"/>
          <w:szCs w:val="28"/>
        </w:rPr>
        <w:t xml:space="preserve"> и возможностейобучающихся с ЗПР</w:t>
      </w:r>
      <w:r w:rsidRPr="00824CD6">
        <w:rPr>
          <w:rFonts w:ascii="Times New Roman" w:hAnsi="Times New Roman" w:cs="Times New Roman"/>
          <w:sz w:val="28"/>
          <w:szCs w:val="28"/>
        </w:rPr>
        <w:t>.</w:t>
      </w:r>
      <w:r>
        <w:rPr>
          <w:rFonts w:ascii="Times New Roman" w:hAnsi="Times New Roman" w:cs="Times New Roman"/>
          <w:sz w:val="28"/>
          <w:szCs w:val="28"/>
        </w:rPr>
        <w:t xml:space="preserve"> Поэтому в рамках коррекционно-развивающей работы, работы по профессиональной ориентации проводится целенаправленная работа с обучающимися с ЗПР, направленная на осознание ими своих возможностей, склонностей и ограничений. Для обучающихся с ЗПР, не имеющих сопутствующих </w:t>
      </w:r>
      <w:r>
        <w:rPr>
          <w:rFonts w:ascii="Times New Roman" w:hAnsi="Times New Roman" w:cs="Times New Roman"/>
          <w:sz w:val="28"/>
          <w:szCs w:val="28"/>
        </w:rPr>
        <w:lastRenderedPageBreak/>
        <w:t xml:space="preserve">заболеваний приводящих к ограничениям жизнедеятельности и инвалидности, не существует ограничений в профилях труда, однако следует формировать осознанный выбор профессиональной траектории развития, что в дальнейшем приведет молодого человека к гармоничному вхождению в профессию. </w:t>
      </w:r>
    </w:p>
    <w:p w14:paraId="5430D046" w14:textId="77777777" w:rsidR="00427096" w:rsidRPr="00824CD6" w:rsidRDefault="00427096" w:rsidP="00427096">
      <w:pPr>
        <w:spacing w:after="0" w:line="360" w:lineRule="auto"/>
        <w:ind w:firstLine="560"/>
        <w:jc w:val="both"/>
        <w:rPr>
          <w:rFonts w:ascii="Times New Roman" w:hAnsi="Times New Roman" w:cs="Times New Roman"/>
          <w:sz w:val="28"/>
          <w:szCs w:val="28"/>
        </w:rPr>
      </w:pPr>
      <w:r w:rsidRPr="00824CD6">
        <w:rPr>
          <w:rFonts w:ascii="Times New Roman" w:hAnsi="Times New Roman" w:cs="Times New Roman"/>
          <w:sz w:val="28"/>
          <w:szCs w:val="28"/>
        </w:rPr>
        <w:t>Независимо от вида изучаемых технологий содержанием примерной программы предусматривается освоение материала по следующим сквозным образовательным линиям:</w:t>
      </w:r>
    </w:p>
    <w:p w14:paraId="6FB2F5F4" w14:textId="77777777" w:rsidR="00427096" w:rsidRPr="00824CD6" w:rsidRDefault="00427096" w:rsidP="002E6322">
      <w:pPr>
        <w:numPr>
          <w:ilvl w:val="0"/>
          <w:numId w:val="144"/>
        </w:numPr>
        <w:tabs>
          <w:tab w:val="left" w:pos="284"/>
        </w:tabs>
        <w:spacing w:after="0" w:line="360" w:lineRule="auto"/>
        <w:jc w:val="both"/>
        <w:rPr>
          <w:rFonts w:ascii="Times New Roman" w:hAnsi="Times New Roman" w:cs="Times New Roman"/>
          <w:sz w:val="28"/>
          <w:szCs w:val="28"/>
        </w:rPr>
      </w:pPr>
      <w:r w:rsidRPr="00824CD6">
        <w:rPr>
          <w:rFonts w:ascii="Times New Roman" w:hAnsi="Times New Roman" w:cs="Times New Roman"/>
          <w:sz w:val="28"/>
          <w:szCs w:val="28"/>
        </w:rPr>
        <w:t>технологическая культура производства;</w:t>
      </w:r>
    </w:p>
    <w:p w14:paraId="3F927A64" w14:textId="77777777" w:rsidR="00427096" w:rsidRPr="00824CD6" w:rsidRDefault="00427096" w:rsidP="002E6322">
      <w:pPr>
        <w:numPr>
          <w:ilvl w:val="0"/>
          <w:numId w:val="144"/>
        </w:numPr>
        <w:tabs>
          <w:tab w:val="left" w:pos="284"/>
        </w:tabs>
        <w:spacing w:after="0" w:line="360" w:lineRule="auto"/>
        <w:jc w:val="both"/>
        <w:rPr>
          <w:rFonts w:ascii="Times New Roman" w:hAnsi="Times New Roman" w:cs="Times New Roman"/>
          <w:sz w:val="28"/>
          <w:szCs w:val="28"/>
        </w:rPr>
      </w:pPr>
      <w:r w:rsidRPr="00824CD6">
        <w:rPr>
          <w:rFonts w:ascii="Times New Roman" w:hAnsi="Times New Roman" w:cs="Times New Roman"/>
          <w:sz w:val="28"/>
          <w:szCs w:val="28"/>
        </w:rPr>
        <w:t>распространенные технологии современного производства;</w:t>
      </w:r>
    </w:p>
    <w:p w14:paraId="716E25C4" w14:textId="77777777" w:rsidR="00427096" w:rsidRPr="00824CD6" w:rsidRDefault="00427096" w:rsidP="002E6322">
      <w:pPr>
        <w:numPr>
          <w:ilvl w:val="0"/>
          <w:numId w:val="144"/>
        </w:numPr>
        <w:tabs>
          <w:tab w:val="left" w:pos="284"/>
        </w:tabs>
        <w:spacing w:after="0" w:line="360" w:lineRule="auto"/>
        <w:jc w:val="both"/>
        <w:rPr>
          <w:rFonts w:ascii="Times New Roman" w:hAnsi="Times New Roman" w:cs="Times New Roman"/>
          <w:sz w:val="28"/>
          <w:szCs w:val="28"/>
        </w:rPr>
      </w:pPr>
      <w:r w:rsidRPr="00824CD6">
        <w:rPr>
          <w:rFonts w:ascii="Times New Roman" w:hAnsi="Times New Roman" w:cs="Times New Roman"/>
          <w:sz w:val="28"/>
          <w:szCs w:val="28"/>
        </w:rPr>
        <w:t>культура, эргономика и эстетика труда;</w:t>
      </w:r>
    </w:p>
    <w:p w14:paraId="29ABCF6F" w14:textId="77777777" w:rsidR="00427096" w:rsidRPr="00824CD6" w:rsidRDefault="00427096" w:rsidP="002E6322">
      <w:pPr>
        <w:numPr>
          <w:ilvl w:val="0"/>
          <w:numId w:val="144"/>
        </w:numPr>
        <w:tabs>
          <w:tab w:val="left" w:pos="214"/>
          <w:tab w:val="left" w:pos="284"/>
        </w:tabs>
        <w:spacing w:after="0" w:line="360" w:lineRule="auto"/>
        <w:jc w:val="both"/>
        <w:rPr>
          <w:rFonts w:ascii="Times New Roman" w:hAnsi="Times New Roman" w:cs="Times New Roman"/>
          <w:sz w:val="28"/>
          <w:szCs w:val="28"/>
        </w:rPr>
      </w:pPr>
      <w:r w:rsidRPr="00824CD6">
        <w:rPr>
          <w:rFonts w:ascii="Times New Roman" w:hAnsi="Times New Roman" w:cs="Times New Roman"/>
          <w:sz w:val="28"/>
          <w:szCs w:val="28"/>
        </w:rPr>
        <w:t>получение, обработка, хранение и использование технической и технологической информации;</w:t>
      </w:r>
    </w:p>
    <w:p w14:paraId="3F419949" w14:textId="77777777" w:rsidR="00427096" w:rsidRPr="00824CD6" w:rsidRDefault="00427096" w:rsidP="002E6322">
      <w:pPr>
        <w:numPr>
          <w:ilvl w:val="0"/>
          <w:numId w:val="144"/>
        </w:numPr>
        <w:tabs>
          <w:tab w:val="left" w:pos="284"/>
        </w:tabs>
        <w:spacing w:after="0" w:line="360" w:lineRule="auto"/>
        <w:jc w:val="both"/>
        <w:rPr>
          <w:rFonts w:ascii="Times New Roman" w:hAnsi="Times New Roman" w:cs="Times New Roman"/>
          <w:sz w:val="28"/>
          <w:szCs w:val="28"/>
        </w:rPr>
      </w:pPr>
      <w:r w:rsidRPr="00824CD6">
        <w:rPr>
          <w:rFonts w:ascii="Times New Roman" w:hAnsi="Times New Roman" w:cs="Times New Roman"/>
          <w:sz w:val="28"/>
          <w:szCs w:val="28"/>
        </w:rPr>
        <w:t>основы черчения, графики, дизайна;</w:t>
      </w:r>
    </w:p>
    <w:p w14:paraId="52A255B1" w14:textId="77777777" w:rsidR="00427096" w:rsidRPr="00824CD6" w:rsidRDefault="00427096" w:rsidP="002E6322">
      <w:pPr>
        <w:numPr>
          <w:ilvl w:val="0"/>
          <w:numId w:val="144"/>
        </w:numPr>
        <w:tabs>
          <w:tab w:val="left" w:pos="284"/>
        </w:tabs>
        <w:spacing w:after="0" w:line="360" w:lineRule="auto"/>
        <w:jc w:val="both"/>
        <w:rPr>
          <w:rFonts w:ascii="Times New Roman" w:hAnsi="Times New Roman" w:cs="Times New Roman"/>
          <w:sz w:val="28"/>
          <w:szCs w:val="28"/>
        </w:rPr>
      </w:pPr>
      <w:r w:rsidRPr="00824CD6">
        <w:rPr>
          <w:rFonts w:ascii="Times New Roman" w:hAnsi="Times New Roman" w:cs="Times New Roman"/>
          <w:sz w:val="28"/>
          <w:szCs w:val="28"/>
        </w:rPr>
        <w:t>элементы домашней и прикладной экономики, предпринимательства;</w:t>
      </w:r>
    </w:p>
    <w:p w14:paraId="38BE4EC7" w14:textId="77777777" w:rsidR="00427096" w:rsidRPr="00824CD6" w:rsidRDefault="00427096" w:rsidP="002E6322">
      <w:pPr>
        <w:numPr>
          <w:ilvl w:val="0"/>
          <w:numId w:val="144"/>
        </w:numPr>
        <w:tabs>
          <w:tab w:val="left" w:pos="0"/>
          <w:tab w:val="left" w:pos="284"/>
        </w:tabs>
        <w:spacing w:after="0" w:line="360" w:lineRule="auto"/>
        <w:jc w:val="both"/>
        <w:rPr>
          <w:rFonts w:ascii="Times New Roman" w:hAnsi="Times New Roman" w:cs="Times New Roman"/>
          <w:sz w:val="28"/>
          <w:szCs w:val="28"/>
        </w:rPr>
      </w:pPr>
      <w:r w:rsidRPr="00824CD6">
        <w:rPr>
          <w:rFonts w:ascii="Times New Roman" w:hAnsi="Times New Roman" w:cs="Times New Roman"/>
          <w:sz w:val="28"/>
          <w:szCs w:val="28"/>
        </w:rPr>
        <w:t>знакомство с миром профессий, выбор учащимися жизненных, профессиональных планов;</w:t>
      </w:r>
    </w:p>
    <w:p w14:paraId="77E0FC36" w14:textId="77777777" w:rsidR="00427096" w:rsidRPr="00824CD6" w:rsidRDefault="00427096" w:rsidP="002E6322">
      <w:pPr>
        <w:numPr>
          <w:ilvl w:val="0"/>
          <w:numId w:val="144"/>
        </w:numPr>
        <w:tabs>
          <w:tab w:val="left" w:pos="284"/>
        </w:tabs>
        <w:spacing w:after="0" w:line="360" w:lineRule="auto"/>
        <w:jc w:val="both"/>
        <w:rPr>
          <w:rFonts w:ascii="Times New Roman" w:hAnsi="Times New Roman" w:cs="Times New Roman"/>
          <w:sz w:val="28"/>
          <w:szCs w:val="28"/>
        </w:rPr>
      </w:pPr>
      <w:r w:rsidRPr="00824CD6">
        <w:rPr>
          <w:rFonts w:ascii="Times New Roman" w:hAnsi="Times New Roman" w:cs="Times New Roman"/>
          <w:sz w:val="28"/>
          <w:szCs w:val="28"/>
        </w:rPr>
        <w:t>влияние технологических процессов на окружающую среду и здоровье человека;</w:t>
      </w:r>
    </w:p>
    <w:p w14:paraId="0D388E3E" w14:textId="77777777" w:rsidR="00427096" w:rsidRPr="00824CD6" w:rsidRDefault="00427096" w:rsidP="002E6322">
      <w:pPr>
        <w:numPr>
          <w:ilvl w:val="0"/>
          <w:numId w:val="144"/>
        </w:numPr>
        <w:tabs>
          <w:tab w:val="left" w:pos="284"/>
        </w:tabs>
        <w:spacing w:after="0" w:line="360" w:lineRule="auto"/>
        <w:jc w:val="both"/>
        <w:rPr>
          <w:rFonts w:ascii="Times New Roman" w:hAnsi="Times New Roman" w:cs="Times New Roman"/>
          <w:sz w:val="28"/>
          <w:szCs w:val="28"/>
        </w:rPr>
      </w:pPr>
      <w:r w:rsidRPr="00824CD6">
        <w:rPr>
          <w:rFonts w:ascii="Times New Roman" w:hAnsi="Times New Roman" w:cs="Times New Roman"/>
          <w:sz w:val="28"/>
          <w:szCs w:val="28"/>
        </w:rPr>
        <w:t>методы технической, творческой, проектной деятельности;</w:t>
      </w:r>
    </w:p>
    <w:p w14:paraId="4DB5A648" w14:textId="77777777" w:rsidR="00427096" w:rsidRPr="00824CD6" w:rsidRDefault="00427096" w:rsidP="002E6322">
      <w:pPr>
        <w:numPr>
          <w:ilvl w:val="0"/>
          <w:numId w:val="144"/>
        </w:numPr>
        <w:tabs>
          <w:tab w:val="left" w:pos="207"/>
          <w:tab w:val="left" w:pos="284"/>
        </w:tabs>
        <w:spacing w:after="0" w:line="360" w:lineRule="auto"/>
        <w:jc w:val="both"/>
        <w:rPr>
          <w:rFonts w:ascii="Times New Roman" w:hAnsi="Times New Roman" w:cs="Times New Roman"/>
          <w:sz w:val="28"/>
          <w:szCs w:val="28"/>
        </w:rPr>
      </w:pPr>
      <w:r w:rsidRPr="00824CD6">
        <w:rPr>
          <w:rFonts w:ascii="Times New Roman" w:hAnsi="Times New Roman" w:cs="Times New Roman"/>
          <w:sz w:val="28"/>
          <w:szCs w:val="28"/>
        </w:rPr>
        <w:t>история, перспективы и социальные последствия развития технологии и техники.</w:t>
      </w:r>
    </w:p>
    <w:p w14:paraId="4CB8F61E" w14:textId="77777777" w:rsidR="00427096" w:rsidRPr="00B24720" w:rsidRDefault="00427096" w:rsidP="00427096">
      <w:pPr>
        <w:spacing w:after="0" w:line="360" w:lineRule="auto"/>
        <w:ind w:firstLine="454"/>
        <w:jc w:val="both"/>
        <w:rPr>
          <w:rFonts w:ascii="Times New Roman" w:hAnsi="Times New Roman" w:cs="Times New Roman"/>
          <w:sz w:val="28"/>
          <w:szCs w:val="28"/>
        </w:rPr>
      </w:pPr>
      <w:r w:rsidRPr="00830C4E">
        <w:rPr>
          <w:rFonts w:ascii="Times New Roman" w:hAnsi="Times New Roman" w:cs="Times New Roman"/>
          <w:sz w:val="28"/>
          <w:szCs w:val="28"/>
        </w:rPr>
        <w:t xml:space="preserve">Основным дидактическим средством обучения технологии </w:t>
      </w:r>
      <w:r>
        <w:rPr>
          <w:rFonts w:ascii="Times New Roman" w:hAnsi="Times New Roman" w:cs="Times New Roman"/>
          <w:sz w:val="28"/>
          <w:szCs w:val="28"/>
        </w:rPr>
        <w:t>детей и подростков с ЗПР на уровне основного общего образования</w:t>
      </w:r>
      <w:r w:rsidRPr="00830C4E">
        <w:rPr>
          <w:rFonts w:ascii="Times New Roman" w:hAnsi="Times New Roman" w:cs="Times New Roman"/>
          <w:sz w:val="28"/>
          <w:szCs w:val="28"/>
        </w:rPr>
        <w:t xml:space="preserve"> является учебно-практическая деятельность учащихся. Приоритетными методами являются упражнения, лабораторно-практические, учебно-практические работы, выполнение проектов. Все виды практических работ направлены на освоение различных технологий обработки материалов, электромонтажных, строительно-отделочных и ремонтных санитарно-технических работ, графических, расчетных и проектных операций. </w:t>
      </w:r>
    </w:p>
    <w:p w14:paraId="6EC6AE31" w14:textId="77777777" w:rsidR="00427096" w:rsidRPr="00824CD6" w:rsidRDefault="00427096" w:rsidP="00427096">
      <w:pPr>
        <w:spacing w:after="0" w:line="360" w:lineRule="auto"/>
        <w:ind w:firstLine="560"/>
        <w:jc w:val="both"/>
        <w:rPr>
          <w:rFonts w:ascii="Times New Roman" w:hAnsi="Times New Roman" w:cs="Times New Roman"/>
          <w:sz w:val="28"/>
          <w:szCs w:val="28"/>
        </w:rPr>
      </w:pPr>
    </w:p>
    <w:p w14:paraId="57159113" w14:textId="77777777" w:rsidR="00427096" w:rsidRPr="00914513" w:rsidRDefault="00427096" w:rsidP="00427096">
      <w:pPr>
        <w:spacing w:after="0" w:line="360" w:lineRule="auto"/>
        <w:rPr>
          <w:rFonts w:ascii="Times New Roman" w:hAnsi="Times New Roman" w:cs="Times New Roman"/>
          <w:b/>
          <w:bCs/>
          <w:sz w:val="28"/>
          <w:szCs w:val="28"/>
        </w:rPr>
      </w:pPr>
      <w:r w:rsidRPr="00914513">
        <w:rPr>
          <w:rFonts w:ascii="Times New Roman" w:hAnsi="Times New Roman" w:cs="Times New Roman"/>
          <w:b/>
          <w:bCs/>
          <w:sz w:val="28"/>
          <w:szCs w:val="28"/>
        </w:rPr>
        <w:t>Направление 1. Основы производства.</w:t>
      </w:r>
    </w:p>
    <w:p w14:paraId="716B68BB" w14:textId="77777777" w:rsidR="00427096" w:rsidRPr="00914513" w:rsidRDefault="00427096" w:rsidP="00427096">
      <w:pPr>
        <w:spacing w:after="0" w:line="360" w:lineRule="auto"/>
        <w:rPr>
          <w:rFonts w:ascii="Times New Roman" w:hAnsi="Times New Roman" w:cs="Times New Roman"/>
          <w:sz w:val="28"/>
          <w:szCs w:val="28"/>
        </w:rPr>
      </w:pPr>
      <w:r w:rsidRPr="00914513">
        <w:rPr>
          <w:rFonts w:ascii="Times New Roman" w:hAnsi="Times New Roman" w:cs="Times New Roman"/>
          <w:sz w:val="28"/>
          <w:szCs w:val="28"/>
        </w:rPr>
        <w:t>Изучаются следующие темы:</w:t>
      </w:r>
    </w:p>
    <w:p w14:paraId="409DBE2D" w14:textId="77777777" w:rsidR="00427096" w:rsidRPr="006D52E0" w:rsidRDefault="00427096" w:rsidP="00427096">
      <w:pPr>
        <w:spacing w:after="0" w:line="360" w:lineRule="auto"/>
        <w:jc w:val="both"/>
        <w:rPr>
          <w:rFonts w:ascii="Times New Roman" w:hAnsi="Times New Roman" w:cs="Times New Roman"/>
          <w:sz w:val="28"/>
          <w:szCs w:val="28"/>
        </w:rPr>
      </w:pPr>
      <w:r w:rsidRPr="00914513">
        <w:rPr>
          <w:rFonts w:ascii="Times New Roman" w:hAnsi="Times New Roman" w:cs="Times New Roman"/>
          <w:sz w:val="28"/>
          <w:szCs w:val="28"/>
        </w:rPr>
        <w:t>1. Естественная и искусственная</w:t>
      </w:r>
      <w:r w:rsidRPr="006D52E0">
        <w:rPr>
          <w:rFonts w:ascii="Times New Roman" w:hAnsi="Times New Roman" w:cs="Times New Roman"/>
          <w:sz w:val="28"/>
          <w:szCs w:val="28"/>
        </w:rPr>
        <w:t xml:space="preserve"> окружающая среда (техносфера)</w:t>
      </w:r>
    </w:p>
    <w:p w14:paraId="7E95A214"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2. Производство и труд как его основа. Современные средства труд</w:t>
      </w:r>
      <w:r>
        <w:rPr>
          <w:rFonts w:ascii="Times New Roman" w:hAnsi="Times New Roman" w:cs="Times New Roman"/>
          <w:sz w:val="28"/>
          <w:szCs w:val="28"/>
        </w:rPr>
        <w:t>а</w:t>
      </w:r>
    </w:p>
    <w:p w14:paraId="4D77E262"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3. Продукт труда</w:t>
      </w:r>
    </w:p>
    <w:p w14:paraId="0B34B307"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4. Современные средства контроля качества</w:t>
      </w:r>
    </w:p>
    <w:p w14:paraId="7FC4DCD2"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5. Механизация, автоматизация и роботизация современного производства</w:t>
      </w:r>
    </w:p>
    <w:p w14:paraId="3E5856DB" w14:textId="77777777" w:rsidR="00427096" w:rsidRDefault="00427096" w:rsidP="00427096">
      <w:pPr>
        <w:spacing w:after="0" w:line="360" w:lineRule="auto"/>
        <w:rPr>
          <w:rFonts w:ascii="Times New Roman" w:hAnsi="Times New Roman" w:cs="Times New Roman"/>
          <w:b/>
          <w:bCs/>
          <w:sz w:val="28"/>
          <w:szCs w:val="28"/>
        </w:rPr>
      </w:pPr>
      <w:r w:rsidRPr="00914513">
        <w:rPr>
          <w:rFonts w:ascii="Times New Roman" w:hAnsi="Times New Roman" w:cs="Times New Roman"/>
          <w:b/>
          <w:bCs/>
          <w:sz w:val="28"/>
          <w:szCs w:val="28"/>
        </w:rPr>
        <w:t>Направление 2. Общая технология.</w:t>
      </w:r>
    </w:p>
    <w:p w14:paraId="5E08DF0E" w14:textId="77777777" w:rsidR="00427096" w:rsidRPr="00914513" w:rsidRDefault="00427096" w:rsidP="00427096">
      <w:pPr>
        <w:spacing w:after="0" w:line="360" w:lineRule="auto"/>
        <w:rPr>
          <w:rFonts w:ascii="Times New Roman" w:hAnsi="Times New Roman" w:cs="Times New Roman"/>
          <w:sz w:val="28"/>
          <w:szCs w:val="28"/>
        </w:rPr>
      </w:pPr>
      <w:r w:rsidRPr="00914513">
        <w:rPr>
          <w:rFonts w:ascii="Times New Roman" w:hAnsi="Times New Roman" w:cs="Times New Roman"/>
          <w:sz w:val="28"/>
          <w:szCs w:val="28"/>
        </w:rPr>
        <w:t>Изучаются следу</w:t>
      </w:r>
      <w:r>
        <w:rPr>
          <w:rFonts w:ascii="Times New Roman" w:hAnsi="Times New Roman" w:cs="Times New Roman"/>
          <w:sz w:val="28"/>
          <w:szCs w:val="28"/>
        </w:rPr>
        <w:t>ю</w:t>
      </w:r>
      <w:r w:rsidRPr="00914513">
        <w:rPr>
          <w:rFonts w:ascii="Times New Roman" w:hAnsi="Times New Roman" w:cs="Times New Roman"/>
          <w:sz w:val="28"/>
          <w:szCs w:val="28"/>
        </w:rPr>
        <w:t>щие темы:</w:t>
      </w:r>
    </w:p>
    <w:p w14:paraId="15621194" w14:textId="77777777" w:rsidR="00427096" w:rsidRPr="00914513" w:rsidRDefault="00427096" w:rsidP="00427096">
      <w:pPr>
        <w:spacing w:after="0" w:line="360" w:lineRule="auto"/>
        <w:jc w:val="both"/>
        <w:rPr>
          <w:rFonts w:ascii="Times New Roman" w:hAnsi="Times New Roman" w:cs="Times New Roman"/>
          <w:sz w:val="28"/>
          <w:szCs w:val="28"/>
        </w:rPr>
      </w:pPr>
      <w:r w:rsidRPr="00914513">
        <w:rPr>
          <w:rFonts w:ascii="Times New Roman" w:hAnsi="Times New Roman" w:cs="Times New Roman"/>
          <w:sz w:val="28"/>
          <w:szCs w:val="28"/>
        </w:rPr>
        <w:t>1. Сущность технологии в производстве. Виды технологий</w:t>
      </w:r>
    </w:p>
    <w:p w14:paraId="6E49070C" w14:textId="77777777" w:rsidR="00427096" w:rsidRPr="00914513" w:rsidRDefault="00427096" w:rsidP="00427096">
      <w:pPr>
        <w:spacing w:after="0" w:line="360" w:lineRule="auto"/>
        <w:jc w:val="both"/>
        <w:rPr>
          <w:rFonts w:ascii="Times New Roman" w:hAnsi="Times New Roman" w:cs="Times New Roman"/>
          <w:sz w:val="28"/>
          <w:szCs w:val="28"/>
        </w:rPr>
      </w:pPr>
      <w:r w:rsidRPr="00914513">
        <w:rPr>
          <w:rFonts w:ascii="Times New Roman" w:hAnsi="Times New Roman" w:cs="Times New Roman"/>
          <w:sz w:val="28"/>
          <w:szCs w:val="28"/>
        </w:rPr>
        <w:t>2. Характеристика технологии и технологическая документация</w:t>
      </w:r>
    </w:p>
    <w:p w14:paraId="02A03E9D" w14:textId="77777777" w:rsidR="00427096" w:rsidRPr="00914513" w:rsidRDefault="00427096" w:rsidP="00427096">
      <w:pPr>
        <w:spacing w:after="0" w:line="360" w:lineRule="auto"/>
        <w:jc w:val="both"/>
        <w:rPr>
          <w:rFonts w:ascii="Times New Roman" w:hAnsi="Times New Roman" w:cs="Times New Roman"/>
          <w:sz w:val="28"/>
          <w:szCs w:val="28"/>
        </w:rPr>
      </w:pPr>
      <w:r w:rsidRPr="00914513">
        <w:rPr>
          <w:rFonts w:ascii="Times New Roman" w:hAnsi="Times New Roman" w:cs="Times New Roman"/>
          <w:sz w:val="28"/>
          <w:szCs w:val="28"/>
        </w:rPr>
        <w:t>3. Технологическая культура производства и культура труда</w:t>
      </w:r>
    </w:p>
    <w:p w14:paraId="588ECC33" w14:textId="77777777" w:rsidR="00427096" w:rsidRPr="006D52E0" w:rsidRDefault="00427096" w:rsidP="00427096">
      <w:pPr>
        <w:spacing w:after="0" w:line="360" w:lineRule="auto"/>
        <w:jc w:val="both"/>
        <w:rPr>
          <w:rFonts w:ascii="Times New Roman" w:hAnsi="Times New Roman" w:cs="Times New Roman"/>
          <w:sz w:val="28"/>
          <w:szCs w:val="28"/>
        </w:rPr>
      </w:pPr>
      <w:r w:rsidRPr="00914513">
        <w:rPr>
          <w:rFonts w:ascii="Times New Roman" w:hAnsi="Times New Roman" w:cs="Times New Roman"/>
          <w:sz w:val="28"/>
          <w:szCs w:val="28"/>
        </w:rPr>
        <w:t>4. Общая классификация технологий</w:t>
      </w:r>
      <w:r w:rsidRPr="006D52E0">
        <w:rPr>
          <w:rFonts w:ascii="Times New Roman" w:hAnsi="Times New Roman" w:cs="Times New Roman"/>
          <w:sz w:val="28"/>
          <w:szCs w:val="28"/>
        </w:rPr>
        <w:t>. Отраслевые технологии</w:t>
      </w:r>
    </w:p>
    <w:p w14:paraId="793C9F16"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5. Современные и перспективные технологии ХХI века</w:t>
      </w:r>
    </w:p>
    <w:p w14:paraId="25B008AD" w14:textId="77777777" w:rsidR="00427096" w:rsidRPr="00914513" w:rsidRDefault="00427096" w:rsidP="00427096">
      <w:pPr>
        <w:spacing w:after="0" w:line="360" w:lineRule="auto"/>
        <w:rPr>
          <w:rFonts w:ascii="Times New Roman" w:hAnsi="Times New Roman" w:cs="Times New Roman"/>
          <w:b/>
          <w:bCs/>
          <w:sz w:val="28"/>
          <w:szCs w:val="28"/>
        </w:rPr>
      </w:pPr>
      <w:r w:rsidRPr="00914513">
        <w:rPr>
          <w:rFonts w:ascii="Times New Roman" w:hAnsi="Times New Roman" w:cs="Times New Roman"/>
          <w:b/>
          <w:bCs/>
          <w:sz w:val="28"/>
          <w:szCs w:val="28"/>
        </w:rPr>
        <w:t>Направление 3. Техника.</w:t>
      </w:r>
    </w:p>
    <w:p w14:paraId="6D49AE16" w14:textId="77777777" w:rsidR="00427096" w:rsidRPr="00914513" w:rsidRDefault="00427096" w:rsidP="00427096">
      <w:pPr>
        <w:spacing w:after="0" w:line="360" w:lineRule="auto"/>
        <w:rPr>
          <w:rFonts w:ascii="Times New Roman" w:hAnsi="Times New Roman" w:cs="Times New Roman"/>
          <w:sz w:val="28"/>
          <w:szCs w:val="28"/>
        </w:rPr>
      </w:pPr>
      <w:r w:rsidRPr="00914513">
        <w:rPr>
          <w:rFonts w:ascii="Times New Roman" w:hAnsi="Times New Roman" w:cs="Times New Roman"/>
          <w:sz w:val="28"/>
          <w:szCs w:val="28"/>
        </w:rPr>
        <w:t>Изучаются следующие темы:</w:t>
      </w:r>
    </w:p>
    <w:p w14:paraId="3EA868A5" w14:textId="77777777" w:rsidR="00427096" w:rsidRPr="00914513" w:rsidRDefault="00427096" w:rsidP="00427096">
      <w:pPr>
        <w:spacing w:after="0" w:line="360" w:lineRule="auto"/>
        <w:jc w:val="both"/>
        <w:rPr>
          <w:rFonts w:ascii="Times New Roman" w:hAnsi="Times New Roman" w:cs="Times New Roman"/>
          <w:sz w:val="28"/>
          <w:szCs w:val="28"/>
        </w:rPr>
      </w:pPr>
      <w:r w:rsidRPr="00914513">
        <w:rPr>
          <w:rFonts w:ascii="Times New Roman" w:hAnsi="Times New Roman" w:cs="Times New Roman"/>
          <w:sz w:val="28"/>
          <w:szCs w:val="28"/>
        </w:rPr>
        <w:t>1. Техника и её классификация</w:t>
      </w:r>
    </w:p>
    <w:p w14:paraId="5DC35616" w14:textId="77777777" w:rsidR="00427096" w:rsidRPr="00914513" w:rsidRDefault="00427096" w:rsidP="00427096">
      <w:pPr>
        <w:spacing w:after="0" w:line="360" w:lineRule="auto"/>
        <w:jc w:val="both"/>
        <w:rPr>
          <w:rFonts w:ascii="Times New Roman" w:hAnsi="Times New Roman" w:cs="Times New Roman"/>
          <w:sz w:val="28"/>
          <w:szCs w:val="28"/>
        </w:rPr>
      </w:pPr>
      <w:r w:rsidRPr="00914513">
        <w:rPr>
          <w:rFonts w:ascii="Times New Roman" w:hAnsi="Times New Roman" w:cs="Times New Roman"/>
          <w:sz w:val="28"/>
          <w:szCs w:val="28"/>
        </w:rPr>
        <w:t>2. Рабочие органы техники</w:t>
      </w:r>
    </w:p>
    <w:p w14:paraId="29CA6329"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3. Двигатели и передаточные механизмы</w:t>
      </w:r>
    </w:p>
    <w:p w14:paraId="544AD537"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4. Органы управления и системы управления техникой</w:t>
      </w:r>
    </w:p>
    <w:p w14:paraId="55E27718"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5. Транспортная техника</w:t>
      </w:r>
    </w:p>
    <w:p w14:paraId="6BFFC4EF"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6. Конструирование и моделирование техники</w:t>
      </w:r>
    </w:p>
    <w:p w14:paraId="4E32F045"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7. Роботы и перспективы робототехники</w:t>
      </w:r>
    </w:p>
    <w:p w14:paraId="13387331" w14:textId="77777777" w:rsidR="00427096" w:rsidRPr="00914513" w:rsidRDefault="00427096" w:rsidP="00427096">
      <w:pPr>
        <w:spacing w:after="0" w:line="360" w:lineRule="auto"/>
        <w:jc w:val="both"/>
        <w:rPr>
          <w:rFonts w:ascii="Times New Roman" w:hAnsi="Times New Roman" w:cs="Times New Roman"/>
          <w:b/>
          <w:bCs/>
          <w:sz w:val="28"/>
          <w:szCs w:val="28"/>
        </w:rPr>
      </w:pPr>
      <w:r w:rsidRPr="00914513">
        <w:rPr>
          <w:rFonts w:ascii="Times New Roman" w:hAnsi="Times New Roman" w:cs="Times New Roman"/>
          <w:b/>
          <w:bCs/>
          <w:sz w:val="28"/>
          <w:szCs w:val="28"/>
        </w:rPr>
        <w:t>Направление 4. Технологии получения, обработки, преобразования и использования материалов.</w:t>
      </w:r>
    </w:p>
    <w:p w14:paraId="77A7D665" w14:textId="77777777" w:rsidR="00427096" w:rsidRPr="00914513" w:rsidRDefault="00427096" w:rsidP="00427096">
      <w:pPr>
        <w:spacing w:after="0" w:line="360" w:lineRule="auto"/>
        <w:rPr>
          <w:rFonts w:ascii="Times New Roman" w:hAnsi="Times New Roman" w:cs="Times New Roman"/>
          <w:sz w:val="28"/>
          <w:szCs w:val="28"/>
        </w:rPr>
      </w:pPr>
      <w:r w:rsidRPr="00914513">
        <w:rPr>
          <w:rFonts w:ascii="Times New Roman" w:hAnsi="Times New Roman" w:cs="Times New Roman"/>
          <w:sz w:val="28"/>
          <w:szCs w:val="28"/>
        </w:rPr>
        <w:t>Изучаются следующие темы:</w:t>
      </w:r>
    </w:p>
    <w:p w14:paraId="7CD8D859" w14:textId="77777777" w:rsidR="00427096" w:rsidRPr="00914513" w:rsidRDefault="00427096" w:rsidP="00427096">
      <w:pPr>
        <w:spacing w:after="0" w:line="360" w:lineRule="auto"/>
        <w:jc w:val="both"/>
        <w:rPr>
          <w:rFonts w:ascii="Times New Roman" w:hAnsi="Times New Roman" w:cs="Times New Roman"/>
          <w:sz w:val="28"/>
          <w:szCs w:val="28"/>
        </w:rPr>
      </w:pPr>
      <w:r w:rsidRPr="00914513">
        <w:rPr>
          <w:rFonts w:ascii="Times New Roman" w:hAnsi="Times New Roman" w:cs="Times New Roman"/>
          <w:sz w:val="28"/>
          <w:szCs w:val="28"/>
        </w:rPr>
        <w:t>1. Виды конструкционных материалов и их свойства. Чертёж, эскиз и технический рисунок</w:t>
      </w:r>
    </w:p>
    <w:p w14:paraId="25F0D1AF"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2. Виды и особенности свойств текстильных материалов</w:t>
      </w:r>
    </w:p>
    <w:p w14:paraId="22A8EA16"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lastRenderedPageBreak/>
        <w:t>3. Технологии механической обработки и соединения деталей из различных конструкционных материалов</w:t>
      </w:r>
    </w:p>
    <w:p w14:paraId="45291AB8"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4. Особенности ручной обработки текстильных материалов и кожи</w:t>
      </w:r>
    </w:p>
    <w:p w14:paraId="54F2DEAF"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5. Технологии машинной обработки конструкционных материалов</w:t>
      </w:r>
    </w:p>
    <w:p w14:paraId="0455B140"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6. Технологии машинной обработки текстильных материалов</w:t>
      </w:r>
    </w:p>
    <w:p w14:paraId="667D9746"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7. Технологии термической обработки конструкционных материалов</w:t>
      </w:r>
    </w:p>
    <w:p w14:paraId="7B214D04"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8. Технологии термической обработки текстильных материалов</w:t>
      </w:r>
    </w:p>
    <w:p w14:paraId="47948492"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9. Технологии обработки и применения жидкостей и газов</w:t>
      </w:r>
    </w:p>
    <w:p w14:paraId="27AEA118"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10. Современные технологии обработки материалов. Нанотехнологии</w:t>
      </w:r>
    </w:p>
    <w:p w14:paraId="7166D734" w14:textId="77777777" w:rsidR="00427096" w:rsidRPr="00914513" w:rsidRDefault="00427096" w:rsidP="00427096">
      <w:pPr>
        <w:spacing w:after="0" w:line="360" w:lineRule="auto"/>
        <w:jc w:val="both"/>
        <w:rPr>
          <w:rFonts w:ascii="Times New Roman" w:hAnsi="Times New Roman" w:cs="Times New Roman"/>
          <w:b/>
          <w:bCs/>
          <w:sz w:val="28"/>
          <w:szCs w:val="28"/>
        </w:rPr>
      </w:pPr>
      <w:r w:rsidRPr="00914513">
        <w:rPr>
          <w:rFonts w:ascii="Times New Roman" w:hAnsi="Times New Roman" w:cs="Times New Roman"/>
          <w:b/>
          <w:bCs/>
          <w:sz w:val="28"/>
          <w:szCs w:val="28"/>
        </w:rPr>
        <w:t>Направление 5. Технологии обработки пищевых продуктов.</w:t>
      </w:r>
    </w:p>
    <w:p w14:paraId="115ADCA8" w14:textId="77777777" w:rsidR="00427096" w:rsidRPr="00914513" w:rsidRDefault="00427096" w:rsidP="00427096">
      <w:pPr>
        <w:spacing w:after="0" w:line="360" w:lineRule="auto"/>
        <w:rPr>
          <w:rFonts w:ascii="Times New Roman" w:hAnsi="Times New Roman" w:cs="Times New Roman"/>
          <w:sz w:val="28"/>
          <w:szCs w:val="28"/>
        </w:rPr>
      </w:pPr>
      <w:r w:rsidRPr="00914513">
        <w:rPr>
          <w:rFonts w:ascii="Times New Roman" w:hAnsi="Times New Roman" w:cs="Times New Roman"/>
          <w:sz w:val="28"/>
          <w:szCs w:val="28"/>
        </w:rPr>
        <w:t>Изучаются следующие темы:</w:t>
      </w:r>
    </w:p>
    <w:p w14:paraId="65CFC8C2"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1. Основы рационального питания</w:t>
      </w:r>
    </w:p>
    <w:p w14:paraId="6F55AF5D"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2. Бутерброды и горячие напитки</w:t>
      </w:r>
    </w:p>
    <w:p w14:paraId="45356A69"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3. Блюда из яиц</w:t>
      </w:r>
    </w:p>
    <w:p w14:paraId="2D402014"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4. Технологии обработки овощей и фруктов</w:t>
      </w:r>
    </w:p>
    <w:p w14:paraId="101B6241"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5. Технологии обработки круп и макаронных изделий. Приготовление из них блюд</w:t>
      </w:r>
    </w:p>
    <w:p w14:paraId="059519EE"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6. Технологии обработки рыбы и морепродуктов</w:t>
      </w:r>
    </w:p>
    <w:p w14:paraId="4410696C"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7. Технологии обработки мясных продуктов</w:t>
      </w:r>
    </w:p>
    <w:p w14:paraId="44A92349"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8. Технология приготовления первых блюд</w:t>
      </w:r>
    </w:p>
    <w:p w14:paraId="27BB7333"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9. Технологии приготовления блюд из молока и молочных продуктов</w:t>
      </w:r>
    </w:p>
    <w:p w14:paraId="5D3F3089"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10. Технология приготовления мучных изделий</w:t>
      </w:r>
    </w:p>
    <w:p w14:paraId="5C35DCC5"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11. Технология приготовления сладких блюд</w:t>
      </w:r>
    </w:p>
    <w:p w14:paraId="19636C14"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12. Технология сервировки стола. Правила этикета</w:t>
      </w:r>
    </w:p>
    <w:p w14:paraId="1635EE12"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13. Системы рационального питания и кулинария</w:t>
      </w:r>
    </w:p>
    <w:p w14:paraId="2DFAE1DC"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14. Современная индустрия обработки продуктов питания</w:t>
      </w:r>
    </w:p>
    <w:p w14:paraId="0CB78D0A" w14:textId="77777777" w:rsidR="00427096" w:rsidRPr="00914513" w:rsidRDefault="00427096" w:rsidP="00427096">
      <w:pPr>
        <w:spacing w:after="0" w:line="360" w:lineRule="auto"/>
        <w:jc w:val="both"/>
        <w:rPr>
          <w:rFonts w:ascii="Times New Roman" w:hAnsi="Times New Roman" w:cs="Times New Roman"/>
          <w:b/>
          <w:bCs/>
          <w:sz w:val="28"/>
          <w:szCs w:val="28"/>
        </w:rPr>
      </w:pPr>
      <w:r w:rsidRPr="00914513">
        <w:rPr>
          <w:rFonts w:ascii="Times New Roman" w:hAnsi="Times New Roman" w:cs="Times New Roman"/>
          <w:b/>
          <w:bCs/>
          <w:sz w:val="28"/>
          <w:szCs w:val="28"/>
        </w:rPr>
        <w:t>Направление 6. Технологии получения, преобразования и использования энергии.</w:t>
      </w:r>
    </w:p>
    <w:p w14:paraId="78AA837C" w14:textId="77777777" w:rsidR="00427096" w:rsidRPr="006D52E0" w:rsidRDefault="00427096" w:rsidP="00427096">
      <w:pPr>
        <w:spacing w:after="0" w:line="360" w:lineRule="auto"/>
        <w:rPr>
          <w:rFonts w:ascii="Times New Roman" w:hAnsi="Times New Roman" w:cs="Times New Roman"/>
          <w:sz w:val="28"/>
          <w:szCs w:val="28"/>
        </w:rPr>
      </w:pPr>
      <w:r w:rsidRPr="00914513">
        <w:rPr>
          <w:rFonts w:ascii="Times New Roman" w:hAnsi="Times New Roman" w:cs="Times New Roman"/>
          <w:sz w:val="28"/>
          <w:szCs w:val="28"/>
        </w:rPr>
        <w:t>Изучаются следующие темы:</w:t>
      </w:r>
    </w:p>
    <w:p w14:paraId="4083177F"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1. Работа и энергия. Виды энергии</w:t>
      </w:r>
    </w:p>
    <w:p w14:paraId="002928E6"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lastRenderedPageBreak/>
        <w:t>2. Механическая энергия</w:t>
      </w:r>
    </w:p>
    <w:p w14:paraId="4612B727"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3. Тепловая энергия</w:t>
      </w:r>
    </w:p>
    <w:p w14:paraId="57092477"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4. Электрическая энергия. Энергия магнитного и электромагнитного полей</w:t>
      </w:r>
    </w:p>
    <w:p w14:paraId="14C8D488"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5. Электрические цепи. Электромонтажные и сборочные технологии</w:t>
      </w:r>
    </w:p>
    <w:p w14:paraId="778E1D13"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6. Бытовые электроинструменты</w:t>
      </w:r>
    </w:p>
    <w:p w14:paraId="21FE6089"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7. Химическая энергия</w:t>
      </w:r>
    </w:p>
    <w:p w14:paraId="36CA1A59"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8. Ядерная и термоядерная энергия</w:t>
      </w:r>
    </w:p>
    <w:p w14:paraId="0261931D" w14:textId="77777777" w:rsidR="00427096" w:rsidRPr="00B24720" w:rsidRDefault="00427096" w:rsidP="00427096">
      <w:pPr>
        <w:spacing w:after="0" w:line="360" w:lineRule="auto"/>
        <w:jc w:val="both"/>
        <w:rPr>
          <w:rFonts w:ascii="Times New Roman" w:hAnsi="Times New Roman" w:cs="Times New Roman"/>
          <w:b/>
          <w:bCs/>
          <w:sz w:val="28"/>
          <w:szCs w:val="28"/>
        </w:rPr>
      </w:pPr>
      <w:r w:rsidRPr="00B24720">
        <w:rPr>
          <w:rFonts w:ascii="Times New Roman" w:hAnsi="Times New Roman" w:cs="Times New Roman"/>
          <w:b/>
          <w:bCs/>
          <w:sz w:val="28"/>
          <w:szCs w:val="28"/>
        </w:rPr>
        <w:t>Направление 7. Технологии получения, обработки и использования информации.</w:t>
      </w:r>
    </w:p>
    <w:p w14:paraId="74557DA6" w14:textId="77777777" w:rsidR="00427096" w:rsidRPr="006D52E0" w:rsidRDefault="00427096" w:rsidP="00427096">
      <w:pPr>
        <w:spacing w:after="0" w:line="360" w:lineRule="auto"/>
        <w:rPr>
          <w:rFonts w:ascii="Times New Roman" w:hAnsi="Times New Roman" w:cs="Times New Roman"/>
          <w:sz w:val="28"/>
          <w:szCs w:val="28"/>
        </w:rPr>
      </w:pPr>
      <w:r w:rsidRPr="00914513">
        <w:rPr>
          <w:rFonts w:ascii="Times New Roman" w:hAnsi="Times New Roman" w:cs="Times New Roman"/>
          <w:sz w:val="28"/>
          <w:szCs w:val="28"/>
        </w:rPr>
        <w:t>Изучаются следующие темы:</w:t>
      </w:r>
    </w:p>
    <w:p w14:paraId="0EC23967"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1. Информация и её вид</w:t>
      </w:r>
      <w:r>
        <w:rPr>
          <w:rFonts w:ascii="Times New Roman" w:hAnsi="Times New Roman" w:cs="Times New Roman"/>
          <w:sz w:val="28"/>
          <w:szCs w:val="28"/>
        </w:rPr>
        <w:t>ы</w:t>
      </w:r>
    </w:p>
    <w:p w14:paraId="4C20E4C8"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2. Способы отображения информации</w:t>
      </w:r>
    </w:p>
    <w:p w14:paraId="24F5A79F"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3. Технологии получения информации</w:t>
      </w:r>
    </w:p>
    <w:p w14:paraId="7F2C45DD"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4. Технологии записи и хранения информации</w:t>
      </w:r>
    </w:p>
    <w:p w14:paraId="60813DF2"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5. Коммуникационные технологии и связь</w:t>
      </w:r>
    </w:p>
    <w:p w14:paraId="5932671F" w14:textId="77777777" w:rsidR="00427096" w:rsidRPr="00B24720" w:rsidRDefault="00427096" w:rsidP="00427096">
      <w:pPr>
        <w:spacing w:after="0" w:line="360" w:lineRule="auto"/>
        <w:rPr>
          <w:rFonts w:ascii="Times New Roman" w:hAnsi="Times New Roman" w:cs="Times New Roman"/>
          <w:b/>
          <w:bCs/>
          <w:sz w:val="28"/>
          <w:szCs w:val="28"/>
        </w:rPr>
      </w:pPr>
      <w:r w:rsidRPr="00B24720">
        <w:rPr>
          <w:rFonts w:ascii="Times New Roman" w:hAnsi="Times New Roman" w:cs="Times New Roman"/>
          <w:b/>
          <w:bCs/>
          <w:sz w:val="28"/>
          <w:szCs w:val="28"/>
        </w:rPr>
        <w:t>Направление 8. Технологии растениеводства.</w:t>
      </w:r>
    </w:p>
    <w:p w14:paraId="7DAAF3EA" w14:textId="77777777" w:rsidR="00427096" w:rsidRPr="006D52E0" w:rsidRDefault="00427096" w:rsidP="00427096">
      <w:pPr>
        <w:spacing w:after="0" w:line="360" w:lineRule="auto"/>
        <w:rPr>
          <w:rFonts w:ascii="Times New Roman" w:hAnsi="Times New Roman" w:cs="Times New Roman"/>
          <w:sz w:val="28"/>
          <w:szCs w:val="28"/>
        </w:rPr>
      </w:pPr>
      <w:r w:rsidRPr="00914513">
        <w:rPr>
          <w:rFonts w:ascii="Times New Roman" w:hAnsi="Times New Roman" w:cs="Times New Roman"/>
          <w:sz w:val="28"/>
          <w:szCs w:val="28"/>
        </w:rPr>
        <w:t>Изучаются следующие темы:</w:t>
      </w:r>
    </w:p>
    <w:p w14:paraId="225C482D"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1. Характеристика и классификация культурных растений</w:t>
      </w:r>
    </w:p>
    <w:p w14:paraId="4949BD0A"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2. Общая технология выращивания культурных растений</w:t>
      </w:r>
    </w:p>
    <w:p w14:paraId="2CE6088B"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3. Технологи посева и посадки культурных растений</w:t>
      </w:r>
    </w:p>
    <w:p w14:paraId="0FE28328"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4. Технологии ухода за растениями, сбора и хранения урожая</w:t>
      </w:r>
    </w:p>
    <w:p w14:paraId="7FCE5405"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5. Технологии использования дикорастущих растений</w:t>
      </w:r>
    </w:p>
    <w:p w14:paraId="297A3064"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6. Технологии флористики и ландшафтного дизайна</w:t>
      </w:r>
    </w:p>
    <w:p w14:paraId="4F9F2772"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7. Биотехнологии</w:t>
      </w:r>
    </w:p>
    <w:p w14:paraId="27B92651" w14:textId="77777777" w:rsidR="00427096" w:rsidRPr="00B24720" w:rsidRDefault="00427096" w:rsidP="00427096">
      <w:pPr>
        <w:spacing w:after="0" w:line="360" w:lineRule="auto"/>
        <w:rPr>
          <w:rFonts w:ascii="Times New Roman" w:hAnsi="Times New Roman" w:cs="Times New Roman"/>
          <w:b/>
          <w:bCs/>
          <w:sz w:val="28"/>
          <w:szCs w:val="28"/>
        </w:rPr>
      </w:pPr>
      <w:r w:rsidRPr="00B24720">
        <w:rPr>
          <w:rFonts w:ascii="Times New Roman" w:hAnsi="Times New Roman" w:cs="Times New Roman"/>
          <w:b/>
          <w:bCs/>
          <w:sz w:val="28"/>
          <w:szCs w:val="28"/>
        </w:rPr>
        <w:t>Направление 9. Технологии животноводства.</w:t>
      </w:r>
    </w:p>
    <w:p w14:paraId="04FFCC78" w14:textId="77777777" w:rsidR="00427096" w:rsidRPr="006D52E0" w:rsidRDefault="00427096" w:rsidP="00427096">
      <w:pPr>
        <w:spacing w:after="0" w:line="360" w:lineRule="auto"/>
        <w:rPr>
          <w:rFonts w:ascii="Times New Roman" w:hAnsi="Times New Roman" w:cs="Times New Roman"/>
          <w:sz w:val="28"/>
          <w:szCs w:val="28"/>
        </w:rPr>
      </w:pPr>
      <w:r w:rsidRPr="00914513">
        <w:rPr>
          <w:rFonts w:ascii="Times New Roman" w:hAnsi="Times New Roman" w:cs="Times New Roman"/>
          <w:sz w:val="28"/>
          <w:szCs w:val="28"/>
        </w:rPr>
        <w:t>Изучаются следующие темы:</w:t>
      </w:r>
    </w:p>
    <w:p w14:paraId="6453BF4E"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1. Животные как объект технологий. Виды и характеристики животных в хозяйственной деятельности людей</w:t>
      </w:r>
    </w:p>
    <w:p w14:paraId="7BDEF783"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2. Содержание домашних животных</w:t>
      </w:r>
    </w:p>
    <w:p w14:paraId="33CA572C"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3. Кормление животных и уход за животными</w:t>
      </w:r>
    </w:p>
    <w:p w14:paraId="747F131D"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lastRenderedPageBreak/>
        <w:t>4. Разведение животных</w:t>
      </w:r>
    </w:p>
    <w:p w14:paraId="4A0D4176"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5. Экологические проблемы животноводства. Бездомные домашние животные.</w:t>
      </w:r>
    </w:p>
    <w:p w14:paraId="79952481" w14:textId="77777777" w:rsidR="00427096" w:rsidRPr="00B24720" w:rsidRDefault="00427096" w:rsidP="00427096">
      <w:pPr>
        <w:spacing w:after="0" w:line="360" w:lineRule="auto"/>
        <w:rPr>
          <w:rFonts w:ascii="Times New Roman" w:hAnsi="Times New Roman" w:cs="Times New Roman"/>
          <w:b/>
          <w:bCs/>
          <w:sz w:val="28"/>
          <w:szCs w:val="28"/>
        </w:rPr>
      </w:pPr>
      <w:r w:rsidRPr="00B24720">
        <w:rPr>
          <w:rFonts w:ascii="Times New Roman" w:hAnsi="Times New Roman" w:cs="Times New Roman"/>
          <w:b/>
          <w:bCs/>
          <w:sz w:val="28"/>
          <w:szCs w:val="28"/>
        </w:rPr>
        <w:t>Направление 10. Социально-экономические технологии.</w:t>
      </w:r>
    </w:p>
    <w:p w14:paraId="69A6647E" w14:textId="77777777" w:rsidR="00427096" w:rsidRPr="006D52E0" w:rsidRDefault="00427096" w:rsidP="00427096">
      <w:pPr>
        <w:spacing w:after="0" w:line="360" w:lineRule="auto"/>
        <w:rPr>
          <w:rFonts w:ascii="Times New Roman" w:hAnsi="Times New Roman" w:cs="Times New Roman"/>
          <w:sz w:val="28"/>
          <w:szCs w:val="28"/>
        </w:rPr>
      </w:pPr>
      <w:r w:rsidRPr="00914513">
        <w:rPr>
          <w:rFonts w:ascii="Times New Roman" w:hAnsi="Times New Roman" w:cs="Times New Roman"/>
          <w:sz w:val="28"/>
          <w:szCs w:val="28"/>
        </w:rPr>
        <w:t>Изучаются следующие темы:</w:t>
      </w:r>
    </w:p>
    <w:p w14:paraId="2F6A2AE3"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1. Сущность и особенности социальных технологий. Виды социальных технологий</w:t>
      </w:r>
    </w:p>
    <w:p w14:paraId="16FC1CA3"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2. Методы сбора информации в социальных технологиях</w:t>
      </w:r>
    </w:p>
    <w:p w14:paraId="60E34858"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3. Рынок и маркетинг. Исследование рынка</w:t>
      </w:r>
    </w:p>
    <w:p w14:paraId="0A5B3B7A"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4. Особенности предпринимательской деятельности</w:t>
      </w:r>
    </w:p>
    <w:p w14:paraId="69057330"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5. Технологии менеджмента</w:t>
      </w:r>
    </w:p>
    <w:p w14:paraId="1120D74D" w14:textId="77777777" w:rsidR="00427096" w:rsidRPr="00B24720" w:rsidRDefault="00427096" w:rsidP="00427096">
      <w:pPr>
        <w:spacing w:after="0" w:line="360" w:lineRule="auto"/>
        <w:jc w:val="both"/>
        <w:rPr>
          <w:rFonts w:ascii="Times New Roman" w:hAnsi="Times New Roman" w:cs="Times New Roman"/>
          <w:b/>
          <w:bCs/>
          <w:sz w:val="28"/>
          <w:szCs w:val="28"/>
        </w:rPr>
      </w:pPr>
      <w:r w:rsidRPr="00B24720">
        <w:rPr>
          <w:rFonts w:ascii="Times New Roman" w:hAnsi="Times New Roman" w:cs="Times New Roman"/>
          <w:b/>
          <w:bCs/>
          <w:sz w:val="28"/>
          <w:szCs w:val="28"/>
        </w:rPr>
        <w:t>Направление 11. Методы и средства творческой и проектной деятельности.</w:t>
      </w:r>
    </w:p>
    <w:p w14:paraId="33F056CD" w14:textId="77777777" w:rsidR="00427096" w:rsidRPr="00B24720" w:rsidRDefault="00427096" w:rsidP="00427096">
      <w:pPr>
        <w:spacing w:after="0" w:line="360" w:lineRule="auto"/>
        <w:rPr>
          <w:rFonts w:ascii="Times New Roman" w:hAnsi="Times New Roman" w:cs="Times New Roman"/>
          <w:sz w:val="28"/>
          <w:szCs w:val="28"/>
        </w:rPr>
      </w:pPr>
      <w:r w:rsidRPr="00914513">
        <w:rPr>
          <w:rFonts w:ascii="Times New Roman" w:hAnsi="Times New Roman" w:cs="Times New Roman"/>
          <w:sz w:val="28"/>
          <w:szCs w:val="28"/>
        </w:rPr>
        <w:t>Изучаются следующие темы:</w:t>
      </w:r>
    </w:p>
    <w:p w14:paraId="263EC84C"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1. Сущность творчества и проектной деятельности</w:t>
      </w:r>
    </w:p>
    <w:p w14:paraId="5196CC92"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2. Этапы проектной деятельности</w:t>
      </w:r>
    </w:p>
    <w:p w14:paraId="2132E963"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3. Методика научного познания и проектной деятельности</w:t>
      </w:r>
    </w:p>
    <w:p w14:paraId="39304778" w14:textId="77777777" w:rsidR="00427096" w:rsidRPr="006D52E0"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4. Дизайн при проектировани</w:t>
      </w:r>
      <w:r>
        <w:rPr>
          <w:rFonts w:ascii="Times New Roman" w:hAnsi="Times New Roman" w:cs="Times New Roman"/>
          <w:sz w:val="28"/>
          <w:szCs w:val="28"/>
        </w:rPr>
        <w:t>и</w:t>
      </w:r>
    </w:p>
    <w:p w14:paraId="0C328B88" w14:textId="77777777" w:rsidR="00427096" w:rsidRDefault="00427096" w:rsidP="00427096">
      <w:pPr>
        <w:spacing w:after="0" w:line="360" w:lineRule="auto"/>
        <w:jc w:val="both"/>
        <w:rPr>
          <w:rFonts w:ascii="Times New Roman" w:hAnsi="Times New Roman" w:cs="Times New Roman"/>
          <w:sz w:val="28"/>
          <w:szCs w:val="28"/>
        </w:rPr>
      </w:pPr>
      <w:r w:rsidRPr="006D52E0">
        <w:rPr>
          <w:rFonts w:ascii="Times New Roman" w:hAnsi="Times New Roman" w:cs="Times New Roman"/>
          <w:sz w:val="28"/>
          <w:szCs w:val="28"/>
        </w:rPr>
        <w:t>5. Экономическая оценка проекта, презентация и реклама.</w:t>
      </w:r>
    </w:p>
    <w:p w14:paraId="0A1F9815" w14:textId="77777777" w:rsidR="00427096" w:rsidRPr="00A725E5" w:rsidRDefault="00427096" w:rsidP="00427096">
      <w:pPr>
        <w:spacing w:after="0" w:line="360" w:lineRule="auto"/>
        <w:ind w:firstLine="567"/>
        <w:jc w:val="both"/>
        <w:rPr>
          <w:rFonts w:ascii="Times New Roman" w:hAnsi="Times New Roman" w:cs="Times New Roman"/>
          <w:b/>
          <w:sz w:val="28"/>
          <w:szCs w:val="28"/>
        </w:rPr>
      </w:pPr>
      <w:r w:rsidRPr="0005491D">
        <w:rPr>
          <w:rFonts w:ascii="Times New Roman" w:hAnsi="Times New Roman" w:cs="Times New Roman"/>
          <w:b/>
          <w:sz w:val="28"/>
          <w:szCs w:val="28"/>
        </w:rPr>
        <w:t xml:space="preserve">Примерные виды деятельности обучающихся с ЗПР, обусловленные особыми образовательными потребностями и обеспечивающие осмысленное освоение содержании образования по предмету </w:t>
      </w:r>
      <w:r w:rsidRPr="0005491D">
        <w:rPr>
          <w:rFonts w:ascii="Times New Roman" w:eastAsia="Times New Roman" w:hAnsi="Times New Roman" w:cs="Times New Roman"/>
          <w:b/>
          <w:bCs/>
          <w:sz w:val="28"/>
          <w:szCs w:val="28"/>
        </w:rPr>
        <w:t>«</w:t>
      </w:r>
      <w:r>
        <w:rPr>
          <w:rFonts w:ascii="Times New Roman" w:eastAsia="Times New Roman" w:hAnsi="Times New Roman" w:cs="Times New Roman"/>
          <w:b/>
          <w:bCs/>
          <w:sz w:val="28"/>
          <w:szCs w:val="28"/>
        </w:rPr>
        <w:t>Технология</w:t>
      </w:r>
      <w:r w:rsidRPr="0005491D">
        <w:rPr>
          <w:rFonts w:ascii="Times New Roman" w:eastAsia="Times New Roman" w:hAnsi="Times New Roman" w:cs="Times New Roman"/>
          <w:b/>
          <w:bCs/>
          <w:sz w:val="28"/>
          <w:szCs w:val="28"/>
        </w:rPr>
        <w:t>»</w:t>
      </w:r>
    </w:p>
    <w:p w14:paraId="791A0F87" w14:textId="77777777" w:rsidR="00427096" w:rsidRPr="003912A3" w:rsidRDefault="00427096" w:rsidP="00427096">
      <w:pPr>
        <w:spacing w:after="0" w:line="360" w:lineRule="auto"/>
        <w:ind w:firstLine="567"/>
        <w:jc w:val="both"/>
        <w:rPr>
          <w:rFonts w:ascii="Times New Roman" w:hAnsi="Times New Roman" w:cs="Times New Roman"/>
          <w:sz w:val="28"/>
          <w:szCs w:val="28"/>
        </w:rPr>
      </w:pPr>
      <w:r w:rsidRPr="00E60BBF">
        <w:rPr>
          <w:rFonts w:ascii="Times New Roman" w:hAnsi="Times New Roman" w:cs="Times New Roman"/>
          <w:sz w:val="28"/>
          <w:szCs w:val="28"/>
        </w:rPr>
        <w:t xml:space="preserve">Учебная мотивация </w:t>
      </w:r>
      <w:r>
        <w:rPr>
          <w:rFonts w:ascii="Times New Roman" w:hAnsi="Times New Roman" w:cs="Times New Roman"/>
          <w:sz w:val="28"/>
          <w:szCs w:val="28"/>
        </w:rPr>
        <w:t>обучающихся</w:t>
      </w:r>
      <w:r w:rsidRPr="00E60BBF">
        <w:rPr>
          <w:rFonts w:ascii="Times New Roman" w:hAnsi="Times New Roman" w:cs="Times New Roman"/>
          <w:sz w:val="28"/>
          <w:szCs w:val="28"/>
        </w:rPr>
        <w:t xml:space="preserve"> с ЗПР </w:t>
      </w:r>
      <w:r>
        <w:rPr>
          <w:rFonts w:ascii="Times New Roman" w:hAnsi="Times New Roman" w:cs="Times New Roman"/>
          <w:sz w:val="28"/>
          <w:szCs w:val="28"/>
        </w:rPr>
        <w:t xml:space="preserve">существенно </w:t>
      </w:r>
      <w:r w:rsidRPr="00E60BBF">
        <w:rPr>
          <w:rFonts w:ascii="Times New Roman" w:hAnsi="Times New Roman" w:cs="Times New Roman"/>
          <w:sz w:val="28"/>
          <w:szCs w:val="28"/>
        </w:rPr>
        <w:t xml:space="preserve">снижена. Для формирования положительного отношения к учению необходимо заботиться о создании общей положительной атмосферы на уроке, создавать </w:t>
      </w:r>
      <w:r>
        <w:rPr>
          <w:rFonts w:ascii="Times New Roman" w:hAnsi="Times New Roman" w:cs="Times New Roman"/>
          <w:sz w:val="28"/>
          <w:szCs w:val="28"/>
        </w:rPr>
        <w:t>с</w:t>
      </w:r>
      <w:r w:rsidRPr="00E60BBF">
        <w:rPr>
          <w:rFonts w:ascii="Times New Roman" w:hAnsi="Times New Roman" w:cs="Times New Roman"/>
          <w:sz w:val="28"/>
          <w:szCs w:val="28"/>
        </w:rPr>
        <w:t>итуацию успеха в учебной деятельности, целенаправленно стимулировать детей</w:t>
      </w:r>
      <w:r>
        <w:rPr>
          <w:rFonts w:ascii="Times New Roman" w:hAnsi="Times New Roman" w:cs="Times New Roman"/>
          <w:sz w:val="28"/>
          <w:szCs w:val="28"/>
        </w:rPr>
        <w:t xml:space="preserve"> и подростков во время занятий. Необходимо</w:t>
      </w:r>
      <w:r w:rsidRPr="00C53862">
        <w:rPr>
          <w:rFonts w:ascii="Times New Roman" w:hAnsi="Times New Roman" w:cs="Times New Roman"/>
          <w:sz w:val="28"/>
          <w:szCs w:val="28"/>
        </w:rPr>
        <w:t xml:space="preserve"> усилить виды деятельности, специфичные </w:t>
      </w:r>
      <w:r>
        <w:rPr>
          <w:rFonts w:ascii="Times New Roman" w:hAnsi="Times New Roman" w:cs="Times New Roman"/>
          <w:sz w:val="28"/>
          <w:szCs w:val="28"/>
        </w:rPr>
        <w:t xml:space="preserve">для обучающихся с ЗПР: опора на алгоритм; </w:t>
      </w:r>
      <w:r w:rsidRPr="00C53862">
        <w:rPr>
          <w:rFonts w:ascii="Times New Roman" w:hAnsi="Times New Roman" w:cs="Times New Roman"/>
          <w:sz w:val="28"/>
          <w:szCs w:val="28"/>
        </w:rPr>
        <w:t xml:space="preserve">«пошаговость» в </w:t>
      </w:r>
      <w:r w:rsidRPr="00C53862">
        <w:rPr>
          <w:rFonts w:ascii="Times New Roman" w:hAnsi="Times New Roman" w:cs="Times New Roman"/>
          <w:sz w:val="28"/>
          <w:szCs w:val="28"/>
        </w:rPr>
        <w:lastRenderedPageBreak/>
        <w:t>изучении материала; использование дополнительной визуальной опоры (</w:t>
      </w:r>
      <w:r>
        <w:rPr>
          <w:rFonts w:ascii="Times New Roman" w:hAnsi="Times New Roman" w:cs="Times New Roman"/>
          <w:sz w:val="28"/>
          <w:szCs w:val="28"/>
        </w:rPr>
        <w:t xml:space="preserve">планы, образцы, схемы, </w:t>
      </w:r>
      <w:r w:rsidRPr="00C53862">
        <w:rPr>
          <w:rFonts w:ascii="Times New Roman" w:hAnsi="Times New Roman" w:cs="Times New Roman"/>
          <w:sz w:val="28"/>
          <w:szCs w:val="28"/>
        </w:rPr>
        <w:t>опорные таблицы).</w:t>
      </w:r>
    </w:p>
    <w:p w14:paraId="77D2AD31" w14:textId="77777777" w:rsidR="00427096" w:rsidRPr="00830C4E" w:rsidRDefault="00427096" w:rsidP="00427096">
      <w:pPr>
        <w:shd w:val="clear" w:color="auto" w:fill="FFFFFF"/>
        <w:spacing w:after="0" w:line="360" w:lineRule="auto"/>
        <w:ind w:firstLine="560"/>
        <w:jc w:val="both"/>
        <w:rPr>
          <w:rFonts w:ascii="Times New Roman" w:eastAsia="Times New Roman" w:hAnsi="Times New Roman" w:cs="Times New Roman"/>
          <w:iCs/>
          <w:sz w:val="28"/>
          <w:szCs w:val="28"/>
        </w:rPr>
      </w:pPr>
      <w:r w:rsidRPr="003912A3">
        <w:rPr>
          <w:rFonts w:ascii="Times New Roman" w:hAnsi="Times New Roman" w:cs="Times New Roman"/>
          <w:sz w:val="28"/>
          <w:szCs w:val="28"/>
        </w:rPr>
        <w:t xml:space="preserve">Основную часть содержания </w:t>
      </w:r>
      <w:r>
        <w:rPr>
          <w:rFonts w:ascii="Times New Roman" w:hAnsi="Times New Roman" w:cs="Times New Roman"/>
          <w:sz w:val="28"/>
          <w:szCs w:val="28"/>
        </w:rPr>
        <w:t>урока технологии</w:t>
      </w:r>
      <w:r w:rsidRPr="003912A3">
        <w:rPr>
          <w:rFonts w:ascii="Times New Roman" w:hAnsi="Times New Roman" w:cs="Times New Roman"/>
          <w:sz w:val="28"/>
          <w:szCs w:val="28"/>
        </w:rPr>
        <w:t xml:space="preserve"> составляет </w:t>
      </w:r>
      <w:r>
        <w:rPr>
          <w:rFonts w:ascii="Times New Roman" w:hAnsi="Times New Roman" w:cs="Times New Roman"/>
          <w:sz w:val="28"/>
          <w:szCs w:val="28"/>
        </w:rPr>
        <w:t xml:space="preserve">практическая </w:t>
      </w:r>
      <w:r w:rsidRPr="003912A3">
        <w:rPr>
          <w:rFonts w:ascii="Times New Roman" w:hAnsi="Times New Roman" w:cs="Times New Roman"/>
          <w:sz w:val="28"/>
          <w:szCs w:val="28"/>
        </w:rPr>
        <w:t>деятельность обучающихся</w:t>
      </w:r>
      <w:r>
        <w:rPr>
          <w:rFonts w:ascii="Times New Roman" w:hAnsi="Times New Roman" w:cs="Times New Roman"/>
          <w:sz w:val="28"/>
          <w:szCs w:val="28"/>
        </w:rPr>
        <w:t>,</w:t>
      </w:r>
      <w:r w:rsidRPr="003912A3">
        <w:rPr>
          <w:rFonts w:ascii="Times New Roman" w:hAnsi="Times New Roman" w:cs="Times New Roman"/>
          <w:sz w:val="28"/>
          <w:szCs w:val="28"/>
        </w:rPr>
        <w:t>направленная на изучение, создание и преобразование материальных, информационных и социальных объектов</w:t>
      </w:r>
      <w:r>
        <w:rPr>
          <w:rFonts w:ascii="Times New Roman" w:hAnsi="Times New Roman" w:cs="Times New Roman"/>
          <w:sz w:val="28"/>
          <w:szCs w:val="28"/>
        </w:rPr>
        <w:t>, что является крайне важным аспектом их обучения, развития, формирования сферы жизненной компетенции.</w:t>
      </w:r>
      <w:r w:rsidRPr="009D109D">
        <w:rPr>
          <w:rFonts w:ascii="Times New Roman" w:eastAsia="Times New Roman" w:hAnsi="Times New Roman" w:cs="Times New Roman"/>
          <w:iCs/>
          <w:sz w:val="28"/>
          <w:szCs w:val="28"/>
        </w:rPr>
        <w:t xml:space="preserve">Ряд сведений </w:t>
      </w:r>
      <w:r>
        <w:rPr>
          <w:rFonts w:ascii="Times New Roman" w:eastAsia="Times New Roman" w:hAnsi="Times New Roman" w:cs="Times New Roman"/>
          <w:iCs/>
          <w:sz w:val="28"/>
          <w:szCs w:val="28"/>
        </w:rPr>
        <w:t>усваивается</w:t>
      </w:r>
      <w:r w:rsidRPr="009D109D">
        <w:rPr>
          <w:rFonts w:ascii="Times New Roman" w:eastAsia="Times New Roman" w:hAnsi="Times New Roman" w:cs="Times New Roman"/>
          <w:iCs/>
          <w:sz w:val="28"/>
          <w:szCs w:val="28"/>
        </w:rPr>
        <w:t xml:space="preserve"> школьниками </w:t>
      </w:r>
      <w:r>
        <w:rPr>
          <w:rFonts w:ascii="Times New Roman" w:eastAsia="Times New Roman" w:hAnsi="Times New Roman" w:cs="Times New Roman"/>
          <w:iCs/>
          <w:sz w:val="28"/>
          <w:szCs w:val="28"/>
        </w:rPr>
        <w:t xml:space="preserve">с ЗПР </w:t>
      </w:r>
      <w:r w:rsidRPr="009D109D">
        <w:rPr>
          <w:rFonts w:ascii="Times New Roman" w:eastAsia="Times New Roman" w:hAnsi="Times New Roman" w:cs="Times New Roman"/>
          <w:iCs/>
          <w:sz w:val="28"/>
          <w:szCs w:val="28"/>
        </w:rPr>
        <w:t xml:space="preserve">врезультате практической деятельности. </w:t>
      </w:r>
      <w:r>
        <w:rPr>
          <w:rFonts w:ascii="Times New Roman" w:eastAsia="Times New Roman" w:hAnsi="Times New Roman" w:cs="Times New Roman"/>
          <w:iCs/>
          <w:sz w:val="28"/>
          <w:szCs w:val="28"/>
        </w:rPr>
        <w:t>Н</w:t>
      </w:r>
      <w:r w:rsidRPr="009D109D">
        <w:rPr>
          <w:rFonts w:ascii="Times New Roman" w:eastAsia="Times New Roman" w:hAnsi="Times New Roman" w:cs="Times New Roman"/>
          <w:iCs/>
          <w:sz w:val="28"/>
          <w:szCs w:val="28"/>
        </w:rPr>
        <w:t xml:space="preserve">овые элементарные навыки вырабатываются у таких детей крайне медленно. Для их закрепления требуютсямногократныеуказания и упражнения. </w:t>
      </w:r>
      <w:r w:rsidRPr="0031101A">
        <w:rPr>
          <w:rFonts w:ascii="Times New Roman" w:eastAsia="Times New Roman" w:hAnsi="Times New Roman" w:cs="Times New Roman"/>
          <w:iCs/>
          <w:sz w:val="28"/>
          <w:szCs w:val="28"/>
        </w:rPr>
        <w:t>Как правило,сначала отрабатываются базовые умения с их автоматизированными навыками, а потом на подготовленную основунакладывается необходимая теория, которая нередко уже в ходе практической деятельности самостоятельно осознаетсяучащимис</w:t>
      </w:r>
      <w:r>
        <w:rPr>
          <w:rFonts w:ascii="Times New Roman" w:eastAsia="Times New Roman" w:hAnsi="Times New Roman" w:cs="Times New Roman"/>
          <w:iCs/>
          <w:sz w:val="28"/>
          <w:szCs w:val="28"/>
        </w:rPr>
        <w:t xml:space="preserve">я. </w:t>
      </w:r>
    </w:p>
    <w:p w14:paraId="684B3A71" w14:textId="77777777" w:rsidR="00427096" w:rsidRDefault="00427096" w:rsidP="00427096">
      <w:pPr>
        <w:spacing w:after="0" w:line="360" w:lineRule="auto"/>
        <w:ind w:firstLine="454"/>
        <w:jc w:val="both"/>
        <w:rPr>
          <w:rFonts w:ascii="Times New Roman" w:hAnsi="Times New Roman" w:cs="Times New Roman"/>
          <w:sz w:val="28"/>
          <w:szCs w:val="28"/>
        </w:rPr>
      </w:pPr>
      <w:r w:rsidRPr="003912A3">
        <w:rPr>
          <w:rFonts w:ascii="Times New Roman" w:hAnsi="Times New Roman" w:cs="Times New Roman"/>
          <w:sz w:val="28"/>
          <w:szCs w:val="28"/>
        </w:rPr>
        <w:t xml:space="preserve">Программой подразумевается </w:t>
      </w:r>
      <w:r>
        <w:rPr>
          <w:rFonts w:ascii="Times New Roman" w:hAnsi="Times New Roman" w:cs="Times New Roman"/>
          <w:sz w:val="28"/>
          <w:szCs w:val="28"/>
        </w:rPr>
        <w:t xml:space="preserve">помимо урочной </w:t>
      </w:r>
      <w:r w:rsidRPr="003912A3">
        <w:rPr>
          <w:rFonts w:ascii="Times New Roman" w:hAnsi="Times New Roman" w:cs="Times New Roman"/>
          <w:sz w:val="28"/>
          <w:szCs w:val="28"/>
        </w:rPr>
        <w:t>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w:t>
      </w:r>
      <w:r>
        <w:rPr>
          <w:rFonts w:ascii="Times New Roman" w:hAnsi="Times New Roman" w:cs="Times New Roman"/>
          <w:sz w:val="28"/>
          <w:szCs w:val="28"/>
        </w:rPr>
        <w:t xml:space="preserve"> с ЗПР</w:t>
      </w:r>
      <w:r w:rsidRPr="003912A3">
        <w:rPr>
          <w:rFonts w:ascii="Times New Roman" w:hAnsi="Times New Roman" w:cs="Times New Roman"/>
          <w:sz w:val="28"/>
          <w:szCs w:val="28"/>
        </w:rPr>
        <w:t>, на особенность возраст</w:t>
      </w:r>
      <w:r>
        <w:rPr>
          <w:rFonts w:ascii="Times New Roman" w:hAnsi="Times New Roman" w:cs="Times New Roman"/>
          <w:sz w:val="28"/>
          <w:szCs w:val="28"/>
        </w:rPr>
        <w:t>а</w:t>
      </w:r>
      <w:r w:rsidRPr="003912A3">
        <w:rPr>
          <w:rFonts w:ascii="Times New Roman" w:hAnsi="Times New Roman" w:cs="Times New Roman"/>
          <w:sz w:val="28"/>
          <w:szCs w:val="28"/>
        </w:rPr>
        <w:t>.Организация внеурочной деятельности в рамках предметной области «Технология» предполагает такие формы, как проектная деятельность обучающихся, экскурсии, домашние задания и краткосрочные курсы дополнительного образования, позволяющие освоить конкретную материальную или информационную технологию, необходимую для изготовления продукта труда в проекте обучающегося, субъективно актуального на момент прохождения курса.</w:t>
      </w:r>
    </w:p>
    <w:p w14:paraId="290DF4D1" w14:textId="77777777" w:rsidR="00427096" w:rsidRPr="00A725E5" w:rsidRDefault="00427096" w:rsidP="00427096">
      <w:pPr>
        <w:spacing w:after="0" w:line="360" w:lineRule="auto"/>
        <w:ind w:firstLine="709"/>
        <w:jc w:val="both"/>
        <w:rPr>
          <w:rFonts w:ascii="Times New Roman" w:hAnsi="Times New Roman"/>
          <w:b/>
          <w:sz w:val="28"/>
          <w:szCs w:val="28"/>
        </w:rPr>
      </w:pPr>
      <w:r w:rsidRPr="00A725E5">
        <w:rPr>
          <w:rFonts w:ascii="Times New Roman" w:hAnsi="Times New Roman"/>
          <w:b/>
          <w:sz w:val="28"/>
          <w:szCs w:val="28"/>
        </w:rPr>
        <w:t>Примерные контрольно-измерительные материалы</w:t>
      </w:r>
    </w:p>
    <w:p w14:paraId="1775C1C2" w14:textId="77777777" w:rsidR="00427096" w:rsidRPr="00590BD2" w:rsidRDefault="00427096" w:rsidP="00427096">
      <w:pPr>
        <w:spacing w:after="0" w:line="360" w:lineRule="auto"/>
        <w:ind w:firstLine="567"/>
        <w:jc w:val="both"/>
        <w:rPr>
          <w:rFonts w:ascii="Times New Roman" w:hAnsi="Times New Roman" w:cs="Times New Roman"/>
          <w:bCs/>
          <w:sz w:val="28"/>
          <w:szCs w:val="28"/>
        </w:rPr>
      </w:pPr>
      <w:r w:rsidRPr="00590BD2">
        <w:rPr>
          <w:rFonts w:ascii="Times New Roman" w:hAnsi="Times New Roman" w:cs="Times New Roman"/>
          <w:bCs/>
          <w:sz w:val="28"/>
          <w:szCs w:val="28"/>
        </w:rPr>
        <w:t xml:space="preserve">При проведении на уроках технологии текущего контроля,промежуточной и итоговой аттестации </w:t>
      </w:r>
      <w:r>
        <w:rPr>
          <w:rFonts w:ascii="Times New Roman" w:hAnsi="Times New Roman" w:cs="Times New Roman"/>
          <w:bCs/>
          <w:sz w:val="28"/>
          <w:szCs w:val="28"/>
        </w:rPr>
        <w:t>обучающихся</w:t>
      </w:r>
      <w:r w:rsidRPr="00590BD2">
        <w:rPr>
          <w:rFonts w:ascii="Times New Roman" w:hAnsi="Times New Roman" w:cs="Times New Roman"/>
          <w:bCs/>
          <w:sz w:val="28"/>
          <w:szCs w:val="28"/>
        </w:rPr>
        <w:t>, следует помнить о практическом характере обучения и остановить сво</w:t>
      </w:r>
      <w:r>
        <w:rPr>
          <w:rFonts w:ascii="Times New Roman" w:hAnsi="Times New Roman" w:cs="Times New Roman"/>
          <w:bCs/>
          <w:sz w:val="28"/>
          <w:szCs w:val="28"/>
        </w:rPr>
        <w:t>й</w:t>
      </w:r>
      <w:r w:rsidRPr="00590BD2">
        <w:rPr>
          <w:rFonts w:ascii="Times New Roman" w:hAnsi="Times New Roman" w:cs="Times New Roman"/>
          <w:bCs/>
          <w:sz w:val="28"/>
          <w:szCs w:val="28"/>
        </w:rPr>
        <w:t xml:space="preserve"> выбор на 2 видах контроля: </w:t>
      </w:r>
    </w:p>
    <w:p w14:paraId="1B96DC10" w14:textId="77777777" w:rsidR="00427096" w:rsidRPr="00590BD2" w:rsidRDefault="00427096" w:rsidP="00427096">
      <w:pPr>
        <w:spacing w:after="0" w:line="360" w:lineRule="auto"/>
        <w:ind w:firstLine="567"/>
        <w:jc w:val="both"/>
        <w:rPr>
          <w:rFonts w:ascii="Times New Roman" w:hAnsi="Times New Roman" w:cs="Times New Roman"/>
          <w:bCs/>
          <w:sz w:val="28"/>
          <w:szCs w:val="28"/>
        </w:rPr>
      </w:pPr>
      <w:r w:rsidRPr="00590BD2">
        <w:rPr>
          <w:rFonts w:ascii="Times New Roman" w:hAnsi="Times New Roman" w:cs="Times New Roman"/>
          <w:bCs/>
          <w:sz w:val="28"/>
          <w:szCs w:val="28"/>
        </w:rPr>
        <w:lastRenderedPageBreak/>
        <w:t>- текущий контроль осуществляется с помощью практических работ</w:t>
      </w:r>
      <w:r>
        <w:rPr>
          <w:rFonts w:ascii="Times New Roman" w:hAnsi="Times New Roman" w:cs="Times New Roman"/>
          <w:bCs/>
          <w:sz w:val="28"/>
          <w:szCs w:val="28"/>
        </w:rPr>
        <w:t>;</w:t>
      </w:r>
    </w:p>
    <w:p w14:paraId="05850837" w14:textId="77777777" w:rsidR="00427096" w:rsidRPr="00590BD2" w:rsidRDefault="00427096" w:rsidP="00427096">
      <w:pPr>
        <w:spacing w:after="0" w:line="360" w:lineRule="auto"/>
        <w:ind w:firstLine="567"/>
        <w:jc w:val="both"/>
        <w:rPr>
          <w:rFonts w:ascii="Times New Roman" w:hAnsi="Times New Roman" w:cs="Times New Roman"/>
          <w:bCs/>
          <w:sz w:val="28"/>
          <w:szCs w:val="28"/>
        </w:rPr>
      </w:pPr>
      <w:r w:rsidRPr="00590BD2">
        <w:rPr>
          <w:rFonts w:ascii="Times New Roman" w:hAnsi="Times New Roman" w:cs="Times New Roman"/>
          <w:bCs/>
          <w:sz w:val="28"/>
          <w:szCs w:val="28"/>
        </w:rPr>
        <w:t>- тематический контроль осуществляется по завершении темы в форме защиты творческого проекта, тестирования, самостоятельной работы.</w:t>
      </w:r>
    </w:p>
    <w:p w14:paraId="5B98D482" w14:textId="77777777" w:rsidR="00427096" w:rsidRPr="00590BD2" w:rsidRDefault="00427096" w:rsidP="00427096">
      <w:pPr>
        <w:spacing w:after="0" w:line="360" w:lineRule="auto"/>
        <w:ind w:firstLine="567"/>
        <w:jc w:val="both"/>
        <w:rPr>
          <w:rFonts w:ascii="Times New Roman" w:hAnsi="Times New Roman" w:cs="Times New Roman"/>
          <w:bCs/>
          <w:sz w:val="28"/>
          <w:szCs w:val="28"/>
        </w:rPr>
      </w:pPr>
      <w:r w:rsidRPr="00590BD2">
        <w:rPr>
          <w:rFonts w:ascii="Times New Roman" w:hAnsi="Times New Roman" w:cs="Times New Roman"/>
          <w:bCs/>
          <w:sz w:val="28"/>
          <w:szCs w:val="28"/>
        </w:rPr>
        <w:t>При оценке практической работы учитываютс</w:t>
      </w:r>
      <w:r>
        <w:rPr>
          <w:rFonts w:ascii="Times New Roman" w:hAnsi="Times New Roman" w:cs="Times New Roman"/>
          <w:bCs/>
          <w:sz w:val="28"/>
          <w:szCs w:val="28"/>
        </w:rPr>
        <w:t>я</w:t>
      </w:r>
      <w:r w:rsidRPr="00590BD2">
        <w:rPr>
          <w:rFonts w:ascii="Times New Roman" w:hAnsi="Times New Roman" w:cs="Times New Roman"/>
          <w:bCs/>
          <w:sz w:val="28"/>
          <w:szCs w:val="28"/>
        </w:rPr>
        <w:t xml:space="preserve"> следующие составляющие:</w:t>
      </w:r>
    </w:p>
    <w:p w14:paraId="111D77B7" w14:textId="77777777" w:rsidR="00427096" w:rsidRPr="00590BD2" w:rsidRDefault="00427096" w:rsidP="00427096">
      <w:pPr>
        <w:spacing w:after="0" w:line="360" w:lineRule="auto"/>
        <w:ind w:firstLine="567"/>
        <w:rPr>
          <w:rFonts w:ascii="Times New Roman" w:hAnsi="Times New Roman" w:cs="Times New Roman"/>
          <w:bCs/>
          <w:sz w:val="28"/>
          <w:szCs w:val="28"/>
        </w:rPr>
      </w:pPr>
      <w:r w:rsidRPr="00590BD2">
        <w:rPr>
          <w:rFonts w:ascii="Times New Roman" w:hAnsi="Times New Roman" w:cs="Times New Roman"/>
          <w:bCs/>
          <w:sz w:val="28"/>
          <w:szCs w:val="28"/>
        </w:rPr>
        <w:t>- организац</w:t>
      </w:r>
      <w:r>
        <w:rPr>
          <w:rFonts w:ascii="Times New Roman" w:hAnsi="Times New Roman" w:cs="Times New Roman"/>
          <w:bCs/>
          <w:sz w:val="28"/>
          <w:szCs w:val="28"/>
        </w:rPr>
        <w:t>и</w:t>
      </w:r>
      <w:r w:rsidRPr="00590BD2">
        <w:rPr>
          <w:rFonts w:ascii="Times New Roman" w:hAnsi="Times New Roman" w:cs="Times New Roman"/>
          <w:bCs/>
          <w:sz w:val="28"/>
          <w:szCs w:val="28"/>
        </w:rPr>
        <w:t>я труда</w:t>
      </w:r>
      <w:r>
        <w:rPr>
          <w:rFonts w:ascii="Times New Roman" w:hAnsi="Times New Roman" w:cs="Times New Roman"/>
          <w:bCs/>
          <w:sz w:val="28"/>
          <w:szCs w:val="28"/>
        </w:rPr>
        <w:t>;</w:t>
      </w:r>
    </w:p>
    <w:p w14:paraId="32865DF4" w14:textId="77777777" w:rsidR="00427096" w:rsidRPr="00590BD2" w:rsidRDefault="00427096" w:rsidP="00427096">
      <w:pPr>
        <w:spacing w:after="0" w:line="360" w:lineRule="auto"/>
        <w:ind w:firstLine="567"/>
        <w:rPr>
          <w:rFonts w:ascii="Times New Roman" w:hAnsi="Times New Roman" w:cs="Times New Roman"/>
          <w:bCs/>
          <w:sz w:val="28"/>
          <w:szCs w:val="28"/>
        </w:rPr>
      </w:pPr>
      <w:r w:rsidRPr="00590BD2">
        <w:rPr>
          <w:rFonts w:ascii="Times New Roman" w:hAnsi="Times New Roman" w:cs="Times New Roman"/>
          <w:bCs/>
          <w:sz w:val="28"/>
          <w:szCs w:val="28"/>
        </w:rPr>
        <w:t>- приемы труда</w:t>
      </w:r>
      <w:r>
        <w:rPr>
          <w:rFonts w:ascii="Times New Roman" w:hAnsi="Times New Roman" w:cs="Times New Roman"/>
          <w:bCs/>
          <w:sz w:val="28"/>
          <w:szCs w:val="28"/>
        </w:rPr>
        <w:t>:</w:t>
      </w:r>
    </w:p>
    <w:p w14:paraId="67CF3580" w14:textId="77777777" w:rsidR="00427096" w:rsidRPr="00590BD2" w:rsidRDefault="00427096" w:rsidP="00427096">
      <w:pPr>
        <w:spacing w:after="0" w:line="360" w:lineRule="auto"/>
        <w:ind w:firstLine="567"/>
        <w:rPr>
          <w:rFonts w:ascii="Times New Roman" w:hAnsi="Times New Roman" w:cs="Times New Roman"/>
          <w:bCs/>
          <w:sz w:val="28"/>
          <w:szCs w:val="28"/>
        </w:rPr>
      </w:pPr>
      <w:r w:rsidRPr="00590BD2">
        <w:rPr>
          <w:rFonts w:ascii="Times New Roman" w:hAnsi="Times New Roman" w:cs="Times New Roman"/>
          <w:bCs/>
          <w:sz w:val="28"/>
          <w:szCs w:val="28"/>
        </w:rPr>
        <w:t>-качество изделия (работы)</w:t>
      </w:r>
      <w:r>
        <w:rPr>
          <w:rFonts w:ascii="Times New Roman" w:hAnsi="Times New Roman" w:cs="Times New Roman"/>
          <w:bCs/>
          <w:sz w:val="28"/>
          <w:szCs w:val="28"/>
        </w:rPr>
        <w:t>.</w:t>
      </w:r>
    </w:p>
    <w:p w14:paraId="134463DE" w14:textId="77777777" w:rsidR="00427096" w:rsidRPr="00CE6DFE" w:rsidRDefault="00427096" w:rsidP="00427096">
      <w:pPr>
        <w:spacing w:after="0" w:line="360" w:lineRule="auto"/>
        <w:ind w:firstLine="709"/>
        <w:jc w:val="center"/>
        <w:rPr>
          <w:rFonts w:ascii="Times New Roman" w:eastAsia="Times New Roman" w:hAnsi="Times New Roman" w:cs="Times New Roman"/>
          <w:b/>
          <w:color w:val="000000"/>
          <w:sz w:val="28"/>
          <w:szCs w:val="28"/>
        </w:rPr>
      </w:pPr>
    </w:p>
    <w:p w14:paraId="41B7F27F" w14:textId="77777777" w:rsidR="00427096" w:rsidRPr="00CE6DFE" w:rsidRDefault="00427096" w:rsidP="00427096">
      <w:pPr>
        <w:spacing w:after="0" w:line="360" w:lineRule="auto"/>
        <w:ind w:firstLine="709"/>
        <w:jc w:val="center"/>
        <w:rPr>
          <w:rFonts w:ascii="Times New Roman" w:eastAsia="Times New Roman" w:hAnsi="Times New Roman" w:cs="Times New Roman"/>
          <w:b/>
          <w:color w:val="000000"/>
          <w:sz w:val="28"/>
          <w:szCs w:val="28"/>
        </w:rPr>
      </w:pPr>
      <w:r w:rsidRPr="00CE6DFE">
        <w:rPr>
          <w:rFonts w:ascii="Times New Roman" w:eastAsia="Times New Roman" w:hAnsi="Times New Roman" w:cs="Times New Roman"/>
          <w:b/>
          <w:color w:val="000000"/>
          <w:sz w:val="28"/>
          <w:szCs w:val="28"/>
        </w:rPr>
        <w:t>2.2.2.15. Адаптивная физическая культура</w:t>
      </w:r>
    </w:p>
    <w:p w14:paraId="48DECA7A" w14:textId="77777777" w:rsidR="00427096" w:rsidRPr="00CE6DFE" w:rsidRDefault="00427096" w:rsidP="00427096">
      <w:pPr>
        <w:widowControl w:val="0"/>
        <w:tabs>
          <w:tab w:val="left" w:pos="993"/>
        </w:tabs>
        <w:spacing w:after="0" w:line="360" w:lineRule="auto"/>
        <w:ind w:firstLine="709"/>
        <w:jc w:val="both"/>
        <w:rPr>
          <w:rFonts w:ascii="Times New Roman" w:eastAsia="Calibri" w:hAnsi="Times New Roman" w:cs="Times New Roman"/>
          <w:sz w:val="28"/>
          <w:szCs w:val="28"/>
          <w:lang w:eastAsia="en-US"/>
        </w:rPr>
      </w:pPr>
      <w:r w:rsidRPr="00CE6DFE">
        <w:rPr>
          <w:rFonts w:ascii="Times New Roman" w:hAnsi="Times New Roman" w:cs="Times New Roman"/>
          <w:sz w:val="28"/>
          <w:szCs w:val="28"/>
        </w:rPr>
        <w:t>Учебная дисциплина «</w:t>
      </w:r>
      <w:r w:rsidRPr="00CE6DFE">
        <w:rPr>
          <w:rFonts w:ascii="Times New Roman" w:eastAsia="Times New Roman" w:hAnsi="Times New Roman" w:cs="Times New Roman"/>
          <w:sz w:val="28"/>
          <w:szCs w:val="28"/>
        </w:rPr>
        <w:t>Адаптивная физическая культура</w:t>
      </w:r>
      <w:r w:rsidRPr="00CE6DFE">
        <w:rPr>
          <w:rFonts w:ascii="Times New Roman" w:hAnsi="Times New Roman" w:cs="Times New Roman"/>
          <w:sz w:val="28"/>
          <w:szCs w:val="28"/>
        </w:rPr>
        <w:t xml:space="preserve">» является составной частью предметной области «Физическая культура и Основы безопасности жизнедеятельности». </w:t>
      </w:r>
      <w:r w:rsidRPr="00CE6DFE">
        <w:rPr>
          <w:rFonts w:ascii="Times New Roman" w:eastAsia="Calibri" w:hAnsi="Times New Roman" w:cs="Times New Roman"/>
          <w:sz w:val="28"/>
          <w:szCs w:val="28"/>
          <w:lang w:eastAsia="en-US"/>
        </w:rPr>
        <w:t>Освоение учебного предмета «Адаптивная физическая культура» направлено на развитие двигательной активности обучающихся с ЗПР,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14:paraId="260A8A15"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hAnsi="Times New Roman" w:cs="Times New Roman"/>
          <w:sz w:val="28"/>
          <w:szCs w:val="28"/>
        </w:rPr>
        <w:t>Программы по АФК имеют коррекционную направленность и должны разрабатываться с учетом особенностей развития обучающихся с ЗПР. Данные программы должны содействовать всестороннему развитию личности ребенка, формированию осознанного отношения к сво</w:t>
      </w:r>
      <w:r>
        <w:rPr>
          <w:rFonts w:ascii="Times New Roman" w:hAnsi="Times New Roman" w:cs="Times New Roman"/>
          <w:sz w:val="28"/>
          <w:szCs w:val="28"/>
        </w:rPr>
        <w:t>емуздоровью</w:t>
      </w:r>
      <w:r w:rsidRPr="00CE6DFE">
        <w:rPr>
          <w:rFonts w:ascii="Times New Roman" w:hAnsi="Times New Roman" w:cs="Times New Roman"/>
          <w:sz w:val="28"/>
          <w:szCs w:val="28"/>
        </w:rPr>
        <w:t>, развитию основных физических качеств, компенсаци</w:t>
      </w:r>
      <w:r>
        <w:rPr>
          <w:rFonts w:ascii="Times New Roman" w:hAnsi="Times New Roman" w:cs="Times New Roman"/>
          <w:sz w:val="28"/>
          <w:szCs w:val="28"/>
        </w:rPr>
        <w:t>и</w:t>
      </w:r>
      <w:r w:rsidRPr="00CE6DFE">
        <w:rPr>
          <w:rFonts w:ascii="Times New Roman" w:hAnsi="Times New Roman" w:cs="Times New Roman"/>
          <w:sz w:val="28"/>
          <w:szCs w:val="28"/>
        </w:rPr>
        <w:t xml:space="preserve"> нарушенных функций организма.</w:t>
      </w:r>
    </w:p>
    <w:p w14:paraId="7D600059" w14:textId="77777777" w:rsidR="00427096" w:rsidRPr="00CE6DFE" w:rsidRDefault="00427096" w:rsidP="00427096">
      <w:pPr>
        <w:tabs>
          <w:tab w:val="left" w:pos="709"/>
        </w:tabs>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Методика адаптивного физического воспитания </w:t>
      </w:r>
      <w:r>
        <w:rPr>
          <w:rFonts w:ascii="Times New Roman" w:hAnsi="Times New Roman" w:cs="Times New Roman"/>
          <w:sz w:val="28"/>
          <w:szCs w:val="28"/>
        </w:rPr>
        <w:t xml:space="preserve">обучающихся с ЗПР </w:t>
      </w:r>
      <w:r w:rsidRPr="00CE6DFE">
        <w:rPr>
          <w:rFonts w:ascii="Times New Roman" w:hAnsi="Times New Roman" w:cs="Times New Roman"/>
          <w:sz w:val="28"/>
          <w:szCs w:val="28"/>
        </w:rPr>
        <w:t xml:space="preserve">имеет ряд существенных отличий от </w:t>
      </w:r>
      <w:r>
        <w:rPr>
          <w:rFonts w:ascii="Times New Roman" w:hAnsi="Times New Roman" w:cs="Times New Roman"/>
          <w:sz w:val="28"/>
          <w:szCs w:val="28"/>
        </w:rPr>
        <w:t>основной о</w:t>
      </w:r>
      <w:r w:rsidRPr="00CE6DFE">
        <w:rPr>
          <w:rFonts w:ascii="Times New Roman" w:hAnsi="Times New Roman" w:cs="Times New Roman"/>
          <w:sz w:val="28"/>
          <w:szCs w:val="28"/>
        </w:rPr>
        <w:t xml:space="preserve">бразовательной программы физического воспитания. Это обусловлено особенностями развития как физической, так и психической сферы ребенка с ЗПР. </w:t>
      </w:r>
    </w:p>
    <w:p w14:paraId="66FA436D" w14:textId="77777777" w:rsidR="00427096" w:rsidRPr="00CE6DFE" w:rsidRDefault="00427096" w:rsidP="00427096">
      <w:pPr>
        <w:suppressAutoHyphens/>
        <w:spacing w:after="0" w:line="360" w:lineRule="auto"/>
        <w:ind w:firstLine="709"/>
        <w:jc w:val="both"/>
        <w:rPr>
          <w:rFonts w:ascii="Times New Roman" w:hAnsi="Times New Roman" w:cs="Times New Roman"/>
          <w:color w:val="00000A"/>
          <w:kern w:val="1"/>
          <w:sz w:val="28"/>
          <w:szCs w:val="28"/>
          <w:lang w:eastAsia="en-US"/>
        </w:rPr>
      </w:pPr>
      <w:r w:rsidRPr="00CE6DFE">
        <w:rPr>
          <w:rFonts w:ascii="Times New Roman" w:hAnsi="Times New Roman" w:cs="Times New Roman"/>
          <w:color w:val="00000A"/>
          <w:kern w:val="1"/>
          <w:sz w:val="28"/>
          <w:szCs w:val="28"/>
          <w:lang w:eastAsia="en-US"/>
        </w:rPr>
        <w:t xml:space="preserve">Общими для всех обучающихся с ЗПР являются трудности в усвоении образовательных программ, обусловленные недостаточностью </w:t>
      </w:r>
      <w:r w:rsidRPr="00CE6DFE">
        <w:rPr>
          <w:rFonts w:ascii="Times New Roman" w:hAnsi="Times New Roman" w:cs="Times New Roman"/>
          <w:color w:val="00000A"/>
          <w:kern w:val="1"/>
          <w:sz w:val="28"/>
          <w:szCs w:val="28"/>
          <w:lang w:eastAsia="en-US"/>
        </w:rPr>
        <w:lastRenderedPageBreak/>
        <w:t>познавательной сферы, специфическими расстройствами психологического развития (школьных навыков, речи и др.), нарушениями в организации деятельности и/или поведения. Достаточно часто у обучающихся с ЗПР отмечаются нарушения общей, ручной и артикуляционной моторики, зрительно-моторной координации и пространственной ориентировки. Кроме того, трудности в усвоении знаний усугубляются особым неврологическим статусом многих детей с ЗПР, которы</w:t>
      </w:r>
      <w:r>
        <w:rPr>
          <w:rFonts w:ascii="Times New Roman" w:hAnsi="Times New Roman" w:cs="Times New Roman"/>
          <w:color w:val="00000A"/>
          <w:kern w:val="1"/>
          <w:sz w:val="28"/>
          <w:szCs w:val="28"/>
          <w:lang w:eastAsia="en-US"/>
        </w:rPr>
        <w:t>е</w:t>
      </w:r>
      <w:r w:rsidRPr="00CE6DFE">
        <w:rPr>
          <w:rFonts w:ascii="Times New Roman" w:hAnsi="Times New Roman" w:cs="Times New Roman"/>
          <w:color w:val="00000A"/>
          <w:kern w:val="1"/>
          <w:sz w:val="28"/>
          <w:szCs w:val="28"/>
          <w:lang w:eastAsia="en-US"/>
        </w:rPr>
        <w:t xml:space="preserve"> характеризу</w:t>
      </w:r>
      <w:r>
        <w:rPr>
          <w:rFonts w:ascii="Times New Roman" w:hAnsi="Times New Roman" w:cs="Times New Roman"/>
          <w:color w:val="00000A"/>
          <w:kern w:val="1"/>
          <w:sz w:val="28"/>
          <w:szCs w:val="28"/>
          <w:lang w:eastAsia="en-US"/>
        </w:rPr>
        <w:t>ю</w:t>
      </w:r>
      <w:r w:rsidRPr="00CE6DFE">
        <w:rPr>
          <w:rFonts w:ascii="Times New Roman" w:hAnsi="Times New Roman" w:cs="Times New Roman"/>
          <w:color w:val="00000A"/>
          <w:kern w:val="1"/>
          <w:sz w:val="28"/>
          <w:szCs w:val="28"/>
          <w:lang w:eastAsia="en-US"/>
        </w:rPr>
        <w:t xml:space="preserve">тся повышенной утомляемостью, снижением умственной работоспособности, активного внимания и памяти. </w:t>
      </w:r>
      <w:r w:rsidRPr="00CE6DFE">
        <w:rPr>
          <w:rFonts w:ascii="Times New Roman" w:eastAsia="Times New Roman" w:hAnsi="Times New Roman" w:cs="Times New Roman"/>
          <w:sz w:val="28"/>
          <w:szCs w:val="28"/>
        </w:rPr>
        <w:t>Задержка психического развития в большинстве случаев является следствием резидуально-органической не</w:t>
      </w:r>
      <w:r w:rsidRPr="00CE6DFE">
        <w:rPr>
          <w:rFonts w:ascii="Times New Roman" w:eastAsia="Times New Roman" w:hAnsi="Times New Roman" w:cs="Times New Roman"/>
          <w:spacing w:val="7"/>
          <w:sz w:val="28"/>
          <w:szCs w:val="28"/>
        </w:rPr>
        <w:t>достаточности центральной нервной системы, что оказывает влияние и двигательную сферу обучающихся.</w:t>
      </w:r>
    </w:p>
    <w:p w14:paraId="29F9986C" w14:textId="77777777" w:rsidR="00427096" w:rsidRPr="00CE6DFE" w:rsidRDefault="00427096" w:rsidP="00427096">
      <w:pPr>
        <w:spacing w:after="0" w:line="360" w:lineRule="auto"/>
        <w:ind w:firstLine="708"/>
        <w:jc w:val="both"/>
        <w:rPr>
          <w:rFonts w:ascii="Times New Roman" w:eastAsia="Times New Roman" w:hAnsi="Times New Roman" w:cs="Times New Roman"/>
          <w:sz w:val="28"/>
          <w:szCs w:val="28"/>
        </w:rPr>
      </w:pPr>
      <w:r w:rsidRPr="00CE6DFE">
        <w:rPr>
          <w:rFonts w:ascii="Times New Roman" w:hAnsi="Times New Roman" w:cs="Times New Roman"/>
          <w:sz w:val="28"/>
          <w:szCs w:val="28"/>
        </w:rPr>
        <w:t>В основу разработки программы по адаптивной физической культуре обучающихся с ЗПР на уровне основного общего образования заложены дифференцированный и деятельностный подходы. Применение дифференцированного подхода к созданию образовательных программ обеспечивает разнообразие содержания, предоставляя обучающимся с ЗПР возможность реализовать свой индивидуальный потенциал.</w:t>
      </w:r>
    </w:p>
    <w:p w14:paraId="67592952"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В процессе разработки программы выделяют несколько групп обучающихся с ЗПР:</w:t>
      </w:r>
    </w:p>
    <w:p w14:paraId="62931092" w14:textId="77777777" w:rsidR="00427096" w:rsidRPr="00CE6DFE" w:rsidRDefault="00427096" w:rsidP="00427096">
      <w:pPr>
        <w:pStyle w:val="a7"/>
        <w:numPr>
          <w:ilvl w:val="0"/>
          <w:numId w:val="92"/>
        </w:numPr>
        <w:pBdr>
          <w:top w:val="nil"/>
          <w:left w:val="nil"/>
          <w:bottom w:val="nil"/>
          <w:right w:val="nil"/>
          <w:between w:val="nil"/>
          <w:bar w:val="nil"/>
        </w:pBdr>
        <w:spacing w:after="0" w:line="360" w:lineRule="auto"/>
        <w:ind w:left="709" w:hanging="283"/>
        <w:contextualSpacing w:val="0"/>
        <w:jc w:val="both"/>
        <w:rPr>
          <w:rFonts w:ascii="Times New Roman" w:hAnsi="Times New Roman" w:cs="Times New Roman"/>
          <w:sz w:val="28"/>
          <w:szCs w:val="28"/>
        </w:rPr>
      </w:pPr>
      <w:r w:rsidRPr="00CE6DFE">
        <w:rPr>
          <w:rFonts w:ascii="Times New Roman" w:hAnsi="Times New Roman" w:cs="Times New Roman"/>
          <w:sz w:val="28"/>
          <w:szCs w:val="28"/>
        </w:rPr>
        <w:t>обучающиеся с ЗПР, физическое развитие которых соотносится с возрастной нормой;</w:t>
      </w:r>
    </w:p>
    <w:p w14:paraId="3EEF8C74" w14:textId="77777777" w:rsidR="00427096" w:rsidRPr="00CE6DFE" w:rsidRDefault="00427096" w:rsidP="00427096">
      <w:pPr>
        <w:pStyle w:val="a7"/>
        <w:numPr>
          <w:ilvl w:val="0"/>
          <w:numId w:val="92"/>
        </w:numPr>
        <w:pBdr>
          <w:top w:val="nil"/>
          <w:left w:val="nil"/>
          <w:bottom w:val="nil"/>
          <w:right w:val="nil"/>
          <w:between w:val="nil"/>
          <w:bar w:val="nil"/>
        </w:pBdr>
        <w:spacing w:after="0" w:line="360" w:lineRule="auto"/>
        <w:ind w:left="709" w:hanging="283"/>
        <w:contextualSpacing w:val="0"/>
        <w:jc w:val="both"/>
        <w:rPr>
          <w:rFonts w:ascii="Times New Roman" w:hAnsi="Times New Roman" w:cs="Times New Roman"/>
          <w:sz w:val="28"/>
          <w:szCs w:val="28"/>
        </w:rPr>
      </w:pPr>
      <w:r w:rsidRPr="00CE6DFE">
        <w:rPr>
          <w:rFonts w:ascii="Times New Roman" w:hAnsi="Times New Roman" w:cs="Times New Roman"/>
          <w:sz w:val="28"/>
          <w:szCs w:val="28"/>
        </w:rPr>
        <w:t xml:space="preserve">обучающиеся с ЗПР, </w:t>
      </w:r>
      <w:bookmarkStart w:id="154" w:name="_Hlk54004381"/>
      <w:r w:rsidRPr="00CE6DFE">
        <w:rPr>
          <w:rFonts w:ascii="Times New Roman" w:hAnsi="Times New Roman" w:cs="Times New Roman"/>
          <w:sz w:val="28"/>
          <w:szCs w:val="28"/>
        </w:rPr>
        <w:t>отстающие в физическом развитии и формировании двигательных навыков;</w:t>
      </w:r>
      <w:bookmarkEnd w:id="154"/>
    </w:p>
    <w:p w14:paraId="06EC08B3" w14:textId="77777777" w:rsidR="00427096" w:rsidRPr="00CE6DFE" w:rsidRDefault="00427096" w:rsidP="00427096">
      <w:pPr>
        <w:pStyle w:val="a7"/>
        <w:numPr>
          <w:ilvl w:val="0"/>
          <w:numId w:val="92"/>
        </w:numPr>
        <w:pBdr>
          <w:top w:val="nil"/>
          <w:left w:val="nil"/>
          <w:bottom w:val="nil"/>
          <w:right w:val="nil"/>
          <w:between w:val="nil"/>
          <w:bar w:val="nil"/>
        </w:pBdr>
        <w:spacing w:after="0" w:line="360" w:lineRule="auto"/>
        <w:ind w:left="709" w:hanging="283"/>
        <w:contextualSpacing w:val="0"/>
        <w:jc w:val="both"/>
        <w:rPr>
          <w:rFonts w:ascii="Times New Roman" w:hAnsi="Times New Roman" w:cs="Times New Roman"/>
          <w:color w:val="000000" w:themeColor="text1"/>
          <w:sz w:val="28"/>
          <w:szCs w:val="28"/>
        </w:rPr>
      </w:pPr>
      <w:r w:rsidRPr="00CE6DFE">
        <w:rPr>
          <w:rFonts w:ascii="Times New Roman" w:hAnsi="Times New Roman" w:cs="Times New Roman"/>
          <w:sz w:val="28"/>
          <w:szCs w:val="28"/>
        </w:rPr>
        <w:t xml:space="preserve">обучающиеся с ЗПР, имеющие нарушения здоровья, подтвержденные медицинским заключением, а также дети с инвалидностью по соматическим заболеваниям. </w:t>
      </w:r>
    </w:p>
    <w:p w14:paraId="2816643D"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color w:val="000000" w:themeColor="text1"/>
          <w:sz w:val="28"/>
          <w:szCs w:val="28"/>
          <w:u w:color="00B050"/>
        </w:rPr>
        <w:t>Для детей с ЗПР</w:t>
      </w:r>
      <w:r w:rsidRPr="00CE6DFE">
        <w:rPr>
          <w:rFonts w:ascii="Times New Roman" w:hAnsi="Times New Roman" w:cs="Times New Roman"/>
          <w:color w:val="000000" w:themeColor="text1"/>
          <w:sz w:val="28"/>
          <w:szCs w:val="28"/>
        </w:rPr>
        <w:t xml:space="preserve">, </w:t>
      </w:r>
      <w:r w:rsidRPr="005005F0">
        <w:rPr>
          <w:rFonts w:ascii="Times New Roman" w:hAnsi="Times New Roman" w:cs="Times New Roman"/>
          <w:i/>
          <w:color w:val="000000" w:themeColor="text1"/>
          <w:sz w:val="28"/>
          <w:szCs w:val="28"/>
        </w:rPr>
        <w:t>физическое развитие которых приближается или соответствует возрастной норме</w:t>
      </w:r>
      <w:r w:rsidRPr="00CE6DFE">
        <w:rPr>
          <w:rFonts w:ascii="Times New Roman" w:hAnsi="Times New Roman" w:cs="Times New Roman"/>
          <w:color w:val="000000" w:themeColor="text1"/>
          <w:sz w:val="28"/>
          <w:szCs w:val="28"/>
        </w:rPr>
        <w:t>, овладение предметом «</w:t>
      </w:r>
      <w:r>
        <w:rPr>
          <w:rFonts w:ascii="Times New Roman" w:hAnsi="Times New Roman" w:cs="Times New Roman"/>
          <w:color w:val="000000" w:themeColor="text1"/>
          <w:sz w:val="28"/>
          <w:szCs w:val="28"/>
        </w:rPr>
        <w:t>Физическая культура</w:t>
      </w:r>
      <w:r w:rsidRPr="00CE6DFE">
        <w:rPr>
          <w:rFonts w:ascii="Times New Roman" w:hAnsi="Times New Roman" w:cs="Times New Roman"/>
          <w:color w:val="000000" w:themeColor="text1"/>
          <w:sz w:val="28"/>
          <w:szCs w:val="28"/>
        </w:rPr>
        <w:t xml:space="preserve">» все же представляется затруднительным без использования </w:t>
      </w:r>
      <w:r w:rsidRPr="00CE6DFE">
        <w:rPr>
          <w:rFonts w:ascii="Times New Roman" w:hAnsi="Times New Roman" w:cs="Times New Roman"/>
          <w:color w:val="000000" w:themeColor="text1"/>
          <w:sz w:val="28"/>
          <w:szCs w:val="28"/>
        </w:rPr>
        <w:lastRenderedPageBreak/>
        <w:t>специальных методов и приемов. Чаще всего это связано с особенностями эмоционально-волевой и личностной сферы школьников с ЗПР. Они отстают от нормально развивающихся сверстников по сформированности произвольного поведения. Уровень произвольной регуляции поведения зависит у них от сложности деятельности, особенно от сложности звена программирования. Наибольшие затруднения вызывает формирование контроля за собственной деятельностью. При формировании двигательных навыков у данной группы детей</w:t>
      </w:r>
      <w:r>
        <w:rPr>
          <w:rFonts w:ascii="Times New Roman" w:hAnsi="Times New Roman" w:cs="Times New Roman"/>
          <w:color w:val="000000" w:themeColor="text1"/>
          <w:sz w:val="28"/>
          <w:szCs w:val="28"/>
        </w:rPr>
        <w:t xml:space="preserve"> и подростков</w:t>
      </w:r>
      <w:r w:rsidRPr="00CE6DFE">
        <w:rPr>
          <w:rFonts w:ascii="Times New Roman" w:hAnsi="Times New Roman" w:cs="Times New Roman"/>
          <w:color w:val="000000" w:themeColor="text1"/>
          <w:sz w:val="28"/>
          <w:szCs w:val="28"/>
        </w:rPr>
        <w:t xml:space="preserve"> особые трудности наблюдаются при выполнении заданий, требующих определенных волевых усилий, настойчивости, сосредоточенности на результате. </w:t>
      </w:r>
      <w:r>
        <w:rPr>
          <w:rFonts w:ascii="Times New Roman" w:hAnsi="Times New Roman" w:cs="Times New Roman"/>
          <w:color w:val="000000" w:themeColor="text1"/>
          <w:sz w:val="28"/>
          <w:szCs w:val="28"/>
        </w:rPr>
        <w:t>Для таких обучающихся с ЗПР образовательная организация по согласованию с родителями обучающегося вправе делать выбор между учебным предметом «Физическая культура» и «Адаптивная физическая культура».</w:t>
      </w:r>
    </w:p>
    <w:p w14:paraId="7E104E40"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Обучающиеся с ЗПР, </w:t>
      </w:r>
      <w:r w:rsidRPr="005005F0">
        <w:rPr>
          <w:rFonts w:ascii="Times New Roman" w:hAnsi="Times New Roman" w:cs="Times New Roman"/>
          <w:i/>
          <w:sz w:val="28"/>
          <w:szCs w:val="28"/>
        </w:rPr>
        <w:t>отстающие в физическом развитии и формировании двигательных навыков</w:t>
      </w:r>
      <w:r w:rsidRPr="00CE6DFE">
        <w:rPr>
          <w:rFonts w:ascii="Times New Roman" w:hAnsi="Times New Roman" w:cs="Times New Roman"/>
          <w:sz w:val="28"/>
          <w:szCs w:val="28"/>
        </w:rPr>
        <w:t xml:space="preserve">, помимо вышеперечисленных проблем личностного развития, имеют более выраженные проблемы нервно-психического плана. В двигательном статусе таких школьников практически всегда можно выделить как негрубые нарушения в физическом развитии и функциональном состоянии, так и специфические нарушения психомоторики, связанные с трудностями формирования произвольных осознанных движений, направленных на достижение определенной цели. В результате все задания на уроках физкультуры они выполняют медленнее, чем нормально развивающиеся дети, обнаруживаются неточность и неловкость движений. Особые затруднения обнаруживаются при выполнении попеременных движений, сложных двигательных программ. При выполнении произвольных движений может появляться излишнее напряжение мышц, а иногда и непроизвольные движения. У детей с ЗПР данной группы наблюдаются и недостатки координации движений, в которых участвуют группы мышц обеих половин тела. Недостатки моторики и психомоторики подростков отрицательно сказываются на возможностях </w:t>
      </w:r>
      <w:r w:rsidRPr="00CE6DFE">
        <w:rPr>
          <w:rFonts w:ascii="Times New Roman" w:hAnsi="Times New Roman" w:cs="Times New Roman"/>
          <w:sz w:val="28"/>
          <w:szCs w:val="28"/>
        </w:rPr>
        <w:lastRenderedPageBreak/>
        <w:t xml:space="preserve">усвоения знаний и умений в области физической культуры. Кроме того, несформированность произвольной регуляции поведения влияет на продуктивность занятий физической культурой: ученики часто не усваивают задания, даваемые учителем, не могут на относительно длительное время сосредоточиться на их выполнении, отвлекаются на любые посторонние стимулы. Им чрезвычайно трудно соблюдать определенный двигательный режим, подчиняться четким правилам поведения на уроках физкультуры. Таким образом, для таких детей необходимо создавать специальные педагогические условия для занятий физической культурой и проводить целенаправленную коррекционную работу. </w:t>
      </w:r>
    </w:p>
    <w:p w14:paraId="5296E223"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Для школьников с ЗПР, </w:t>
      </w:r>
      <w:r w:rsidRPr="005644A1">
        <w:rPr>
          <w:rFonts w:ascii="Times New Roman" w:hAnsi="Times New Roman" w:cs="Times New Roman"/>
          <w:i/>
          <w:sz w:val="28"/>
          <w:szCs w:val="28"/>
        </w:rPr>
        <w:t>имеющих отклонения в состоянии здоровья или инвалидность по соматическим заболеваниям</w:t>
      </w:r>
      <w:r w:rsidRPr="00CE6DFE">
        <w:rPr>
          <w:rFonts w:ascii="Times New Roman" w:hAnsi="Times New Roman" w:cs="Times New Roman"/>
          <w:sz w:val="28"/>
          <w:szCs w:val="28"/>
        </w:rPr>
        <w:t xml:space="preserve">, характерны специфические особенности двигательного развития, связанные именно с тем заболеванием, которое имеет ребенок. Как правило, соматическое заболевание осложняет все вышеперечисленные особенности психофизического развития </w:t>
      </w:r>
      <w:r>
        <w:rPr>
          <w:rFonts w:ascii="Times New Roman" w:hAnsi="Times New Roman" w:cs="Times New Roman"/>
          <w:sz w:val="28"/>
          <w:szCs w:val="28"/>
        </w:rPr>
        <w:t xml:space="preserve">обучающихся с </w:t>
      </w:r>
      <w:r w:rsidRPr="00CE6DFE">
        <w:rPr>
          <w:rFonts w:ascii="Times New Roman" w:hAnsi="Times New Roman" w:cs="Times New Roman"/>
          <w:sz w:val="28"/>
          <w:szCs w:val="28"/>
        </w:rPr>
        <w:t xml:space="preserve">ЗПР. Очень часто в замедлении темпа развития таких детей принимает участие стойкая соматогенная астения, которая приводит к повышенной утомляемости, истощаемости, неспособности к длительному умственному и физическому напряжению. Школьники часто жалуются на усталость, головные боли, нарушения сна и резкое падение работоспособности. В ответ на чрезмерную школьную нагрузку у таких детей и подростков может возникать переутомление. Таким образом, при обучении данной группы </w:t>
      </w:r>
      <w:r>
        <w:rPr>
          <w:rFonts w:ascii="Times New Roman" w:hAnsi="Times New Roman" w:cs="Times New Roman"/>
          <w:sz w:val="28"/>
          <w:szCs w:val="28"/>
        </w:rPr>
        <w:t>школьников</w:t>
      </w:r>
      <w:r w:rsidRPr="00CE6DFE">
        <w:rPr>
          <w:rFonts w:ascii="Times New Roman" w:hAnsi="Times New Roman" w:cs="Times New Roman"/>
          <w:sz w:val="28"/>
          <w:szCs w:val="28"/>
        </w:rPr>
        <w:t>, прежде всего необходимы строгая регламентация учебной нагрузки, профилактика переутомления, создание обстановки эмоционального комфорта как в школе, так и в семье, забота родителей об охране и укреплении</w:t>
      </w:r>
      <w:r>
        <w:rPr>
          <w:rFonts w:ascii="Times New Roman" w:hAnsi="Times New Roman" w:cs="Times New Roman"/>
          <w:sz w:val="28"/>
          <w:szCs w:val="28"/>
        </w:rPr>
        <w:t xml:space="preserve"> физического и психического</w:t>
      </w:r>
      <w:r w:rsidRPr="00CE6DFE">
        <w:rPr>
          <w:rFonts w:ascii="Times New Roman" w:hAnsi="Times New Roman" w:cs="Times New Roman"/>
          <w:sz w:val="28"/>
          <w:szCs w:val="28"/>
        </w:rPr>
        <w:t xml:space="preserve"> здоровья ребенка. Занятия физической культурой должны быть индивидуализированы и завис</w:t>
      </w:r>
      <w:r>
        <w:rPr>
          <w:rFonts w:ascii="Times New Roman" w:hAnsi="Times New Roman" w:cs="Times New Roman"/>
          <w:sz w:val="28"/>
          <w:szCs w:val="28"/>
        </w:rPr>
        <w:t>еть</w:t>
      </w:r>
      <w:r w:rsidRPr="00CE6DFE">
        <w:rPr>
          <w:rFonts w:ascii="Times New Roman" w:hAnsi="Times New Roman" w:cs="Times New Roman"/>
          <w:sz w:val="28"/>
          <w:szCs w:val="28"/>
        </w:rPr>
        <w:t xml:space="preserve"> от медицинских рекомендаций лечащ</w:t>
      </w:r>
      <w:r>
        <w:rPr>
          <w:rFonts w:ascii="Times New Roman" w:hAnsi="Times New Roman" w:cs="Times New Roman"/>
          <w:sz w:val="28"/>
          <w:szCs w:val="28"/>
        </w:rPr>
        <w:t>его</w:t>
      </w:r>
      <w:r w:rsidRPr="00CE6DFE">
        <w:rPr>
          <w:rFonts w:ascii="Times New Roman" w:hAnsi="Times New Roman" w:cs="Times New Roman"/>
          <w:sz w:val="28"/>
          <w:szCs w:val="28"/>
        </w:rPr>
        <w:t xml:space="preserve"> врач</w:t>
      </w:r>
      <w:r>
        <w:rPr>
          <w:rFonts w:ascii="Times New Roman" w:hAnsi="Times New Roman" w:cs="Times New Roman"/>
          <w:sz w:val="28"/>
          <w:szCs w:val="28"/>
        </w:rPr>
        <w:t>а</w:t>
      </w:r>
      <w:r w:rsidRPr="00CE6DFE">
        <w:rPr>
          <w:rFonts w:ascii="Times New Roman" w:hAnsi="Times New Roman" w:cs="Times New Roman"/>
          <w:sz w:val="28"/>
          <w:szCs w:val="28"/>
        </w:rPr>
        <w:t xml:space="preserve">. Прежде чем приступать к разработке индивидуального плана занятий адаптивной физической культурой, необходимо очень внимательно ознакомиться с </w:t>
      </w:r>
      <w:r w:rsidRPr="00CE6DFE">
        <w:rPr>
          <w:rFonts w:ascii="Times New Roman" w:hAnsi="Times New Roman" w:cs="Times New Roman"/>
          <w:sz w:val="28"/>
          <w:szCs w:val="28"/>
        </w:rPr>
        <w:lastRenderedPageBreak/>
        <w:t>показаниями и противопоказаниями к физическим нагрузкам, строго соблюдать медицинские рекомендации.</w:t>
      </w:r>
    </w:p>
    <w:p w14:paraId="016E4058"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Обучающиеся с ЗПР</w:t>
      </w:r>
      <w:r w:rsidRPr="00CE6DFE">
        <w:rPr>
          <w:rFonts w:ascii="Times New Roman" w:hAnsi="Times New Roman" w:cs="Times New Roman"/>
          <w:sz w:val="28"/>
          <w:szCs w:val="28"/>
        </w:rPr>
        <w:t xml:space="preserve"> с физическим развитием</w:t>
      </w:r>
      <w:r>
        <w:rPr>
          <w:rFonts w:ascii="Times New Roman" w:hAnsi="Times New Roman" w:cs="Times New Roman"/>
          <w:sz w:val="28"/>
          <w:szCs w:val="28"/>
        </w:rPr>
        <w:t>,</w:t>
      </w:r>
      <w:r w:rsidRPr="00CE6DFE">
        <w:rPr>
          <w:rFonts w:ascii="Times New Roman" w:hAnsi="Times New Roman" w:cs="Times New Roman"/>
          <w:sz w:val="28"/>
          <w:szCs w:val="28"/>
        </w:rPr>
        <w:t xml:space="preserve"> близким к возрастной норме, и школьники с ЗПР, психофизическое развитие которых задержано, посещают уроки физической культуры вместе с нормально развивающимися сверстниками. Учитель физкультуры реализует индивидуально-дифференцированный подход к физическому воспитанию </w:t>
      </w:r>
      <w:r>
        <w:rPr>
          <w:rFonts w:ascii="Times New Roman" w:hAnsi="Times New Roman" w:cs="Times New Roman"/>
          <w:sz w:val="28"/>
          <w:szCs w:val="28"/>
        </w:rPr>
        <w:t>обучающихся</w:t>
      </w:r>
      <w:r w:rsidRPr="00CE6DFE">
        <w:rPr>
          <w:rFonts w:ascii="Times New Roman" w:hAnsi="Times New Roman" w:cs="Times New Roman"/>
          <w:sz w:val="28"/>
          <w:szCs w:val="28"/>
        </w:rPr>
        <w:t xml:space="preserve"> с ЗПР, осуществляет кор</w:t>
      </w:r>
      <w:r>
        <w:rPr>
          <w:rFonts w:ascii="Times New Roman" w:hAnsi="Times New Roman" w:cs="Times New Roman"/>
          <w:sz w:val="28"/>
          <w:szCs w:val="28"/>
        </w:rPr>
        <w:t>рекционную направленность урока</w:t>
      </w:r>
      <w:r w:rsidRPr="00CE6DFE">
        <w:rPr>
          <w:rFonts w:ascii="Times New Roman" w:hAnsi="Times New Roman" w:cs="Times New Roman"/>
          <w:sz w:val="28"/>
          <w:szCs w:val="28"/>
        </w:rPr>
        <w:t xml:space="preserve"> в соответствии с особыми образовательными потребностями этих обучающихся. Школьники с ЗПР с нарушениями здоровья или инвалидностью занимаются адаптивной физической культурой в соответствии с медицинскими рекомендациями. </w:t>
      </w:r>
    </w:p>
    <w:p w14:paraId="7DA72B75"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hAnsi="Times New Roman" w:cs="Times New Roman"/>
          <w:sz w:val="28"/>
          <w:szCs w:val="28"/>
        </w:rPr>
        <w:t xml:space="preserve">Адаптивная физическая культура занимает важное место не только в образовательном процессе обучающихся с </w:t>
      </w:r>
      <w:r>
        <w:rPr>
          <w:rFonts w:ascii="Times New Roman" w:hAnsi="Times New Roman" w:cs="Times New Roman"/>
          <w:sz w:val="28"/>
          <w:szCs w:val="28"/>
        </w:rPr>
        <w:t>ЗПР</w:t>
      </w:r>
      <w:r w:rsidRPr="00CE6DFE">
        <w:rPr>
          <w:rFonts w:ascii="Times New Roman" w:hAnsi="Times New Roman" w:cs="Times New Roman"/>
          <w:sz w:val="28"/>
          <w:szCs w:val="28"/>
        </w:rPr>
        <w:t xml:space="preserve">, но и в целом является частью системы комплексного психолого-медико-педагогического сопровождения. Высокий потенциал дисциплины как эффективного метода социализации </w:t>
      </w:r>
      <w:r>
        <w:rPr>
          <w:rFonts w:ascii="Times New Roman" w:hAnsi="Times New Roman" w:cs="Times New Roman"/>
          <w:sz w:val="28"/>
          <w:szCs w:val="28"/>
        </w:rPr>
        <w:t>лиц</w:t>
      </w:r>
      <w:r w:rsidRPr="00CE6DFE">
        <w:rPr>
          <w:rFonts w:ascii="Times New Roman" w:hAnsi="Times New Roman" w:cs="Times New Roman"/>
          <w:sz w:val="28"/>
          <w:szCs w:val="28"/>
        </w:rPr>
        <w:t xml:space="preserve"> с ЗПР признается специалистами в сфере образования, физической культуры и спорта, здравоохранения и социальной защиты. </w:t>
      </w:r>
    </w:p>
    <w:p w14:paraId="113B304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Занятия адаптивной физкультурой предполагают взаимосвязь и психофизическое единство организованной двигательной деятельности и целенаправленного формирования личности ученика, коррекцию и развитие его познавательных способностей, сенсорных систем, высших психических функций, общения, мотивов, интересов, потребностей, самовоспитания. Личностные и предметные результаты освоения дисциплины непосредственно влияют на уровень развития жизненной компетенции обучающихся в части формирования и развития социальных навыков, формирующихся неполноценно из-за недостатков психического и физического развития детей</w:t>
      </w:r>
      <w:r>
        <w:rPr>
          <w:rFonts w:ascii="Times New Roman" w:hAnsi="Times New Roman" w:cs="Times New Roman"/>
          <w:sz w:val="28"/>
          <w:szCs w:val="28"/>
        </w:rPr>
        <w:t xml:space="preserve"> и подростков</w:t>
      </w:r>
      <w:r w:rsidRPr="00CE6DFE">
        <w:rPr>
          <w:rFonts w:ascii="Times New Roman" w:hAnsi="Times New Roman" w:cs="Times New Roman"/>
          <w:sz w:val="28"/>
          <w:szCs w:val="28"/>
        </w:rPr>
        <w:t xml:space="preserve"> с ЗПР.</w:t>
      </w:r>
    </w:p>
    <w:p w14:paraId="26B6D94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Особые образовательные потребности обучающихся с ЗПР определяются спецификой функционирования их центральной нервной системы, которая выражается в недостаточности моторной </w:t>
      </w:r>
      <w:r w:rsidRPr="00CE6DFE">
        <w:rPr>
          <w:rFonts w:ascii="Times New Roman" w:hAnsi="Times New Roman" w:cs="Times New Roman"/>
          <w:sz w:val="28"/>
          <w:szCs w:val="28"/>
        </w:rPr>
        <w:lastRenderedPageBreak/>
        <w:t xml:space="preserve">скоординированности сложных двигательных актов, сниженной скорости двигательных реакций, недостаточной ловкости при выполнении упражнений, а также в особенностях психического развития и речи, приводящих к трудностям саморегуляции и понимания сложных семантических конструкций. </w:t>
      </w:r>
    </w:p>
    <w:p w14:paraId="4FBB0E7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К особым образовательным потребностям обучающихся с ЗПР в части занятий физической культурой и спортом относятся потребности:</w:t>
      </w:r>
    </w:p>
    <w:p w14:paraId="56273E4D" w14:textId="77777777" w:rsidR="00427096" w:rsidRPr="003B1581" w:rsidRDefault="00427096" w:rsidP="002E6322">
      <w:pPr>
        <w:pStyle w:val="a7"/>
        <w:numPr>
          <w:ilvl w:val="0"/>
          <w:numId w:val="137"/>
        </w:numPr>
        <w:spacing w:after="0" w:line="360" w:lineRule="auto"/>
        <w:ind w:left="0" w:firstLine="426"/>
        <w:jc w:val="both"/>
        <w:rPr>
          <w:rFonts w:ascii="Times New Roman" w:hAnsi="Times New Roman" w:cs="Times New Roman"/>
          <w:sz w:val="28"/>
          <w:szCs w:val="28"/>
        </w:rPr>
      </w:pPr>
      <w:r w:rsidRPr="003B1581">
        <w:rPr>
          <w:rFonts w:ascii="Times New Roman" w:hAnsi="Times New Roman" w:cs="Times New Roman"/>
          <w:sz w:val="28"/>
          <w:szCs w:val="28"/>
        </w:rPr>
        <w:t>во включении в содержание занятий физической культурой и спортом коррекционно-развивающей работы, предусматривающей коррекцию и развитие точности, ловкости и скоординированности движений; упражнений, способствующих налаживанию межполушарных связей и отработке быстроты двигательных реакций;</w:t>
      </w:r>
    </w:p>
    <w:p w14:paraId="3A8E03F6" w14:textId="77777777" w:rsidR="00427096" w:rsidRPr="003B1581" w:rsidRDefault="00427096" w:rsidP="002E6322">
      <w:pPr>
        <w:pStyle w:val="a7"/>
        <w:numPr>
          <w:ilvl w:val="0"/>
          <w:numId w:val="137"/>
        </w:numPr>
        <w:spacing w:after="0" w:line="360" w:lineRule="auto"/>
        <w:ind w:left="0" w:firstLine="426"/>
        <w:jc w:val="both"/>
        <w:rPr>
          <w:rFonts w:ascii="Times New Roman" w:hAnsi="Times New Roman" w:cs="Times New Roman"/>
          <w:sz w:val="28"/>
          <w:szCs w:val="28"/>
        </w:rPr>
      </w:pPr>
      <w:r w:rsidRPr="003B1581">
        <w:rPr>
          <w:rFonts w:ascii="Times New Roman" w:hAnsi="Times New Roman" w:cs="Times New Roman"/>
          <w:sz w:val="28"/>
          <w:szCs w:val="28"/>
        </w:rPr>
        <w:t>в создании условий для формирования саморегуляции деятельности и поведения;</w:t>
      </w:r>
    </w:p>
    <w:p w14:paraId="753AD519" w14:textId="77777777" w:rsidR="00427096" w:rsidRPr="003B1581" w:rsidRDefault="00427096" w:rsidP="002E6322">
      <w:pPr>
        <w:pStyle w:val="a7"/>
        <w:numPr>
          <w:ilvl w:val="0"/>
          <w:numId w:val="137"/>
        </w:numPr>
        <w:spacing w:after="0" w:line="360" w:lineRule="auto"/>
        <w:ind w:left="0" w:firstLine="426"/>
        <w:jc w:val="both"/>
        <w:rPr>
          <w:rFonts w:ascii="Times New Roman" w:hAnsi="Times New Roman" w:cs="Times New Roman"/>
          <w:sz w:val="28"/>
          <w:szCs w:val="28"/>
        </w:rPr>
      </w:pPr>
      <w:r w:rsidRPr="003B1581">
        <w:rPr>
          <w:rFonts w:ascii="Times New Roman" w:hAnsi="Times New Roman" w:cs="Times New Roman"/>
          <w:sz w:val="28"/>
          <w:szCs w:val="28"/>
        </w:rPr>
        <w:t>в организации образовательного процесса с учетом индивидуализации содержания, методов и средств в соответствии с особыми образовательными потребностями и состоянием здоровья обучающегося с ЗПР;</w:t>
      </w:r>
    </w:p>
    <w:p w14:paraId="6D0E0D06" w14:textId="77777777" w:rsidR="00427096" w:rsidRPr="003B1581" w:rsidRDefault="00427096" w:rsidP="002E6322">
      <w:pPr>
        <w:pStyle w:val="a7"/>
        <w:numPr>
          <w:ilvl w:val="0"/>
          <w:numId w:val="137"/>
        </w:numPr>
        <w:spacing w:after="0" w:line="360" w:lineRule="auto"/>
        <w:ind w:left="0" w:firstLine="426"/>
        <w:jc w:val="both"/>
        <w:rPr>
          <w:rFonts w:ascii="Times New Roman" w:hAnsi="Times New Roman" w:cs="Times New Roman"/>
          <w:sz w:val="28"/>
          <w:szCs w:val="28"/>
        </w:rPr>
      </w:pPr>
      <w:r w:rsidRPr="003B1581">
        <w:rPr>
          <w:rFonts w:ascii="Times New Roman" w:hAnsi="Times New Roman" w:cs="Times New Roman"/>
          <w:sz w:val="28"/>
          <w:szCs w:val="28"/>
        </w:rPr>
        <w:t>в предоставлении дифференцированных требований к процессу и результатам занятий с учетом психофизических возможностей ребенка;</w:t>
      </w:r>
    </w:p>
    <w:p w14:paraId="4F16A394" w14:textId="77777777" w:rsidR="00427096" w:rsidRDefault="00427096" w:rsidP="002E6322">
      <w:pPr>
        <w:pStyle w:val="a7"/>
        <w:numPr>
          <w:ilvl w:val="0"/>
          <w:numId w:val="137"/>
        </w:numPr>
        <w:spacing w:after="0" w:line="360" w:lineRule="auto"/>
        <w:ind w:left="0" w:firstLine="426"/>
        <w:jc w:val="both"/>
        <w:rPr>
          <w:rFonts w:ascii="Times New Roman" w:hAnsi="Times New Roman" w:cs="Times New Roman"/>
          <w:sz w:val="28"/>
          <w:szCs w:val="28"/>
        </w:rPr>
      </w:pPr>
      <w:r w:rsidRPr="003B1581">
        <w:rPr>
          <w:rFonts w:ascii="Times New Roman" w:hAnsi="Times New Roman" w:cs="Times New Roman"/>
          <w:sz w:val="28"/>
          <w:szCs w:val="28"/>
        </w:rPr>
        <w:t>в формировании интереса к занятиям физической культурой и спортом, представлений и навыков здорового образа жизни.</w:t>
      </w:r>
    </w:p>
    <w:p w14:paraId="328E3D1B"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hAnsi="Times New Roman" w:cs="Times New Roman"/>
          <w:b/>
          <w:bCs/>
          <w:sz w:val="28"/>
          <w:szCs w:val="28"/>
        </w:rPr>
        <w:t xml:space="preserve">Цель </w:t>
      </w:r>
      <w:r w:rsidRPr="003D257D">
        <w:rPr>
          <w:rFonts w:ascii="Times New Roman" w:hAnsi="Times New Roman" w:cs="Times New Roman"/>
          <w:bCs/>
          <w:sz w:val="28"/>
          <w:szCs w:val="28"/>
        </w:rPr>
        <w:t xml:space="preserve">реализации программы по предмету </w:t>
      </w:r>
      <w:r w:rsidRPr="003D257D">
        <w:rPr>
          <w:rFonts w:ascii="Times New Roman" w:hAnsi="Times New Roman" w:cs="Times New Roman"/>
          <w:bCs/>
          <w:color w:val="222222"/>
          <w:sz w:val="28"/>
          <w:szCs w:val="28"/>
          <w:u w:color="222222"/>
        </w:rPr>
        <w:t>«Адаптивная физическая культура»</w:t>
      </w:r>
      <w:r w:rsidRPr="00CE6DFE">
        <w:rPr>
          <w:rFonts w:ascii="Times New Roman" w:hAnsi="Times New Roman" w:cs="Times New Roman"/>
          <w:sz w:val="28"/>
          <w:szCs w:val="28"/>
        </w:rPr>
        <w:t xml:space="preserve">– </w:t>
      </w:r>
      <w:r w:rsidRPr="00CE6DFE">
        <w:rPr>
          <w:rFonts w:ascii="Times New Roman" w:eastAsia="Calibri" w:hAnsi="Times New Roman" w:cs="Times New Roman"/>
          <w:sz w:val="28"/>
          <w:szCs w:val="28"/>
        </w:rPr>
        <w:t xml:space="preserve">обеспечение овладения обучающимися с ЗПР необходимым уровнем подготовки в области физической культуры, </w:t>
      </w:r>
      <w:r w:rsidRPr="00CE6DFE">
        <w:rPr>
          <w:rFonts w:ascii="Times New Roman" w:hAnsi="Times New Roman" w:cs="Times New Roman"/>
          <w:sz w:val="28"/>
          <w:szCs w:val="28"/>
        </w:rPr>
        <w:t>совершенствование двигательной деятельности обучающихся, повышение функциональных возможностей основных систем организма, необходимых для полноценной социальной адаптации детей</w:t>
      </w:r>
      <w:r>
        <w:rPr>
          <w:rFonts w:ascii="Times New Roman" w:hAnsi="Times New Roman" w:cs="Times New Roman"/>
          <w:sz w:val="28"/>
          <w:szCs w:val="28"/>
        </w:rPr>
        <w:t xml:space="preserve"> и подростков</w:t>
      </w:r>
      <w:r w:rsidRPr="00CE6DFE">
        <w:rPr>
          <w:rFonts w:ascii="Times New Roman" w:hAnsi="Times New Roman" w:cs="Times New Roman"/>
          <w:sz w:val="28"/>
          <w:szCs w:val="28"/>
        </w:rPr>
        <w:t xml:space="preserve">. </w:t>
      </w:r>
    </w:p>
    <w:p w14:paraId="15CB1492" w14:textId="77777777" w:rsidR="00427096" w:rsidRPr="00CE6DFE" w:rsidRDefault="00427096" w:rsidP="00427096">
      <w:pPr>
        <w:spacing w:after="0" w:line="360" w:lineRule="auto"/>
        <w:ind w:firstLine="708"/>
        <w:jc w:val="both"/>
        <w:rPr>
          <w:rFonts w:ascii="Times New Roman" w:eastAsia="Times New Roman" w:hAnsi="Times New Roman" w:cs="Times New Roman"/>
          <w:color w:val="000000" w:themeColor="text1"/>
          <w:sz w:val="28"/>
          <w:szCs w:val="28"/>
        </w:rPr>
      </w:pPr>
      <w:r w:rsidRPr="00CE6DFE">
        <w:rPr>
          <w:rFonts w:ascii="Times New Roman" w:hAnsi="Times New Roman" w:cs="Times New Roman"/>
          <w:color w:val="000000" w:themeColor="text1"/>
          <w:sz w:val="28"/>
          <w:szCs w:val="28"/>
        </w:rPr>
        <w:t xml:space="preserve">Обеспечение регулярной адекватной состоянию здоровья физической нагрузки, формирование мотивации и привычки к двигательной активности, определение доступного уровня физической активности и поддержание его в </w:t>
      </w:r>
      <w:r w:rsidRPr="00CE6DFE">
        <w:rPr>
          <w:rFonts w:ascii="Times New Roman" w:hAnsi="Times New Roman" w:cs="Times New Roman"/>
          <w:color w:val="000000" w:themeColor="text1"/>
          <w:sz w:val="28"/>
          <w:szCs w:val="28"/>
        </w:rPr>
        <w:lastRenderedPageBreak/>
        <w:t>течение учебного года являются непременными условиями достижения поставленной цели.</w:t>
      </w:r>
    </w:p>
    <w:p w14:paraId="2AE0DDC3"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hAnsi="Times New Roman" w:cs="Times New Roman"/>
          <w:sz w:val="28"/>
          <w:szCs w:val="28"/>
        </w:rPr>
        <w:t>Достижение поставленной цели при разработке и реализации адаптивной программы по физическому воспитанию предусматривает решение как общих, так и специфических (коррекционных, компенсаторных, профилактических) задач.</w:t>
      </w:r>
    </w:p>
    <w:p w14:paraId="0FA84893" w14:textId="77777777" w:rsidR="00427096" w:rsidRPr="00CE6DFE" w:rsidRDefault="00427096" w:rsidP="00427096">
      <w:pPr>
        <w:spacing w:after="0" w:line="360" w:lineRule="auto"/>
        <w:ind w:firstLine="709"/>
        <w:jc w:val="both"/>
        <w:rPr>
          <w:rFonts w:ascii="Times New Roman" w:hAnsi="Times New Roman" w:cs="Times New Roman"/>
          <w:sz w:val="28"/>
          <w:szCs w:val="28"/>
          <w:vertAlign w:val="subscript"/>
        </w:rPr>
      </w:pPr>
      <w:r w:rsidRPr="00CE6DFE">
        <w:rPr>
          <w:rFonts w:ascii="Times New Roman" w:hAnsi="Times New Roman" w:cs="Times New Roman"/>
          <w:b/>
          <w:bCs/>
          <w:sz w:val="28"/>
          <w:szCs w:val="28"/>
        </w:rPr>
        <w:t xml:space="preserve">Общие задачи </w:t>
      </w:r>
      <w:r w:rsidRPr="00CE6DFE">
        <w:rPr>
          <w:rFonts w:ascii="Times New Roman" w:hAnsi="Times New Roman" w:cs="Times New Roman"/>
          <w:sz w:val="28"/>
          <w:szCs w:val="28"/>
        </w:rPr>
        <w:t xml:space="preserve">физического воспитания школьников </w:t>
      </w:r>
      <w:r>
        <w:rPr>
          <w:rFonts w:ascii="Times New Roman" w:hAnsi="Times New Roman" w:cs="Times New Roman"/>
          <w:sz w:val="28"/>
          <w:szCs w:val="28"/>
        </w:rPr>
        <w:t>на уровне основного общего образования</w:t>
      </w:r>
      <w:r w:rsidRPr="00CE6DFE">
        <w:rPr>
          <w:rFonts w:ascii="Times New Roman" w:hAnsi="Times New Roman" w:cs="Times New Roman"/>
          <w:sz w:val="28"/>
          <w:szCs w:val="28"/>
        </w:rPr>
        <w:t xml:space="preserve">: </w:t>
      </w:r>
    </w:p>
    <w:p w14:paraId="45F4F4DC"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E6DFE">
        <w:rPr>
          <w:rFonts w:ascii="Times New Roman" w:hAnsi="Times New Roman" w:cs="Times New Roman"/>
          <w:sz w:val="28"/>
          <w:szCs w:val="28"/>
        </w:rPr>
        <w:t>укрепление здоровья, содействие нормальному физическому развитию, повышению сопротивляемости организма к неблагоприятным условиям внешней среды;</w:t>
      </w:r>
    </w:p>
    <w:p w14:paraId="6162845F"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E6DFE">
        <w:rPr>
          <w:rFonts w:ascii="Times New Roman" w:hAnsi="Times New Roman" w:cs="Times New Roman"/>
          <w:sz w:val="28"/>
          <w:szCs w:val="28"/>
        </w:rPr>
        <w:t>развитие двигательной активности обучающихся;</w:t>
      </w:r>
    </w:p>
    <w:p w14:paraId="1B7D124C"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E6DFE">
        <w:rPr>
          <w:rFonts w:ascii="Times New Roman" w:hAnsi="Times New Roman" w:cs="Times New Roman"/>
          <w:sz w:val="28"/>
          <w:szCs w:val="28"/>
        </w:rPr>
        <w:t>достижение положительной динамики в развитии основных физических качеств;</w:t>
      </w:r>
    </w:p>
    <w:p w14:paraId="2833A2A9"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E6DFE">
        <w:rPr>
          <w:rFonts w:ascii="Times New Roman" w:hAnsi="Times New Roman" w:cs="Times New Roman"/>
          <w:sz w:val="28"/>
          <w:szCs w:val="28"/>
        </w:rPr>
        <w:t>обучение основам техники движений, формированию жизненно необходимых навыков и умений;</w:t>
      </w:r>
    </w:p>
    <w:p w14:paraId="5FF3F7F2"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E6DFE">
        <w:rPr>
          <w:rFonts w:ascii="Times New Roman" w:hAnsi="Times New Roman" w:cs="Times New Roman"/>
          <w:sz w:val="28"/>
          <w:szCs w:val="28"/>
        </w:rPr>
        <w:t>формирование потребности в систематических занятиях физической культурой и спортом;</w:t>
      </w:r>
    </w:p>
    <w:p w14:paraId="2D7BF4DA"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E6DFE">
        <w:rPr>
          <w:rFonts w:ascii="Times New Roman" w:hAnsi="Times New Roman" w:cs="Times New Roman"/>
          <w:sz w:val="28"/>
          <w:szCs w:val="28"/>
        </w:rPr>
        <w:t>формирование необходимых знаний в области физической культуры личности;</w:t>
      </w:r>
    </w:p>
    <w:p w14:paraId="076D254B"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E6DFE">
        <w:rPr>
          <w:rFonts w:ascii="Times New Roman" w:hAnsi="Times New Roman" w:cs="Times New Roman"/>
          <w:sz w:val="28"/>
          <w:szCs w:val="28"/>
        </w:rPr>
        <w:t xml:space="preserve">приобретение опыта организации самостоятельных занятий физической культурой с учетом индивидуальных особенностей и способностей; </w:t>
      </w:r>
    </w:p>
    <w:p w14:paraId="013C5669"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E6DFE">
        <w:rPr>
          <w:rFonts w:ascii="Times New Roman" w:hAnsi="Times New Roman" w:cs="Times New Roman"/>
          <w:sz w:val="28"/>
          <w:szCs w:val="28"/>
        </w:rPr>
        <w:t>формирование умения применять средства физической культуры для организации учебной и досуговой деятельности;</w:t>
      </w:r>
    </w:p>
    <w:p w14:paraId="02CBBB69"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E6DFE">
        <w:rPr>
          <w:rFonts w:ascii="Times New Roman" w:hAnsi="Times New Roman" w:cs="Times New Roman"/>
          <w:sz w:val="28"/>
          <w:szCs w:val="28"/>
        </w:rPr>
        <w:t>воспитание нравственных и волевых качеств, приучение к ответственности за свои поступки, любознательности, активности и самостоятельности;</w:t>
      </w:r>
    </w:p>
    <w:p w14:paraId="5CE166A3"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E6DFE">
        <w:rPr>
          <w:rFonts w:ascii="Times New Roman" w:hAnsi="Times New Roman" w:cs="Times New Roman"/>
          <w:sz w:val="28"/>
          <w:szCs w:val="28"/>
        </w:rPr>
        <w:t>формирование общей культуры, духовно-нравственное, гражданское, социальное, личностное и интеллектуальное развитие;</w:t>
      </w:r>
    </w:p>
    <w:p w14:paraId="4E2B6918"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E6DFE">
        <w:rPr>
          <w:rFonts w:ascii="Times New Roman" w:hAnsi="Times New Roman" w:cs="Times New Roman"/>
          <w:sz w:val="28"/>
          <w:szCs w:val="28"/>
        </w:rPr>
        <w:lastRenderedPageBreak/>
        <w:t>развитие творческих способностей.</w:t>
      </w:r>
    </w:p>
    <w:p w14:paraId="726BA232" w14:textId="77777777" w:rsidR="00427096" w:rsidRPr="00CE6DFE" w:rsidRDefault="00427096" w:rsidP="00427096">
      <w:pPr>
        <w:spacing w:after="0" w:line="360" w:lineRule="auto"/>
        <w:ind w:firstLine="708"/>
        <w:jc w:val="both"/>
        <w:rPr>
          <w:rFonts w:ascii="Times New Roman" w:eastAsia="Times New Roman" w:hAnsi="Times New Roman" w:cs="Times New Roman"/>
          <w:sz w:val="28"/>
          <w:szCs w:val="28"/>
        </w:rPr>
      </w:pPr>
      <w:r w:rsidRPr="00CE6DFE">
        <w:rPr>
          <w:rFonts w:ascii="Times New Roman" w:hAnsi="Times New Roman" w:cs="Times New Roman"/>
          <w:b/>
          <w:bCs/>
          <w:sz w:val="28"/>
          <w:szCs w:val="28"/>
        </w:rPr>
        <w:t>Специфические задачи</w:t>
      </w:r>
      <w:r w:rsidRPr="00CE6DFE">
        <w:rPr>
          <w:rFonts w:ascii="Times New Roman" w:hAnsi="Times New Roman" w:cs="Times New Roman"/>
          <w:sz w:val="28"/>
          <w:szCs w:val="28"/>
        </w:rPr>
        <w:t xml:space="preserve"> (коррекционные, компенсаторные, профилактические) физического воспитания </w:t>
      </w:r>
      <w:r>
        <w:rPr>
          <w:rFonts w:ascii="Times New Roman" w:hAnsi="Times New Roman" w:cs="Times New Roman"/>
          <w:sz w:val="28"/>
          <w:szCs w:val="28"/>
        </w:rPr>
        <w:t>обучающихся</w:t>
      </w:r>
      <w:r w:rsidRPr="00CE6DFE">
        <w:rPr>
          <w:rFonts w:ascii="Times New Roman" w:hAnsi="Times New Roman" w:cs="Times New Roman"/>
          <w:sz w:val="28"/>
          <w:szCs w:val="28"/>
        </w:rPr>
        <w:t xml:space="preserve"> с ЗПР </w:t>
      </w:r>
      <w:r>
        <w:rPr>
          <w:rFonts w:ascii="Times New Roman" w:hAnsi="Times New Roman" w:cs="Times New Roman"/>
          <w:sz w:val="28"/>
          <w:szCs w:val="28"/>
        </w:rPr>
        <w:t>на уровне основного общего образования</w:t>
      </w:r>
      <w:r w:rsidRPr="00CE6DFE">
        <w:rPr>
          <w:rFonts w:ascii="Times New Roman" w:hAnsi="Times New Roman" w:cs="Times New Roman"/>
          <w:sz w:val="28"/>
          <w:szCs w:val="28"/>
        </w:rPr>
        <w:t>:</w:t>
      </w:r>
    </w:p>
    <w:p w14:paraId="263A4842"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C2F7B">
        <w:rPr>
          <w:rFonts w:ascii="Times New Roman" w:hAnsi="Times New Roman" w:cs="Times New Roman"/>
          <w:sz w:val="28"/>
          <w:szCs w:val="28"/>
        </w:rPr>
        <w:t>коррекция техники выполнения основных движений – ходьбы, бега, плавания, прыжков, перелезания, метания и др.;</w:t>
      </w:r>
    </w:p>
    <w:p w14:paraId="24F2DBA1"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C2F7B">
        <w:rPr>
          <w:rFonts w:ascii="Times New Roman" w:hAnsi="Times New Roman" w:cs="Times New Roman"/>
          <w:sz w:val="28"/>
          <w:szCs w:val="28"/>
        </w:rPr>
        <w:t xml:space="preserve">коррекция и развитие координационных способностей </w:t>
      </w:r>
      <w:r>
        <w:rPr>
          <w:rFonts w:ascii="Times New Roman" w:hAnsi="Times New Roman" w:cs="Times New Roman"/>
          <w:sz w:val="28"/>
          <w:szCs w:val="28"/>
        </w:rPr>
        <w:t>–</w:t>
      </w:r>
      <w:r w:rsidRPr="00CC2F7B">
        <w:rPr>
          <w:rFonts w:ascii="Times New Roman" w:hAnsi="Times New Roman" w:cs="Times New Roman"/>
          <w:sz w:val="28"/>
          <w:szCs w:val="28"/>
        </w:rPr>
        <w:t xml:space="preserve"> согласованности движений отдельных мышц при выполнении физических упражнений, ориентировки в пространстве, дифференцировки усилий, быстроты реагирования на изменяющиеся условия, равновесия, ритмичности, точности движений, мышечно-суставного чувства, зрительно-моторной координации;</w:t>
      </w:r>
    </w:p>
    <w:p w14:paraId="13E06630" w14:textId="77777777" w:rsidR="00427096" w:rsidRPr="00CC2F7B"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C2F7B">
        <w:rPr>
          <w:rFonts w:ascii="Times New Roman" w:hAnsi="Times New Roman" w:cs="Times New Roman"/>
          <w:sz w:val="28"/>
          <w:szCs w:val="28"/>
        </w:rPr>
        <w:t>развитие двигательных качеств: силы, скорости, выносливости, пластичности, гибкости и пр.;</w:t>
      </w:r>
    </w:p>
    <w:p w14:paraId="22BD09D8"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C2F7B">
        <w:rPr>
          <w:rFonts w:ascii="Times New Roman" w:hAnsi="Times New Roman" w:cs="Times New Roman"/>
          <w:sz w:val="28"/>
          <w:szCs w:val="28"/>
        </w:rPr>
        <w:t>профилактика и коррекция соматических нарушений – дыхательной и сердечно-сосудистой системы, сколиоза, плоскостопия, профилактика простудных и инфекционных заболеваний, травматизма, микротравм;</w:t>
      </w:r>
    </w:p>
    <w:p w14:paraId="492F651B"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C2F7B">
        <w:rPr>
          <w:rFonts w:ascii="Times New Roman" w:hAnsi="Times New Roman" w:cs="Times New Roman"/>
          <w:sz w:val="28"/>
          <w:szCs w:val="28"/>
        </w:rPr>
        <w:t>коррекция и развитие сенсорных систем: дифференцировка зрительных и слуховых сигналов по силе, расстоянию, направлению; развитие зрительной и слуховой памяти; дифференцировка тактильных ощущений, кожно-кинестетических восприятий и т.д.;</w:t>
      </w:r>
    </w:p>
    <w:p w14:paraId="3A469B25" w14:textId="77777777" w:rsidR="00427096" w:rsidRPr="00CC2F7B"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C2F7B">
        <w:rPr>
          <w:rFonts w:ascii="Times New Roman" w:hAnsi="Times New Roman" w:cs="Times New Roman"/>
          <w:sz w:val="28"/>
          <w:szCs w:val="28"/>
        </w:rPr>
        <w:t xml:space="preserve">коррекция психических нарушений в процессе деятельности –зрительно-предметного и зрительно-пространственного восприятия, наглядно-образного и словесно-логического мышления, памяти, внимания, речи, воображения, эмоционально-волевой сферы и т.д.; </w:t>
      </w:r>
    </w:p>
    <w:p w14:paraId="41BAA838" w14:textId="77777777" w:rsidR="00427096" w:rsidRPr="00CC2F7B"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C2F7B">
        <w:rPr>
          <w:rFonts w:ascii="Times New Roman" w:hAnsi="Times New Roman" w:cs="Times New Roman"/>
          <w:sz w:val="28"/>
          <w:szCs w:val="28"/>
        </w:rPr>
        <w:t xml:space="preserve">воспитание произвольной регуляции поведения, возможности </w:t>
      </w:r>
      <w:r>
        <w:rPr>
          <w:rFonts w:ascii="Times New Roman" w:hAnsi="Times New Roman" w:cs="Times New Roman"/>
          <w:sz w:val="28"/>
          <w:szCs w:val="28"/>
        </w:rPr>
        <w:t>следовать</w:t>
      </w:r>
      <w:r w:rsidRPr="00CC2F7B">
        <w:rPr>
          <w:rFonts w:ascii="Times New Roman" w:hAnsi="Times New Roman" w:cs="Times New Roman"/>
          <w:sz w:val="28"/>
          <w:szCs w:val="28"/>
        </w:rPr>
        <w:t xml:space="preserve"> правилам;</w:t>
      </w:r>
    </w:p>
    <w:p w14:paraId="30D434A7" w14:textId="77777777" w:rsidR="00427096" w:rsidRPr="00CC2F7B"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C2F7B">
        <w:rPr>
          <w:rFonts w:ascii="Times New Roman" w:hAnsi="Times New Roman" w:cs="Times New Roman"/>
          <w:sz w:val="28"/>
          <w:szCs w:val="28"/>
        </w:rPr>
        <w:t>развитие потребности в общении и объединении со сверстниками, коммуникативного поведения;</w:t>
      </w:r>
    </w:p>
    <w:p w14:paraId="57F4A902" w14:textId="77777777" w:rsidR="00427096" w:rsidRPr="00CC2F7B"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C2F7B">
        <w:rPr>
          <w:rFonts w:ascii="Times New Roman" w:hAnsi="Times New Roman" w:cs="Times New Roman"/>
          <w:sz w:val="28"/>
          <w:szCs w:val="28"/>
        </w:rPr>
        <w:lastRenderedPageBreak/>
        <w:t xml:space="preserve">преодоление личностной незрелости </w:t>
      </w:r>
      <w:r>
        <w:rPr>
          <w:rFonts w:ascii="Times New Roman" w:hAnsi="Times New Roman" w:cs="Times New Roman"/>
          <w:sz w:val="28"/>
          <w:szCs w:val="28"/>
        </w:rPr>
        <w:t>подростков</w:t>
      </w:r>
      <w:r w:rsidRPr="00CC2F7B">
        <w:rPr>
          <w:rFonts w:ascii="Times New Roman" w:hAnsi="Times New Roman" w:cs="Times New Roman"/>
          <w:sz w:val="28"/>
          <w:szCs w:val="28"/>
        </w:rPr>
        <w:t xml:space="preserve"> с ЗПР, воспитание воли, целеустремленности, способности к преодолению тру</w:t>
      </w:r>
      <w:r>
        <w:rPr>
          <w:rFonts w:ascii="Times New Roman" w:hAnsi="Times New Roman" w:cs="Times New Roman"/>
          <w:sz w:val="28"/>
          <w:szCs w:val="28"/>
        </w:rPr>
        <w:t>дностей, самоконтроля,</w:t>
      </w:r>
      <w:r w:rsidRPr="00CC2F7B">
        <w:rPr>
          <w:rFonts w:ascii="Times New Roman" w:hAnsi="Times New Roman" w:cs="Times New Roman"/>
          <w:sz w:val="28"/>
          <w:szCs w:val="28"/>
        </w:rPr>
        <w:t xml:space="preserve"> самоутверждения, самоопределения;</w:t>
      </w:r>
    </w:p>
    <w:p w14:paraId="6004905C" w14:textId="77777777" w:rsidR="00427096" w:rsidRPr="00CC2F7B"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C2F7B">
        <w:rPr>
          <w:rFonts w:ascii="Times New Roman" w:hAnsi="Times New Roman" w:cs="Times New Roman"/>
          <w:sz w:val="28"/>
          <w:szCs w:val="28"/>
        </w:rPr>
        <w:t>обеспечение положительной мотивации к занятиям физкультурой и спортом;</w:t>
      </w:r>
    </w:p>
    <w:p w14:paraId="2A230313" w14:textId="77777777" w:rsidR="00427096" w:rsidRPr="00CC2F7B"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CC2F7B">
        <w:rPr>
          <w:rFonts w:ascii="Times New Roman" w:hAnsi="Times New Roman" w:cs="Times New Roman"/>
          <w:sz w:val="28"/>
          <w:szCs w:val="28"/>
        </w:rPr>
        <w:t xml:space="preserve">профилактика отклонений в поведении и деятельности, преодоление установок на аддиктивные формы поведения, ориентаций на применение силы. </w:t>
      </w:r>
    </w:p>
    <w:p w14:paraId="1C39A7BA" w14:textId="77777777" w:rsidR="00427096" w:rsidRPr="00CE6DFE" w:rsidRDefault="00427096" w:rsidP="00427096">
      <w:pPr>
        <w:spacing w:after="0" w:line="360" w:lineRule="auto"/>
        <w:ind w:firstLine="709"/>
        <w:jc w:val="both"/>
        <w:rPr>
          <w:rFonts w:ascii="Times New Roman" w:eastAsia="Times New Roman" w:hAnsi="Times New Roman" w:cs="Times New Roman"/>
          <w:b/>
          <w:bCs/>
          <w:sz w:val="28"/>
          <w:szCs w:val="28"/>
        </w:rPr>
      </w:pPr>
      <w:r w:rsidRPr="00CE6DFE">
        <w:rPr>
          <w:rFonts w:ascii="Times New Roman" w:hAnsi="Times New Roman" w:cs="Times New Roman"/>
          <w:b/>
          <w:bCs/>
          <w:sz w:val="28"/>
          <w:szCs w:val="28"/>
        </w:rPr>
        <w:t>Принципы реализации программы:</w:t>
      </w:r>
    </w:p>
    <w:p w14:paraId="6AE44A68"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F87A41">
        <w:rPr>
          <w:rFonts w:ascii="Times New Roman" w:hAnsi="Times New Roman" w:cs="Times New Roman"/>
          <w:sz w:val="28"/>
          <w:szCs w:val="28"/>
        </w:rPr>
        <w:t>программно-целевой подход, который предполагает единую систему планирования и своевременного внесения корректив в планы;</w:t>
      </w:r>
    </w:p>
    <w:p w14:paraId="53076EB1"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F87A41">
        <w:rPr>
          <w:rFonts w:ascii="Times New Roman" w:hAnsi="Times New Roman" w:cs="Times New Roman"/>
          <w:sz w:val="28"/>
          <w:szCs w:val="28"/>
        </w:rPr>
        <w:t>необходимость использования специальных методов, приёмов и средств обучения;</w:t>
      </w:r>
    </w:p>
    <w:p w14:paraId="5F2E6054"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F87A41">
        <w:rPr>
          <w:rFonts w:ascii="Times New Roman" w:hAnsi="Times New Roman" w:cs="Times New Roman"/>
          <w:sz w:val="28"/>
          <w:szCs w:val="28"/>
        </w:rPr>
        <w:t>информационной компетентности участников образовательного процесса в школе;</w:t>
      </w:r>
    </w:p>
    <w:p w14:paraId="1132632A"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F87A41">
        <w:rPr>
          <w:rFonts w:ascii="Times New Roman" w:hAnsi="Times New Roman" w:cs="Times New Roman"/>
          <w:sz w:val="28"/>
          <w:szCs w:val="28"/>
        </w:rPr>
        <w:t>вариативности, которая предполагает осуществление различных вариантов действий по реализации поставленных задач;</w:t>
      </w:r>
    </w:p>
    <w:p w14:paraId="55130445"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F87A41">
        <w:rPr>
          <w:rFonts w:ascii="Times New Roman" w:hAnsi="Times New Roman" w:cs="Times New Roman"/>
          <w:sz w:val="28"/>
          <w:szCs w:val="28"/>
        </w:rPr>
        <w:t xml:space="preserve">комплексный подход в реализации коррекционно-образовательного процесса; </w:t>
      </w:r>
    </w:p>
    <w:p w14:paraId="5597A5E1" w14:textId="77777777" w:rsidR="00427096" w:rsidRPr="00CE6DFE"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F87A41">
        <w:rPr>
          <w:rFonts w:ascii="Times New Roman" w:hAnsi="Times New Roman" w:cs="Times New Roman"/>
          <w:sz w:val="28"/>
          <w:szCs w:val="28"/>
        </w:rPr>
        <w:t>включение в решение задач программы всех субъектов образовательного процесса.</w:t>
      </w:r>
    </w:p>
    <w:p w14:paraId="35C38846" w14:textId="77777777" w:rsidR="00427096" w:rsidRPr="00F87A41" w:rsidRDefault="00427096" w:rsidP="00427096">
      <w:pPr>
        <w:spacing w:after="0" w:line="360" w:lineRule="auto"/>
        <w:ind w:firstLine="709"/>
        <w:jc w:val="both"/>
        <w:rPr>
          <w:rFonts w:ascii="Times New Roman" w:hAnsi="Times New Roman" w:cs="Times New Roman"/>
          <w:b/>
          <w:bCs/>
          <w:color w:val="222222"/>
          <w:sz w:val="28"/>
          <w:szCs w:val="28"/>
        </w:rPr>
      </w:pPr>
      <w:r w:rsidRPr="00F87A41">
        <w:rPr>
          <w:rFonts w:ascii="Times New Roman" w:hAnsi="Times New Roman" w:cs="Times New Roman"/>
          <w:b/>
          <w:bCs/>
          <w:color w:val="222222"/>
          <w:sz w:val="28"/>
          <w:szCs w:val="28"/>
          <w:u w:color="222222"/>
        </w:rPr>
        <w:t>Содержание учебного предмета</w:t>
      </w:r>
    </w:p>
    <w:p w14:paraId="294FAF9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Содержание учебной дисциплины «Адаптивная физическая культура» имеет модульную структуру, количество модулей может быть изменено образовательной организацией с учётом интересов и способностей обучающихся, запросов их родителей (законных представителей), а также возможностей образовательной организации и региональных особенностей.</w:t>
      </w:r>
    </w:p>
    <w:p w14:paraId="7110C6C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Программа по АФК может включать следующие модули:</w:t>
      </w:r>
    </w:p>
    <w:p w14:paraId="2BA637E7" w14:textId="77777777" w:rsidR="00427096" w:rsidRPr="00F87A41"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F87A41">
        <w:rPr>
          <w:rFonts w:ascii="Times New Roman" w:hAnsi="Times New Roman" w:cs="Times New Roman"/>
          <w:sz w:val="28"/>
          <w:szCs w:val="28"/>
        </w:rPr>
        <w:t>модуль «Теория и методика физической культуры и спорта»;</w:t>
      </w:r>
    </w:p>
    <w:p w14:paraId="22BB6592" w14:textId="77777777" w:rsidR="00427096" w:rsidRPr="00F87A41"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F87A41">
        <w:rPr>
          <w:rFonts w:ascii="Times New Roman" w:hAnsi="Times New Roman" w:cs="Times New Roman"/>
          <w:sz w:val="28"/>
          <w:szCs w:val="28"/>
        </w:rPr>
        <w:t>модуль «Гимнастика»;</w:t>
      </w:r>
    </w:p>
    <w:p w14:paraId="0A3464EA" w14:textId="77777777" w:rsidR="00427096" w:rsidRPr="00F87A41"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F87A41">
        <w:rPr>
          <w:rFonts w:ascii="Times New Roman" w:hAnsi="Times New Roman" w:cs="Times New Roman"/>
          <w:sz w:val="28"/>
          <w:szCs w:val="28"/>
        </w:rPr>
        <w:lastRenderedPageBreak/>
        <w:t>модуль «Лёгкая атлетика»;</w:t>
      </w:r>
    </w:p>
    <w:p w14:paraId="17101471" w14:textId="77777777" w:rsidR="00427096" w:rsidRPr="00F87A41"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F87A41">
        <w:rPr>
          <w:rFonts w:ascii="Times New Roman" w:hAnsi="Times New Roman" w:cs="Times New Roman"/>
          <w:sz w:val="28"/>
          <w:szCs w:val="28"/>
        </w:rPr>
        <w:t>модуль «Лыжная подготовка»;</w:t>
      </w:r>
    </w:p>
    <w:p w14:paraId="5EECE5B3" w14:textId="77777777" w:rsidR="00427096" w:rsidRPr="00F87A41"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F87A41">
        <w:rPr>
          <w:rFonts w:ascii="Times New Roman" w:hAnsi="Times New Roman" w:cs="Times New Roman"/>
          <w:sz w:val="28"/>
          <w:szCs w:val="28"/>
        </w:rPr>
        <w:t>модуль «Подвижные и спортивные игры»;</w:t>
      </w:r>
    </w:p>
    <w:p w14:paraId="4134FC23" w14:textId="77777777" w:rsidR="00427096" w:rsidRPr="00F87A41" w:rsidRDefault="00427096" w:rsidP="00427096">
      <w:pPr>
        <w:pStyle w:val="a7"/>
        <w:numPr>
          <w:ilvl w:val="0"/>
          <w:numId w:val="93"/>
        </w:numPr>
        <w:pBdr>
          <w:top w:val="nil"/>
          <w:left w:val="nil"/>
          <w:bottom w:val="nil"/>
          <w:right w:val="nil"/>
          <w:between w:val="nil"/>
          <w:bar w:val="nil"/>
        </w:pBdr>
        <w:spacing w:after="0" w:line="360" w:lineRule="auto"/>
        <w:ind w:left="142" w:firstLine="538"/>
        <w:contextualSpacing w:val="0"/>
        <w:jc w:val="both"/>
        <w:rPr>
          <w:rFonts w:ascii="Times New Roman" w:hAnsi="Times New Roman" w:cs="Times New Roman"/>
          <w:sz w:val="28"/>
          <w:szCs w:val="28"/>
        </w:rPr>
      </w:pPr>
      <w:r w:rsidRPr="00F87A41">
        <w:rPr>
          <w:rFonts w:ascii="Times New Roman" w:hAnsi="Times New Roman" w:cs="Times New Roman"/>
          <w:sz w:val="28"/>
          <w:szCs w:val="28"/>
        </w:rPr>
        <w:t>модуль «</w:t>
      </w:r>
      <w:r w:rsidRPr="00CE6DFE">
        <w:rPr>
          <w:rFonts w:ascii="Times New Roman" w:hAnsi="Times New Roman" w:cs="Times New Roman"/>
          <w:sz w:val="28"/>
          <w:szCs w:val="28"/>
        </w:rPr>
        <w:t>Плавание</w:t>
      </w:r>
      <w:r w:rsidRPr="00F87A41">
        <w:rPr>
          <w:rFonts w:ascii="Times New Roman" w:hAnsi="Times New Roman" w:cs="Times New Roman"/>
          <w:sz w:val="28"/>
          <w:szCs w:val="28"/>
        </w:rPr>
        <w:t>».</w:t>
      </w:r>
    </w:p>
    <w:p w14:paraId="28B9AB1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Если материально-техническое оснащение образовательной организации или погодные условия в регионе не позволяю</w:t>
      </w:r>
      <w:r>
        <w:rPr>
          <w:rFonts w:ascii="Times New Roman" w:hAnsi="Times New Roman" w:cs="Times New Roman"/>
          <w:sz w:val="28"/>
          <w:szCs w:val="28"/>
        </w:rPr>
        <w:t>т</w:t>
      </w:r>
      <w:r w:rsidRPr="00CE6DFE">
        <w:rPr>
          <w:rFonts w:ascii="Times New Roman" w:hAnsi="Times New Roman" w:cs="Times New Roman"/>
          <w:sz w:val="28"/>
          <w:szCs w:val="28"/>
        </w:rPr>
        <w:t xml:space="preserve"> реализовать модули «Лыжная подготовка» и «Плавание», то в содержание образования должны быть включены вариативные модули по усмотрению образовательной организации, или должно быть увеличено количество учебных часов на освоение программного материала по другим модулям.</w:t>
      </w:r>
    </w:p>
    <w:p w14:paraId="75E4C201" w14:textId="77777777" w:rsidR="00427096" w:rsidRPr="00CE6DFE" w:rsidRDefault="00427096" w:rsidP="00427096">
      <w:pPr>
        <w:pStyle w:val="a9"/>
        <w:spacing w:line="360" w:lineRule="auto"/>
        <w:ind w:firstLine="709"/>
      </w:pPr>
      <w:r w:rsidRPr="00CE6DFE">
        <w:t>Содержание обучения по программе является вариативным, оно может изменяться в зависимости от особых образовательных потребностей обучающихся</w:t>
      </w:r>
      <w:r>
        <w:t xml:space="preserve"> с ЗПР</w:t>
      </w:r>
      <w:r w:rsidRPr="00CE6DFE">
        <w:t xml:space="preserve">, обусловленных характером имеющихся у них нарушений. </w:t>
      </w:r>
    </w:p>
    <w:p w14:paraId="63F392D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Урок АФК состоит из трех частей: подготовительн</w:t>
      </w:r>
      <w:r>
        <w:rPr>
          <w:rFonts w:ascii="Times New Roman" w:hAnsi="Times New Roman" w:cs="Times New Roman"/>
          <w:sz w:val="28"/>
          <w:szCs w:val="28"/>
        </w:rPr>
        <w:t>ой, основной</w:t>
      </w:r>
      <w:r w:rsidRPr="00CE6DFE">
        <w:rPr>
          <w:rFonts w:ascii="Times New Roman" w:hAnsi="Times New Roman" w:cs="Times New Roman"/>
          <w:sz w:val="28"/>
          <w:szCs w:val="28"/>
        </w:rPr>
        <w:t xml:space="preserve"> и заключительн</w:t>
      </w:r>
      <w:r>
        <w:rPr>
          <w:rFonts w:ascii="Times New Roman" w:hAnsi="Times New Roman" w:cs="Times New Roman"/>
          <w:sz w:val="28"/>
          <w:szCs w:val="28"/>
        </w:rPr>
        <w:t>ой</w:t>
      </w:r>
      <w:r w:rsidRPr="00CE6DFE">
        <w:rPr>
          <w:rFonts w:ascii="Times New Roman" w:hAnsi="Times New Roman" w:cs="Times New Roman"/>
          <w:sz w:val="28"/>
          <w:szCs w:val="28"/>
        </w:rPr>
        <w:t>. Каждая часть</w:t>
      </w:r>
      <w:r>
        <w:rPr>
          <w:rFonts w:ascii="Times New Roman" w:hAnsi="Times New Roman" w:cs="Times New Roman"/>
          <w:sz w:val="28"/>
          <w:szCs w:val="28"/>
        </w:rPr>
        <w:t xml:space="preserve"> имеет определённые особенности.</w:t>
      </w:r>
    </w:p>
    <w:p w14:paraId="1255A40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1. Подготовительная часть (длительность 10–15 мин) состоит из общеразвивающих и дыхательных упражнений, которые выполняются в медленном или среднем темпе. На первых этапах упражнения выполняются от четырех до шести раз, далее по шесть–восемь и раз, и потом по восемь – десять раз. В подготовительной части урока нагрузку нужно повышать постепенно и не рекомендуется давать много упражнений, которые ранее не были знакомы обучающимся с ЗПР.</w:t>
      </w:r>
    </w:p>
    <w:p w14:paraId="7A81F9BA"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Упражнения, рекомендуемые для подготовительной части урока: построение, ходьба в различном темпе и направлениях, медленный бег, дыхательные упражнения, упражнения с набивными мячами и на гимнастической скамье.</w:t>
      </w:r>
    </w:p>
    <w:p w14:paraId="6756515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2. Основная часть (длитель</w:t>
      </w:r>
      <w:r>
        <w:rPr>
          <w:rFonts w:ascii="Times New Roman" w:hAnsi="Times New Roman" w:cs="Times New Roman"/>
          <w:sz w:val="28"/>
          <w:szCs w:val="28"/>
        </w:rPr>
        <w:t>ность 15–20 мин</w:t>
      </w:r>
      <w:r w:rsidRPr="00CE6DFE">
        <w:rPr>
          <w:rFonts w:ascii="Times New Roman" w:hAnsi="Times New Roman" w:cs="Times New Roman"/>
          <w:sz w:val="28"/>
          <w:szCs w:val="28"/>
        </w:rPr>
        <w:t xml:space="preserve">) отводится для решения основных задач урока. В неё необходимо включать новые для обучающихся с ЗПР физические упражнения, ориентированные на развитие у них </w:t>
      </w:r>
      <w:r w:rsidRPr="00CE6DFE">
        <w:rPr>
          <w:rFonts w:ascii="Times New Roman" w:hAnsi="Times New Roman" w:cs="Times New Roman"/>
          <w:sz w:val="28"/>
          <w:szCs w:val="28"/>
        </w:rPr>
        <w:lastRenderedPageBreak/>
        <w:t>двигательных качеств. Наибольшая физическая нагрузка приходится на вторую половину основной части урока, поэтому первый этап основной части урока заполнен более лёгкими по технике выполнения и запоминанию физическими упражнениями. Важно включать в основную часть урока одно–два новых упражнения. Упражнения должны быть разнообразными, не однотипными, задействующими большое количество звеньев и мышечных цепей опорно-двигательного аппарата.</w:t>
      </w:r>
    </w:p>
    <w:p w14:paraId="757AC79F"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Занятия по направлениям: гимнастика, лёгкая атлетика, спортивные игры, лыжная подготовка, включаются в основную часть урока, можно использовать для освоения отдельных разделов и подготовительную часть урока.</w:t>
      </w:r>
    </w:p>
    <w:p w14:paraId="0249233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 основной части урока решаются коррекционные задачи с помощью специальных методов формирования двигательных навыков, развития физических способностей: мышечной силы, быстроты, выносливости, гибкости и, особенно, координационных способностей.</w:t>
      </w:r>
    </w:p>
    <w:p w14:paraId="4AD9940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Для развития силы используются упражнения основной гимнастики: лазание, ползание, подтягивание, сгибание-разгибание рук в упоре, поднимание ног из положения лежа и упора сидя сзади, перемещения по гимнастической скамейке лежа с помощью рук; корригирующие силовые упражнения для профилактики нарушений осанки, предупреждение сколиотической установки позвоночника и коррекции имеющихся нарушений; легкоатлетические упражнения: прыжки и прыжковые упражнения, упражнения с преодолением внешней среды – бег по песку, передвижение на лыжах по глубокому снегу, в гору; упражнения с гантелями, набивными мячами, резиновым амортизатором, на тренажерах, с партнером; подвижные игры и эстафеты с переноской груза, прыжками; плавание одними ногами, одними руками, с гидротормозом.</w:t>
      </w:r>
    </w:p>
    <w:p w14:paraId="1810CB95"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Быстрота простой двигательной реакции развивается в упражнениях с реагированием на внезапно возникающий сигнал. Быстрота сложной </w:t>
      </w:r>
      <w:r w:rsidRPr="00CE6DFE">
        <w:rPr>
          <w:rFonts w:ascii="Times New Roman" w:hAnsi="Times New Roman" w:cs="Times New Roman"/>
          <w:sz w:val="28"/>
          <w:szCs w:val="28"/>
        </w:rPr>
        <w:lastRenderedPageBreak/>
        <w:t xml:space="preserve">двигательной реакции развивается преимущественно в подвижных и спортивных играх. </w:t>
      </w:r>
    </w:p>
    <w:p w14:paraId="575EC0F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Средствами развития выносливости являются упражнения ритмической и основной гимнастики, легкой атлетики, лыжной подготовки, плавания, спортивных и подвижных игр. Для поддержания аэробной выносливости рекомендуется нагрузка с частотой сердечных сокращений 120-140 уд./мин, для повышения аэробной выносливости – 140-165 уд ./мин.</w:t>
      </w:r>
    </w:p>
    <w:p w14:paraId="691E63AD"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Для развития гибкости используются следующие виды упражнений: динамические активные упражнения: маховые, пружинистые, прыжковые, с резиновыми амортизаторами; динамические пассивные упражнения с дополнительной опорой, с помощью партнера, с отягощением, на тренажерах; статические упражнения, включающие удержание растянутых мышц самостоятельно и с помощью партнера. </w:t>
      </w:r>
    </w:p>
    <w:p w14:paraId="4DE2E5C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В связи с нарушениями мелкой моторики рук большое значение для школьников с ЗПР имеют упражнения для развития подвижности рук, мелких суставов кистей и пальцев. Эти упражнения предваряются самомассажем пальцев и кистей рук.</w:t>
      </w:r>
    </w:p>
    <w:p w14:paraId="1495B56C"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Для развития координационных способностей обучающихся с ЗПР используются следующие методы и приемы:</w:t>
      </w:r>
    </w:p>
    <w:p w14:paraId="4E5DB791" w14:textId="77777777" w:rsidR="00427096" w:rsidRPr="00CE6DFE" w:rsidRDefault="00427096" w:rsidP="00427096">
      <w:pPr>
        <w:pStyle w:val="a7"/>
        <w:numPr>
          <w:ilvl w:val="0"/>
          <w:numId w:val="94"/>
        </w:numPr>
        <w:pBdr>
          <w:top w:val="nil"/>
          <w:left w:val="nil"/>
          <w:bottom w:val="nil"/>
          <w:right w:val="nil"/>
          <w:between w:val="nil"/>
          <w:bar w:val="nil"/>
        </w:pBdr>
        <w:spacing w:after="0" w:line="360" w:lineRule="auto"/>
        <w:ind w:left="680" w:firstLine="0"/>
        <w:contextualSpacing w:val="0"/>
        <w:jc w:val="both"/>
        <w:rPr>
          <w:rFonts w:ascii="Times New Roman" w:hAnsi="Times New Roman" w:cs="Times New Roman"/>
          <w:sz w:val="28"/>
          <w:szCs w:val="28"/>
        </w:rPr>
      </w:pPr>
      <w:r w:rsidRPr="00CE6DFE">
        <w:rPr>
          <w:rFonts w:ascii="Times New Roman" w:hAnsi="Times New Roman" w:cs="Times New Roman"/>
          <w:sz w:val="28"/>
          <w:szCs w:val="28"/>
        </w:rPr>
        <w:t>симметричные и асимметричные движения;</w:t>
      </w:r>
    </w:p>
    <w:p w14:paraId="7C580C84" w14:textId="77777777" w:rsidR="00427096" w:rsidRPr="00CE6DFE" w:rsidRDefault="00427096" w:rsidP="00427096">
      <w:pPr>
        <w:pStyle w:val="a7"/>
        <w:numPr>
          <w:ilvl w:val="0"/>
          <w:numId w:val="94"/>
        </w:numPr>
        <w:pBdr>
          <w:top w:val="nil"/>
          <w:left w:val="nil"/>
          <w:bottom w:val="nil"/>
          <w:right w:val="nil"/>
          <w:between w:val="nil"/>
          <w:bar w:val="nil"/>
        </w:pBdr>
        <w:spacing w:after="0" w:line="360" w:lineRule="auto"/>
        <w:ind w:left="680" w:firstLine="0"/>
        <w:contextualSpacing w:val="0"/>
        <w:jc w:val="both"/>
        <w:rPr>
          <w:rFonts w:ascii="Times New Roman" w:hAnsi="Times New Roman" w:cs="Times New Roman"/>
          <w:sz w:val="28"/>
          <w:szCs w:val="28"/>
        </w:rPr>
      </w:pPr>
      <w:r w:rsidRPr="00CE6DFE">
        <w:rPr>
          <w:rFonts w:ascii="Times New Roman" w:hAnsi="Times New Roman" w:cs="Times New Roman"/>
          <w:sz w:val="28"/>
          <w:szCs w:val="28"/>
        </w:rPr>
        <w:t>релаксационные упражнения, смена напряжения и расслабления мышц;</w:t>
      </w:r>
    </w:p>
    <w:p w14:paraId="58E511CC" w14:textId="77777777" w:rsidR="00427096" w:rsidRPr="00CE6DFE" w:rsidRDefault="00427096" w:rsidP="00427096">
      <w:pPr>
        <w:pStyle w:val="a7"/>
        <w:numPr>
          <w:ilvl w:val="0"/>
          <w:numId w:val="94"/>
        </w:numPr>
        <w:pBdr>
          <w:top w:val="nil"/>
          <w:left w:val="nil"/>
          <w:bottom w:val="nil"/>
          <w:right w:val="nil"/>
          <w:between w:val="nil"/>
          <w:bar w:val="nil"/>
        </w:pBdr>
        <w:spacing w:after="0" w:line="360" w:lineRule="auto"/>
        <w:ind w:left="680" w:firstLine="0"/>
        <w:contextualSpacing w:val="0"/>
        <w:jc w:val="both"/>
        <w:rPr>
          <w:rFonts w:ascii="Times New Roman" w:hAnsi="Times New Roman" w:cs="Times New Roman"/>
          <w:sz w:val="28"/>
          <w:szCs w:val="28"/>
        </w:rPr>
      </w:pPr>
      <w:r w:rsidRPr="00CE6DFE">
        <w:rPr>
          <w:rFonts w:ascii="Times New Roman" w:hAnsi="Times New Roman" w:cs="Times New Roman"/>
          <w:sz w:val="28"/>
          <w:szCs w:val="28"/>
        </w:rPr>
        <w:t>упражнения на реагирующую способность (сигналы разной модальности на слуховой и зрительный аппарат);</w:t>
      </w:r>
    </w:p>
    <w:p w14:paraId="66E8A409" w14:textId="77777777" w:rsidR="00427096" w:rsidRPr="00CE6DFE" w:rsidRDefault="00427096" w:rsidP="00427096">
      <w:pPr>
        <w:pStyle w:val="a7"/>
        <w:numPr>
          <w:ilvl w:val="0"/>
          <w:numId w:val="94"/>
        </w:numPr>
        <w:pBdr>
          <w:top w:val="nil"/>
          <w:left w:val="nil"/>
          <w:bottom w:val="nil"/>
          <w:right w:val="nil"/>
          <w:between w:val="nil"/>
          <w:bar w:val="nil"/>
        </w:pBdr>
        <w:spacing w:after="0" w:line="360" w:lineRule="auto"/>
        <w:ind w:left="680" w:firstLine="0"/>
        <w:contextualSpacing w:val="0"/>
        <w:jc w:val="both"/>
        <w:rPr>
          <w:rFonts w:ascii="Times New Roman" w:hAnsi="Times New Roman" w:cs="Times New Roman"/>
          <w:sz w:val="28"/>
          <w:szCs w:val="28"/>
        </w:rPr>
      </w:pPr>
      <w:r w:rsidRPr="00CE6DFE">
        <w:rPr>
          <w:rFonts w:ascii="Times New Roman" w:hAnsi="Times New Roman" w:cs="Times New Roman"/>
          <w:sz w:val="28"/>
          <w:szCs w:val="28"/>
        </w:rPr>
        <w:t>упражнения на раздражение вестибулярного аппарата (повороты, наклоны, вращения, внезапные остановки, упражнения на ограниченной, повышенной, подвижной, наклонной опоре);</w:t>
      </w:r>
    </w:p>
    <w:p w14:paraId="05E9E0D0" w14:textId="77777777" w:rsidR="00427096" w:rsidRPr="00CE6DFE" w:rsidRDefault="00427096" w:rsidP="00427096">
      <w:pPr>
        <w:pStyle w:val="a7"/>
        <w:numPr>
          <w:ilvl w:val="0"/>
          <w:numId w:val="94"/>
        </w:numPr>
        <w:pBdr>
          <w:top w:val="nil"/>
          <w:left w:val="nil"/>
          <w:bottom w:val="nil"/>
          <w:right w:val="nil"/>
          <w:between w:val="nil"/>
          <w:bar w:val="nil"/>
        </w:pBdr>
        <w:spacing w:after="0" w:line="360" w:lineRule="auto"/>
        <w:ind w:left="680" w:firstLine="0"/>
        <w:contextualSpacing w:val="0"/>
        <w:jc w:val="both"/>
        <w:rPr>
          <w:rFonts w:ascii="Times New Roman" w:hAnsi="Times New Roman" w:cs="Times New Roman"/>
          <w:sz w:val="28"/>
          <w:szCs w:val="28"/>
        </w:rPr>
      </w:pPr>
      <w:r w:rsidRPr="00CE6DFE">
        <w:rPr>
          <w:rFonts w:ascii="Times New Roman" w:hAnsi="Times New Roman" w:cs="Times New Roman"/>
          <w:sz w:val="28"/>
          <w:szCs w:val="28"/>
        </w:rPr>
        <w:t xml:space="preserve">упражнения на точность различения мышечных усилий; </w:t>
      </w:r>
    </w:p>
    <w:p w14:paraId="7862427B" w14:textId="77777777" w:rsidR="00427096" w:rsidRPr="00CE6DFE" w:rsidRDefault="00427096" w:rsidP="00427096">
      <w:pPr>
        <w:pStyle w:val="a7"/>
        <w:numPr>
          <w:ilvl w:val="0"/>
          <w:numId w:val="94"/>
        </w:numPr>
        <w:pBdr>
          <w:top w:val="nil"/>
          <w:left w:val="nil"/>
          <w:bottom w:val="nil"/>
          <w:right w:val="nil"/>
          <w:between w:val="nil"/>
          <w:bar w:val="nil"/>
        </w:pBdr>
        <w:spacing w:after="0" w:line="360" w:lineRule="auto"/>
        <w:ind w:left="680" w:firstLine="0"/>
        <w:contextualSpacing w:val="0"/>
        <w:jc w:val="both"/>
        <w:rPr>
          <w:rFonts w:ascii="Times New Roman" w:hAnsi="Times New Roman" w:cs="Times New Roman"/>
          <w:sz w:val="28"/>
          <w:szCs w:val="28"/>
        </w:rPr>
      </w:pPr>
      <w:r w:rsidRPr="00CE6DFE">
        <w:rPr>
          <w:rFonts w:ascii="Times New Roman" w:hAnsi="Times New Roman" w:cs="Times New Roman"/>
          <w:sz w:val="28"/>
          <w:szCs w:val="28"/>
        </w:rPr>
        <w:t>упражнения на дифференцировку зрительных и слуховых сигналов по силе, расстоянию, направлению;</w:t>
      </w:r>
    </w:p>
    <w:p w14:paraId="6C9D6E5A" w14:textId="77777777" w:rsidR="00427096" w:rsidRPr="00CE6DFE" w:rsidRDefault="00427096" w:rsidP="00427096">
      <w:pPr>
        <w:pStyle w:val="a7"/>
        <w:numPr>
          <w:ilvl w:val="0"/>
          <w:numId w:val="94"/>
        </w:numPr>
        <w:pBdr>
          <w:top w:val="nil"/>
          <w:left w:val="nil"/>
          <w:bottom w:val="nil"/>
          <w:right w:val="nil"/>
          <w:between w:val="nil"/>
          <w:bar w:val="nil"/>
        </w:pBdr>
        <w:spacing w:after="0" w:line="360" w:lineRule="auto"/>
        <w:ind w:left="680" w:firstLine="0"/>
        <w:contextualSpacing w:val="0"/>
        <w:jc w:val="both"/>
        <w:rPr>
          <w:rFonts w:ascii="Times New Roman" w:hAnsi="Times New Roman" w:cs="Times New Roman"/>
          <w:sz w:val="28"/>
          <w:szCs w:val="28"/>
        </w:rPr>
      </w:pPr>
      <w:r w:rsidRPr="00CE6DFE">
        <w:rPr>
          <w:rFonts w:ascii="Times New Roman" w:hAnsi="Times New Roman" w:cs="Times New Roman"/>
          <w:sz w:val="28"/>
          <w:szCs w:val="28"/>
        </w:rPr>
        <w:lastRenderedPageBreak/>
        <w:t>воспроизведение заданного ритма движений (под музыку, голос, хлопки, звуковые, световые сигналы);</w:t>
      </w:r>
    </w:p>
    <w:p w14:paraId="6E9F74B2" w14:textId="77777777" w:rsidR="00427096" w:rsidRPr="00CE6DFE" w:rsidRDefault="00427096" w:rsidP="00427096">
      <w:pPr>
        <w:pStyle w:val="a7"/>
        <w:numPr>
          <w:ilvl w:val="0"/>
          <w:numId w:val="94"/>
        </w:numPr>
        <w:pBdr>
          <w:top w:val="nil"/>
          <w:left w:val="nil"/>
          <w:bottom w:val="nil"/>
          <w:right w:val="nil"/>
          <w:between w:val="nil"/>
          <w:bar w:val="nil"/>
        </w:pBdr>
        <w:spacing w:after="0" w:line="360" w:lineRule="auto"/>
        <w:ind w:left="680" w:firstLine="0"/>
        <w:contextualSpacing w:val="0"/>
        <w:jc w:val="both"/>
        <w:rPr>
          <w:rFonts w:ascii="Times New Roman" w:hAnsi="Times New Roman" w:cs="Times New Roman"/>
          <w:sz w:val="28"/>
          <w:szCs w:val="28"/>
        </w:rPr>
      </w:pPr>
      <w:r w:rsidRPr="00CE6DFE">
        <w:rPr>
          <w:rFonts w:ascii="Times New Roman" w:hAnsi="Times New Roman" w:cs="Times New Roman"/>
          <w:sz w:val="28"/>
          <w:szCs w:val="28"/>
        </w:rPr>
        <w:t>пространственная ориентация на основе кинестетических, тактильных, зрительных, слуховых ощущений;</w:t>
      </w:r>
    </w:p>
    <w:p w14:paraId="764CB032" w14:textId="77777777" w:rsidR="00427096" w:rsidRPr="00CE6DFE" w:rsidRDefault="00427096" w:rsidP="00427096">
      <w:pPr>
        <w:pStyle w:val="a7"/>
        <w:numPr>
          <w:ilvl w:val="0"/>
          <w:numId w:val="94"/>
        </w:numPr>
        <w:pBdr>
          <w:top w:val="nil"/>
          <w:left w:val="nil"/>
          <w:bottom w:val="nil"/>
          <w:right w:val="nil"/>
          <w:between w:val="nil"/>
          <w:bar w:val="nil"/>
        </w:pBdr>
        <w:spacing w:after="0" w:line="360" w:lineRule="auto"/>
        <w:ind w:left="680" w:firstLine="0"/>
        <w:contextualSpacing w:val="0"/>
        <w:jc w:val="both"/>
        <w:rPr>
          <w:rFonts w:ascii="Times New Roman" w:hAnsi="Times New Roman" w:cs="Times New Roman"/>
          <w:sz w:val="28"/>
          <w:szCs w:val="28"/>
        </w:rPr>
      </w:pPr>
      <w:r w:rsidRPr="00CE6DFE">
        <w:rPr>
          <w:rFonts w:ascii="Times New Roman" w:hAnsi="Times New Roman" w:cs="Times New Roman"/>
          <w:sz w:val="28"/>
          <w:szCs w:val="28"/>
        </w:rPr>
        <w:t>парные и групповые упражнения, требующие согласованности совместных действий.</w:t>
      </w:r>
    </w:p>
    <w:p w14:paraId="77105EC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3. Заключительная часть: (длительность 5–7 мин) на этом этапе урока основной задачей является восстановление функционального состояния организма после физической нагрузки. В этой части урока АФК предусматривается использование упражнений на расслабление, дыхательных упражнений, стретчинг, организация медленной ходьбы.</w:t>
      </w:r>
    </w:p>
    <w:p w14:paraId="4A10F8CB"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Содержание программного материала осваивается обучающимися с ЗПР через:</w:t>
      </w:r>
    </w:p>
    <w:p w14:paraId="0825715F" w14:textId="77777777" w:rsidR="00427096" w:rsidRPr="00F44DE2" w:rsidRDefault="00427096" w:rsidP="002E6322">
      <w:pPr>
        <w:pStyle w:val="a7"/>
        <w:numPr>
          <w:ilvl w:val="0"/>
          <w:numId w:val="138"/>
        </w:numPr>
        <w:tabs>
          <w:tab w:val="left" w:pos="1134"/>
        </w:tabs>
        <w:spacing w:after="0" w:line="360" w:lineRule="auto"/>
        <w:ind w:left="709"/>
        <w:jc w:val="both"/>
        <w:rPr>
          <w:rFonts w:ascii="Times New Roman" w:hAnsi="Times New Roman" w:cs="Times New Roman"/>
          <w:sz w:val="28"/>
          <w:szCs w:val="28"/>
        </w:rPr>
      </w:pPr>
      <w:r w:rsidRPr="00F44DE2">
        <w:rPr>
          <w:rFonts w:ascii="Times New Roman" w:hAnsi="Times New Roman" w:cs="Times New Roman"/>
          <w:sz w:val="28"/>
          <w:szCs w:val="28"/>
        </w:rPr>
        <w:t>учебный предмет «АФК»;</w:t>
      </w:r>
    </w:p>
    <w:p w14:paraId="1F7AF306" w14:textId="77777777" w:rsidR="00427096" w:rsidRPr="00F44DE2" w:rsidRDefault="00427096" w:rsidP="002E6322">
      <w:pPr>
        <w:pStyle w:val="a7"/>
        <w:numPr>
          <w:ilvl w:val="0"/>
          <w:numId w:val="138"/>
        </w:numPr>
        <w:tabs>
          <w:tab w:val="left" w:pos="1134"/>
        </w:tabs>
        <w:spacing w:after="0" w:line="360" w:lineRule="auto"/>
        <w:ind w:left="709"/>
        <w:jc w:val="both"/>
        <w:rPr>
          <w:rFonts w:ascii="Times New Roman" w:hAnsi="Times New Roman" w:cs="Times New Roman"/>
          <w:sz w:val="28"/>
          <w:szCs w:val="28"/>
        </w:rPr>
      </w:pPr>
      <w:r w:rsidRPr="00F44DE2">
        <w:rPr>
          <w:rFonts w:ascii="Times New Roman" w:hAnsi="Times New Roman" w:cs="Times New Roman"/>
          <w:sz w:val="28"/>
          <w:szCs w:val="28"/>
        </w:rPr>
        <w:t>общественно полезный труд;</w:t>
      </w:r>
    </w:p>
    <w:p w14:paraId="4AC9F8C8" w14:textId="77777777" w:rsidR="00427096" w:rsidRPr="00F44DE2" w:rsidRDefault="00427096" w:rsidP="002E6322">
      <w:pPr>
        <w:pStyle w:val="a7"/>
        <w:numPr>
          <w:ilvl w:val="0"/>
          <w:numId w:val="138"/>
        </w:numPr>
        <w:tabs>
          <w:tab w:val="left" w:pos="1134"/>
        </w:tabs>
        <w:spacing w:after="0" w:line="360" w:lineRule="auto"/>
        <w:ind w:left="709"/>
        <w:jc w:val="both"/>
        <w:rPr>
          <w:rFonts w:ascii="Times New Roman" w:hAnsi="Times New Roman" w:cs="Times New Roman"/>
          <w:sz w:val="28"/>
          <w:szCs w:val="28"/>
        </w:rPr>
      </w:pPr>
      <w:r w:rsidRPr="00F44DE2">
        <w:rPr>
          <w:rFonts w:ascii="Times New Roman" w:hAnsi="Times New Roman" w:cs="Times New Roman"/>
          <w:sz w:val="28"/>
          <w:szCs w:val="28"/>
        </w:rPr>
        <w:t>физкультурную/спортивно-оздоровительную деятельность в пространстве образовательной организации;</w:t>
      </w:r>
    </w:p>
    <w:p w14:paraId="4159F50F" w14:textId="77777777" w:rsidR="00427096" w:rsidRPr="00F44DE2" w:rsidRDefault="00427096" w:rsidP="002E6322">
      <w:pPr>
        <w:pStyle w:val="a7"/>
        <w:numPr>
          <w:ilvl w:val="0"/>
          <w:numId w:val="138"/>
        </w:numPr>
        <w:tabs>
          <w:tab w:val="left" w:pos="1134"/>
        </w:tabs>
        <w:spacing w:after="0" w:line="360" w:lineRule="auto"/>
        <w:ind w:left="709"/>
        <w:jc w:val="both"/>
        <w:rPr>
          <w:rFonts w:ascii="Times New Roman" w:hAnsi="Times New Roman" w:cs="Times New Roman"/>
          <w:sz w:val="28"/>
          <w:szCs w:val="28"/>
        </w:rPr>
      </w:pPr>
      <w:r w:rsidRPr="00F44DE2">
        <w:rPr>
          <w:rFonts w:ascii="Times New Roman" w:hAnsi="Times New Roman" w:cs="Times New Roman"/>
          <w:sz w:val="28"/>
          <w:szCs w:val="28"/>
        </w:rPr>
        <w:t>внеклассную и внешкольную работу;</w:t>
      </w:r>
    </w:p>
    <w:p w14:paraId="331B2993" w14:textId="77777777" w:rsidR="00427096" w:rsidRPr="00F44DE2" w:rsidRDefault="00427096" w:rsidP="002E6322">
      <w:pPr>
        <w:pStyle w:val="a7"/>
        <w:numPr>
          <w:ilvl w:val="0"/>
          <w:numId w:val="138"/>
        </w:numPr>
        <w:tabs>
          <w:tab w:val="left" w:pos="1134"/>
        </w:tabs>
        <w:spacing w:after="0" w:line="360" w:lineRule="auto"/>
        <w:ind w:left="709"/>
        <w:jc w:val="both"/>
        <w:rPr>
          <w:rFonts w:ascii="Times New Roman" w:hAnsi="Times New Roman" w:cs="Times New Roman"/>
          <w:sz w:val="28"/>
          <w:szCs w:val="28"/>
        </w:rPr>
      </w:pPr>
      <w:r w:rsidRPr="00F44DE2">
        <w:rPr>
          <w:rFonts w:ascii="Times New Roman" w:hAnsi="Times New Roman" w:cs="Times New Roman"/>
          <w:sz w:val="28"/>
          <w:szCs w:val="28"/>
        </w:rPr>
        <w:t>дополнительное образование и др.</w:t>
      </w:r>
    </w:p>
    <w:p w14:paraId="3416C02C" w14:textId="77777777" w:rsidR="00427096" w:rsidRPr="00CE6DFE" w:rsidRDefault="00427096" w:rsidP="00427096">
      <w:pPr>
        <w:pStyle w:val="a9"/>
        <w:spacing w:line="360" w:lineRule="auto"/>
        <w:ind w:firstLine="709"/>
      </w:pPr>
      <w:r w:rsidRPr="00CE6DFE">
        <w:t>Содержание обучения по программе является вариативным, оно может изменяться в зависимости от особых образовательных потребностей обучающихся, обусловленных особенностями и характером имеющихся у них нарушений. При формировании и структурировании материала необходимо учитывать возраст, степень выраженности недостатков психофизического развития, состояние соматического здоровья, уровень физической подготовленности обучающихся.</w:t>
      </w:r>
    </w:p>
    <w:p w14:paraId="67D734AB"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В каждый урок адаптивного физического воспитания включаются общеразвивающие, корригирующие, прикладные упражнения, подвижные и спортивные игры по правилам. </w:t>
      </w:r>
    </w:p>
    <w:p w14:paraId="460C7869"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lastRenderedPageBreak/>
        <w:t>Примерный перечень возможных упражнений представлен в таблице 1. Все упражнения используются дифференцированно в зависимости от психофизических возможностей обучающихся.</w:t>
      </w:r>
    </w:p>
    <w:p w14:paraId="67742A63" w14:textId="77777777" w:rsidR="00427096" w:rsidRPr="00CE6DFE" w:rsidRDefault="00427096" w:rsidP="00427096">
      <w:pPr>
        <w:spacing w:after="0" w:line="360" w:lineRule="auto"/>
        <w:ind w:firstLine="708"/>
        <w:jc w:val="both"/>
        <w:rPr>
          <w:rFonts w:ascii="Times New Roman" w:eastAsia="Times New Roman" w:hAnsi="Times New Roman" w:cs="Times New Roman"/>
          <w:sz w:val="28"/>
          <w:szCs w:val="28"/>
        </w:rPr>
      </w:pPr>
      <w:r w:rsidRPr="00CE6DFE">
        <w:rPr>
          <w:rFonts w:ascii="Times New Roman" w:hAnsi="Times New Roman" w:cs="Times New Roman"/>
          <w:sz w:val="28"/>
          <w:szCs w:val="28"/>
        </w:rPr>
        <w:t>Проведение уроков по адаптивной физической культуре предполагает соблюдение следующих принципов работы:</w:t>
      </w:r>
    </w:p>
    <w:p w14:paraId="6E8AF46D"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hAnsi="Times New Roman" w:cs="Times New Roman"/>
          <w:sz w:val="28"/>
          <w:szCs w:val="28"/>
        </w:rPr>
        <w:t xml:space="preserve">1. Создание мотивации. Важно на занятии создавать ситуации, в которых обучающийся должен проявить активность – ставить двигательную задачу и вынуждать ее решить. При этом важно правильно подобрать сложность выполнения упражнений, темпа и ритма. Если упражнения сложные, многосоставные, то это будет тяжело для восприятия учащихся, если слишком легкие, то им будет не интересно выполнять задание на уроке. </w:t>
      </w:r>
    </w:p>
    <w:p w14:paraId="63CFD8FB"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hAnsi="Times New Roman" w:cs="Times New Roman"/>
          <w:sz w:val="28"/>
          <w:szCs w:val="28"/>
        </w:rPr>
        <w:t>2. Сочетание активной работы и отдыха. Важно чередовать отдых и физическую нагрузку. При чрезмерной нагрузке у обучающихся с ЗПР быстро наступает психофизическое утомление, что приводит к потере концентрации и нарушению техники движения.</w:t>
      </w:r>
    </w:p>
    <w:p w14:paraId="37C3F7DD"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hAnsi="Times New Roman" w:cs="Times New Roman"/>
          <w:sz w:val="28"/>
          <w:szCs w:val="28"/>
        </w:rPr>
        <w:t xml:space="preserve">3. Непрерывность образовательного процесса. Занятия должны быть регулярными, адекватными, практически постоянными. </w:t>
      </w:r>
    </w:p>
    <w:p w14:paraId="7408BB97"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hAnsi="Times New Roman" w:cs="Times New Roman"/>
          <w:sz w:val="28"/>
          <w:szCs w:val="28"/>
        </w:rPr>
        <w:t>4. Важность поощрения. Необходимо как можно чаще подчеркивать успехи обучающихся с ЗПР в ходе проведения занятия. Это способствует повышению самооценки детей и снижению невротизации.</w:t>
      </w:r>
    </w:p>
    <w:p w14:paraId="0E1175B0"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hAnsi="Times New Roman" w:cs="Times New Roman"/>
          <w:sz w:val="28"/>
          <w:szCs w:val="28"/>
        </w:rPr>
        <w:t>5. Активизации всех нарушенных функций. На каждом занятии необходимо задействовать как можно больше анализаторов, акцентируя внимание на их компенсаторных способностях.</w:t>
      </w:r>
    </w:p>
    <w:p w14:paraId="4EDC8EB8" w14:textId="77777777" w:rsidR="00427096" w:rsidRPr="00CE6DFE" w:rsidRDefault="00427096" w:rsidP="00427096">
      <w:pPr>
        <w:spacing w:after="0" w:line="360" w:lineRule="auto"/>
        <w:ind w:firstLine="709"/>
        <w:jc w:val="both"/>
        <w:rPr>
          <w:rFonts w:ascii="Times New Roman" w:eastAsia="Times New Roman" w:hAnsi="Times New Roman" w:cs="Times New Roman"/>
          <w:sz w:val="28"/>
          <w:szCs w:val="28"/>
        </w:rPr>
      </w:pPr>
      <w:r w:rsidRPr="00CE6DFE">
        <w:rPr>
          <w:rFonts w:ascii="Times New Roman" w:hAnsi="Times New Roman" w:cs="Times New Roman"/>
          <w:sz w:val="28"/>
          <w:szCs w:val="28"/>
        </w:rPr>
        <w:t>6. Сотрудничество с родителями. Занятия по адаптивной физической культуре должны продолжаться и в домашних условиях. Именно здесь важна взаимосвязь учащегося, родителей и педагога. Рекомендовано регулярное выполнение комплексов упражнений в домашних условиях с учетом специфичности нарушений.</w:t>
      </w:r>
    </w:p>
    <w:p w14:paraId="7E5C0201" w14:textId="77777777" w:rsidR="00427096" w:rsidRPr="00CE6DFE" w:rsidRDefault="00427096" w:rsidP="00427096">
      <w:pPr>
        <w:spacing w:after="0" w:line="360" w:lineRule="auto"/>
        <w:jc w:val="both"/>
        <w:rPr>
          <w:rFonts w:ascii="Times New Roman" w:eastAsia="Times New Roman" w:hAnsi="Times New Roman" w:cs="Times New Roman"/>
          <w:sz w:val="28"/>
          <w:szCs w:val="28"/>
        </w:rPr>
      </w:pPr>
    </w:p>
    <w:p w14:paraId="2AC5E669" w14:textId="77777777" w:rsidR="00427096" w:rsidRPr="00CE6DFE" w:rsidRDefault="00427096" w:rsidP="00427096">
      <w:pPr>
        <w:pStyle w:val="a9"/>
        <w:spacing w:line="360" w:lineRule="auto"/>
        <w:ind w:firstLine="708"/>
        <w:rPr>
          <w:b/>
          <w:bCs/>
        </w:rPr>
      </w:pPr>
      <w:r w:rsidRPr="00CE6DFE">
        <w:rPr>
          <w:b/>
          <w:bCs/>
        </w:rPr>
        <w:t xml:space="preserve">Основные тематические блоки (модули) </w:t>
      </w:r>
      <w:r>
        <w:rPr>
          <w:b/>
          <w:bCs/>
        </w:rPr>
        <w:t xml:space="preserve">учебной дисциплины </w:t>
      </w:r>
      <w:r>
        <w:rPr>
          <w:b/>
          <w:bCs/>
        </w:rPr>
        <w:lastRenderedPageBreak/>
        <w:t>«Адаптивная физическая культура» на уровне основного общего образования</w:t>
      </w:r>
    </w:p>
    <w:p w14:paraId="05252257" w14:textId="77777777" w:rsidR="00427096" w:rsidRPr="00CE6DFE" w:rsidRDefault="00427096" w:rsidP="00427096">
      <w:pPr>
        <w:widowControl w:val="0"/>
        <w:tabs>
          <w:tab w:val="left" w:pos="993"/>
        </w:tabs>
        <w:spacing w:after="0" w:line="360" w:lineRule="auto"/>
        <w:ind w:firstLine="709"/>
        <w:jc w:val="both"/>
        <w:rPr>
          <w:rFonts w:ascii="Times New Roman" w:eastAsia="Times New Roman" w:hAnsi="Times New Roman" w:cs="Times New Roman"/>
          <w:b/>
          <w:bCs/>
          <w:sz w:val="28"/>
          <w:szCs w:val="28"/>
        </w:rPr>
      </w:pPr>
      <w:r w:rsidRPr="00CE6DFE">
        <w:rPr>
          <w:rFonts w:ascii="Times New Roman" w:hAnsi="Times New Roman" w:cs="Times New Roman"/>
          <w:b/>
          <w:bCs/>
          <w:sz w:val="28"/>
          <w:szCs w:val="28"/>
        </w:rPr>
        <w:t>Теория и методика физической культуры и спорта</w:t>
      </w:r>
    </w:p>
    <w:p w14:paraId="7CA30F0F" w14:textId="77777777" w:rsidR="00427096" w:rsidRPr="00CE6DFE" w:rsidRDefault="00427096" w:rsidP="00427096">
      <w:pPr>
        <w:pStyle w:val="a9"/>
        <w:spacing w:line="360" w:lineRule="auto"/>
        <w:ind w:firstLine="708"/>
      </w:pPr>
      <w:r w:rsidRPr="00CE6DFE">
        <w:rPr>
          <w:bCs/>
        </w:rPr>
        <w:t xml:space="preserve">В данном блоке теоретические знания по истории физической культуры и спорта, их месте и роли в современном обществе. </w:t>
      </w:r>
      <w:r w:rsidRPr="00CE6DFE">
        <w:t>Учащиеся должны получить знания о значении физической культуры для всестороннего развития человека, укрепления здоровья и подготовки к трудовой деятельности. Формируются понятия о здоровье и здоровом образе жизни. Рассматривается необходимость коррекции осанки и телосложения, контроля и наблюдения за состоянием здоровья, физическим развитием и физической подготовленностью.Формируется способность обучающихся к самонаблюдению и самоконтролю, оценка эффективности занятий. Формируется способы выявления и устранения технических ошибок при выполнении физических упражнений. Усваивается техника безопасности при занятиях АФК и спортом.</w:t>
      </w:r>
    </w:p>
    <w:p w14:paraId="1685C024" w14:textId="77777777" w:rsidR="00427096" w:rsidRPr="00CE6DFE" w:rsidRDefault="00427096" w:rsidP="00427096">
      <w:pPr>
        <w:pStyle w:val="a9"/>
        <w:spacing w:line="360" w:lineRule="auto"/>
        <w:ind w:firstLine="708"/>
      </w:pPr>
      <w:r w:rsidRPr="00CE6DFE">
        <w:t xml:space="preserve">Специфической особенностью содержания учебного материала для обучающихся с ЗПР является включение тематики, касающейся перспективных возможностей обучающихся в освоении любительского спорта, и даже спортивной карьеры. Рассматриваются темы возникновения и развития олимпийского движения, олимпийское движение в России, принципы спортивной этики, примеры достижений известных спортсменов. </w:t>
      </w:r>
    </w:p>
    <w:p w14:paraId="2428EB23" w14:textId="77777777" w:rsidR="00427096" w:rsidRPr="00CE6DFE" w:rsidRDefault="00427096" w:rsidP="00427096">
      <w:pPr>
        <w:pStyle w:val="a9"/>
        <w:spacing w:line="360" w:lineRule="auto"/>
        <w:ind w:firstLine="709"/>
        <w:rPr>
          <w:b/>
          <w:bCs/>
        </w:rPr>
      </w:pPr>
      <w:r w:rsidRPr="00CE6DFE">
        <w:rPr>
          <w:b/>
          <w:bCs/>
        </w:rPr>
        <w:t>Гимнастика</w:t>
      </w:r>
    </w:p>
    <w:p w14:paraId="50D1712F" w14:textId="77777777" w:rsidR="00427096" w:rsidRPr="00CE6DFE" w:rsidRDefault="00427096" w:rsidP="00427096">
      <w:pPr>
        <w:pStyle w:val="a9"/>
        <w:spacing w:line="360" w:lineRule="auto"/>
        <w:ind w:firstLine="709"/>
      </w:pPr>
      <w:r w:rsidRPr="00CE6DFE">
        <w:rPr>
          <w:bCs/>
        </w:rPr>
        <w:t>В данный блок</w:t>
      </w:r>
      <w:r w:rsidR="001425E0">
        <w:rPr>
          <w:bCs/>
        </w:rPr>
        <w:t xml:space="preserve"> </w:t>
      </w:r>
      <w:r w:rsidRPr="00CE6DFE">
        <w:t xml:space="preserve">необходимо включать физические упражнения, которые, прежде всего, будут направлены на коррекцию нарушений моторики и психомоторики детей с ЗПР. </w:t>
      </w:r>
    </w:p>
    <w:p w14:paraId="0DEFFF41" w14:textId="77777777" w:rsidR="00427096" w:rsidRPr="00CE6DFE" w:rsidRDefault="00427096" w:rsidP="00427096">
      <w:pPr>
        <w:pStyle w:val="a9"/>
        <w:spacing w:line="360" w:lineRule="auto"/>
        <w:ind w:firstLine="709"/>
      </w:pPr>
      <w:r w:rsidRPr="00CE6DFE">
        <w:t>Построения и перестроения также включаются в программу занятий по гимнастике. Учащиеся должны владеть самыми простыми способами перестроения и ориентировки в пространстве.</w:t>
      </w:r>
    </w:p>
    <w:p w14:paraId="4B2018A9" w14:textId="77777777" w:rsidR="00427096" w:rsidRPr="00CE6DFE" w:rsidRDefault="00427096" w:rsidP="00427096">
      <w:pPr>
        <w:pStyle w:val="a9"/>
        <w:spacing w:line="360" w:lineRule="auto"/>
        <w:ind w:firstLine="708"/>
      </w:pPr>
      <w:r w:rsidRPr="00CE6DFE">
        <w:t xml:space="preserve">Включаются в занятия и общеразвивающие и корригирующие </w:t>
      </w:r>
      <w:r w:rsidRPr="00CE6DFE">
        <w:lastRenderedPageBreak/>
        <w:t xml:space="preserve">упражнения, болящая часть которых должна проводиться из положения лежа, а также стоя или сидя – но в уже в меньшем количестве. </w:t>
      </w:r>
    </w:p>
    <w:p w14:paraId="295EE024" w14:textId="77777777" w:rsidR="00427096" w:rsidRPr="00CE6DFE" w:rsidRDefault="00427096" w:rsidP="00427096">
      <w:pPr>
        <w:pStyle w:val="a9"/>
        <w:spacing w:line="360" w:lineRule="auto"/>
        <w:ind w:firstLine="708"/>
      </w:pPr>
      <w:r w:rsidRPr="00CE6DFE">
        <w:t>Обучение правильному дыханию в покое и при физической нагрузке осуществляет коррекцию дыхания, осанке.</w:t>
      </w:r>
    </w:p>
    <w:p w14:paraId="37C98944" w14:textId="77777777" w:rsidR="00427096" w:rsidRPr="00CE6DFE" w:rsidRDefault="00427096" w:rsidP="00427096">
      <w:pPr>
        <w:pStyle w:val="a9"/>
        <w:spacing w:line="360" w:lineRule="auto"/>
        <w:ind w:firstLine="708"/>
      </w:pPr>
      <w:r w:rsidRPr="00CE6DFE">
        <w:t>Акробатические упражнения и комбинации (кувырки, перекаты, стойки, упоры, прыжки с поворотами, перевороты). Гимнастические упражнения и комбинации на спортивных снарядах (перекладине, брусьях, бревне): висы, упоры, махи, перемахи, повороты, передвижения, седы, стойки, наскоки, соскоки. Преодоление гимнастической полосы препятствий.</w:t>
      </w:r>
    </w:p>
    <w:p w14:paraId="49A3B46B" w14:textId="77777777" w:rsidR="00427096" w:rsidRPr="00CE6DFE" w:rsidRDefault="00427096" w:rsidP="00427096">
      <w:pPr>
        <w:pStyle w:val="a9"/>
        <w:spacing w:line="360" w:lineRule="auto"/>
        <w:ind w:firstLine="708"/>
      </w:pPr>
      <w:r w:rsidRPr="00CE6DFE">
        <w:t>В занятия могут включаться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w:t>
      </w:r>
    </w:p>
    <w:p w14:paraId="284D47FC" w14:textId="77777777" w:rsidR="00427096" w:rsidRPr="00CE6DFE" w:rsidRDefault="00427096" w:rsidP="00427096">
      <w:pPr>
        <w:pStyle w:val="a9"/>
        <w:spacing w:line="360" w:lineRule="auto"/>
        <w:ind w:firstLine="708"/>
        <w:rPr>
          <w:b/>
          <w:bCs/>
        </w:rPr>
      </w:pPr>
      <w:r w:rsidRPr="00CE6DFE">
        <w:rPr>
          <w:b/>
          <w:bCs/>
        </w:rPr>
        <w:t>Легкая атлетика</w:t>
      </w:r>
    </w:p>
    <w:p w14:paraId="37CF6397" w14:textId="77777777" w:rsidR="00427096" w:rsidRPr="00CE6DFE" w:rsidRDefault="00427096" w:rsidP="00427096">
      <w:pPr>
        <w:pStyle w:val="a9"/>
        <w:spacing w:line="360" w:lineRule="auto"/>
        <w:ind w:firstLine="708"/>
      </w:pPr>
      <w:r w:rsidRPr="00CE6DFE">
        <w:rPr>
          <w:bCs/>
        </w:rPr>
        <w:t>Данный</w:t>
      </w:r>
      <w:r w:rsidRPr="00CE6DFE">
        <w:t xml:space="preserve"> блок включает ходьбу, </w:t>
      </w:r>
      <w:r w:rsidRPr="00CE6DFE">
        <w:rPr>
          <w:color w:val="000000" w:themeColor="text1"/>
        </w:rPr>
        <w:t xml:space="preserve">бег, прыжки, метание. Основное направление занятий легкой атлетикой способствует формированию двигательных навыков, таких как правильная ходьба, бег, прыжки и метание. На ряду с этим важно развивать такие физические качества, а в дальнейшем их совершенствовать, как быстроты, ловкости, гибкости, силы, выносливости, быстроты реакции. Метание развивает </w:t>
      </w:r>
      <w:r w:rsidRPr="00CE6DFE">
        <w:t xml:space="preserve">точность, ловкость действий с предметами, глазомер. Обучение правильному захвату мяча, соизмерение дистанции от точки броска до цели, способствует формированию правильной пространственной ориентировки. </w:t>
      </w:r>
    </w:p>
    <w:p w14:paraId="2A2C77EA" w14:textId="77777777" w:rsidR="00427096" w:rsidRPr="00CE6DFE" w:rsidRDefault="00427096" w:rsidP="00427096">
      <w:pPr>
        <w:spacing w:after="0" w:line="360" w:lineRule="auto"/>
        <w:ind w:firstLine="709"/>
        <w:jc w:val="both"/>
        <w:rPr>
          <w:rFonts w:ascii="Times New Roman" w:eastAsia="Times New Roman" w:hAnsi="Times New Roman" w:cs="Times New Roman"/>
          <w:color w:val="000000" w:themeColor="text1"/>
          <w:sz w:val="28"/>
          <w:szCs w:val="28"/>
        </w:rPr>
      </w:pPr>
      <w:r w:rsidRPr="00CE6DFE">
        <w:rPr>
          <w:rFonts w:ascii="Times New Roman" w:hAnsi="Times New Roman" w:cs="Times New Roman"/>
          <w:color w:val="000000" w:themeColor="text1"/>
          <w:sz w:val="28"/>
          <w:szCs w:val="28"/>
        </w:rPr>
        <w:t xml:space="preserve">Легкоатлетические упражнения: техника спортивной ходьбы, бега на короткие, средние и длинные дистанции, метание малого мяча. </w:t>
      </w:r>
    </w:p>
    <w:p w14:paraId="0701209B" w14:textId="77777777" w:rsidR="00427096" w:rsidRPr="00F44DE2" w:rsidRDefault="00427096" w:rsidP="00427096">
      <w:pPr>
        <w:spacing w:after="0" w:line="360" w:lineRule="auto"/>
        <w:ind w:firstLine="709"/>
        <w:jc w:val="both"/>
        <w:rPr>
          <w:rFonts w:ascii="Times New Roman" w:hAnsi="Times New Roman" w:cs="Times New Roman"/>
          <w:b/>
          <w:bCs/>
          <w:sz w:val="28"/>
          <w:szCs w:val="28"/>
        </w:rPr>
      </w:pPr>
      <w:r w:rsidRPr="00F44DE2">
        <w:rPr>
          <w:rFonts w:ascii="Times New Roman" w:hAnsi="Times New Roman" w:cs="Times New Roman"/>
          <w:b/>
          <w:bCs/>
          <w:sz w:val="28"/>
          <w:szCs w:val="28"/>
        </w:rPr>
        <w:t>Спортивные и подвижные игры</w:t>
      </w:r>
    </w:p>
    <w:p w14:paraId="514C908E" w14:textId="77777777" w:rsidR="00427096" w:rsidRPr="00CE6DFE" w:rsidRDefault="00427096" w:rsidP="00427096">
      <w:pPr>
        <w:pStyle w:val="a9"/>
        <w:spacing w:line="360" w:lineRule="auto"/>
        <w:ind w:firstLine="708"/>
      </w:pPr>
      <w:r w:rsidRPr="00CE6DFE">
        <w:t xml:space="preserve">При организации спортивных и подвижных игр для обучающихся с </w:t>
      </w:r>
      <w:r w:rsidRPr="00CE6DFE">
        <w:lastRenderedPageBreak/>
        <w:t xml:space="preserve">ЗПР на уроках АФК рекомендуется использовать игры со знакомыми и доступными видами естественных движений (ходьба, бег, лазанье, перелезание, прыжки, упражнения с мячом). Правила можно адаптировать в соответствии с возможностями обучающихся. Особое значение для обучающихся с ЗПР имеют подвижные игры с правилами. Они формируют способность ребенка действовать целенаправленно, создавать программу действий во внутреннем умственном плане и решать двигательную задачу в соответствии с ней, атак же развивают навыки самоконтроля. </w:t>
      </w:r>
    </w:p>
    <w:p w14:paraId="015284E9" w14:textId="77777777" w:rsidR="00427096" w:rsidRPr="00CE6DFE" w:rsidRDefault="00427096" w:rsidP="00427096">
      <w:pPr>
        <w:pStyle w:val="a9"/>
        <w:spacing w:line="360" w:lineRule="auto"/>
        <w:ind w:firstLine="709"/>
      </w:pPr>
      <w:r w:rsidRPr="00CE6DFE">
        <w:t>При обучении учеников с ЗПР спортивным играм на уроках адаптивной физической культуры подробно рассматриваются технико-тактические действия и приемы игры в футбол, волейбол, баскетбол. Обсуждаются и запоминаются обучающимися правила спортивных игр. Могут рассматриваться некоторые национальные виды спорта, их технико-тактические действия и правила.</w:t>
      </w:r>
    </w:p>
    <w:p w14:paraId="55C192A5" w14:textId="77777777" w:rsidR="00427096" w:rsidRPr="00CE6DFE" w:rsidRDefault="00427096" w:rsidP="00427096">
      <w:pPr>
        <w:pStyle w:val="a9"/>
        <w:spacing w:line="360" w:lineRule="auto"/>
        <w:ind w:firstLine="709"/>
      </w:pPr>
      <w:r w:rsidRPr="00CE6DFE">
        <w:t xml:space="preserve">Баскетбол: перемещение без мяча и с мячом, технические приемы и тактические действия, передача, ведение мяча, броски в кольцо. </w:t>
      </w:r>
    </w:p>
    <w:p w14:paraId="7E23A007" w14:textId="77777777" w:rsidR="00427096" w:rsidRPr="00CE6DFE" w:rsidRDefault="00427096" w:rsidP="00427096">
      <w:pPr>
        <w:pStyle w:val="a9"/>
        <w:spacing w:line="360" w:lineRule="auto"/>
        <w:ind w:firstLine="709"/>
      </w:pPr>
      <w:r w:rsidRPr="00CE6DFE">
        <w:t>Волейбол: перемещение без мяча и с мячом, технические приемы и тактические действия, передача мяча через сетку, нижняя прямая подача, прием мяча после подач.</w:t>
      </w:r>
    </w:p>
    <w:p w14:paraId="37BF1AEA" w14:textId="77777777" w:rsidR="00427096" w:rsidRPr="00CE6DFE" w:rsidRDefault="00427096" w:rsidP="00427096">
      <w:pPr>
        <w:pStyle w:val="a9"/>
        <w:spacing w:line="360" w:lineRule="auto"/>
      </w:pPr>
      <w:r w:rsidRPr="00CE6DFE">
        <w:t xml:space="preserve">Футбол: отбор мяча, ведение мяча, обводка соперника, выбор места в обороне и в атаке. </w:t>
      </w:r>
    </w:p>
    <w:p w14:paraId="39784BEA" w14:textId="77777777" w:rsidR="00427096" w:rsidRPr="00CE6DFE" w:rsidRDefault="00427096" w:rsidP="00427096">
      <w:pPr>
        <w:pStyle w:val="a9"/>
        <w:spacing w:line="360" w:lineRule="auto"/>
        <w:ind w:firstLine="708"/>
      </w:pPr>
      <w:r w:rsidRPr="00CE6DFE">
        <w:t xml:space="preserve">Программный материал специальной дисциплины «Адаптивная физическая культура» структурирован по тематическим модулям без привязки к годам обучения. Образовательная организация по собственному усмотрению распределяет материал по годам и периодам обучения. </w:t>
      </w:r>
    </w:p>
    <w:p w14:paraId="57051FBB" w14:textId="77777777" w:rsidR="00427096" w:rsidRPr="00230117" w:rsidRDefault="00427096" w:rsidP="00427096">
      <w:pPr>
        <w:spacing w:line="360" w:lineRule="auto"/>
        <w:jc w:val="right"/>
        <w:rPr>
          <w:rFonts w:ascii="Times New Roman" w:hAnsi="Times New Roman" w:cs="Times New Roman"/>
          <w:i/>
        </w:rPr>
      </w:pPr>
      <w:r w:rsidRPr="00230117">
        <w:rPr>
          <w:rFonts w:ascii="Times New Roman" w:eastAsia="Times New Roman" w:hAnsi="Times New Roman" w:cs="Times New Roman"/>
          <w:i/>
          <w:sz w:val="28"/>
          <w:szCs w:val="28"/>
        </w:rPr>
        <w:t xml:space="preserve">Таблица 1. </w:t>
      </w:r>
      <w:r w:rsidRPr="00230117">
        <w:rPr>
          <w:rFonts w:ascii="Times New Roman" w:hAnsi="Times New Roman" w:cs="Times New Roman"/>
          <w:i/>
          <w:sz w:val="28"/>
          <w:szCs w:val="28"/>
        </w:rPr>
        <w:t xml:space="preserve">Примерный перечень упражнений </w:t>
      </w:r>
    </w:p>
    <w:tbl>
      <w:tblPr>
        <w:tblStyle w:val="TableNormal"/>
        <w:tblW w:w="9571"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524"/>
        <w:gridCol w:w="2178"/>
        <w:gridCol w:w="4869"/>
      </w:tblGrid>
      <w:tr w:rsidR="00427096" w:rsidRPr="00CE6DFE" w14:paraId="4035F4C9" w14:textId="77777777" w:rsidTr="001425E0">
        <w:trPr>
          <w:trHeight w:val="251"/>
        </w:trPr>
        <w:tc>
          <w:tcPr>
            <w:tcW w:w="2524"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A9F2CF6" w14:textId="77777777" w:rsidR="00427096" w:rsidRPr="00CE6DFE" w:rsidRDefault="00427096" w:rsidP="00427096">
            <w:pPr>
              <w:spacing w:line="360" w:lineRule="auto"/>
              <w:jc w:val="center"/>
              <w:rPr>
                <w:sz w:val="24"/>
                <w:szCs w:val="24"/>
              </w:rPr>
            </w:pPr>
            <w:r w:rsidRPr="00CE6DFE">
              <w:rPr>
                <w:b/>
                <w:bCs/>
                <w:color w:val="333333"/>
                <w:sz w:val="24"/>
                <w:szCs w:val="24"/>
                <w:u w:color="333333"/>
              </w:rPr>
              <w:t>Модуль / тематический блок</w:t>
            </w:r>
          </w:p>
        </w:tc>
        <w:tc>
          <w:tcPr>
            <w:tcW w:w="2178"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78CC603" w14:textId="77777777" w:rsidR="00427096" w:rsidRPr="00CE6DFE" w:rsidRDefault="00427096" w:rsidP="00427096">
            <w:pPr>
              <w:spacing w:line="360" w:lineRule="auto"/>
              <w:jc w:val="center"/>
              <w:rPr>
                <w:sz w:val="24"/>
                <w:szCs w:val="24"/>
              </w:rPr>
            </w:pPr>
            <w:r w:rsidRPr="00CE6DFE">
              <w:rPr>
                <w:b/>
                <w:bCs/>
                <w:color w:val="333333"/>
                <w:sz w:val="24"/>
                <w:szCs w:val="24"/>
                <w:u w:color="333333"/>
              </w:rPr>
              <w:t>Разделы</w:t>
            </w:r>
          </w:p>
        </w:tc>
        <w:tc>
          <w:tcPr>
            <w:tcW w:w="48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E95499C" w14:textId="77777777" w:rsidR="00427096" w:rsidRPr="00CE6DFE" w:rsidRDefault="00427096" w:rsidP="00427096">
            <w:pPr>
              <w:spacing w:line="360" w:lineRule="auto"/>
              <w:jc w:val="center"/>
              <w:rPr>
                <w:sz w:val="24"/>
                <w:szCs w:val="24"/>
              </w:rPr>
            </w:pPr>
            <w:r w:rsidRPr="00CE6DFE">
              <w:rPr>
                <w:b/>
                <w:bCs/>
                <w:color w:val="333333"/>
                <w:sz w:val="24"/>
                <w:szCs w:val="24"/>
                <w:u w:color="333333"/>
              </w:rPr>
              <w:t>Учебный материал</w:t>
            </w:r>
          </w:p>
        </w:tc>
      </w:tr>
      <w:tr w:rsidR="00427096" w:rsidRPr="00CE6DFE" w14:paraId="17D3409E" w14:textId="77777777" w:rsidTr="001425E0">
        <w:trPr>
          <w:trHeight w:val="2876"/>
        </w:trPr>
        <w:tc>
          <w:tcPr>
            <w:tcW w:w="2524" w:type="dxa"/>
            <w:tcBorders>
              <w:top w:val="single" w:sz="8" w:space="0" w:color="000000"/>
              <w:left w:val="single" w:sz="8" w:space="0" w:color="000000"/>
              <w:bottom w:val="single" w:sz="4" w:space="0" w:color="auto"/>
              <w:right w:val="single" w:sz="8" w:space="0" w:color="000000"/>
            </w:tcBorders>
            <w:shd w:val="clear" w:color="auto" w:fill="FFFFFF"/>
            <w:tcMar>
              <w:top w:w="80" w:type="dxa"/>
              <w:left w:w="80" w:type="dxa"/>
              <w:bottom w:w="80" w:type="dxa"/>
              <w:right w:w="80" w:type="dxa"/>
            </w:tcMar>
          </w:tcPr>
          <w:p w14:paraId="70FC9A75" w14:textId="77777777" w:rsidR="00427096" w:rsidRPr="00CE6DFE" w:rsidRDefault="00427096" w:rsidP="00427096">
            <w:pPr>
              <w:jc w:val="both"/>
              <w:rPr>
                <w:rFonts w:eastAsia="Times New Roman"/>
                <w:sz w:val="28"/>
                <w:szCs w:val="28"/>
                <w:u w:color="333333"/>
              </w:rPr>
            </w:pPr>
            <w:r w:rsidRPr="00CE6DFE">
              <w:rPr>
                <w:sz w:val="28"/>
                <w:szCs w:val="28"/>
                <w:u w:color="333333"/>
              </w:rPr>
              <w:lastRenderedPageBreak/>
              <w:t>Теория и методика физической культуры и спорта</w:t>
            </w:r>
          </w:p>
          <w:p w14:paraId="25BE79BC" w14:textId="77777777" w:rsidR="00427096" w:rsidRPr="00CE6DFE" w:rsidRDefault="00427096" w:rsidP="00427096">
            <w:pPr>
              <w:spacing w:line="360" w:lineRule="auto"/>
              <w:jc w:val="both"/>
            </w:pPr>
          </w:p>
        </w:tc>
        <w:tc>
          <w:tcPr>
            <w:tcW w:w="2178" w:type="dxa"/>
            <w:tcBorders>
              <w:top w:val="single" w:sz="8" w:space="0" w:color="000000"/>
              <w:left w:val="single" w:sz="8" w:space="0" w:color="000000"/>
              <w:bottom w:val="single" w:sz="4" w:space="0" w:color="auto"/>
              <w:right w:val="single" w:sz="8" w:space="0" w:color="000000"/>
            </w:tcBorders>
            <w:shd w:val="clear" w:color="auto" w:fill="FFFFFF"/>
            <w:tcMar>
              <w:top w:w="80" w:type="dxa"/>
              <w:left w:w="80" w:type="dxa"/>
              <w:bottom w:w="80" w:type="dxa"/>
              <w:right w:w="80" w:type="dxa"/>
            </w:tcMar>
          </w:tcPr>
          <w:p w14:paraId="1750E542" w14:textId="77777777" w:rsidR="00427096" w:rsidRPr="00CE6DFE" w:rsidRDefault="00427096" w:rsidP="00427096">
            <w:pPr>
              <w:jc w:val="both"/>
            </w:pPr>
            <w:r w:rsidRPr="00CE6DFE">
              <w:t xml:space="preserve">Место и роль физической культуры и спорта в современном обществе. </w:t>
            </w:r>
          </w:p>
          <w:p w14:paraId="1577E527" w14:textId="77777777" w:rsidR="00427096" w:rsidRPr="00CE6DFE" w:rsidRDefault="00427096" w:rsidP="00427096">
            <w:pPr>
              <w:jc w:val="both"/>
            </w:pPr>
            <w:r w:rsidRPr="00CE6DFE">
              <w:t>Физическая культура - составная часть культуры, одно из важных средств укрепления здоровья и всестороннего физического развития занимающихся.</w:t>
            </w:r>
          </w:p>
          <w:p w14:paraId="339ECA48" w14:textId="77777777" w:rsidR="00427096" w:rsidRPr="00CE6DFE" w:rsidRDefault="00427096" w:rsidP="00427096">
            <w:pPr>
              <w:jc w:val="both"/>
            </w:pPr>
            <w:r w:rsidRPr="00CE6DFE">
              <w:t>Понятия о здоровье и здоровом образе жизни. Необходимость контроля и наблюдения за состоянием здоровья, физическим развитием и физической подготовленностью. Техника безопасности при занятиях АФК и спортом.</w:t>
            </w:r>
          </w:p>
          <w:p w14:paraId="6DC30013" w14:textId="77777777" w:rsidR="00427096" w:rsidRPr="00CE6DFE" w:rsidRDefault="00427096" w:rsidP="00427096">
            <w:pPr>
              <w:jc w:val="both"/>
            </w:pPr>
            <w:r w:rsidRPr="00CE6DFE">
              <w:t>Значение физической культуры для подготовки людей к трудовой деятельности.</w:t>
            </w:r>
          </w:p>
          <w:p w14:paraId="6CE6C386" w14:textId="77777777" w:rsidR="00427096" w:rsidRPr="00CE6DFE" w:rsidRDefault="00427096" w:rsidP="00427096">
            <w:pPr>
              <w:jc w:val="both"/>
            </w:pPr>
            <w:r w:rsidRPr="00CE6DFE">
              <w:t>История олимпийского движения, современное олимпийское движение в России, великие спортсмены.</w:t>
            </w:r>
          </w:p>
        </w:tc>
        <w:tc>
          <w:tcPr>
            <w:tcW w:w="4869" w:type="dxa"/>
            <w:tcBorders>
              <w:top w:val="single" w:sz="8" w:space="0" w:color="000000"/>
              <w:left w:val="single" w:sz="8" w:space="0" w:color="000000"/>
              <w:bottom w:val="single" w:sz="4" w:space="0" w:color="auto"/>
              <w:right w:val="single" w:sz="8" w:space="0" w:color="000000"/>
            </w:tcBorders>
            <w:shd w:val="clear" w:color="auto" w:fill="FFFFFF"/>
            <w:tcMar>
              <w:top w:w="80" w:type="dxa"/>
              <w:left w:w="80" w:type="dxa"/>
              <w:bottom w:w="80" w:type="dxa"/>
              <w:right w:w="80" w:type="dxa"/>
            </w:tcMar>
          </w:tcPr>
          <w:p w14:paraId="6BE7D7CD" w14:textId="77777777" w:rsidR="00427096" w:rsidRPr="00CE6DFE" w:rsidRDefault="00427096" w:rsidP="00427096">
            <w:pPr>
              <w:spacing w:line="360" w:lineRule="auto"/>
              <w:jc w:val="both"/>
              <w:rPr>
                <w:u w:color="333333"/>
              </w:rPr>
            </w:pPr>
            <w:r w:rsidRPr="00CE6DFE">
              <w:rPr>
                <w:u w:color="333333"/>
              </w:rPr>
              <w:t>Печатные издания</w:t>
            </w:r>
          </w:p>
          <w:p w14:paraId="384EB182" w14:textId="77777777" w:rsidR="00427096" w:rsidRPr="00CE6DFE" w:rsidRDefault="00427096" w:rsidP="00427096">
            <w:pPr>
              <w:spacing w:line="360" w:lineRule="auto"/>
              <w:jc w:val="both"/>
              <w:rPr>
                <w:u w:color="333333"/>
              </w:rPr>
            </w:pPr>
            <w:r w:rsidRPr="00CE6DFE">
              <w:rPr>
                <w:u w:color="333333"/>
              </w:rPr>
              <w:t>Наглядный картинный материал</w:t>
            </w:r>
          </w:p>
          <w:p w14:paraId="3DFCA091" w14:textId="77777777" w:rsidR="00427096" w:rsidRPr="00CE6DFE" w:rsidRDefault="00427096" w:rsidP="00427096">
            <w:pPr>
              <w:spacing w:line="360" w:lineRule="auto"/>
              <w:jc w:val="both"/>
              <w:rPr>
                <w:u w:color="333333"/>
              </w:rPr>
            </w:pPr>
            <w:r w:rsidRPr="00CE6DFE">
              <w:rPr>
                <w:u w:color="333333"/>
              </w:rPr>
              <w:t>Презентации</w:t>
            </w:r>
          </w:p>
          <w:p w14:paraId="1FA8BA70" w14:textId="77777777" w:rsidR="00427096" w:rsidRPr="00CE6DFE" w:rsidRDefault="00427096" w:rsidP="00427096">
            <w:pPr>
              <w:spacing w:line="360" w:lineRule="auto"/>
              <w:jc w:val="both"/>
              <w:rPr>
                <w:u w:color="333333"/>
              </w:rPr>
            </w:pPr>
            <w:r w:rsidRPr="00CE6DFE">
              <w:rPr>
                <w:u w:color="333333"/>
              </w:rPr>
              <w:t>Видео – фильмы</w:t>
            </w:r>
          </w:p>
          <w:p w14:paraId="27051369" w14:textId="77777777" w:rsidR="00427096" w:rsidRPr="00CE6DFE" w:rsidRDefault="00427096" w:rsidP="00427096">
            <w:pPr>
              <w:spacing w:line="360" w:lineRule="auto"/>
              <w:jc w:val="both"/>
              <w:rPr>
                <w:rFonts w:eastAsia="Times New Roman"/>
                <w:color w:val="333333"/>
                <w:u w:color="333333"/>
              </w:rPr>
            </w:pPr>
          </w:p>
          <w:p w14:paraId="08C669E1" w14:textId="77777777" w:rsidR="00427096" w:rsidRPr="00CE6DFE" w:rsidRDefault="00427096" w:rsidP="00427096">
            <w:pPr>
              <w:spacing w:line="360" w:lineRule="auto"/>
              <w:jc w:val="both"/>
              <w:rPr>
                <w:rFonts w:eastAsia="Times New Roman"/>
                <w:color w:val="333333"/>
                <w:u w:color="333333"/>
              </w:rPr>
            </w:pPr>
          </w:p>
          <w:p w14:paraId="3ED8A232" w14:textId="77777777" w:rsidR="00427096" w:rsidRPr="00CE6DFE" w:rsidRDefault="00427096" w:rsidP="00427096">
            <w:pPr>
              <w:spacing w:line="360" w:lineRule="auto"/>
              <w:jc w:val="both"/>
            </w:pPr>
          </w:p>
        </w:tc>
      </w:tr>
      <w:tr w:rsidR="00427096" w:rsidRPr="00CE6DFE" w14:paraId="44118D5C" w14:textId="77777777" w:rsidTr="001425E0">
        <w:trPr>
          <w:trHeight w:val="4436"/>
        </w:trPr>
        <w:tc>
          <w:tcPr>
            <w:tcW w:w="2524" w:type="dxa"/>
            <w:tcBorders>
              <w:top w:val="single" w:sz="8" w:space="0" w:color="000000"/>
              <w:left w:val="single" w:sz="8" w:space="0" w:color="000000"/>
              <w:bottom w:val="single" w:sz="4" w:space="0" w:color="auto"/>
              <w:right w:val="single" w:sz="8" w:space="0" w:color="000000"/>
            </w:tcBorders>
            <w:shd w:val="clear" w:color="auto" w:fill="FFFFFF"/>
            <w:tcMar>
              <w:top w:w="80" w:type="dxa"/>
              <w:left w:w="80" w:type="dxa"/>
              <w:bottom w:w="80" w:type="dxa"/>
              <w:right w:w="80" w:type="dxa"/>
            </w:tcMar>
          </w:tcPr>
          <w:p w14:paraId="1E62A8D2" w14:textId="77777777" w:rsidR="00427096" w:rsidRPr="00CE6DFE" w:rsidRDefault="00427096" w:rsidP="00427096">
            <w:pPr>
              <w:spacing w:line="360" w:lineRule="auto"/>
            </w:pPr>
            <w:r w:rsidRPr="00CE6DFE">
              <w:rPr>
                <w:bCs/>
                <w:sz w:val="28"/>
                <w:szCs w:val="28"/>
              </w:rPr>
              <w:lastRenderedPageBreak/>
              <w:t>Гимнастика с элементами акробатики</w:t>
            </w:r>
          </w:p>
        </w:tc>
        <w:tc>
          <w:tcPr>
            <w:tcW w:w="2178" w:type="dxa"/>
            <w:tcBorders>
              <w:top w:val="single" w:sz="8" w:space="0" w:color="000000"/>
              <w:left w:val="single" w:sz="8" w:space="0" w:color="000000"/>
              <w:bottom w:val="single" w:sz="4" w:space="0" w:color="auto"/>
              <w:right w:val="single" w:sz="8" w:space="0" w:color="000000"/>
            </w:tcBorders>
            <w:shd w:val="clear" w:color="auto" w:fill="FFFFFF"/>
            <w:tcMar>
              <w:top w:w="80" w:type="dxa"/>
              <w:left w:w="80" w:type="dxa"/>
              <w:bottom w:w="80" w:type="dxa"/>
              <w:right w:w="80" w:type="dxa"/>
            </w:tcMar>
          </w:tcPr>
          <w:p w14:paraId="49F33557" w14:textId="77777777" w:rsidR="00427096" w:rsidRPr="00CE6DFE" w:rsidRDefault="00427096" w:rsidP="00427096">
            <w:pPr>
              <w:spacing w:line="360" w:lineRule="auto"/>
              <w:jc w:val="both"/>
            </w:pPr>
            <w:r w:rsidRPr="00CE6DFE">
              <w:t>Обучение основным гимнастическим элементам</w:t>
            </w:r>
          </w:p>
          <w:p w14:paraId="1252152A" w14:textId="77777777" w:rsidR="00427096" w:rsidRPr="00CE6DFE" w:rsidRDefault="00427096" w:rsidP="00427096">
            <w:pPr>
              <w:spacing w:line="360" w:lineRule="auto"/>
              <w:jc w:val="both"/>
            </w:pPr>
          </w:p>
          <w:p w14:paraId="72029577" w14:textId="77777777" w:rsidR="00427096" w:rsidRPr="00CE6DFE" w:rsidRDefault="00427096" w:rsidP="00427096">
            <w:pPr>
              <w:spacing w:line="360" w:lineRule="auto"/>
              <w:jc w:val="both"/>
            </w:pPr>
          </w:p>
          <w:p w14:paraId="682CF2AF" w14:textId="77777777" w:rsidR="00427096" w:rsidRPr="00CE6DFE" w:rsidRDefault="00427096" w:rsidP="00427096">
            <w:pPr>
              <w:spacing w:line="360" w:lineRule="auto"/>
              <w:jc w:val="both"/>
            </w:pPr>
          </w:p>
          <w:p w14:paraId="1F67188A" w14:textId="77777777" w:rsidR="00427096" w:rsidRPr="00CE6DFE" w:rsidRDefault="00427096" w:rsidP="00427096">
            <w:pPr>
              <w:spacing w:line="360" w:lineRule="auto"/>
              <w:jc w:val="both"/>
            </w:pPr>
          </w:p>
          <w:p w14:paraId="51252E5D" w14:textId="77777777" w:rsidR="00427096" w:rsidRPr="00CE6DFE" w:rsidRDefault="00427096" w:rsidP="00427096">
            <w:pPr>
              <w:spacing w:line="360" w:lineRule="auto"/>
              <w:jc w:val="both"/>
            </w:pPr>
          </w:p>
          <w:p w14:paraId="1A708386" w14:textId="77777777" w:rsidR="00427096" w:rsidRPr="00CE6DFE" w:rsidRDefault="00427096" w:rsidP="00427096">
            <w:pPr>
              <w:spacing w:line="360" w:lineRule="auto"/>
              <w:jc w:val="both"/>
            </w:pPr>
          </w:p>
          <w:p w14:paraId="69726812" w14:textId="77777777" w:rsidR="00427096" w:rsidRPr="00CE6DFE" w:rsidRDefault="00427096" w:rsidP="00427096">
            <w:pPr>
              <w:spacing w:line="360" w:lineRule="auto"/>
              <w:jc w:val="both"/>
            </w:pPr>
          </w:p>
          <w:p w14:paraId="650F63D0" w14:textId="77777777" w:rsidR="00427096" w:rsidRPr="00CE6DFE" w:rsidRDefault="00427096" w:rsidP="00427096">
            <w:pPr>
              <w:spacing w:line="360" w:lineRule="auto"/>
              <w:jc w:val="both"/>
            </w:pPr>
          </w:p>
          <w:p w14:paraId="1A750446" w14:textId="77777777" w:rsidR="00427096" w:rsidRPr="00CE6DFE" w:rsidRDefault="00427096" w:rsidP="00427096">
            <w:pPr>
              <w:spacing w:line="360" w:lineRule="auto"/>
              <w:jc w:val="both"/>
            </w:pPr>
          </w:p>
          <w:p w14:paraId="16319F83" w14:textId="77777777" w:rsidR="00427096" w:rsidRPr="00CE6DFE" w:rsidRDefault="00427096" w:rsidP="00427096">
            <w:pPr>
              <w:spacing w:line="360" w:lineRule="auto"/>
              <w:jc w:val="both"/>
            </w:pPr>
          </w:p>
          <w:p w14:paraId="08C13345" w14:textId="77777777" w:rsidR="00427096" w:rsidRPr="00CE6DFE" w:rsidRDefault="00427096" w:rsidP="00427096">
            <w:pPr>
              <w:spacing w:line="360" w:lineRule="auto"/>
              <w:jc w:val="both"/>
            </w:pPr>
          </w:p>
          <w:p w14:paraId="76D886E6" w14:textId="77777777" w:rsidR="00427096" w:rsidRPr="00CE6DFE" w:rsidRDefault="00427096" w:rsidP="00427096">
            <w:pPr>
              <w:spacing w:line="360" w:lineRule="auto"/>
              <w:jc w:val="both"/>
            </w:pPr>
          </w:p>
          <w:p w14:paraId="6BBC2588" w14:textId="77777777" w:rsidR="00427096" w:rsidRPr="00CE6DFE" w:rsidRDefault="00427096" w:rsidP="00427096">
            <w:pPr>
              <w:spacing w:line="360" w:lineRule="auto"/>
              <w:jc w:val="both"/>
            </w:pPr>
          </w:p>
          <w:p w14:paraId="2BF8B58A" w14:textId="77777777" w:rsidR="00427096" w:rsidRPr="00CE6DFE" w:rsidRDefault="00427096" w:rsidP="00427096">
            <w:pPr>
              <w:spacing w:line="360" w:lineRule="auto"/>
              <w:jc w:val="both"/>
            </w:pPr>
          </w:p>
          <w:p w14:paraId="7F592E98" w14:textId="77777777" w:rsidR="00427096" w:rsidRDefault="00427096" w:rsidP="00427096">
            <w:pPr>
              <w:spacing w:line="360" w:lineRule="auto"/>
              <w:jc w:val="both"/>
            </w:pPr>
          </w:p>
          <w:p w14:paraId="1B5D77A7" w14:textId="77777777" w:rsidR="00427096" w:rsidRDefault="00427096" w:rsidP="00427096">
            <w:pPr>
              <w:spacing w:line="360" w:lineRule="auto"/>
              <w:jc w:val="both"/>
            </w:pPr>
          </w:p>
          <w:p w14:paraId="6BC41403" w14:textId="77777777" w:rsidR="00427096" w:rsidRDefault="00427096" w:rsidP="00427096">
            <w:pPr>
              <w:spacing w:line="360" w:lineRule="auto"/>
              <w:jc w:val="both"/>
            </w:pPr>
          </w:p>
          <w:p w14:paraId="5C40A8D4" w14:textId="77777777" w:rsidR="00427096" w:rsidRDefault="00427096" w:rsidP="00427096">
            <w:pPr>
              <w:spacing w:line="360" w:lineRule="auto"/>
              <w:jc w:val="both"/>
            </w:pPr>
          </w:p>
          <w:p w14:paraId="3799C307" w14:textId="77777777" w:rsidR="00427096" w:rsidRDefault="00427096" w:rsidP="00427096">
            <w:pPr>
              <w:spacing w:line="360" w:lineRule="auto"/>
              <w:jc w:val="both"/>
            </w:pPr>
          </w:p>
          <w:p w14:paraId="20DBC09B" w14:textId="77777777" w:rsidR="00427096" w:rsidRDefault="00427096" w:rsidP="00427096">
            <w:pPr>
              <w:spacing w:line="360" w:lineRule="auto"/>
              <w:jc w:val="both"/>
            </w:pPr>
          </w:p>
          <w:p w14:paraId="2978C4B7" w14:textId="77777777" w:rsidR="00427096" w:rsidRDefault="00427096" w:rsidP="00427096">
            <w:pPr>
              <w:spacing w:line="360" w:lineRule="auto"/>
              <w:jc w:val="both"/>
            </w:pPr>
          </w:p>
          <w:p w14:paraId="191F621F" w14:textId="77777777" w:rsidR="00427096" w:rsidRDefault="00427096" w:rsidP="00427096">
            <w:pPr>
              <w:spacing w:line="360" w:lineRule="auto"/>
              <w:jc w:val="both"/>
            </w:pPr>
          </w:p>
          <w:p w14:paraId="6403F73B" w14:textId="77777777" w:rsidR="00427096" w:rsidRPr="00CE6DFE" w:rsidRDefault="00427096" w:rsidP="00427096">
            <w:pPr>
              <w:spacing w:line="360" w:lineRule="auto"/>
              <w:jc w:val="both"/>
            </w:pPr>
          </w:p>
          <w:p w14:paraId="07308694" w14:textId="77777777" w:rsidR="00427096" w:rsidRPr="00CE6DFE" w:rsidRDefault="00427096" w:rsidP="00427096">
            <w:pPr>
              <w:spacing w:line="360" w:lineRule="auto"/>
              <w:jc w:val="both"/>
            </w:pPr>
          </w:p>
          <w:p w14:paraId="6BA77DB5" w14:textId="77777777" w:rsidR="00427096" w:rsidRPr="00CE6DFE" w:rsidRDefault="00427096" w:rsidP="00427096">
            <w:pPr>
              <w:spacing w:line="360" w:lineRule="auto"/>
              <w:jc w:val="both"/>
            </w:pPr>
            <w:r w:rsidRPr="00CE6DFE">
              <w:t>Обучение элементам акробатики</w:t>
            </w:r>
          </w:p>
        </w:tc>
        <w:tc>
          <w:tcPr>
            <w:tcW w:w="4869" w:type="dxa"/>
            <w:tcBorders>
              <w:top w:val="single" w:sz="8" w:space="0" w:color="000000"/>
              <w:left w:val="single" w:sz="8" w:space="0" w:color="000000"/>
              <w:bottom w:val="single" w:sz="4" w:space="0" w:color="auto"/>
              <w:right w:val="single" w:sz="8" w:space="0" w:color="000000"/>
            </w:tcBorders>
            <w:shd w:val="clear" w:color="auto" w:fill="FFFFFF"/>
            <w:tcMar>
              <w:top w:w="80" w:type="dxa"/>
              <w:left w:w="80" w:type="dxa"/>
              <w:bottom w:w="80" w:type="dxa"/>
              <w:right w:w="80" w:type="dxa"/>
            </w:tcMar>
          </w:tcPr>
          <w:p w14:paraId="138E6D76" w14:textId="77777777" w:rsidR="00427096" w:rsidRPr="00CE6DFE" w:rsidRDefault="00427096" w:rsidP="00427096">
            <w:pPr>
              <w:jc w:val="both"/>
              <w:rPr>
                <w:u w:color="333333"/>
              </w:rPr>
            </w:pPr>
            <w:r w:rsidRPr="00CE6DFE">
              <w:rPr>
                <w:u w:color="333333"/>
              </w:rPr>
              <w:lastRenderedPageBreak/>
              <w:t xml:space="preserve">Построения и перестроения. Построения, повороты на месте, перестроение из одной шеренги в две, из колонны по одному в колонну по два. Перемена направления движения строя. Обозначение шага на месте. Переход с шага на бег и с бега на шаг. Изменение скорости движения. Повороты в движении. </w:t>
            </w:r>
          </w:p>
          <w:p w14:paraId="5A0A0023" w14:textId="77777777" w:rsidR="00427096" w:rsidRPr="00CE6DFE" w:rsidRDefault="00427096" w:rsidP="00427096">
            <w:pPr>
              <w:jc w:val="both"/>
              <w:rPr>
                <w:rFonts w:eastAsia="Times New Roman"/>
                <w:u w:color="333333"/>
              </w:rPr>
            </w:pPr>
            <w:r w:rsidRPr="00CE6DFE">
              <w:rPr>
                <w:u w:color="333333"/>
              </w:rPr>
              <w:t>Общеразвивающие упражнения без предметов:</w:t>
            </w:r>
          </w:p>
          <w:p w14:paraId="4CB4285D" w14:textId="77777777" w:rsidR="00427096" w:rsidRPr="00CE6DFE" w:rsidRDefault="00427096" w:rsidP="00427096">
            <w:pPr>
              <w:jc w:val="both"/>
              <w:rPr>
                <w:rFonts w:eastAsia="Times New Roman"/>
                <w:u w:color="333333"/>
              </w:rPr>
            </w:pPr>
            <w:r w:rsidRPr="00CE6DFE">
              <w:rPr>
                <w:u w:color="333333"/>
              </w:rPr>
              <w:t>Упражнения для развития рук и плечевого пояса: медленные плавные сгибания и разгибания; медленные плавные скручивая и</w:t>
            </w:r>
          </w:p>
          <w:p w14:paraId="367D55F9" w14:textId="77777777" w:rsidR="00427096" w:rsidRPr="00CE6DFE" w:rsidRDefault="00427096" w:rsidP="00427096">
            <w:pPr>
              <w:jc w:val="both"/>
              <w:rPr>
                <w:u w:color="333333"/>
              </w:rPr>
            </w:pPr>
            <w:r w:rsidRPr="00CE6DFE">
              <w:rPr>
                <w:u w:color="333333"/>
              </w:rPr>
              <w:t xml:space="preserve">вращения, махи, отведения и приведения. </w:t>
            </w:r>
          </w:p>
          <w:p w14:paraId="0157F14D" w14:textId="77777777" w:rsidR="00427096" w:rsidRPr="00CE6DFE" w:rsidRDefault="00427096" w:rsidP="00427096">
            <w:pPr>
              <w:jc w:val="both"/>
              <w:rPr>
                <w:rFonts w:eastAsia="Times New Roman"/>
                <w:u w:color="333333"/>
              </w:rPr>
            </w:pPr>
            <w:r w:rsidRPr="00CE6DFE">
              <w:rPr>
                <w:u w:color="333333"/>
              </w:rPr>
              <w:t>Упражнения для развития мышц шеи.</w:t>
            </w:r>
          </w:p>
          <w:p w14:paraId="25D0C129" w14:textId="77777777" w:rsidR="00427096" w:rsidRPr="00CE6DFE" w:rsidRDefault="00427096" w:rsidP="00427096">
            <w:pPr>
              <w:jc w:val="both"/>
              <w:rPr>
                <w:rFonts w:eastAsia="Times New Roman"/>
                <w:u w:color="333333"/>
              </w:rPr>
            </w:pPr>
            <w:r w:rsidRPr="00CE6DFE">
              <w:rPr>
                <w:u w:color="333333"/>
              </w:rPr>
              <w:t>Упражнения для развития мышц туловища.</w:t>
            </w:r>
          </w:p>
          <w:p w14:paraId="548EFF7C" w14:textId="77777777" w:rsidR="00427096" w:rsidRPr="00CE6DFE" w:rsidRDefault="00427096" w:rsidP="00427096">
            <w:pPr>
              <w:jc w:val="both"/>
              <w:rPr>
                <w:rFonts w:eastAsia="Times New Roman"/>
                <w:u w:color="333333"/>
              </w:rPr>
            </w:pPr>
            <w:r w:rsidRPr="00CE6DFE">
              <w:rPr>
                <w:u w:color="333333"/>
              </w:rPr>
              <w:t xml:space="preserve">Упражнения на формирование правильной осанки (наклоны, повороты, вращения туловища, в положении лежа; поднимание и опускание ног, круговые движения одной и обеими ногами, поднимание и опускание туловища). </w:t>
            </w:r>
          </w:p>
          <w:p w14:paraId="0CEC293B" w14:textId="77777777" w:rsidR="00427096" w:rsidRPr="00CE6DFE" w:rsidRDefault="00427096" w:rsidP="00427096">
            <w:pPr>
              <w:jc w:val="both"/>
              <w:rPr>
                <w:u w:color="333333"/>
              </w:rPr>
            </w:pPr>
            <w:r w:rsidRPr="00CE6DFE">
              <w:rPr>
                <w:u w:color="333333"/>
              </w:rPr>
              <w:t>Упражнения для развития мышц ног: различные маховые движения ногами, приседания на обеих и на одной ноге, выпады, выпады с дополнительными пружинящими движениями.</w:t>
            </w:r>
          </w:p>
          <w:p w14:paraId="5AF66AE3" w14:textId="77777777" w:rsidR="00427096" w:rsidRPr="00CE6DFE" w:rsidRDefault="00427096" w:rsidP="00427096">
            <w:pPr>
              <w:jc w:val="both"/>
              <w:rPr>
                <w:rFonts w:eastAsia="Times New Roman"/>
                <w:u w:color="333333"/>
              </w:rPr>
            </w:pPr>
            <w:r w:rsidRPr="00CE6DFE">
              <w:rPr>
                <w:u w:color="333333"/>
              </w:rPr>
              <w:t>Упражнения с сопротивлением. Упражнения в парах – повороты и наклоны туловища, сгибание и разгибание рук, приседания с партнером, перенос партнера на спине и на плечах, игры с элементами сопротивления.</w:t>
            </w:r>
          </w:p>
          <w:p w14:paraId="3A6F77FB" w14:textId="77777777" w:rsidR="00427096" w:rsidRPr="00CE6DFE" w:rsidRDefault="00427096" w:rsidP="00427096">
            <w:pPr>
              <w:jc w:val="both"/>
              <w:rPr>
                <w:rFonts w:eastAsia="Times New Roman"/>
                <w:u w:color="333333"/>
              </w:rPr>
            </w:pPr>
            <w:r w:rsidRPr="00CE6DFE">
              <w:rPr>
                <w:u w:color="333333"/>
              </w:rPr>
              <w:t>Общеразвивающие упражнения с предметами:</w:t>
            </w:r>
          </w:p>
          <w:p w14:paraId="615AB924" w14:textId="77777777" w:rsidR="00427096" w:rsidRPr="00CE6DFE" w:rsidRDefault="00427096" w:rsidP="00427096">
            <w:pPr>
              <w:jc w:val="both"/>
              <w:rPr>
                <w:rFonts w:eastAsia="Times New Roman"/>
                <w:u w:color="333333"/>
              </w:rPr>
            </w:pPr>
            <w:r w:rsidRPr="00CE6DFE">
              <w:rPr>
                <w:u w:color="333333"/>
              </w:rPr>
              <w:t>Упражнения с набивными мячами: поднимание, опускание, наклоны, повороты, перебрасывания с одной руки на другую перед собой, над головой, за спиной, броски и ловля мяча.</w:t>
            </w:r>
          </w:p>
          <w:p w14:paraId="707D7590" w14:textId="77777777" w:rsidR="00427096" w:rsidRPr="00CE6DFE" w:rsidRDefault="00427096" w:rsidP="00427096">
            <w:pPr>
              <w:jc w:val="both"/>
              <w:rPr>
                <w:rFonts w:eastAsia="Times New Roman"/>
                <w:u w:color="333333"/>
              </w:rPr>
            </w:pPr>
            <w:r w:rsidRPr="00CE6DFE">
              <w:rPr>
                <w:u w:color="333333"/>
              </w:rPr>
              <w:t>Упражнения на месте (стоя, сидя, лежа) и в движении. (в парах и группе с передачами, бросками и ловлей мяча).</w:t>
            </w:r>
          </w:p>
          <w:p w14:paraId="18140D33" w14:textId="77777777" w:rsidR="00427096" w:rsidRPr="00CE6DFE" w:rsidRDefault="00427096" w:rsidP="00427096">
            <w:pPr>
              <w:jc w:val="both"/>
              <w:rPr>
                <w:rFonts w:eastAsia="Times New Roman"/>
                <w:u w:color="333333"/>
              </w:rPr>
            </w:pPr>
            <w:r w:rsidRPr="00CE6DFE">
              <w:rPr>
                <w:u w:color="333333"/>
              </w:rPr>
              <w:t>Упражнения с гантелями, штангой, мешками с песком: сгибание и разгибание рук, медленные повороты и наклоны туловища, приседания (начинать в положении лежа, затем вводить упражнения с утяжелителями сидя, если нет противопоказаний и нарушений осанки).</w:t>
            </w:r>
          </w:p>
          <w:p w14:paraId="544B28FB" w14:textId="77777777" w:rsidR="00427096" w:rsidRPr="00CE6DFE" w:rsidRDefault="00427096" w:rsidP="00427096">
            <w:pPr>
              <w:jc w:val="both"/>
              <w:rPr>
                <w:u w:color="333333"/>
              </w:rPr>
            </w:pPr>
            <w:r w:rsidRPr="00CE6DFE">
              <w:rPr>
                <w:u w:color="333333"/>
              </w:rPr>
              <w:lastRenderedPageBreak/>
              <w:t>Упражнения с малыми мячами – броски и ловля мяча после подбрасывания вверх, удара о пол, в стену (Ловля мяча на месте, в прыжке, после кувырка в движении).</w:t>
            </w:r>
          </w:p>
          <w:p w14:paraId="626FFBA6" w14:textId="77777777" w:rsidR="00427096" w:rsidRPr="00CE6DFE" w:rsidRDefault="00427096" w:rsidP="00427096">
            <w:pPr>
              <w:jc w:val="both"/>
              <w:rPr>
                <w:u w:color="333333"/>
              </w:rPr>
            </w:pPr>
          </w:p>
          <w:p w14:paraId="7D1600AB" w14:textId="77777777" w:rsidR="00427096" w:rsidRPr="00CE6DFE" w:rsidRDefault="00427096" w:rsidP="00427096">
            <w:pPr>
              <w:jc w:val="both"/>
              <w:rPr>
                <w:u w:color="333333"/>
              </w:rPr>
            </w:pPr>
            <w:r w:rsidRPr="00CE6DFE">
              <w:rPr>
                <w:u w:color="333333"/>
              </w:rPr>
              <w:t>Перекаты:вперед и назад из положения лёжа на спине, перекат вперед и назад из положения сидя, перекат вперед и назад из упора присев, круговой перекат в сторону, перекат вперед погнувшись.</w:t>
            </w:r>
          </w:p>
          <w:p w14:paraId="50249981" w14:textId="77777777" w:rsidR="00427096" w:rsidRPr="00CE6DFE" w:rsidRDefault="00427096" w:rsidP="00427096">
            <w:pPr>
              <w:jc w:val="both"/>
              <w:rPr>
                <w:u w:color="333333"/>
              </w:rPr>
            </w:pPr>
            <w:r w:rsidRPr="00CE6DFE">
              <w:rPr>
                <w:u w:color="333333"/>
              </w:rPr>
              <w:t>Упражнения в группировке: в положении лёжа на спине, сидя, в приседе.</w:t>
            </w:r>
          </w:p>
          <w:p w14:paraId="2721CD98" w14:textId="77777777" w:rsidR="00427096" w:rsidRPr="00CE6DFE" w:rsidRDefault="00427096" w:rsidP="00427096">
            <w:pPr>
              <w:jc w:val="both"/>
              <w:rPr>
                <w:u w:color="333333"/>
              </w:rPr>
            </w:pPr>
            <w:r w:rsidRPr="00CE6DFE">
              <w:rPr>
                <w:u w:color="333333"/>
              </w:rPr>
              <w:t>Кувырки: кувырок назад, кувырок назад прогнувшись через плечо, кувырок вперед, кувырок вперед с прыжка.</w:t>
            </w:r>
          </w:p>
          <w:p w14:paraId="56D910FE" w14:textId="77777777" w:rsidR="00427096" w:rsidRPr="00CE6DFE" w:rsidRDefault="00427096" w:rsidP="00427096">
            <w:pPr>
              <w:jc w:val="both"/>
              <w:rPr>
                <w:u w:color="333333"/>
              </w:rPr>
            </w:pPr>
            <w:r w:rsidRPr="00CE6DFE">
              <w:rPr>
                <w:u w:color="333333"/>
              </w:rPr>
              <w:t>Стойки: Стойка на лопатках. Стойка на голове и руках, стойка на руках</w:t>
            </w:r>
          </w:p>
          <w:p w14:paraId="606DB2C5" w14:textId="77777777" w:rsidR="00427096" w:rsidRPr="00CE6DFE" w:rsidRDefault="00427096" w:rsidP="00427096">
            <w:pPr>
              <w:jc w:val="both"/>
            </w:pPr>
            <w:r w:rsidRPr="00CE6DFE">
              <w:rPr>
                <w:u w:color="333333"/>
              </w:rPr>
              <w:t>Мост. Перевороты.</w:t>
            </w:r>
          </w:p>
          <w:p w14:paraId="6B7008E1" w14:textId="77777777" w:rsidR="00427096" w:rsidRPr="00CE6DFE" w:rsidRDefault="00427096" w:rsidP="00427096">
            <w:pPr>
              <w:jc w:val="both"/>
              <w:rPr>
                <w:u w:color="333333"/>
              </w:rPr>
            </w:pPr>
            <w:r w:rsidRPr="00CE6DFE">
              <w:t>Постепенно усложняющиеся комбинации элементов в соответствии с двигательными возможностями обучающихся.</w:t>
            </w:r>
          </w:p>
        </w:tc>
      </w:tr>
      <w:tr w:rsidR="00427096" w:rsidRPr="00CE6DFE" w14:paraId="04DDD620" w14:textId="77777777" w:rsidTr="001425E0">
        <w:trPr>
          <w:trHeight w:val="1755"/>
        </w:trPr>
        <w:tc>
          <w:tcPr>
            <w:tcW w:w="2524" w:type="dxa"/>
            <w:tcBorders>
              <w:top w:val="single" w:sz="8" w:space="0" w:color="000000"/>
              <w:left w:val="single" w:sz="8" w:space="0" w:color="000000"/>
              <w:bottom w:val="single" w:sz="4" w:space="0" w:color="auto"/>
              <w:right w:val="single" w:sz="8" w:space="0" w:color="000000"/>
            </w:tcBorders>
            <w:shd w:val="clear" w:color="auto" w:fill="FFFFFF"/>
            <w:tcMar>
              <w:top w:w="80" w:type="dxa"/>
              <w:left w:w="80" w:type="dxa"/>
              <w:bottom w:w="80" w:type="dxa"/>
              <w:right w:w="80" w:type="dxa"/>
            </w:tcMar>
          </w:tcPr>
          <w:p w14:paraId="7068D25E" w14:textId="77777777" w:rsidR="00427096" w:rsidRPr="00CE6DFE" w:rsidRDefault="00427096" w:rsidP="00427096">
            <w:pPr>
              <w:spacing w:line="360" w:lineRule="auto"/>
            </w:pPr>
            <w:r w:rsidRPr="00CE6DFE">
              <w:rPr>
                <w:bCs/>
                <w:sz w:val="28"/>
                <w:szCs w:val="28"/>
              </w:rPr>
              <w:lastRenderedPageBreak/>
              <w:t>Легкая атлетика</w:t>
            </w:r>
          </w:p>
        </w:tc>
        <w:tc>
          <w:tcPr>
            <w:tcW w:w="2178" w:type="dxa"/>
            <w:tcBorders>
              <w:top w:val="single" w:sz="8" w:space="0" w:color="000000"/>
              <w:left w:val="single" w:sz="8" w:space="0" w:color="000000"/>
              <w:bottom w:val="single" w:sz="4" w:space="0" w:color="auto"/>
              <w:right w:val="single" w:sz="8" w:space="0" w:color="000000"/>
            </w:tcBorders>
            <w:shd w:val="clear" w:color="auto" w:fill="FFFFFF"/>
            <w:tcMar>
              <w:top w:w="80" w:type="dxa"/>
              <w:left w:w="80" w:type="dxa"/>
              <w:bottom w:w="80" w:type="dxa"/>
              <w:right w:w="80" w:type="dxa"/>
            </w:tcMar>
          </w:tcPr>
          <w:p w14:paraId="005B5916" w14:textId="77777777" w:rsidR="00427096" w:rsidRPr="00CE6DFE" w:rsidRDefault="00427096" w:rsidP="00427096">
            <w:pPr>
              <w:spacing w:line="360" w:lineRule="auto"/>
              <w:jc w:val="both"/>
            </w:pPr>
            <w:r w:rsidRPr="00CE6DFE">
              <w:t>Обучение техники ходьбы и бега</w:t>
            </w:r>
          </w:p>
          <w:p w14:paraId="4B755B10" w14:textId="77777777" w:rsidR="00427096" w:rsidRPr="00CE6DFE" w:rsidRDefault="00427096" w:rsidP="00427096">
            <w:pPr>
              <w:spacing w:line="360" w:lineRule="auto"/>
              <w:jc w:val="both"/>
            </w:pPr>
          </w:p>
          <w:p w14:paraId="703345E2" w14:textId="77777777" w:rsidR="00427096" w:rsidRPr="00CE6DFE" w:rsidRDefault="00427096" w:rsidP="00427096">
            <w:pPr>
              <w:spacing w:line="360" w:lineRule="auto"/>
              <w:jc w:val="both"/>
            </w:pPr>
          </w:p>
          <w:p w14:paraId="7A0CEBDB" w14:textId="77777777" w:rsidR="00427096" w:rsidRPr="00CE6DFE" w:rsidRDefault="00427096" w:rsidP="00427096">
            <w:pPr>
              <w:spacing w:line="360" w:lineRule="auto"/>
              <w:jc w:val="both"/>
            </w:pPr>
          </w:p>
          <w:p w14:paraId="5CC11B08" w14:textId="77777777" w:rsidR="00427096" w:rsidRPr="00CE6DFE" w:rsidRDefault="00427096" w:rsidP="00427096">
            <w:pPr>
              <w:spacing w:line="360" w:lineRule="auto"/>
              <w:jc w:val="both"/>
            </w:pPr>
          </w:p>
          <w:p w14:paraId="7736E017" w14:textId="77777777" w:rsidR="00427096" w:rsidRPr="00CE6DFE" w:rsidRDefault="00427096" w:rsidP="00427096">
            <w:pPr>
              <w:spacing w:line="360" w:lineRule="auto"/>
              <w:jc w:val="both"/>
            </w:pPr>
          </w:p>
          <w:p w14:paraId="0F3FB890" w14:textId="77777777" w:rsidR="00427096" w:rsidRPr="00CE6DFE" w:rsidRDefault="00427096" w:rsidP="00427096">
            <w:pPr>
              <w:spacing w:line="360" w:lineRule="auto"/>
              <w:jc w:val="both"/>
            </w:pPr>
          </w:p>
          <w:p w14:paraId="1A981680" w14:textId="77777777" w:rsidR="00427096" w:rsidRPr="00CE6DFE" w:rsidRDefault="00427096" w:rsidP="00427096">
            <w:pPr>
              <w:spacing w:line="360" w:lineRule="auto"/>
              <w:jc w:val="both"/>
            </w:pPr>
          </w:p>
          <w:p w14:paraId="57A3EA17" w14:textId="77777777" w:rsidR="00427096" w:rsidRPr="00CE6DFE" w:rsidRDefault="00427096" w:rsidP="00427096">
            <w:pPr>
              <w:spacing w:line="360" w:lineRule="auto"/>
              <w:jc w:val="both"/>
            </w:pPr>
          </w:p>
          <w:p w14:paraId="46585A08" w14:textId="77777777" w:rsidR="00427096" w:rsidRPr="00CE6DFE" w:rsidRDefault="00427096" w:rsidP="00427096">
            <w:pPr>
              <w:spacing w:line="360" w:lineRule="auto"/>
              <w:jc w:val="both"/>
            </w:pPr>
          </w:p>
          <w:p w14:paraId="4682D167" w14:textId="77777777" w:rsidR="00427096" w:rsidRPr="00CE6DFE" w:rsidRDefault="00427096" w:rsidP="00427096">
            <w:pPr>
              <w:spacing w:line="360" w:lineRule="auto"/>
              <w:jc w:val="both"/>
            </w:pPr>
          </w:p>
          <w:p w14:paraId="23A836DC" w14:textId="77777777" w:rsidR="00427096" w:rsidRPr="00CE6DFE" w:rsidRDefault="00427096" w:rsidP="00427096">
            <w:pPr>
              <w:spacing w:line="360" w:lineRule="auto"/>
              <w:jc w:val="both"/>
            </w:pPr>
          </w:p>
          <w:p w14:paraId="074D529E" w14:textId="77777777" w:rsidR="00427096" w:rsidRPr="00CE6DFE" w:rsidRDefault="00427096" w:rsidP="00427096">
            <w:pPr>
              <w:spacing w:line="360" w:lineRule="auto"/>
              <w:jc w:val="both"/>
            </w:pPr>
          </w:p>
          <w:p w14:paraId="3C672FD2" w14:textId="77777777" w:rsidR="00427096" w:rsidRPr="00CE6DFE" w:rsidRDefault="00427096" w:rsidP="00427096">
            <w:pPr>
              <w:spacing w:line="360" w:lineRule="auto"/>
              <w:jc w:val="both"/>
            </w:pPr>
          </w:p>
          <w:p w14:paraId="5DA25C83" w14:textId="77777777" w:rsidR="00427096" w:rsidRPr="00CE6DFE" w:rsidRDefault="00427096" w:rsidP="00427096">
            <w:pPr>
              <w:spacing w:line="360" w:lineRule="auto"/>
              <w:jc w:val="both"/>
            </w:pPr>
          </w:p>
          <w:p w14:paraId="38C3E389" w14:textId="77777777" w:rsidR="00427096" w:rsidRPr="00CE6DFE" w:rsidRDefault="00427096" w:rsidP="00427096">
            <w:pPr>
              <w:spacing w:line="360" w:lineRule="auto"/>
              <w:jc w:val="both"/>
            </w:pPr>
          </w:p>
          <w:p w14:paraId="4DFCBF5B" w14:textId="77777777" w:rsidR="00427096" w:rsidRDefault="00427096" w:rsidP="00427096">
            <w:pPr>
              <w:spacing w:line="360" w:lineRule="auto"/>
              <w:jc w:val="both"/>
            </w:pPr>
          </w:p>
          <w:p w14:paraId="7445F5EC" w14:textId="77777777" w:rsidR="00427096" w:rsidRDefault="00427096" w:rsidP="00427096">
            <w:pPr>
              <w:spacing w:line="360" w:lineRule="auto"/>
              <w:jc w:val="both"/>
            </w:pPr>
          </w:p>
          <w:p w14:paraId="3AF86635" w14:textId="77777777" w:rsidR="00427096" w:rsidRDefault="00427096" w:rsidP="00427096">
            <w:pPr>
              <w:spacing w:line="360" w:lineRule="auto"/>
              <w:jc w:val="both"/>
            </w:pPr>
          </w:p>
          <w:p w14:paraId="6675C250" w14:textId="77777777" w:rsidR="00427096" w:rsidRDefault="00427096" w:rsidP="00427096">
            <w:pPr>
              <w:spacing w:line="360" w:lineRule="auto"/>
              <w:jc w:val="both"/>
            </w:pPr>
          </w:p>
          <w:p w14:paraId="4EAC66B5" w14:textId="77777777" w:rsidR="00427096" w:rsidRDefault="00427096" w:rsidP="00427096">
            <w:pPr>
              <w:spacing w:line="360" w:lineRule="auto"/>
              <w:jc w:val="both"/>
            </w:pPr>
          </w:p>
          <w:p w14:paraId="46ECF9F5" w14:textId="77777777" w:rsidR="00427096" w:rsidRDefault="00427096" w:rsidP="00427096">
            <w:pPr>
              <w:spacing w:line="360" w:lineRule="auto"/>
              <w:jc w:val="both"/>
            </w:pPr>
          </w:p>
          <w:p w14:paraId="0C3DFB6E" w14:textId="77777777" w:rsidR="00427096" w:rsidRDefault="00427096" w:rsidP="00427096">
            <w:pPr>
              <w:spacing w:line="360" w:lineRule="auto"/>
              <w:jc w:val="both"/>
            </w:pPr>
          </w:p>
          <w:p w14:paraId="40E3731E" w14:textId="77777777" w:rsidR="00427096" w:rsidRDefault="00427096" w:rsidP="00427096">
            <w:pPr>
              <w:spacing w:line="360" w:lineRule="auto"/>
              <w:jc w:val="both"/>
            </w:pPr>
          </w:p>
          <w:p w14:paraId="70C41CAA" w14:textId="77777777" w:rsidR="00427096" w:rsidRDefault="00427096" w:rsidP="00427096">
            <w:pPr>
              <w:spacing w:line="360" w:lineRule="auto"/>
              <w:jc w:val="both"/>
            </w:pPr>
          </w:p>
          <w:p w14:paraId="2E8C8CA3" w14:textId="77777777" w:rsidR="00427096" w:rsidRDefault="00427096" w:rsidP="00427096">
            <w:pPr>
              <w:spacing w:line="360" w:lineRule="auto"/>
              <w:jc w:val="both"/>
            </w:pPr>
          </w:p>
          <w:p w14:paraId="60FC0BD3" w14:textId="77777777" w:rsidR="00427096" w:rsidRDefault="00427096" w:rsidP="00427096">
            <w:pPr>
              <w:spacing w:line="360" w:lineRule="auto"/>
              <w:jc w:val="both"/>
            </w:pPr>
          </w:p>
          <w:p w14:paraId="405E89D9" w14:textId="77777777" w:rsidR="00427096" w:rsidRDefault="00427096" w:rsidP="00427096">
            <w:pPr>
              <w:spacing w:line="360" w:lineRule="auto"/>
              <w:jc w:val="both"/>
            </w:pPr>
          </w:p>
          <w:p w14:paraId="05DB2EC4" w14:textId="77777777" w:rsidR="00427096" w:rsidRPr="00CE6DFE" w:rsidRDefault="00427096" w:rsidP="00427096">
            <w:pPr>
              <w:spacing w:line="360" w:lineRule="auto"/>
              <w:jc w:val="both"/>
            </w:pPr>
          </w:p>
          <w:p w14:paraId="449DBC04" w14:textId="77777777" w:rsidR="00427096" w:rsidRPr="00CE6DFE" w:rsidRDefault="00427096" w:rsidP="00427096">
            <w:pPr>
              <w:spacing w:line="360" w:lineRule="auto"/>
              <w:jc w:val="both"/>
            </w:pPr>
          </w:p>
          <w:p w14:paraId="7242C2BC" w14:textId="77777777" w:rsidR="00427096" w:rsidRPr="00CE6DFE" w:rsidRDefault="00427096" w:rsidP="00427096">
            <w:pPr>
              <w:spacing w:line="360" w:lineRule="auto"/>
              <w:jc w:val="both"/>
            </w:pPr>
            <w:r w:rsidRPr="00CE6DFE">
              <w:t>Обучение метанию малого мяча</w:t>
            </w:r>
          </w:p>
        </w:tc>
        <w:tc>
          <w:tcPr>
            <w:tcW w:w="4869" w:type="dxa"/>
            <w:tcBorders>
              <w:top w:val="single" w:sz="8" w:space="0" w:color="000000"/>
              <w:left w:val="single" w:sz="8" w:space="0" w:color="000000"/>
              <w:bottom w:val="single" w:sz="4" w:space="0" w:color="auto"/>
              <w:right w:val="single" w:sz="8" w:space="0" w:color="000000"/>
            </w:tcBorders>
            <w:shd w:val="clear" w:color="auto" w:fill="FFFFFF"/>
            <w:tcMar>
              <w:top w:w="80" w:type="dxa"/>
              <w:left w:w="80" w:type="dxa"/>
              <w:bottom w:w="80" w:type="dxa"/>
              <w:right w:w="80" w:type="dxa"/>
            </w:tcMar>
          </w:tcPr>
          <w:p w14:paraId="0635ABF9" w14:textId="77777777" w:rsidR="00427096" w:rsidRPr="00CE6DFE" w:rsidRDefault="00427096" w:rsidP="00427096">
            <w:pPr>
              <w:jc w:val="both"/>
              <w:rPr>
                <w:b/>
                <w:bCs/>
                <w:u w:color="333333"/>
              </w:rPr>
            </w:pPr>
            <w:r w:rsidRPr="00CE6DFE">
              <w:rPr>
                <w:b/>
                <w:bCs/>
                <w:u w:color="333333"/>
              </w:rPr>
              <w:lastRenderedPageBreak/>
              <w:t>Ходьба.</w:t>
            </w:r>
          </w:p>
          <w:p w14:paraId="541324BB" w14:textId="77777777" w:rsidR="00427096" w:rsidRPr="00CE6DFE" w:rsidRDefault="00427096" w:rsidP="00427096">
            <w:pPr>
              <w:jc w:val="both"/>
              <w:rPr>
                <w:rFonts w:eastAsia="Times New Roman"/>
                <w:u w:color="333333"/>
              </w:rPr>
            </w:pPr>
            <w:r w:rsidRPr="00CE6DFE">
              <w:rPr>
                <w:u w:color="333333"/>
              </w:rPr>
              <w:t xml:space="preserve">Сочетание разновидностей ходьбы (на носках, на пятках, в полу-приседе, спиной вперед). </w:t>
            </w:r>
          </w:p>
          <w:p w14:paraId="7D74F964" w14:textId="77777777" w:rsidR="00427096" w:rsidRPr="00CE6DFE" w:rsidRDefault="00427096" w:rsidP="00427096">
            <w:pPr>
              <w:jc w:val="both"/>
              <w:rPr>
                <w:rFonts w:eastAsia="Times New Roman"/>
                <w:u w:color="333333"/>
              </w:rPr>
            </w:pPr>
            <w:r w:rsidRPr="00CE6DFE">
              <w:rPr>
                <w:u w:color="333333"/>
              </w:rPr>
              <w:t>Ходьба на носках с высоким подниманием бедра;</w:t>
            </w:r>
          </w:p>
          <w:p w14:paraId="0B905AE8" w14:textId="77777777" w:rsidR="00427096" w:rsidRPr="00CE6DFE" w:rsidRDefault="00427096" w:rsidP="00427096">
            <w:pPr>
              <w:jc w:val="both"/>
              <w:rPr>
                <w:rFonts w:eastAsia="Times New Roman"/>
                <w:u w:color="333333"/>
              </w:rPr>
            </w:pPr>
            <w:r w:rsidRPr="00CE6DFE">
              <w:rPr>
                <w:u w:color="333333"/>
              </w:rPr>
              <w:t>Ходьба приставным шагом левым и правым боком;</w:t>
            </w:r>
          </w:p>
          <w:p w14:paraId="3BFC2736" w14:textId="77777777" w:rsidR="00427096" w:rsidRPr="00CE6DFE" w:rsidRDefault="00427096" w:rsidP="00427096">
            <w:pPr>
              <w:jc w:val="both"/>
              <w:rPr>
                <w:rFonts w:eastAsia="Times New Roman"/>
                <w:u w:color="333333"/>
              </w:rPr>
            </w:pPr>
            <w:r w:rsidRPr="00CE6DFE">
              <w:rPr>
                <w:u w:color="333333"/>
              </w:rPr>
              <w:t>ходьба с остановками для выполнения задания (присесть, повернуться, выполнить упражнение и др.);</w:t>
            </w:r>
          </w:p>
          <w:p w14:paraId="53790D8B" w14:textId="77777777" w:rsidR="00427096" w:rsidRPr="00CE6DFE" w:rsidRDefault="00427096" w:rsidP="00427096">
            <w:pPr>
              <w:jc w:val="both"/>
              <w:rPr>
                <w:rFonts w:eastAsia="Times New Roman"/>
                <w:u w:color="333333"/>
              </w:rPr>
            </w:pPr>
            <w:r w:rsidRPr="00CE6DFE">
              <w:rPr>
                <w:u w:color="333333"/>
              </w:rPr>
              <w:t>ходьба скрестным шагом;</w:t>
            </w:r>
          </w:p>
          <w:p w14:paraId="66097FE9" w14:textId="77777777" w:rsidR="00427096" w:rsidRPr="00CE6DFE" w:rsidRDefault="00427096" w:rsidP="00427096">
            <w:pPr>
              <w:jc w:val="both"/>
              <w:rPr>
                <w:rFonts w:eastAsia="Times New Roman"/>
                <w:u w:color="333333"/>
              </w:rPr>
            </w:pPr>
            <w:r w:rsidRPr="00CE6DFE">
              <w:rPr>
                <w:u w:color="333333"/>
              </w:rPr>
              <w:t>ходьба с изменением направлений по сигналу;</w:t>
            </w:r>
          </w:p>
          <w:p w14:paraId="157CF580" w14:textId="77777777" w:rsidR="00427096" w:rsidRPr="00CE6DFE" w:rsidRDefault="00427096" w:rsidP="00427096">
            <w:pPr>
              <w:jc w:val="both"/>
              <w:rPr>
                <w:rFonts w:eastAsia="Times New Roman"/>
                <w:u w:color="333333"/>
              </w:rPr>
            </w:pPr>
            <w:r w:rsidRPr="00CE6DFE">
              <w:rPr>
                <w:u w:color="333333"/>
              </w:rPr>
              <w:t>ходьба с выполнением</w:t>
            </w:r>
          </w:p>
          <w:p w14:paraId="75E2D988" w14:textId="77777777" w:rsidR="00427096" w:rsidRPr="00CE6DFE" w:rsidRDefault="00427096" w:rsidP="00427096">
            <w:pPr>
              <w:jc w:val="both"/>
              <w:rPr>
                <w:rFonts w:eastAsia="Times New Roman"/>
                <w:u w:color="333333"/>
              </w:rPr>
            </w:pPr>
            <w:r w:rsidRPr="00CE6DFE">
              <w:rPr>
                <w:u w:color="333333"/>
              </w:rPr>
              <w:t>движений рук на координацию;</w:t>
            </w:r>
          </w:p>
          <w:p w14:paraId="1AC032CA" w14:textId="77777777" w:rsidR="00427096" w:rsidRPr="00CE6DFE" w:rsidRDefault="00427096" w:rsidP="00427096">
            <w:pPr>
              <w:jc w:val="both"/>
              <w:rPr>
                <w:rFonts w:eastAsia="Times New Roman"/>
                <w:u w:color="333333"/>
              </w:rPr>
            </w:pPr>
            <w:r w:rsidRPr="00CE6DFE">
              <w:rPr>
                <w:u w:color="333333"/>
              </w:rPr>
              <w:t>ходьба с преодолением несложных препятствий;</w:t>
            </w:r>
          </w:p>
          <w:p w14:paraId="5A6936F0" w14:textId="77777777" w:rsidR="00427096" w:rsidRPr="00CE6DFE" w:rsidRDefault="00427096" w:rsidP="00427096">
            <w:pPr>
              <w:jc w:val="both"/>
              <w:rPr>
                <w:rFonts w:eastAsia="Times New Roman"/>
                <w:u w:color="333333"/>
              </w:rPr>
            </w:pPr>
            <w:r w:rsidRPr="00CE6DFE">
              <w:rPr>
                <w:u w:color="333333"/>
              </w:rPr>
              <w:t>продолжительная ходьба (10-15 мин.) в различном темпе;</w:t>
            </w:r>
          </w:p>
          <w:p w14:paraId="116D80F0" w14:textId="77777777" w:rsidR="00427096" w:rsidRPr="00CE6DFE" w:rsidRDefault="00427096" w:rsidP="00427096">
            <w:pPr>
              <w:jc w:val="both"/>
              <w:rPr>
                <w:rFonts w:eastAsia="Times New Roman"/>
                <w:u w:color="333333"/>
              </w:rPr>
            </w:pPr>
            <w:r w:rsidRPr="00CE6DFE">
              <w:rPr>
                <w:u w:color="333333"/>
              </w:rPr>
              <w:lastRenderedPageBreak/>
              <w:t>пешие переходы по слабопересеченной местности до 1км,</w:t>
            </w:r>
          </w:p>
          <w:p w14:paraId="30F8324F" w14:textId="77777777" w:rsidR="00427096" w:rsidRPr="00CE6DFE" w:rsidRDefault="00427096" w:rsidP="00427096">
            <w:pPr>
              <w:jc w:val="both"/>
              <w:rPr>
                <w:rFonts w:eastAsia="Times New Roman"/>
                <w:u w:color="333333"/>
              </w:rPr>
            </w:pPr>
            <w:r w:rsidRPr="00CE6DFE">
              <w:rPr>
                <w:u w:color="333333"/>
              </w:rPr>
              <w:t>ходьба в различном темпе с выполнением заданий и другие.</w:t>
            </w:r>
          </w:p>
          <w:p w14:paraId="3CAEC03D" w14:textId="77777777" w:rsidR="00427096" w:rsidRPr="00CE6DFE" w:rsidRDefault="00427096" w:rsidP="00427096">
            <w:pPr>
              <w:jc w:val="both"/>
              <w:rPr>
                <w:b/>
                <w:bCs/>
                <w:u w:color="333333"/>
              </w:rPr>
            </w:pPr>
            <w:r w:rsidRPr="00CE6DFE">
              <w:rPr>
                <w:b/>
                <w:bCs/>
                <w:u w:color="333333"/>
              </w:rPr>
              <w:t xml:space="preserve">Бег. </w:t>
            </w:r>
          </w:p>
          <w:p w14:paraId="1711BF33" w14:textId="77777777" w:rsidR="00427096" w:rsidRPr="00CE6DFE" w:rsidRDefault="00427096" w:rsidP="00427096">
            <w:pPr>
              <w:jc w:val="both"/>
              <w:rPr>
                <w:u w:color="333333"/>
              </w:rPr>
            </w:pPr>
            <w:r w:rsidRPr="00CE6DFE">
              <w:rPr>
                <w:u w:color="333333"/>
              </w:rPr>
              <w:t>Бег на    месте    с    высоким    подниманием бедра    со сменой темпа;</w:t>
            </w:r>
          </w:p>
          <w:p w14:paraId="1EE0D59B" w14:textId="77777777" w:rsidR="00427096" w:rsidRPr="00CE6DFE" w:rsidRDefault="00427096" w:rsidP="00427096">
            <w:pPr>
              <w:jc w:val="both"/>
              <w:rPr>
                <w:u w:color="333333"/>
              </w:rPr>
            </w:pPr>
            <w:r w:rsidRPr="00CE6DFE">
              <w:rPr>
                <w:u w:color="333333"/>
              </w:rPr>
              <w:t xml:space="preserve">Бег «змейкой», не задевая предметов; то же —    вдвоем, держась за руки;     </w:t>
            </w:r>
          </w:p>
          <w:p w14:paraId="326F5920" w14:textId="77777777" w:rsidR="00427096" w:rsidRPr="00CE6DFE" w:rsidRDefault="00427096" w:rsidP="00427096">
            <w:pPr>
              <w:jc w:val="both"/>
              <w:rPr>
                <w:u w:color="333333"/>
              </w:rPr>
            </w:pPr>
            <w:r w:rsidRPr="00CE6DFE">
              <w:rPr>
                <w:u w:color="333333"/>
              </w:rPr>
              <w:t>Бег по прямой по узкому (30—35 см) коридору;</w:t>
            </w:r>
          </w:p>
          <w:p w14:paraId="74BAF4D7" w14:textId="77777777" w:rsidR="00427096" w:rsidRPr="00CE6DFE" w:rsidRDefault="00427096" w:rsidP="00427096">
            <w:pPr>
              <w:jc w:val="both"/>
              <w:rPr>
                <w:u w:color="333333"/>
              </w:rPr>
            </w:pPr>
            <w:r w:rsidRPr="00CE6DFE">
              <w:rPr>
                <w:u w:color="333333"/>
              </w:rPr>
              <w:t>Бег с подскоками, с подпрыгиванием и доставанием предметов;</w:t>
            </w:r>
          </w:p>
          <w:p w14:paraId="434FE29A" w14:textId="77777777" w:rsidR="00427096" w:rsidRPr="00CE6DFE" w:rsidRDefault="00427096" w:rsidP="00427096">
            <w:pPr>
              <w:jc w:val="both"/>
              <w:rPr>
                <w:u w:color="333333"/>
              </w:rPr>
            </w:pPr>
            <w:r w:rsidRPr="00CE6DFE">
              <w:rPr>
                <w:u w:color="333333"/>
              </w:rPr>
              <w:t>Бег по ориентирам;</w:t>
            </w:r>
          </w:p>
          <w:p w14:paraId="6AB50995" w14:textId="77777777" w:rsidR="00427096" w:rsidRPr="00CE6DFE" w:rsidRDefault="00427096" w:rsidP="00427096">
            <w:pPr>
              <w:jc w:val="both"/>
              <w:rPr>
                <w:u w:color="333333"/>
              </w:rPr>
            </w:pPr>
            <w:r w:rsidRPr="00CE6DFE">
              <w:rPr>
                <w:u w:color="333333"/>
              </w:rPr>
              <w:t>Бег в различном темпе;</w:t>
            </w:r>
          </w:p>
          <w:p w14:paraId="3E3D7897" w14:textId="77777777" w:rsidR="00427096" w:rsidRPr="00CE6DFE" w:rsidRDefault="00427096" w:rsidP="00427096">
            <w:pPr>
              <w:jc w:val="both"/>
              <w:rPr>
                <w:u w:color="333333"/>
              </w:rPr>
            </w:pPr>
            <w:r w:rsidRPr="00CE6DFE">
              <w:rPr>
                <w:u w:color="333333"/>
              </w:rPr>
              <w:t>Медленный бег в равномерном темпе от 5 до 15 минут;</w:t>
            </w:r>
          </w:p>
          <w:p w14:paraId="5747FC11" w14:textId="77777777" w:rsidR="00427096" w:rsidRPr="00CE6DFE" w:rsidRDefault="00427096" w:rsidP="00427096">
            <w:pPr>
              <w:jc w:val="both"/>
              <w:rPr>
                <w:u w:color="333333"/>
              </w:rPr>
            </w:pPr>
            <w:r w:rsidRPr="00CE6DFE">
              <w:rPr>
                <w:u w:color="333333"/>
              </w:rPr>
              <w:t>«Челночный    бег».    Бег    с    максимальной скоростью, остановками, с переноской предметов (кубиков, мячей);</w:t>
            </w:r>
          </w:p>
          <w:p w14:paraId="7F9DEF64" w14:textId="77777777" w:rsidR="00427096" w:rsidRPr="00CE6DFE" w:rsidRDefault="00427096" w:rsidP="00427096">
            <w:pPr>
              <w:jc w:val="both"/>
              <w:rPr>
                <w:u w:color="333333"/>
              </w:rPr>
            </w:pPr>
            <w:r w:rsidRPr="00CE6DFE">
              <w:rPr>
                <w:u w:color="333333"/>
              </w:rPr>
              <w:t>Бег с грузом в руках;</w:t>
            </w:r>
          </w:p>
          <w:p w14:paraId="68F5B9A6" w14:textId="77777777" w:rsidR="00427096" w:rsidRPr="00CE6DFE" w:rsidRDefault="00427096" w:rsidP="00427096">
            <w:pPr>
              <w:jc w:val="both"/>
              <w:rPr>
                <w:rFonts w:eastAsia="Times New Roman"/>
                <w:u w:color="333333"/>
              </w:rPr>
            </w:pPr>
            <w:r w:rsidRPr="00CE6DFE">
              <w:rPr>
                <w:u w:color="333333"/>
              </w:rPr>
              <w:t>Бег широким шагом на носках по прямой;</w:t>
            </w:r>
          </w:p>
          <w:p w14:paraId="35E00BEB" w14:textId="77777777" w:rsidR="00427096" w:rsidRPr="00CE6DFE" w:rsidRDefault="00427096" w:rsidP="00427096">
            <w:pPr>
              <w:jc w:val="both"/>
              <w:rPr>
                <w:rFonts w:eastAsia="Times New Roman"/>
                <w:u w:color="333333"/>
              </w:rPr>
            </w:pPr>
            <w:r w:rsidRPr="00CE6DFE">
              <w:rPr>
                <w:u w:color="333333"/>
              </w:rPr>
              <w:t>Скоростной бег на дистанции 10-30м;</w:t>
            </w:r>
          </w:p>
          <w:p w14:paraId="6F35FE73" w14:textId="77777777" w:rsidR="00427096" w:rsidRPr="00CE6DFE" w:rsidRDefault="00427096" w:rsidP="00427096">
            <w:pPr>
              <w:jc w:val="both"/>
              <w:rPr>
                <w:rFonts w:eastAsia="Times New Roman"/>
                <w:u w:color="333333"/>
              </w:rPr>
            </w:pPr>
            <w:r w:rsidRPr="00CE6DFE">
              <w:rPr>
                <w:u w:color="333333"/>
              </w:rPr>
              <w:t>Бег с преодолением малых препятствий (набивные мячи, полосы, скамейки) в среднем темпе;</w:t>
            </w:r>
          </w:p>
          <w:p w14:paraId="056F77F1" w14:textId="77777777" w:rsidR="00427096" w:rsidRPr="00CE6DFE" w:rsidRDefault="00427096" w:rsidP="00427096">
            <w:pPr>
              <w:jc w:val="both"/>
              <w:rPr>
                <w:rFonts w:eastAsia="Times New Roman"/>
                <w:u w:color="333333"/>
              </w:rPr>
            </w:pPr>
            <w:r w:rsidRPr="00CE6DFE">
              <w:rPr>
                <w:u w:color="333333"/>
              </w:rPr>
              <w:t>Бег на 20-30м;</w:t>
            </w:r>
          </w:p>
          <w:p w14:paraId="20591D43" w14:textId="77777777" w:rsidR="00427096" w:rsidRPr="00CE6DFE" w:rsidRDefault="00427096" w:rsidP="00427096">
            <w:pPr>
              <w:jc w:val="both"/>
              <w:rPr>
                <w:rFonts w:eastAsia="Times New Roman"/>
                <w:u w:color="333333"/>
              </w:rPr>
            </w:pPr>
            <w:r w:rsidRPr="00CE6DFE">
              <w:rPr>
                <w:u w:color="333333"/>
              </w:rPr>
              <w:t>Эстафетный бег на отрезках 15-20м с передачей эстафеты касанием рукой партнера;</w:t>
            </w:r>
          </w:p>
          <w:p w14:paraId="15C45C79" w14:textId="77777777" w:rsidR="00427096" w:rsidRPr="00CE6DFE" w:rsidRDefault="00427096" w:rsidP="00427096">
            <w:pPr>
              <w:jc w:val="both"/>
              <w:rPr>
                <w:rFonts w:eastAsia="Times New Roman"/>
                <w:u w:color="333333"/>
              </w:rPr>
            </w:pPr>
            <w:r w:rsidRPr="00CE6DFE">
              <w:rPr>
                <w:u w:color="333333"/>
              </w:rPr>
              <w:t>Бег с преодолением препятствий (высота до 20-30см);</w:t>
            </w:r>
          </w:p>
          <w:p w14:paraId="291C4C39" w14:textId="77777777" w:rsidR="00427096" w:rsidRPr="00CE6DFE" w:rsidRDefault="00427096" w:rsidP="00427096">
            <w:pPr>
              <w:jc w:val="both"/>
              <w:rPr>
                <w:rFonts w:eastAsia="Times New Roman"/>
                <w:u w:color="333333"/>
              </w:rPr>
            </w:pPr>
            <w:r w:rsidRPr="00CE6DFE">
              <w:rPr>
                <w:u w:color="333333"/>
              </w:rPr>
              <w:t>Различные специальные беговые упражнения на отрезках до 30м;</w:t>
            </w:r>
          </w:p>
          <w:p w14:paraId="3DA4FE60" w14:textId="77777777" w:rsidR="00427096" w:rsidRPr="00CE6DFE" w:rsidRDefault="00427096" w:rsidP="00427096">
            <w:pPr>
              <w:jc w:val="both"/>
              <w:rPr>
                <w:rFonts w:eastAsia="Times New Roman"/>
                <w:u w:color="333333"/>
              </w:rPr>
            </w:pPr>
            <w:r w:rsidRPr="00CE6DFE">
              <w:rPr>
                <w:u w:color="333333"/>
              </w:rPr>
              <w:t>Бег на 30м на скорость;</w:t>
            </w:r>
          </w:p>
          <w:p w14:paraId="7DBF7047" w14:textId="77777777" w:rsidR="00427096" w:rsidRPr="00CE6DFE" w:rsidRDefault="00427096" w:rsidP="00427096">
            <w:pPr>
              <w:jc w:val="both"/>
              <w:rPr>
                <w:u w:color="333333"/>
              </w:rPr>
            </w:pPr>
            <w:r w:rsidRPr="00CE6DFE">
              <w:rPr>
                <w:u w:color="333333"/>
              </w:rPr>
              <w:t>Кроссовый бег по слабопересеченной местности на расстояние до 1000м и другие.</w:t>
            </w:r>
          </w:p>
          <w:p w14:paraId="344357F8" w14:textId="77777777" w:rsidR="00427096" w:rsidRPr="00CE6DFE" w:rsidRDefault="00427096" w:rsidP="00427096">
            <w:pPr>
              <w:jc w:val="both"/>
              <w:rPr>
                <w:u w:color="333333"/>
              </w:rPr>
            </w:pPr>
          </w:p>
          <w:p w14:paraId="16928875" w14:textId="77777777" w:rsidR="00427096" w:rsidRPr="00CE6DFE" w:rsidRDefault="00427096" w:rsidP="00427096">
            <w:pPr>
              <w:jc w:val="both"/>
              <w:rPr>
                <w:u w:color="333333"/>
              </w:rPr>
            </w:pPr>
            <w:r w:rsidRPr="00CE6DFE">
              <w:rPr>
                <w:u w:color="333333"/>
              </w:rPr>
              <w:t xml:space="preserve">Подготовительные упражнения: упражнения на </w:t>
            </w:r>
            <w:r w:rsidRPr="00CE6DFE">
              <w:rPr>
                <w:u w:color="333333"/>
              </w:rPr>
              <w:lastRenderedPageBreak/>
              <w:t>увеличение подвижности (гибкости) в плечевых суставах и в грудном отделе позвоночника; координацию (двигательную ловкость) и быстроту движений; развитие скоростно-силовых качеств.</w:t>
            </w:r>
          </w:p>
          <w:p w14:paraId="0E89AF4C" w14:textId="77777777" w:rsidR="00427096" w:rsidRPr="00CE6DFE" w:rsidRDefault="00427096" w:rsidP="00427096">
            <w:pPr>
              <w:jc w:val="both"/>
              <w:rPr>
                <w:u w:color="333333"/>
              </w:rPr>
            </w:pPr>
            <w:r w:rsidRPr="00CE6DFE">
              <w:rPr>
                <w:u w:color="333333"/>
              </w:rPr>
              <w:t xml:space="preserve">Подготовительные упражнения с мячом: перекатывание мяча партнеру, перекатывания мяча через препятствия, катание мяча вдоль гимнастической скамейки. Подбрасывание и ловля мяча над собой и об стенку. Перебрасывание мяча двумя руками    снизу, из-за    головы    партнеру    и ловля двумя руками (с постепенным увеличением    расстояния    и    высоты полета). Дополнительные движения перед ловлей мяча. </w:t>
            </w:r>
          </w:p>
          <w:p w14:paraId="5316B254" w14:textId="77777777" w:rsidR="00427096" w:rsidRPr="00CE6DFE" w:rsidRDefault="00427096" w:rsidP="00427096">
            <w:pPr>
              <w:jc w:val="both"/>
              <w:rPr>
                <w:u w:color="333333"/>
              </w:rPr>
            </w:pPr>
            <w:r w:rsidRPr="00CE6DFE">
              <w:rPr>
                <w:u w:color="333333"/>
              </w:rPr>
              <w:t>Упражнения с набивным мячом. Удержание мяча в различных положениях, ходьба с мячом в различных положениях рук, наклоны туловища, приседания с удержанием мяча. Перекатывание набивного мяча руками, ногами, со сбиванием предметов. Стойка на мяче.</w:t>
            </w:r>
          </w:p>
          <w:p w14:paraId="28C41171" w14:textId="77777777" w:rsidR="00427096" w:rsidRPr="00CE6DFE" w:rsidRDefault="00427096" w:rsidP="00427096">
            <w:pPr>
              <w:jc w:val="both"/>
              <w:rPr>
                <w:u w:color="333333"/>
              </w:rPr>
            </w:pPr>
            <w:r w:rsidRPr="00CE6DFE">
              <w:rPr>
                <w:u w:color="333333"/>
              </w:rPr>
              <w:t>Упражнения в метании малого мяча. Метание малого мяча в цель. Метание в цель после предварительного замаха. Метание из разных исходных положений. Метание на точность попадания в цель. Эстафеты с метанием в цель, подвижные игры с метанием.</w:t>
            </w:r>
          </w:p>
        </w:tc>
      </w:tr>
      <w:tr w:rsidR="00427096" w:rsidRPr="00CE6DFE" w14:paraId="56E65AE0" w14:textId="77777777" w:rsidTr="001425E0">
        <w:trPr>
          <w:trHeight w:val="5111"/>
        </w:trPr>
        <w:tc>
          <w:tcPr>
            <w:tcW w:w="2524" w:type="dxa"/>
            <w:tcBorders>
              <w:top w:val="single" w:sz="4" w:space="0" w:color="auto"/>
              <w:left w:val="single" w:sz="8" w:space="0" w:color="000000"/>
              <w:bottom w:val="single" w:sz="4" w:space="0" w:color="000000"/>
              <w:right w:val="single" w:sz="8" w:space="0" w:color="000000"/>
            </w:tcBorders>
            <w:shd w:val="clear" w:color="auto" w:fill="FFFFFF"/>
            <w:tcMar>
              <w:top w:w="80" w:type="dxa"/>
              <w:left w:w="80" w:type="dxa"/>
              <w:bottom w:w="80" w:type="dxa"/>
              <w:right w:w="80" w:type="dxa"/>
            </w:tcMar>
          </w:tcPr>
          <w:p w14:paraId="4D6C3455" w14:textId="77777777" w:rsidR="00427096" w:rsidRPr="00CE6DFE" w:rsidRDefault="00427096" w:rsidP="00427096">
            <w:pPr>
              <w:widowControl w:val="0"/>
              <w:shd w:val="clear" w:color="auto" w:fill="FFFFFF"/>
              <w:spacing w:line="360" w:lineRule="auto"/>
            </w:pPr>
            <w:r w:rsidRPr="00CE6DFE">
              <w:rPr>
                <w:bCs/>
                <w:sz w:val="28"/>
                <w:szCs w:val="28"/>
              </w:rPr>
              <w:lastRenderedPageBreak/>
              <w:t>Спортивные игры</w:t>
            </w:r>
          </w:p>
        </w:tc>
        <w:tc>
          <w:tcPr>
            <w:tcW w:w="2178" w:type="dxa"/>
            <w:tcBorders>
              <w:top w:val="single" w:sz="4" w:space="0" w:color="auto"/>
              <w:left w:val="single" w:sz="8" w:space="0" w:color="000000"/>
              <w:bottom w:val="single" w:sz="4" w:space="0" w:color="000000"/>
              <w:right w:val="single" w:sz="8" w:space="0" w:color="000000"/>
            </w:tcBorders>
            <w:shd w:val="clear" w:color="auto" w:fill="FFFFFF"/>
            <w:tcMar>
              <w:top w:w="80" w:type="dxa"/>
              <w:left w:w="80" w:type="dxa"/>
              <w:bottom w:w="80" w:type="dxa"/>
              <w:right w:w="80" w:type="dxa"/>
            </w:tcMar>
          </w:tcPr>
          <w:p w14:paraId="4B208F3F" w14:textId="77777777" w:rsidR="00427096" w:rsidRPr="00CE6DFE" w:rsidRDefault="00427096" w:rsidP="00427096">
            <w:pPr>
              <w:spacing w:line="360" w:lineRule="auto"/>
              <w:jc w:val="both"/>
              <w:rPr>
                <w:sz w:val="28"/>
                <w:szCs w:val="28"/>
              </w:rPr>
            </w:pPr>
            <w:r w:rsidRPr="00CE6DFE">
              <w:t>Обучение игре в волейбол, баскетбол, футбол</w:t>
            </w:r>
          </w:p>
        </w:tc>
        <w:tc>
          <w:tcPr>
            <w:tcW w:w="4869" w:type="dxa"/>
            <w:tcBorders>
              <w:top w:val="single" w:sz="4" w:space="0" w:color="auto"/>
              <w:left w:val="single" w:sz="8" w:space="0" w:color="000000"/>
              <w:bottom w:val="single" w:sz="4" w:space="0" w:color="000000"/>
              <w:right w:val="single" w:sz="8" w:space="0" w:color="000000"/>
            </w:tcBorders>
            <w:shd w:val="clear" w:color="auto" w:fill="FFFFFF"/>
            <w:tcMar>
              <w:top w:w="80" w:type="dxa"/>
              <w:left w:w="80" w:type="dxa"/>
              <w:bottom w:w="80" w:type="dxa"/>
              <w:right w:w="80" w:type="dxa"/>
            </w:tcMar>
          </w:tcPr>
          <w:p w14:paraId="3B245315" w14:textId="77777777" w:rsidR="00427096" w:rsidRPr="00CE6DFE" w:rsidRDefault="00427096" w:rsidP="00427096">
            <w:pPr>
              <w:pStyle w:val="Default"/>
              <w:jc w:val="both"/>
              <w:rPr>
                <w:rFonts w:cs="Times New Roman"/>
                <w:sz w:val="20"/>
                <w:szCs w:val="20"/>
              </w:rPr>
            </w:pPr>
            <w:r w:rsidRPr="00CE6DFE">
              <w:rPr>
                <w:rFonts w:cs="Times New Roman"/>
                <w:sz w:val="20"/>
                <w:szCs w:val="20"/>
              </w:rPr>
              <w:t>Изучение правил игры в волейбол, баскетбол, футбол с использованием наглядности: презентаций, печатных изданий, видеофильмов.</w:t>
            </w:r>
          </w:p>
          <w:p w14:paraId="7B941562" w14:textId="77777777" w:rsidR="00427096" w:rsidRPr="00CE6DFE" w:rsidRDefault="00427096" w:rsidP="00427096">
            <w:pPr>
              <w:pStyle w:val="Default"/>
              <w:jc w:val="both"/>
              <w:rPr>
                <w:rFonts w:cs="Times New Roman"/>
                <w:sz w:val="20"/>
                <w:szCs w:val="20"/>
              </w:rPr>
            </w:pPr>
            <w:r w:rsidRPr="00CE6DFE">
              <w:rPr>
                <w:rFonts w:cs="Times New Roman"/>
                <w:b/>
                <w:bCs/>
                <w:sz w:val="20"/>
                <w:szCs w:val="20"/>
              </w:rPr>
              <w:t>Баскетбол:</w:t>
            </w:r>
            <w:r w:rsidRPr="00CE6DFE">
              <w:rPr>
                <w:rFonts w:cs="Times New Roman"/>
                <w:sz w:val="20"/>
                <w:szCs w:val="20"/>
              </w:rPr>
              <w:t xml:space="preserve"> стойка баскетболиста, передвижения к защитной стойке приставными шагами влево, вправо, вперед, назад, с остановками шагом и прыжком без мяча, передача мяча двумя руками от груди с места и шагом, ведение мяча на месте, по прямой, бросок мяча по корзине двумя руками от груди и двумя руками снизу с места. </w:t>
            </w:r>
          </w:p>
          <w:p w14:paraId="7B0538C0" w14:textId="77777777" w:rsidR="00427096" w:rsidRPr="00CE6DFE" w:rsidRDefault="00427096" w:rsidP="00427096">
            <w:pPr>
              <w:jc w:val="both"/>
              <w:rPr>
                <w:rFonts w:eastAsia="Times New Roman"/>
                <w:b/>
                <w:bCs/>
                <w:u w:color="333333"/>
              </w:rPr>
            </w:pPr>
            <w:r w:rsidRPr="00CE6DFE">
              <w:rPr>
                <w:b/>
                <w:bCs/>
                <w:u w:color="333333"/>
              </w:rPr>
              <w:t>Волейбол:</w:t>
            </w:r>
          </w:p>
          <w:p w14:paraId="125F0A2D" w14:textId="77777777" w:rsidR="00427096" w:rsidRPr="00CE6DFE" w:rsidRDefault="00427096" w:rsidP="00427096">
            <w:pPr>
              <w:jc w:val="both"/>
              <w:rPr>
                <w:rFonts w:eastAsia="Times New Roman"/>
                <w:u w:color="333333"/>
              </w:rPr>
            </w:pPr>
            <w:r w:rsidRPr="00CE6DFE">
              <w:rPr>
                <w:u w:color="333333"/>
              </w:rPr>
              <w:t>Перемещения и стойки: основная и низкая стойка; ходьба, бег, перемещение приставными шагами лицом, боком (правым, левым), спиной вперед; двойной шаг, скачок вперед, остановка шагом; сочетание стоек и перемещений, способов перемещений.</w:t>
            </w:r>
          </w:p>
          <w:p w14:paraId="63160D87" w14:textId="77777777" w:rsidR="00427096" w:rsidRPr="00CE6DFE" w:rsidRDefault="00427096" w:rsidP="00427096">
            <w:pPr>
              <w:jc w:val="both"/>
              <w:rPr>
                <w:rFonts w:eastAsia="Times New Roman"/>
                <w:u w:color="333333"/>
              </w:rPr>
            </w:pPr>
            <w:r w:rsidRPr="00CE6DFE">
              <w:rPr>
                <w:u w:color="333333"/>
              </w:rPr>
              <w:t xml:space="preserve">Передачи: передача мяча сверху двумя руками: над собой – на месте, в парах, в треугольнике; передачи в стену с изменением высоты и </w:t>
            </w:r>
            <w:r w:rsidRPr="00CE6DFE">
              <w:rPr>
                <w:u w:color="333333"/>
              </w:rPr>
              <w:lastRenderedPageBreak/>
              <w:t>расстояния.</w:t>
            </w:r>
          </w:p>
          <w:p w14:paraId="6011E230" w14:textId="77777777" w:rsidR="00427096" w:rsidRPr="00CE6DFE" w:rsidRDefault="00427096" w:rsidP="00427096">
            <w:pPr>
              <w:jc w:val="both"/>
              <w:rPr>
                <w:u w:color="333333"/>
              </w:rPr>
            </w:pPr>
            <w:r w:rsidRPr="00CE6DFE">
              <w:rPr>
                <w:u w:color="333333"/>
              </w:rPr>
              <w:t>Нижняя прямая подача: и.п. стоя лицом к сетке, ноги согнуты в коленях, одна нога впереди, туловище наклонено</w:t>
            </w:r>
          </w:p>
          <w:p w14:paraId="291F25BA" w14:textId="77777777" w:rsidR="00427096" w:rsidRPr="00CE6DFE" w:rsidRDefault="00427096" w:rsidP="00427096">
            <w:pPr>
              <w:jc w:val="both"/>
              <w:rPr>
                <w:b/>
                <w:bCs/>
                <w:u w:color="333333"/>
              </w:rPr>
            </w:pPr>
            <w:r w:rsidRPr="00CE6DFE">
              <w:rPr>
                <w:b/>
                <w:bCs/>
                <w:u w:color="333333"/>
              </w:rPr>
              <w:t xml:space="preserve">Футбол: </w:t>
            </w:r>
          </w:p>
          <w:p w14:paraId="2AF725B1" w14:textId="77777777" w:rsidR="00427096" w:rsidRPr="00CE6DFE" w:rsidRDefault="00427096" w:rsidP="00427096">
            <w:pPr>
              <w:jc w:val="both"/>
            </w:pPr>
            <w:r w:rsidRPr="00CE6DFE">
              <w:t>Обучение движениям без мяча: бег (в том числе и с изменением направления); прыжки; финты без мяча (туловищем).</w:t>
            </w:r>
          </w:p>
          <w:p w14:paraId="666DB7F6" w14:textId="77777777" w:rsidR="00427096" w:rsidRPr="00CE6DFE" w:rsidRDefault="00427096" w:rsidP="00427096">
            <w:pPr>
              <w:jc w:val="both"/>
            </w:pPr>
            <w:r w:rsidRPr="00CE6DFE">
              <w:t>Обучение движениям с мячом: удар ногой;) прием (остановки) мяча; удар головой; ведение мяча; финты;</w:t>
            </w:r>
          </w:p>
          <w:p w14:paraId="1A374F35" w14:textId="77777777" w:rsidR="00427096" w:rsidRPr="00CE6DFE" w:rsidRDefault="00427096" w:rsidP="00427096">
            <w:pPr>
              <w:jc w:val="both"/>
            </w:pPr>
            <w:r w:rsidRPr="00CE6DFE">
              <w:t>отбор мяча; вбрасывание мяча; техника вратаря.</w:t>
            </w:r>
          </w:p>
        </w:tc>
      </w:tr>
    </w:tbl>
    <w:p w14:paraId="5E392D2C" w14:textId="77777777" w:rsidR="00427096" w:rsidRPr="00CE6DFE" w:rsidRDefault="00427096" w:rsidP="00427096">
      <w:pPr>
        <w:spacing w:after="0" w:line="360" w:lineRule="auto"/>
        <w:ind w:firstLine="709"/>
        <w:jc w:val="center"/>
        <w:rPr>
          <w:rFonts w:ascii="Times New Roman" w:eastAsia="Times New Roman" w:hAnsi="Times New Roman" w:cs="Times New Roman"/>
          <w:b/>
          <w:color w:val="000000"/>
          <w:sz w:val="28"/>
          <w:szCs w:val="28"/>
        </w:rPr>
      </w:pPr>
    </w:p>
    <w:p w14:paraId="5286DD1B" w14:textId="77777777" w:rsidR="00427096" w:rsidRPr="00CE6DFE" w:rsidRDefault="00427096" w:rsidP="00427096">
      <w:pPr>
        <w:spacing w:after="0" w:line="360" w:lineRule="auto"/>
        <w:ind w:firstLine="709"/>
        <w:jc w:val="center"/>
        <w:rPr>
          <w:rFonts w:ascii="Times New Roman" w:eastAsia="Times New Roman" w:hAnsi="Times New Roman" w:cs="Times New Roman"/>
          <w:b/>
          <w:color w:val="000000"/>
          <w:sz w:val="28"/>
          <w:szCs w:val="28"/>
        </w:rPr>
      </w:pPr>
      <w:r w:rsidRPr="00CE6DFE">
        <w:rPr>
          <w:rFonts w:ascii="Times New Roman" w:eastAsia="Times New Roman" w:hAnsi="Times New Roman" w:cs="Times New Roman"/>
          <w:b/>
          <w:color w:val="000000"/>
          <w:sz w:val="28"/>
          <w:szCs w:val="28"/>
        </w:rPr>
        <w:t>2.2.2.16. Основы безопасности жизнедеятельности</w:t>
      </w:r>
    </w:p>
    <w:p w14:paraId="1ADD32C5"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r w:rsidRPr="00CE6DFE">
        <w:rPr>
          <w:rFonts w:ascii="Times New Roman" w:hAnsi="Times New Roman" w:cs="Times New Roman"/>
          <w:color w:val="000000"/>
          <w:sz w:val="28"/>
          <w:szCs w:val="28"/>
        </w:rPr>
        <w:t>Изучение учебного предмета «Основы безопасности жизнедеятельности» способствует</w:t>
      </w:r>
      <w:r w:rsidRPr="00CE6DFE">
        <w:rPr>
          <w:rFonts w:ascii="Times New Roman" w:hAnsi="Times New Roman" w:cs="Times New Roman"/>
          <w:sz w:val="28"/>
          <w:szCs w:val="28"/>
        </w:rPr>
        <w:t xml:space="preserve"> получению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14:paraId="32F180DD" w14:textId="77777777" w:rsidR="00F104D1" w:rsidRDefault="00427096" w:rsidP="00427096">
      <w:pPr>
        <w:pBdr>
          <w:top w:val="nil"/>
          <w:left w:val="nil"/>
          <w:bottom w:val="nil"/>
          <w:right w:val="nil"/>
          <w:between w:val="nil"/>
        </w:pBdr>
        <w:spacing w:after="0" w:line="360" w:lineRule="auto"/>
        <w:ind w:firstLine="709"/>
        <w:jc w:val="center"/>
        <w:rPr>
          <w:rFonts w:ascii="Times New Roman" w:hAnsi="Times New Roman" w:cs="Times New Roman"/>
          <w:sz w:val="28"/>
          <w:szCs w:val="28"/>
        </w:rPr>
      </w:pPr>
      <w:r w:rsidRPr="00CE6DFE">
        <w:rPr>
          <w:rFonts w:ascii="Times New Roman" w:hAnsi="Times New Roman" w:cs="Times New Roman"/>
          <w:color w:val="000000"/>
          <w:kern w:val="1"/>
          <w:sz w:val="28"/>
          <w:szCs w:val="28"/>
          <w:lang w:bidi="hi-IN"/>
        </w:rPr>
        <w:t xml:space="preserve">Значимость предмета для формирования жизненной компетенции обучающихся с ЗПР заключается в </w:t>
      </w:r>
      <w:r w:rsidRPr="00CE6DFE">
        <w:rPr>
          <w:rFonts w:ascii="Times New Roman" w:hAnsi="Times New Roman" w:cs="Times New Roman"/>
          <w:sz w:val="28"/>
          <w:szCs w:val="28"/>
        </w:rPr>
        <w:t>углублении представлений о целостной и</w:t>
      </w:r>
      <w:r>
        <w:rPr>
          <w:rFonts w:ascii="Times New Roman" w:hAnsi="Times New Roman" w:cs="Times New Roman"/>
          <w:sz w:val="28"/>
          <w:szCs w:val="28"/>
        </w:rPr>
        <w:t xml:space="preserve"> </w:t>
      </w:r>
    </w:p>
    <w:p w14:paraId="75E97B3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подробной картине мира, понимании взаимосвязей между деятельностью человека и состоянием природы; получении навыков и компетенций личной безопасности в условиях опасных и чрезвычайных ситуаций социально сложного и технически насыщенного окружающего мира; умении распознавать и противостоять психологической манипуляции, социально неблагоприятному воздействию.</w:t>
      </w:r>
    </w:p>
    <w:p w14:paraId="19280FFF"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lastRenderedPageBreak/>
        <w:t xml:space="preserve">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и особым образовательным потребностям обучающихся с ЗПР. </w:t>
      </w:r>
      <w:r w:rsidRPr="00CE6DFE">
        <w:rPr>
          <w:rFonts w:ascii="Times New Roman" w:eastAsia="Times New Roman" w:hAnsi="Times New Roman" w:cs="Times New Roman"/>
          <w:sz w:val="28"/>
          <w:szCs w:val="28"/>
        </w:rPr>
        <w:t>Овладение учебным предметом «</w:t>
      </w:r>
      <w:r w:rsidRPr="00CE6DFE">
        <w:rPr>
          <w:rFonts w:ascii="Times New Roman" w:hAnsi="Times New Roman" w:cs="Times New Roman"/>
          <w:color w:val="000000"/>
          <w:sz w:val="28"/>
          <w:szCs w:val="28"/>
        </w:rPr>
        <w:t>Основы безопасности жизнедеятельности</w:t>
      </w:r>
      <w:r w:rsidRPr="00CE6DFE">
        <w:rPr>
          <w:rFonts w:ascii="Times New Roman" w:eastAsia="Times New Roman" w:hAnsi="Times New Roman" w:cs="Times New Roman"/>
          <w:sz w:val="28"/>
          <w:szCs w:val="28"/>
        </w:rPr>
        <w:t>» представляет определенную сложность для данной категории детей с ОВЗ. Это связано со свое</w:t>
      </w:r>
      <w:r w:rsidRPr="00CE6DFE">
        <w:rPr>
          <w:rFonts w:ascii="Times New Roman" w:hAnsi="Times New Roman" w:cs="Times New Roman"/>
          <w:sz w:val="28"/>
          <w:szCs w:val="28"/>
        </w:rPr>
        <w:t xml:space="preserve">образием психической деятельности подростков с ЗПР: </w:t>
      </w:r>
    </w:p>
    <w:p w14:paraId="30FA7398" w14:textId="77777777" w:rsidR="00427096" w:rsidRPr="00CE6DFE" w:rsidRDefault="00427096" w:rsidP="00427096">
      <w:pPr>
        <w:numPr>
          <w:ilvl w:val="0"/>
          <w:numId w:val="88"/>
        </w:numPr>
        <w:spacing w:after="0" w:line="360" w:lineRule="auto"/>
        <w:ind w:firstLine="273"/>
        <w:jc w:val="both"/>
        <w:rPr>
          <w:rFonts w:ascii="Times New Roman" w:hAnsi="Times New Roman" w:cs="Times New Roman"/>
          <w:sz w:val="28"/>
          <w:szCs w:val="28"/>
        </w:rPr>
      </w:pPr>
      <w:r w:rsidRPr="00CE6DFE">
        <w:rPr>
          <w:rFonts w:ascii="Times New Roman" w:hAnsi="Times New Roman" w:cs="Times New Roman"/>
          <w:sz w:val="28"/>
          <w:szCs w:val="28"/>
        </w:rPr>
        <w:t>низким уровнем познавательной активности, вследствие чего обучающиеся овладевают гораздо меньшим объемом знаний и представлений об окружающем мире, чем их нормативно развивающиеся сверстники;</w:t>
      </w:r>
    </w:p>
    <w:p w14:paraId="13314C6A" w14:textId="77777777" w:rsidR="00427096" w:rsidRPr="00CE6DFE" w:rsidRDefault="00427096" w:rsidP="00427096">
      <w:pPr>
        <w:numPr>
          <w:ilvl w:val="0"/>
          <w:numId w:val="88"/>
        </w:numPr>
        <w:spacing w:after="0" w:line="360" w:lineRule="auto"/>
        <w:ind w:firstLine="273"/>
        <w:jc w:val="both"/>
        <w:rPr>
          <w:rFonts w:ascii="Times New Roman" w:hAnsi="Times New Roman" w:cs="Times New Roman"/>
          <w:sz w:val="28"/>
          <w:szCs w:val="28"/>
        </w:rPr>
      </w:pPr>
      <w:r w:rsidRPr="00CE6DFE">
        <w:rPr>
          <w:rFonts w:ascii="Times New Roman" w:hAnsi="Times New Roman" w:cs="Times New Roman"/>
          <w:sz w:val="28"/>
          <w:szCs w:val="28"/>
        </w:rPr>
        <w:t>преимущественно пассивным характером усвоения знаний, которые с трудом актуализируются;</w:t>
      </w:r>
    </w:p>
    <w:p w14:paraId="654D28D7" w14:textId="77777777" w:rsidR="00427096" w:rsidRPr="00CE6DFE" w:rsidRDefault="00427096" w:rsidP="00427096">
      <w:pPr>
        <w:numPr>
          <w:ilvl w:val="0"/>
          <w:numId w:val="88"/>
        </w:numPr>
        <w:spacing w:after="0" w:line="360" w:lineRule="auto"/>
        <w:ind w:firstLine="273"/>
        <w:jc w:val="both"/>
        <w:rPr>
          <w:rFonts w:ascii="Times New Roman" w:hAnsi="Times New Roman" w:cs="Times New Roman"/>
          <w:sz w:val="28"/>
          <w:szCs w:val="28"/>
        </w:rPr>
      </w:pPr>
      <w:r w:rsidRPr="00CE6DFE">
        <w:rPr>
          <w:rFonts w:ascii="Times New Roman" w:hAnsi="Times New Roman" w:cs="Times New Roman"/>
          <w:sz w:val="28"/>
          <w:szCs w:val="28"/>
        </w:rPr>
        <w:t>низким уровнем развития познавательной сферы, трудностями понимания причинно-следственных связей и прогнозирования последствий тех или иных действий;</w:t>
      </w:r>
    </w:p>
    <w:p w14:paraId="5C24B1FF" w14:textId="77777777" w:rsidR="00427096" w:rsidRPr="00CE6DFE" w:rsidRDefault="00427096" w:rsidP="00427096">
      <w:pPr>
        <w:numPr>
          <w:ilvl w:val="0"/>
          <w:numId w:val="88"/>
        </w:numPr>
        <w:spacing w:after="0" w:line="360" w:lineRule="auto"/>
        <w:ind w:firstLine="273"/>
        <w:jc w:val="both"/>
        <w:rPr>
          <w:rFonts w:ascii="Times New Roman" w:hAnsi="Times New Roman" w:cs="Times New Roman"/>
          <w:sz w:val="28"/>
          <w:szCs w:val="28"/>
        </w:rPr>
      </w:pPr>
      <w:r w:rsidRPr="00CE6DFE">
        <w:rPr>
          <w:rFonts w:ascii="Times New Roman" w:hAnsi="Times New Roman" w:cs="Times New Roman"/>
          <w:sz w:val="28"/>
          <w:szCs w:val="28"/>
        </w:rPr>
        <w:t>недостаточной сформированностью саморегуляции деятельности и поведения.</w:t>
      </w:r>
    </w:p>
    <w:p w14:paraId="06CD6113" w14:textId="77777777" w:rsidR="00427096" w:rsidRPr="00CE6DFE" w:rsidRDefault="00427096" w:rsidP="00427096">
      <w:pPr>
        <w:tabs>
          <w:tab w:val="left" w:pos="2080"/>
          <w:tab w:val="left" w:pos="3380"/>
          <w:tab w:val="left" w:pos="3720"/>
          <w:tab w:val="left" w:pos="5020"/>
          <w:tab w:val="left" w:pos="6560"/>
          <w:tab w:val="left" w:pos="7780"/>
          <w:tab w:val="left" w:pos="9740"/>
        </w:tabs>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При адаптации программы основное внимание обращается на овладение обучающимися с ЗПР практическими умениями и навыками, на уменьшение объема теоретических сведений, включение отдельных тем или целых разделов в материалы для обзорного или ознакомительного изучения.</w:t>
      </w:r>
    </w:p>
    <w:p w14:paraId="1011DCCA" w14:textId="77777777" w:rsidR="00427096" w:rsidRPr="00CE6DFE" w:rsidRDefault="00427096" w:rsidP="00427096">
      <w:pPr>
        <w:tabs>
          <w:tab w:val="left" w:pos="2080"/>
          <w:tab w:val="left" w:pos="3380"/>
          <w:tab w:val="left" w:pos="3720"/>
          <w:tab w:val="left" w:pos="5020"/>
          <w:tab w:val="left" w:pos="6560"/>
          <w:tab w:val="left" w:pos="7780"/>
          <w:tab w:val="left" w:pos="9740"/>
        </w:tabs>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b/>
          <w:sz w:val="28"/>
          <w:szCs w:val="28"/>
        </w:rPr>
        <w:t xml:space="preserve">Целью </w:t>
      </w:r>
      <w:r w:rsidRPr="00CE6DFE">
        <w:rPr>
          <w:rFonts w:ascii="Times New Roman" w:hAnsi="Times New Roman" w:cs="Times New Roman"/>
          <w:sz w:val="28"/>
          <w:szCs w:val="28"/>
        </w:rPr>
        <w:t>изучения и освоения программы предмета «</w:t>
      </w:r>
      <w:r w:rsidRPr="00CE6DFE">
        <w:rPr>
          <w:rFonts w:ascii="Times New Roman" w:hAnsi="Times New Roman" w:cs="Times New Roman"/>
          <w:color w:val="000000"/>
          <w:sz w:val="28"/>
          <w:szCs w:val="28"/>
        </w:rPr>
        <w:t>Основы безопасности жизнедеятельности</w:t>
      </w:r>
      <w:r w:rsidRPr="00CE6DFE">
        <w:rPr>
          <w:rFonts w:ascii="Times New Roman" w:hAnsi="Times New Roman" w:cs="Times New Roman"/>
          <w:sz w:val="28"/>
          <w:szCs w:val="28"/>
        </w:rPr>
        <w:t>» является формирование у обучающихся с ЗПР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14:paraId="184FDE6B" w14:textId="77777777" w:rsidR="00427096" w:rsidRPr="00CE6DFE" w:rsidRDefault="00427096" w:rsidP="00427096">
      <w:pPr>
        <w:tabs>
          <w:tab w:val="left" w:pos="2080"/>
          <w:tab w:val="left" w:pos="3380"/>
          <w:tab w:val="left" w:pos="3720"/>
          <w:tab w:val="left" w:pos="5020"/>
          <w:tab w:val="left" w:pos="6560"/>
          <w:tab w:val="left" w:pos="7780"/>
          <w:tab w:val="left" w:pos="9740"/>
        </w:tabs>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sz w:val="28"/>
          <w:szCs w:val="28"/>
        </w:rPr>
        <w:t>Важнейшими</w:t>
      </w:r>
      <w:r w:rsidRPr="00CE6DFE">
        <w:rPr>
          <w:rFonts w:ascii="Times New Roman" w:eastAsia="Times New Roman" w:hAnsi="Times New Roman" w:cs="Times New Roman"/>
          <w:b/>
          <w:sz w:val="28"/>
          <w:szCs w:val="28"/>
        </w:rPr>
        <w:t xml:space="preserve"> задачами </w:t>
      </w:r>
      <w:r w:rsidRPr="00CE6DFE">
        <w:rPr>
          <w:rFonts w:ascii="Times New Roman" w:eastAsia="Times New Roman" w:hAnsi="Times New Roman" w:cs="Times New Roman"/>
          <w:sz w:val="28"/>
          <w:szCs w:val="28"/>
        </w:rPr>
        <w:t>являются:</w:t>
      </w:r>
    </w:p>
    <w:p w14:paraId="4B1468B7" w14:textId="77777777" w:rsidR="00427096" w:rsidRPr="00CE6DFE" w:rsidRDefault="00427096" w:rsidP="00427096">
      <w:pPr>
        <w:numPr>
          <w:ilvl w:val="0"/>
          <w:numId w:val="89"/>
        </w:numPr>
        <w:tabs>
          <w:tab w:val="left" w:pos="142"/>
          <w:tab w:val="left" w:pos="1533"/>
        </w:tabs>
        <w:spacing w:after="0" w:line="360" w:lineRule="auto"/>
        <w:ind w:left="709" w:hanging="567"/>
        <w:jc w:val="both"/>
        <w:rPr>
          <w:rFonts w:ascii="Times New Roman" w:eastAsia="Symbol" w:hAnsi="Times New Roman" w:cs="Times New Roman"/>
          <w:sz w:val="28"/>
          <w:szCs w:val="28"/>
        </w:rPr>
      </w:pPr>
      <w:r w:rsidRPr="00CE6DFE">
        <w:rPr>
          <w:rFonts w:ascii="Times New Roman" w:hAnsi="Times New Roman" w:cs="Times New Roman"/>
          <w:sz w:val="28"/>
          <w:szCs w:val="28"/>
        </w:rPr>
        <w:lastRenderedPageBreak/>
        <w:t>освоение обучающимися с ЗПР знаний о безопасном поведении в повседневной жизнедеятельности;</w:t>
      </w:r>
    </w:p>
    <w:p w14:paraId="69021702" w14:textId="77777777" w:rsidR="00427096" w:rsidRPr="00CE6DFE" w:rsidRDefault="00427096" w:rsidP="00427096">
      <w:pPr>
        <w:numPr>
          <w:ilvl w:val="0"/>
          <w:numId w:val="89"/>
        </w:numPr>
        <w:tabs>
          <w:tab w:val="left" w:pos="142"/>
          <w:tab w:val="left" w:pos="1533"/>
        </w:tabs>
        <w:spacing w:after="0" w:line="360" w:lineRule="auto"/>
        <w:ind w:left="709" w:hanging="567"/>
        <w:jc w:val="both"/>
        <w:rPr>
          <w:rFonts w:ascii="Times New Roman" w:eastAsia="Symbol" w:hAnsi="Times New Roman" w:cs="Times New Roman"/>
          <w:sz w:val="28"/>
          <w:szCs w:val="28"/>
        </w:rPr>
      </w:pPr>
      <w:r w:rsidRPr="00CE6DFE">
        <w:rPr>
          <w:rFonts w:ascii="Times New Roman" w:hAnsi="Times New Roman" w:cs="Times New Roman"/>
          <w:sz w:val="28"/>
          <w:szCs w:val="28"/>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14:paraId="1039A276" w14:textId="77777777" w:rsidR="00427096" w:rsidRPr="00CE6DFE" w:rsidRDefault="00427096" w:rsidP="00427096">
      <w:pPr>
        <w:numPr>
          <w:ilvl w:val="0"/>
          <w:numId w:val="89"/>
        </w:numPr>
        <w:tabs>
          <w:tab w:val="left" w:pos="142"/>
          <w:tab w:val="left" w:pos="1533"/>
        </w:tabs>
        <w:spacing w:after="0" w:line="360" w:lineRule="auto"/>
        <w:ind w:left="709" w:hanging="567"/>
        <w:jc w:val="both"/>
        <w:rPr>
          <w:rFonts w:ascii="Times New Roman" w:eastAsia="Symbol" w:hAnsi="Times New Roman" w:cs="Times New Roman"/>
          <w:sz w:val="28"/>
          <w:szCs w:val="28"/>
        </w:rPr>
      </w:pPr>
      <w:r w:rsidRPr="00CE6DFE">
        <w:rPr>
          <w:rFonts w:ascii="Times New Roman" w:hAnsi="Times New Roman" w:cs="Times New Roman"/>
          <w:sz w:val="28"/>
          <w:szCs w:val="28"/>
        </w:rPr>
        <w:t>понимание необходимости беречь и сохранять свое здоровье как индивидуальную и общественную ценность;</w:t>
      </w:r>
    </w:p>
    <w:p w14:paraId="0E1A5094" w14:textId="77777777" w:rsidR="00427096" w:rsidRPr="00CE6DFE" w:rsidRDefault="00427096" w:rsidP="00427096">
      <w:pPr>
        <w:numPr>
          <w:ilvl w:val="0"/>
          <w:numId w:val="89"/>
        </w:numPr>
        <w:tabs>
          <w:tab w:val="left" w:pos="142"/>
          <w:tab w:val="left" w:pos="1533"/>
        </w:tabs>
        <w:spacing w:after="0" w:line="360" w:lineRule="auto"/>
        <w:ind w:left="709" w:hanging="567"/>
        <w:jc w:val="both"/>
        <w:rPr>
          <w:rFonts w:ascii="Times New Roman" w:eastAsia="Symbol" w:hAnsi="Times New Roman" w:cs="Times New Roman"/>
          <w:sz w:val="28"/>
          <w:szCs w:val="28"/>
        </w:rPr>
      </w:pPr>
      <w:r w:rsidRPr="00CE6DFE">
        <w:rPr>
          <w:rFonts w:ascii="Times New Roman" w:hAnsi="Times New Roman" w:cs="Times New Roman"/>
          <w:sz w:val="28"/>
          <w:szCs w:val="28"/>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14:paraId="2291EABA" w14:textId="77777777" w:rsidR="00427096" w:rsidRPr="00CE6DFE" w:rsidRDefault="00427096" w:rsidP="00427096">
      <w:pPr>
        <w:numPr>
          <w:ilvl w:val="0"/>
          <w:numId w:val="89"/>
        </w:numPr>
        <w:tabs>
          <w:tab w:val="left" w:pos="142"/>
          <w:tab w:val="left" w:pos="1533"/>
        </w:tabs>
        <w:spacing w:after="0" w:line="360" w:lineRule="auto"/>
        <w:ind w:left="709" w:hanging="567"/>
        <w:jc w:val="both"/>
        <w:rPr>
          <w:rFonts w:ascii="Times New Roman" w:eastAsia="Symbol" w:hAnsi="Times New Roman" w:cs="Times New Roman"/>
          <w:sz w:val="28"/>
          <w:szCs w:val="28"/>
        </w:rPr>
      </w:pPr>
      <w:r w:rsidRPr="00CE6DFE">
        <w:rPr>
          <w:rFonts w:ascii="Times New Roman" w:hAnsi="Times New Roman" w:cs="Times New Roman"/>
          <w:sz w:val="28"/>
          <w:szCs w:val="28"/>
        </w:rPr>
        <w:t>понимание необходимости сохранения природы и окружающей среды для полноценной жизни человека;</w:t>
      </w:r>
    </w:p>
    <w:p w14:paraId="52E69472" w14:textId="77777777" w:rsidR="00427096" w:rsidRPr="00CE6DFE" w:rsidRDefault="00427096" w:rsidP="00427096">
      <w:pPr>
        <w:numPr>
          <w:ilvl w:val="0"/>
          <w:numId w:val="89"/>
        </w:numPr>
        <w:tabs>
          <w:tab w:val="left" w:pos="142"/>
          <w:tab w:val="left" w:pos="1533"/>
        </w:tabs>
        <w:spacing w:after="0" w:line="360" w:lineRule="auto"/>
        <w:ind w:left="709" w:hanging="567"/>
        <w:jc w:val="both"/>
        <w:rPr>
          <w:rFonts w:ascii="Times New Roman" w:eastAsia="Symbol" w:hAnsi="Times New Roman" w:cs="Times New Roman"/>
          <w:sz w:val="28"/>
          <w:szCs w:val="28"/>
        </w:rPr>
      </w:pPr>
      <w:r w:rsidRPr="00CE6DFE">
        <w:rPr>
          <w:rFonts w:ascii="Times New Roman" w:hAnsi="Times New Roman" w:cs="Times New Roman"/>
          <w:sz w:val="28"/>
          <w:szCs w:val="28"/>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14:paraId="72D9C010" w14:textId="77777777" w:rsidR="00427096" w:rsidRPr="00CE6DFE" w:rsidRDefault="00427096" w:rsidP="00427096">
      <w:pPr>
        <w:numPr>
          <w:ilvl w:val="0"/>
          <w:numId w:val="89"/>
        </w:numPr>
        <w:tabs>
          <w:tab w:val="left" w:pos="142"/>
          <w:tab w:val="left" w:pos="1533"/>
        </w:tabs>
        <w:spacing w:after="0" w:line="360" w:lineRule="auto"/>
        <w:ind w:left="709" w:hanging="567"/>
        <w:jc w:val="both"/>
        <w:rPr>
          <w:rFonts w:ascii="Times New Roman" w:eastAsia="Symbol" w:hAnsi="Times New Roman" w:cs="Times New Roman"/>
          <w:sz w:val="28"/>
          <w:szCs w:val="28"/>
        </w:rPr>
      </w:pPr>
      <w:r w:rsidRPr="00CE6DFE">
        <w:rPr>
          <w:rFonts w:ascii="Times New Roman" w:hAnsi="Times New Roman" w:cs="Times New Roman"/>
          <w:sz w:val="28"/>
          <w:szCs w:val="28"/>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14:paraId="26AA202C" w14:textId="77777777" w:rsidR="00427096" w:rsidRPr="00CE6DFE" w:rsidRDefault="00427096" w:rsidP="00427096">
      <w:pPr>
        <w:numPr>
          <w:ilvl w:val="0"/>
          <w:numId w:val="89"/>
        </w:numPr>
        <w:tabs>
          <w:tab w:val="left" w:pos="142"/>
          <w:tab w:val="left" w:pos="1533"/>
        </w:tabs>
        <w:spacing w:after="0" w:line="360" w:lineRule="auto"/>
        <w:ind w:left="709" w:hanging="567"/>
        <w:jc w:val="both"/>
        <w:rPr>
          <w:rFonts w:ascii="Times New Roman" w:eastAsia="Symbol" w:hAnsi="Times New Roman" w:cs="Times New Roman"/>
          <w:sz w:val="28"/>
          <w:szCs w:val="28"/>
        </w:rPr>
      </w:pPr>
      <w:r w:rsidRPr="00CE6DFE">
        <w:rPr>
          <w:rFonts w:ascii="Times New Roman" w:hAnsi="Times New Roman" w:cs="Times New Roman"/>
          <w:sz w:val="28"/>
          <w:szCs w:val="28"/>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14:paraId="67A10349" w14:textId="77777777" w:rsidR="00427096" w:rsidRPr="00CE6DFE" w:rsidRDefault="00427096" w:rsidP="00427096">
      <w:pPr>
        <w:numPr>
          <w:ilvl w:val="0"/>
          <w:numId w:val="89"/>
        </w:numPr>
        <w:tabs>
          <w:tab w:val="left" w:pos="142"/>
          <w:tab w:val="left" w:pos="1533"/>
        </w:tabs>
        <w:spacing w:after="0" w:line="360" w:lineRule="auto"/>
        <w:ind w:left="709" w:hanging="567"/>
        <w:jc w:val="both"/>
        <w:rPr>
          <w:rFonts w:ascii="Times New Roman" w:eastAsia="Symbol" w:hAnsi="Times New Roman" w:cs="Times New Roman"/>
          <w:sz w:val="28"/>
          <w:szCs w:val="28"/>
        </w:rPr>
      </w:pPr>
      <w:r w:rsidRPr="00CE6DFE">
        <w:rPr>
          <w:rFonts w:ascii="Times New Roman" w:hAnsi="Times New Roman" w:cs="Times New Roman"/>
          <w:sz w:val="28"/>
          <w:szCs w:val="28"/>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14:paraId="2707F66A" w14:textId="77777777" w:rsidR="00427096" w:rsidRPr="00CE6DFE" w:rsidRDefault="00427096" w:rsidP="00427096">
      <w:pPr>
        <w:numPr>
          <w:ilvl w:val="0"/>
          <w:numId w:val="89"/>
        </w:numPr>
        <w:tabs>
          <w:tab w:val="left" w:pos="142"/>
          <w:tab w:val="left" w:pos="1540"/>
        </w:tabs>
        <w:spacing w:after="0" w:line="360" w:lineRule="auto"/>
        <w:ind w:left="709" w:hanging="567"/>
        <w:jc w:val="both"/>
        <w:rPr>
          <w:rFonts w:ascii="Times New Roman" w:eastAsia="Symbol" w:hAnsi="Times New Roman" w:cs="Times New Roman"/>
          <w:sz w:val="28"/>
          <w:szCs w:val="28"/>
        </w:rPr>
      </w:pPr>
      <w:r w:rsidRPr="00CE6DFE">
        <w:rPr>
          <w:rFonts w:ascii="Times New Roman" w:hAnsi="Times New Roman" w:cs="Times New Roman"/>
          <w:sz w:val="28"/>
          <w:szCs w:val="28"/>
        </w:rPr>
        <w:t>освоение умений оказывать первую помощь пострадавшим;</w:t>
      </w:r>
    </w:p>
    <w:p w14:paraId="778513C0" w14:textId="77777777" w:rsidR="00427096" w:rsidRPr="00CE6DFE" w:rsidRDefault="00427096" w:rsidP="00427096">
      <w:pPr>
        <w:numPr>
          <w:ilvl w:val="0"/>
          <w:numId w:val="89"/>
        </w:numPr>
        <w:tabs>
          <w:tab w:val="left" w:pos="142"/>
          <w:tab w:val="left" w:pos="1533"/>
        </w:tabs>
        <w:spacing w:after="0" w:line="360" w:lineRule="auto"/>
        <w:ind w:left="709" w:hanging="567"/>
        <w:jc w:val="both"/>
        <w:rPr>
          <w:rFonts w:ascii="Times New Roman" w:eastAsia="Symbol" w:hAnsi="Times New Roman" w:cs="Times New Roman"/>
          <w:sz w:val="28"/>
          <w:szCs w:val="28"/>
        </w:rPr>
      </w:pPr>
      <w:r w:rsidRPr="00CE6DFE">
        <w:rPr>
          <w:rFonts w:ascii="Times New Roman" w:hAnsi="Times New Roman" w:cs="Times New Roman"/>
          <w:sz w:val="28"/>
          <w:szCs w:val="28"/>
        </w:rPr>
        <w:t>освоение умений проявлять предосторожность в ситуациях неопределенности;</w:t>
      </w:r>
    </w:p>
    <w:p w14:paraId="4753A562" w14:textId="77777777" w:rsidR="00427096" w:rsidRPr="00CE6DFE" w:rsidRDefault="00427096" w:rsidP="00427096">
      <w:pPr>
        <w:numPr>
          <w:ilvl w:val="0"/>
          <w:numId w:val="89"/>
        </w:numPr>
        <w:tabs>
          <w:tab w:val="left" w:pos="142"/>
          <w:tab w:val="left" w:pos="1533"/>
        </w:tabs>
        <w:spacing w:after="0" w:line="360" w:lineRule="auto"/>
        <w:ind w:left="709" w:hanging="567"/>
        <w:jc w:val="both"/>
        <w:rPr>
          <w:rFonts w:ascii="Times New Roman" w:eastAsia="Symbol" w:hAnsi="Times New Roman" w:cs="Times New Roman"/>
          <w:sz w:val="28"/>
          <w:szCs w:val="28"/>
        </w:rPr>
      </w:pPr>
      <w:r w:rsidRPr="00CE6DFE">
        <w:rPr>
          <w:rFonts w:ascii="Times New Roman" w:hAnsi="Times New Roman" w:cs="Times New Roman"/>
          <w:sz w:val="28"/>
          <w:szCs w:val="28"/>
        </w:rPr>
        <w:lastRenderedPageBreak/>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14:paraId="6EFC8B86" w14:textId="77777777" w:rsidR="00427096" w:rsidRPr="00CE6DFE" w:rsidRDefault="00427096" w:rsidP="00427096">
      <w:pPr>
        <w:numPr>
          <w:ilvl w:val="0"/>
          <w:numId w:val="89"/>
        </w:numPr>
        <w:tabs>
          <w:tab w:val="left" w:pos="142"/>
          <w:tab w:val="left" w:pos="1533"/>
        </w:tabs>
        <w:spacing w:after="0" w:line="360" w:lineRule="auto"/>
        <w:ind w:left="709" w:hanging="567"/>
        <w:jc w:val="both"/>
        <w:rPr>
          <w:rFonts w:ascii="Times New Roman" w:eastAsia="Symbol" w:hAnsi="Times New Roman" w:cs="Times New Roman"/>
          <w:sz w:val="28"/>
          <w:szCs w:val="28"/>
        </w:rPr>
      </w:pPr>
      <w:r w:rsidRPr="00CE6DFE">
        <w:rPr>
          <w:rFonts w:ascii="Times New Roman" w:hAnsi="Times New Roman" w:cs="Times New Roman"/>
          <w:sz w:val="28"/>
          <w:szCs w:val="28"/>
        </w:rPr>
        <w:t>освоение умений использовать средства индивидуальной и коллективной защиты.</w:t>
      </w:r>
    </w:p>
    <w:p w14:paraId="6981753C" w14:textId="77777777" w:rsidR="00427096" w:rsidRPr="00CE6DFE" w:rsidRDefault="00427096" w:rsidP="00427096">
      <w:pPr>
        <w:tabs>
          <w:tab w:val="left" w:pos="851"/>
          <w:tab w:val="left" w:pos="1533"/>
        </w:tabs>
        <w:spacing w:after="0" w:line="360" w:lineRule="auto"/>
        <w:ind w:firstLine="426"/>
        <w:jc w:val="both"/>
        <w:rPr>
          <w:rFonts w:ascii="Times New Roman" w:eastAsia="Symbol" w:hAnsi="Times New Roman" w:cs="Times New Roman"/>
          <w:sz w:val="28"/>
          <w:szCs w:val="28"/>
        </w:rPr>
      </w:pPr>
      <w:r w:rsidRPr="00CE6DFE">
        <w:rPr>
          <w:rFonts w:ascii="Times New Roman" w:hAnsi="Times New Roman" w:cs="Times New Roman"/>
          <w:sz w:val="28"/>
          <w:szCs w:val="28"/>
        </w:rPr>
        <w:t>Освоение и понимание учебного предмета «</w:t>
      </w:r>
      <w:r w:rsidRPr="00CE6DFE">
        <w:rPr>
          <w:rFonts w:ascii="Times New Roman" w:hAnsi="Times New Roman" w:cs="Times New Roman"/>
          <w:color w:val="000000"/>
          <w:sz w:val="28"/>
          <w:szCs w:val="28"/>
        </w:rPr>
        <w:t>Основы безопасности жизнедеятельности</w:t>
      </w:r>
      <w:r w:rsidRPr="00CE6DFE">
        <w:rPr>
          <w:rFonts w:ascii="Times New Roman" w:hAnsi="Times New Roman" w:cs="Times New Roman"/>
          <w:sz w:val="28"/>
          <w:szCs w:val="28"/>
        </w:rPr>
        <w:t>» направлено на:</w:t>
      </w:r>
    </w:p>
    <w:p w14:paraId="267B6BD2" w14:textId="77777777" w:rsidR="00427096" w:rsidRPr="00CE6DFE" w:rsidRDefault="00427096" w:rsidP="00427096">
      <w:pPr>
        <w:numPr>
          <w:ilvl w:val="0"/>
          <w:numId w:val="89"/>
        </w:numPr>
        <w:tabs>
          <w:tab w:val="left" w:pos="851"/>
          <w:tab w:val="left" w:pos="1533"/>
        </w:tabs>
        <w:spacing w:after="0" w:line="360" w:lineRule="auto"/>
        <w:ind w:left="426"/>
        <w:jc w:val="both"/>
        <w:rPr>
          <w:rFonts w:ascii="Times New Roman" w:hAnsi="Times New Roman" w:cs="Times New Roman"/>
          <w:sz w:val="28"/>
          <w:szCs w:val="28"/>
        </w:rPr>
      </w:pPr>
      <w:r w:rsidRPr="00CE6DFE">
        <w:rPr>
          <w:rFonts w:ascii="Times New Roman" w:hAnsi="Times New Roman" w:cs="Times New Roman"/>
          <w:sz w:val="28"/>
          <w:szCs w:val="28"/>
        </w:rPr>
        <w:t>воспитание у обучающихся с ЗПР чувства ответственности за личную безопасность, ценностного отношения к своему здоровью и жизни;</w:t>
      </w:r>
    </w:p>
    <w:p w14:paraId="67E415C7" w14:textId="77777777" w:rsidR="00427096" w:rsidRPr="00CE6DFE" w:rsidRDefault="00427096" w:rsidP="00427096">
      <w:pPr>
        <w:numPr>
          <w:ilvl w:val="0"/>
          <w:numId w:val="89"/>
        </w:numPr>
        <w:tabs>
          <w:tab w:val="left" w:pos="851"/>
          <w:tab w:val="left" w:pos="1533"/>
        </w:tabs>
        <w:spacing w:after="0" w:line="360" w:lineRule="auto"/>
        <w:ind w:left="426"/>
        <w:jc w:val="both"/>
        <w:rPr>
          <w:rFonts w:ascii="Times New Roman" w:hAnsi="Times New Roman" w:cs="Times New Roman"/>
          <w:sz w:val="28"/>
          <w:szCs w:val="28"/>
        </w:rPr>
      </w:pPr>
      <w:r w:rsidRPr="00CE6DFE">
        <w:rPr>
          <w:rFonts w:ascii="Times New Roman" w:hAnsi="Times New Roman" w:cs="Times New Roman"/>
          <w:sz w:val="28"/>
          <w:szCs w:val="28"/>
        </w:rPr>
        <w:t xml:space="preserve">развитие у обучающихся с ЗПР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 </w:t>
      </w:r>
    </w:p>
    <w:p w14:paraId="34245FDD" w14:textId="77777777" w:rsidR="00427096" w:rsidRPr="00CE6DFE" w:rsidRDefault="00427096" w:rsidP="00427096">
      <w:pPr>
        <w:numPr>
          <w:ilvl w:val="0"/>
          <w:numId w:val="89"/>
        </w:numPr>
        <w:tabs>
          <w:tab w:val="left" w:pos="851"/>
          <w:tab w:val="left" w:pos="1533"/>
        </w:tabs>
        <w:spacing w:after="0" w:line="360" w:lineRule="auto"/>
        <w:ind w:left="426"/>
        <w:jc w:val="both"/>
        <w:rPr>
          <w:rFonts w:ascii="Times New Roman" w:hAnsi="Times New Roman" w:cs="Times New Roman"/>
          <w:sz w:val="28"/>
          <w:szCs w:val="28"/>
        </w:rPr>
      </w:pPr>
      <w:r w:rsidRPr="00CE6DFE">
        <w:rPr>
          <w:rFonts w:ascii="Times New Roman" w:hAnsi="Times New Roman" w:cs="Times New Roman"/>
          <w:sz w:val="28"/>
          <w:szCs w:val="28"/>
        </w:rPr>
        <w:t>формирование у обучающихся с ЗПР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антиэкстримистской и антитеррористической личностной позиции, нетерпимости к действиям и влияниям, представляющим угрозу для жизни человека.</w:t>
      </w:r>
    </w:p>
    <w:p w14:paraId="727E82B0"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Особенности психического развития обучающихся с ЗПР обусловливают дополнительные коррекционные задачи учебного предмета «Основы безопасности жизнедеятельности», направленные на развитие мыслительной деятельности, повышение познавательной активности, формирование саморегуляции деятельности и коммуникативных навыков.</w:t>
      </w:r>
    </w:p>
    <w:p w14:paraId="7A689F3B"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На основе программы курс «</w:t>
      </w:r>
      <w:r w:rsidRPr="00CE6DFE">
        <w:rPr>
          <w:rFonts w:ascii="Times New Roman" w:hAnsi="Times New Roman" w:cs="Times New Roman"/>
          <w:color w:val="000000"/>
          <w:sz w:val="28"/>
          <w:szCs w:val="28"/>
        </w:rPr>
        <w:t>Основы безопасности жизнедеятельности</w:t>
      </w:r>
      <w:r w:rsidRPr="00CE6DFE">
        <w:rPr>
          <w:rFonts w:ascii="Times New Roman" w:hAnsi="Times New Roman" w:cs="Times New Roman"/>
          <w:sz w:val="28"/>
          <w:szCs w:val="28"/>
        </w:rPr>
        <w:t>» может быть выстроен как по линейному, так и по концентрическому типу. Для преодоления трудностей в изучении учебного предмета «</w:t>
      </w:r>
      <w:r w:rsidRPr="00CE6DFE">
        <w:rPr>
          <w:rFonts w:ascii="Times New Roman" w:hAnsi="Times New Roman" w:cs="Times New Roman"/>
          <w:color w:val="000000"/>
          <w:sz w:val="28"/>
          <w:szCs w:val="28"/>
        </w:rPr>
        <w:t>Основы безопасности жизнедеятельности</w:t>
      </w:r>
      <w:r w:rsidRPr="00CE6DFE">
        <w:rPr>
          <w:rFonts w:ascii="Times New Roman" w:hAnsi="Times New Roman" w:cs="Times New Roman"/>
          <w:sz w:val="28"/>
          <w:szCs w:val="28"/>
        </w:rPr>
        <w:t xml:space="preserve">» необходима адаптация объема и характера </w:t>
      </w:r>
      <w:r w:rsidRPr="00CE6DFE">
        <w:rPr>
          <w:rFonts w:ascii="Times New Roman" w:hAnsi="Times New Roman" w:cs="Times New Roman"/>
          <w:sz w:val="28"/>
          <w:szCs w:val="28"/>
        </w:rPr>
        <w:lastRenderedPageBreak/>
        <w:t>учебного материала к познавательным возможностям обучающихся с ЗПР: учебный материал преподносить небольшими порциями, усложняя его постепенно, изыскивать способы адаптации трудных заданий, некоторые темы давать как ознакомительные; теоретический материал рекомендуется изучать в процессе практической деятельности по решению учебных задач (через решение ситуационных задач, практических навыков эвакуации, занятий в игровой форме, изучение в реальной обстановке возможных в повседневной жизни опасных ситуаций). Органическое единство практической и мыслительной деятельности обучающихся на уроках ОБЖ способствует прочному и осознанному формированию жизненных компетенций.</w:t>
      </w:r>
    </w:p>
    <w:p w14:paraId="1AB1A009"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При составлении рабочих программ в отдельных темах возможны дополнения с учетом региональных особенностей. Изучение учебного предмета «</w:t>
      </w:r>
      <w:r w:rsidRPr="00CE6DFE">
        <w:rPr>
          <w:rFonts w:ascii="Times New Roman" w:hAnsi="Times New Roman" w:cs="Times New Roman"/>
          <w:color w:val="000000"/>
          <w:sz w:val="28"/>
          <w:szCs w:val="28"/>
        </w:rPr>
        <w:t>Основы безопасности жизнедеятельности</w:t>
      </w:r>
      <w:r w:rsidRPr="00CE6DFE">
        <w:rPr>
          <w:rFonts w:ascii="Times New Roman" w:hAnsi="Times New Roman" w:cs="Times New Roman"/>
          <w:sz w:val="28"/>
          <w:szCs w:val="28"/>
        </w:rPr>
        <w:t>» позволяет обучающимся с ЗПР получить систематизированное представление о личном здоровье, здоровом образе жизни, здоровье населения, об опасностях, о прогнозировании опасных ситуаций, оценке влияния их последствий на здоровье и жизнь человека и выработке алгоритма безопасного поведения с учетом своих возможностей.</w:t>
      </w:r>
    </w:p>
    <w:p w14:paraId="2B5527A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Содержание учебного предмета «</w:t>
      </w:r>
      <w:r w:rsidRPr="00CE6DFE">
        <w:rPr>
          <w:rFonts w:ascii="Times New Roman" w:hAnsi="Times New Roman" w:cs="Times New Roman"/>
          <w:color w:val="000000"/>
          <w:sz w:val="28"/>
          <w:szCs w:val="28"/>
        </w:rPr>
        <w:t>Основы безопасности жизнедеятельности</w:t>
      </w:r>
      <w:r w:rsidRPr="00CE6DFE">
        <w:rPr>
          <w:rFonts w:ascii="Times New Roman" w:hAnsi="Times New Roman" w:cs="Times New Roman"/>
          <w:sz w:val="28"/>
          <w:szCs w:val="28"/>
        </w:rPr>
        <w:t>» включает теорию здорового образа жизни, защиты человека в различных ситуациях, первой медицинской помощи, а также практические занятия по оказанию первой медицинской помощи, правилам поведения в экстремальных ситуациях (через решение ситуационных задач, формирование и отработку практических навыков эвакуации, занятия в игровой форме, изучение в реальной обстановке возможных в повседневной жизни опасных ситуаций).</w:t>
      </w:r>
    </w:p>
    <w:p w14:paraId="7CDEF5D9"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Примерная программа предоставляет автору рабочей программы свободу в распределении материала по годам обучения и четвертям </w:t>
      </w:r>
      <w:r w:rsidRPr="00CE6DFE">
        <w:rPr>
          <w:rFonts w:ascii="Times New Roman" w:hAnsi="Times New Roman" w:cs="Times New Roman"/>
          <w:sz w:val="28"/>
          <w:szCs w:val="28"/>
        </w:rPr>
        <w:lastRenderedPageBreak/>
        <w:t xml:space="preserve">(триместрам). В содержании программы включены модули, изучение которых обязательно на каждом году обучения. </w:t>
      </w:r>
    </w:p>
    <w:p w14:paraId="108A9147"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Распределение тем по годам обучения и определение времени на их изучение самостоятельно определяется образовательной организацией и зависит от индивидуальных возможностей обучающихся с ЗПР. </w:t>
      </w:r>
    </w:p>
    <w:p w14:paraId="2EF4059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В программу 8 класса добавляется тема </w:t>
      </w:r>
      <w:r w:rsidRPr="00CE6DFE">
        <w:rPr>
          <w:rFonts w:ascii="Times New Roman" w:hAnsi="Times New Roman" w:cs="Times New Roman"/>
          <w:bCs/>
          <w:sz w:val="28"/>
          <w:szCs w:val="28"/>
        </w:rPr>
        <w:t>«Основы противодействия терроризму, экстремизму и наркотизму в Российской Федерации.</w:t>
      </w:r>
      <w:r w:rsidR="0014378A">
        <w:rPr>
          <w:rFonts w:ascii="Times New Roman" w:hAnsi="Times New Roman" w:cs="Times New Roman"/>
          <w:bCs/>
          <w:sz w:val="28"/>
          <w:szCs w:val="28"/>
        </w:rPr>
        <w:t xml:space="preserve"> </w:t>
      </w:r>
      <w:r w:rsidRPr="00CE6DFE">
        <w:rPr>
          <w:rFonts w:ascii="Times New Roman" w:hAnsi="Times New Roman" w:cs="Times New Roman"/>
          <w:sz w:val="28"/>
          <w:szCs w:val="28"/>
        </w:rPr>
        <w:t>Терроризм, экстремизм, наркотизм – сущность и угрозы безопасности личности и общества. Личная</w:t>
      </w:r>
      <w:r w:rsidR="0014378A">
        <w:rPr>
          <w:rFonts w:ascii="Times New Roman" w:hAnsi="Times New Roman" w:cs="Times New Roman"/>
          <w:sz w:val="28"/>
          <w:szCs w:val="28"/>
        </w:rPr>
        <w:t xml:space="preserve"> </w:t>
      </w:r>
      <w:r w:rsidRPr="00CE6DFE">
        <w:rPr>
          <w:rFonts w:ascii="Times New Roman" w:hAnsi="Times New Roman" w:cs="Times New Roman"/>
          <w:sz w:val="28"/>
          <w:szCs w:val="28"/>
        </w:rPr>
        <w:t>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В первый год обучения дается ознакомление с этими социально опасными явлениями. Также добавляется тема «Безопасность в социуме». Следует обратить внимание на различные виды конфликтов в молодежной среде и способы их разрешения. Рекомендуется сокращение количества часов на изучение тем «Безопасность на транспорте» и «Чрезвычайные ситуации техногенного характера». В ознакомительном плане предлагается изучение тем «Безопасность на водоемах» и «Экология и безопасность».</w:t>
      </w:r>
    </w:p>
    <w:p w14:paraId="62885A69"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sz w:val="28"/>
          <w:szCs w:val="28"/>
        </w:rPr>
        <w:t xml:space="preserve">В программе 9 класса добавляются темы: «Правила безопасности в туристических походах </w:t>
      </w:r>
      <w:r w:rsidRPr="00CE6DFE">
        <w:rPr>
          <w:rFonts w:ascii="Times New Roman" w:hAnsi="Times New Roman" w:cs="Times New Roman"/>
          <w:iCs/>
          <w:sz w:val="28"/>
          <w:szCs w:val="28"/>
        </w:rPr>
        <w:t>и</w:t>
      </w:r>
      <w:r w:rsidR="0014378A">
        <w:rPr>
          <w:rFonts w:ascii="Times New Roman" w:hAnsi="Times New Roman" w:cs="Times New Roman"/>
          <w:iCs/>
          <w:sz w:val="28"/>
          <w:szCs w:val="28"/>
        </w:rPr>
        <w:t xml:space="preserve"> </w:t>
      </w:r>
      <w:r w:rsidRPr="00CE6DFE">
        <w:rPr>
          <w:rFonts w:ascii="Times New Roman" w:hAnsi="Times New Roman" w:cs="Times New Roman"/>
          <w:iCs/>
          <w:sz w:val="28"/>
          <w:szCs w:val="28"/>
        </w:rPr>
        <w:t>поездках.</w:t>
      </w:r>
      <w:r w:rsidR="0014378A">
        <w:rPr>
          <w:rFonts w:ascii="Times New Roman" w:hAnsi="Times New Roman" w:cs="Times New Roman"/>
          <w:iCs/>
          <w:sz w:val="28"/>
          <w:szCs w:val="28"/>
        </w:rPr>
        <w:t xml:space="preserve"> </w:t>
      </w:r>
      <w:r w:rsidRPr="00CE6DFE">
        <w:rPr>
          <w:rFonts w:ascii="Times New Roman" w:hAnsi="Times New Roman" w:cs="Times New Roman"/>
          <w:sz w:val="28"/>
          <w:szCs w:val="28"/>
        </w:rPr>
        <w:t>Правила поведения в автономных условиях.</w:t>
      </w:r>
      <w:r w:rsidR="0014378A">
        <w:rPr>
          <w:rFonts w:ascii="Times New Roman" w:hAnsi="Times New Roman" w:cs="Times New Roman"/>
          <w:sz w:val="28"/>
          <w:szCs w:val="28"/>
        </w:rPr>
        <w:t xml:space="preserve"> </w:t>
      </w:r>
      <w:r w:rsidRPr="00CE6DFE">
        <w:rPr>
          <w:rFonts w:ascii="Times New Roman" w:hAnsi="Times New Roman" w:cs="Times New Roman"/>
          <w:sz w:val="28"/>
          <w:szCs w:val="28"/>
        </w:rPr>
        <w:t>Сигналы бедствия,</w:t>
      </w:r>
      <w:r w:rsidR="0014378A">
        <w:rPr>
          <w:rFonts w:ascii="Times New Roman" w:hAnsi="Times New Roman" w:cs="Times New Roman"/>
          <w:sz w:val="28"/>
          <w:szCs w:val="28"/>
        </w:rPr>
        <w:t xml:space="preserve"> </w:t>
      </w:r>
      <w:r w:rsidRPr="00CE6DFE">
        <w:rPr>
          <w:rFonts w:ascii="Times New Roman" w:hAnsi="Times New Roman" w:cs="Times New Roman"/>
          <w:sz w:val="28"/>
          <w:szCs w:val="28"/>
        </w:rPr>
        <w:t xml:space="preserve">способы их подачи и ответы на них»; «Правила безопасности в ситуациях криминогенного характера»; «Чрезвычайные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Данные темы рекомендуется рассматривать, делая упор на алгоритм безопасного поведения. Тему </w:t>
      </w:r>
      <w:r w:rsidRPr="00CE6DFE">
        <w:rPr>
          <w:rFonts w:ascii="Times New Roman" w:hAnsi="Times New Roman" w:cs="Times New Roman"/>
          <w:sz w:val="28"/>
          <w:szCs w:val="28"/>
        </w:rPr>
        <w:lastRenderedPageBreak/>
        <w:t>«</w:t>
      </w:r>
      <w:r w:rsidRPr="00CE6DFE">
        <w:rPr>
          <w:rFonts w:ascii="Times New Roman" w:hAnsi="Times New Roman" w:cs="Times New Roman"/>
          <w:iCs/>
          <w:sz w:val="28"/>
          <w:szCs w:val="28"/>
        </w:rPr>
        <w:t xml:space="preserve">Здоровье как индивидуальная, так и общественная ценность. Репродуктивное здоровье. Факторы разрушающие репродуктивное здоровье»рекомендуется изучается </w:t>
      </w:r>
      <w:r w:rsidRPr="00CE6DFE">
        <w:rPr>
          <w:rFonts w:ascii="Times New Roman" w:hAnsi="Times New Roman" w:cs="Times New Roman"/>
          <w:sz w:val="28"/>
          <w:szCs w:val="28"/>
        </w:rPr>
        <w:t xml:space="preserve">в ознакомительном плане, так как она изучались </w:t>
      </w:r>
      <w:r w:rsidRPr="00CE6DFE">
        <w:rPr>
          <w:rFonts w:ascii="Times New Roman" w:hAnsi="Times New Roman" w:cs="Times New Roman"/>
          <w:iCs/>
          <w:sz w:val="28"/>
          <w:szCs w:val="28"/>
        </w:rPr>
        <w:t xml:space="preserve">в рамках темы </w:t>
      </w:r>
      <w:r w:rsidRPr="00CE6DFE">
        <w:rPr>
          <w:rFonts w:ascii="Times New Roman" w:hAnsi="Times New Roman" w:cs="Times New Roman"/>
          <w:b/>
          <w:iCs/>
          <w:sz w:val="28"/>
          <w:szCs w:val="28"/>
        </w:rPr>
        <w:t>«</w:t>
      </w:r>
      <w:r w:rsidRPr="00CE6DFE">
        <w:rPr>
          <w:rFonts w:ascii="Times New Roman" w:hAnsi="Times New Roman" w:cs="Times New Roman"/>
          <w:iCs/>
          <w:sz w:val="28"/>
          <w:szCs w:val="28"/>
        </w:rPr>
        <w:t>Семья в современном обществе.</w:t>
      </w:r>
      <w:r w:rsidR="0014378A">
        <w:rPr>
          <w:rFonts w:ascii="Times New Roman" w:hAnsi="Times New Roman" w:cs="Times New Roman"/>
          <w:iCs/>
          <w:sz w:val="28"/>
          <w:szCs w:val="28"/>
        </w:rPr>
        <w:t xml:space="preserve"> </w:t>
      </w:r>
      <w:r w:rsidRPr="00CE6DFE">
        <w:rPr>
          <w:rFonts w:ascii="Times New Roman" w:hAnsi="Times New Roman" w:cs="Times New Roman"/>
          <w:iCs/>
          <w:sz w:val="28"/>
          <w:szCs w:val="28"/>
        </w:rPr>
        <w:t>Права и</w:t>
      </w:r>
      <w:r w:rsidR="0014378A">
        <w:rPr>
          <w:rFonts w:ascii="Times New Roman" w:hAnsi="Times New Roman" w:cs="Times New Roman"/>
          <w:iCs/>
          <w:sz w:val="28"/>
          <w:szCs w:val="28"/>
        </w:rPr>
        <w:t xml:space="preserve"> </w:t>
      </w:r>
      <w:r w:rsidRPr="00CE6DFE">
        <w:rPr>
          <w:rFonts w:ascii="Times New Roman" w:hAnsi="Times New Roman" w:cs="Times New Roman"/>
          <w:iCs/>
          <w:sz w:val="28"/>
          <w:szCs w:val="28"/>
        </w:rPr>
        <w:t>обязанности супругов. Защита прав ребенка</w:t>
      </w:r>
      <w:r w:rsidRPr="00CE6DFE">
        <w:rPr>
          <w:rFonts w:ascii="Times New Roman" w:hAnsi="Times New Roman" w:cs="Times New Roman"/>
          <w:i/>
          <w:iCs/>
          <w:sz w:val="28"/>
          <w:szCs w:val="28"/>
        </w:rPr>
        <w:t>»</w:t>
      </w:r>
      <w:r w:rsidRPr="00CE6DFE">
        <w:rPr>
          <w:rFonts w:ascii="Times New Roman" w:hAnsi="Times New Roman" w:cs="Times New Roman"/>
          <w:sz w:val="28"/>
          <w:szCs w:val="28"/>
        </w:rPr>
        <w:t xml:space="preserve"> в рамках учебного предмета «Обществознание»</w:t>
      </w:r>
      <w:r w:rsidRPr="00CE6DFE">
        <w:rPr>
          <w:rFonts w:ascii="Times New Roman" w:hAnsi="Times New Roman" w:cs="Times New Roman"/>
          <w:i/>
          <w:iCs/>
          <w:sz w:val="28"/>
          <w:szCs w:val="28"/>
        </w:rPr>
        <w:t>.</w:t>
      </w:r>
    </w:p>
    <w:p w14:paraId="24014A15" w14:textId="77777777" w:rsidR="00427096" w:rsidRPr="00CE6DFE" w:rsidRDefault="00427096" w:rsidP="00427096">
      <w:pPr>
        <w:spacing w:after="0" w:line="360" w:lineRule="auto"/>
        <w:ind w:firstLine="567"/>
        <w:jc w:val="center"/>
        <w:rPr>
          <w:rFonts w:ascii="Times New Roman" w:hAnsi="Times New Roman" w:cs="Times New Roman"/>
          <w:b/>
          <w:sz w:val="28"/>
          <w:szCs w:val="28"/>
        </w:rPr>
      </w:pPr>
    </w:p>
    <w:p w14:paraId="6083DC99"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Содержание курса «Основы безопасности жизнедеятельности» 8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(первый год обучения на уровне основного общего образования)</w:t>
      </w:r>
    </w:p>
    <w:p w14:paraId="3DB2B2AC" w14:textId="77777777" w:rsidR="00427096" w:rsidRPr="00CE6DFE" w:rsidRDefault="00427096" w:rsidP="00427096">
      <w:pPr>
        <w:spacing w:after="0" w:line="360" w:lineRule="auto"/>
        <w:ind w:right="-143" w:firstLine="567"/>
        <w:jc w:val="both"/>
        <w:rPr>
          <w:rFonts w:ascii="Times New Roman" w:hAnsi="Times New Roman" w:cs="Times New Roman"/>
          <w:sz w:val="28"/>
          <w:szCs w:val="28"/>
        </w:rPr>
      </w:pPr>
      <w:r w:rsidRPr="00CE6DFE">
        <w:rPr>
          <w:rFonts w:ascii="Times New Roman" w:hAnsi="Times New Roman" w:cs="Times New Roman"/>
          <w:b/>
          <w:bCs/>
          <w:sz w:val="28"/>
          <w:szCs w:val="28"/>
        </w:rPr>
        <w:t>Основы безопасности личности, общества и государства. Основы комплексной безопасности</w:t>
      </w:r>
    </w:p>
    <w:p w14:paraId="0B7D493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поведения на транспорте (наземном, в том числе железнодорожном, воздушном и водном), ответственность за их нарушения. Правила безопасного поведения пешехода, пассажира и велосипедиста. </w:t>
      </w:r>
      <w:r w:rsidRPr="00CE6DFE">
        <w:rPr>
          <w:rFonts w:ascii="Times New Roman" w:hAnsi="Times New Roman" w:cs="Times New Roman"/>
          <w:i/>
          <w:iCs/>
          <w:sz w:val="28"/>
          <w:szCs w:val="28"/>
        </w:rPr>
        <w:t>Средства индивидуальной</w:t>
      </w:r>
      <w:r w:rsidR="0014378A">
        <w:rPr>
          <w:rFonts w:ascii="Times New Roman" w:hAnsi="Times New Roman" w:cs="Times New Roman"/>
          <w:i/>
          <w:iCs/>
          <w:sz w:val="28"/>
          <w:szCs w:val="28"/>
        </w:rPr>
        <w:t xml:space="preserve"> </w:t>
      </w:r>
      <w:r w:rsidRPr="00CE6DFE">
        <w:rPr>
          <w:rFonts w:ascii="Times New Roman" w:hAnsi="Times New Roman" w:cs="Times New Roman"/>
          <w:i/>
          <w:iCs/>
          <w:sz w:val="28"/>
          <w:szCs w:val="28"/>
        </w:rPr>
        <w:t xml:space="preserve">защиты велосипедиста. </w:t>
      </w:r>
      <w:r w:rsidRPr="00CE6DFE">
        <w:rPr>
          <w:rFonts w:ascii="Times New Roman" w:hAnsi="Times New Roman" w:cs="Times New Roman"/>
          <w:sz w:val="28"/>
          <w:szCs w:val="28"/>
        </w:rPr>
        <w:t>Пожар его причины и последствия.</w:t>
      </w:r>
      <w:r w:rsidR="0014378A">
        <w:rPr>
          <w:rFonts w:ascii="Times New Roman" w:hAnsi="Times New Roman" w:cs="Times New Roman"/>
          <w:sz w:val="28"/>
          <w:szCs w:val="28"/>
        </w:rPr>
        <w:t xml:space="preserve"> </w:t>
      </w:r>
      <w:r w:rsidRPr="00CE6DFE">
        <w:rPr>
          <w:rFonts w:ascii="Times New Roman" w:hAnsi="Times New Roman" w:cs="Times New Roman"/>
          <w:sz w:val="28"/>
          <w:szCs w:val="28"/>
        </w:rPr>
        <w:t>Правила</w:t>
      </w:r>
      <w:r w:rsidR="0014378A">
        <w:rPr>
          <w:rFonts w:ascii="Times New Roman" w:hAnsi="Times New Roman" w:cs="Times New Roman"/>
          <w:sz w:val="28"/>
          <w:szCs w:val="28"/>
        </w:rPr>
        <w:t xml:space="preserve"> </w:t>
      </w:r>
      <w:r w:rsidRPr="00CE6DFE">
        <w:rPr>
          <w:rFonts w:ascii="Times New Roman" w:hAnsi="Times New Roman" w:cs="Times New Roman"/>
          <w:sz w:val="28"/>
          <w:szCs w:val="28"/>
        </w:rPr>
        <w:t xml:space="preserve">поведения при пожаре. Первичные средства пожаротушения. Средства индивидуальной защиты. Водоемы. Правила поведения у воды и оказания помощи на воде. </w:t>
      </w:r>
    </w:p>
    <w:p w14:paraId="606E05C3"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b/>
          <w:bCs/>
          <w:sz w:val="28"/>
          <w:szCs w:val="28"/>
        </w:rPr>
        <w:t>Защита населения Российской Федерации от чрезвычайных ситуаций</w:t>
      </w:r>
    </w:p>
    <w:p w14:paraId="77DFFAA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w:t>
      </w:r>
      <w:r w:rsidRPr="00CE6DFE">
        <w:rPr>
          <w:rFonts w:ascii="Times New Roman" w:hAnsi="Times New Roman" w:cs="Times New Roman"/>
          <w:sz w:val="28"/>
          <w:szCs w:val="28"/>
        </w:rPr>
        <w:lastRenderedPageBreak/>
        <w:t>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14:paraId="66A0D42D"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b/>
          <w:bCs/>
          <w:sz w:val="28"/>
          <w:szCs w:val="28"/>
        </w:rPr>
        <w:t>Основы противодействия терроризму, экстремизму и наркотизму в Российской Федерации</w:t>
      </w:r>
    </w:p>
    <w:p w14:paraId="42F8C30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Терроризм, экстремизм, наркотизм – сущность и угрозы безопасности личности и общества. Личная</w:t>
      </w:r>
      <w:r w:rsidR="0014378A">
        <w:rPr>
          <w:rFonts w:ascii="Times New Roman" w:hAnsi="Times New Roman" w:cs="Times New Roman"/>
          <w:sz w:val="28"/>
          <w:szCs w:val="28"/>
        </w:rPr>
        <w:t xml:space="preserve"> </w:t>
      </w:r>
      <w:r w:rsidRPr="00CE6DFE">
        <w:rPr>
          <w:rFonts w:ascii="Times New Roman" w:hAnsi="Times New Roman" w:cs="Times New Roman"/>
          <w:sz w:val="28"/>
          <w:szCs w:val="28"/>
        </w:rPr>
        <w:t>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w:t>
      </w:r>
      <w:r w:rsidRPr="00CE6DFE">
        <w:rPr>
          <w:rFonts w:ascii="Times New Roman" w:hAnsi="Times New Roman" w:cs="Times New Roman"/>
          <w:sz w:val="28"/>
          <w:szCs w:val="28"/>
        </w:rPr>
        <w:tab/>
        <w:t>освобождению заложников.</w:t>
      </w:r>
    </w:p>
    <w:p w14:paraId="5C5DAC1E"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b/>
          <w:bCs/>
          <w:sz w:val="28"/>
          <w:szCs w:val="28"/>
        </w:rPr>
        <w:t>Основы медицинских знаний и здорового образа жизни</w:t>
      </w:r>
    </w:p>
    <w:p w14:paraId="10A0E1EE" w14:textId="77777777" w:rsidR="00427096" w:rsidRPr="00CE6DFE" w:rsidRDefault="00427096" w:rsidP="00427096">
      <w:pPr>
        <w:spacing w:after="0" w:line="360" w:lineRule="auto"/>
        <w:ind w:firstLine="567"/>
        <w:jc w:val="both"/>
        <w:rPr>
          <w:rFonts w:ascii="Times New Roman" w:hAnsi="Times New Roman" w:cs="Times New Roman"/>
          <w:i/>
          <w:iCs/>
          <w:sz w:val="28"/>
          <w:szCs w:val="28"/>
        </w:rPr>
      </w:pPr>
      <w:r w:rsidRPr="00CE6DFE">
        <w:rPr>
          <w:rFonts w:ascii="Times New Roman" w:hAnsi="Times New Roman" w:cs="Times New Roman"/>
          <w:sz w:val="28"/>
          <w:szCs w:val="28"/>
        </w:rPr>
        <w:t>Основные понятия о здоровье и здоровом образе жизни. Составляющие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 Профилактика вредных привычек и их факторов.</w:t>
      </w:r>
    </w:p>
    <w:p w14:paraId="07081193" w14:textId="77777777" w:rsidR="00427096" w:rsidRPr="00CE6DFE" w:rsidRDefault="00427096" w:rsidP="00427096">
      <w:pPr>
        <w:spacing w:after="0" w:line="360" w:lineRule="auto"/>
        <w:ind w:firstLine="567"/>
        <w:rPr>
          <w:rFonts w:ascii="Times New Roman" w:hAnsi="Times New Roman" w:cs="Times New Roman"/>
          <w:sz w:val="28"/>
          <w:szCs w:val="28"/>
        </w:rPr>
      </w:pPr>
      <w:r w:rsidRPr="00CE6DFE">
        <w:rPr>
          <w:rFonts w:ascii="Times New Roman" w:hAnsi="Times New Roman" w:cs="Times New Roman"/>
          <w:b/>
          <w:bCs/>
          <w:sz w:val="28"/>
          <w:szCs w:val="28"/>
        </w:rPr>
        <w:t>Основы медицинских знаний и оказание первой помощи</w:t>
      </w:r>
    </w:p>
    <w:p w14:paraId="5B96EB06" w14:textId="77777777" w:rsidR="00427096" w:rsidRPr="00CE6DFE" w:rsidRDefault="00427096" w:rsidP="00427096">
      <w:pPr>
        <w:spacing w:after="0" w:line="360" w:lineRule="auto"/>
        <w:ind w:firstLine="567"/>
        <w:jc w:val="both"/>
        <w:rPr>
          <w:rFonts w:ascii="Times New Roman" w:hAnsi="Times New Roman" w:cs="Times New Roman"/>
          <w:i/>
          <w:iCs/>
          <w:sz w:val="28"/>
          <w:szCs w:val="28"/>
        </w:rPr>
      </w:pPr>
      <w:r w:rsidRPr="00CE6DFE">
        <w:rPr>
          <w:rFonts w:ascii="Times New Roman" w:hAnsi="Times New Roman" w:cs="Times New Roman"/>
          <w:sz w:val="28"/>
          <w:szCs w:val="28"/>
        </w:rPr>
        <w:t>Основы оказания первой помощи. Первая помощь при наружном и внутреннем кровотечении. Первая помощь при отравленияхаварийно химически опасными веществами (АХОВ).</w:t>
      </w:r>
      <w:r w:rsidRPr="00CE6DFE">
        <w:rPr>
          <w:rFonts w:ascii="Times New Roman" w:hAnsi="Times New Roman" w:cs="Times New Roman"/>
          <w:i/>
          <w:iCs/>
          <w:sz w:val="28"/>
          <w:szCs w:val="28"/>
        </w:rPr>
        <w:t xml:space="preserve"> Первая помощь при остановке сердечной деятельности. Первая помощь при коме. Особенности оказания первой помощи при поражении электрическим током.</w:t>
      </w:r>
    </w:p>
    <w:p w14:paraId="47C32EFA" w14:textId="77777777" w:rsidR="00427096" w:rsidRPr="00CE6DFE" w:rsidRDefault="00427096" w:rsidP="00427096">
      <w:pPr>
        <w:pStyle w:val="a7"/>
        <w:spacing w:after="0" w:line="360" w:lineRule="auto"/>
        <w:ind w:left="0" w:firstLine="567"/>
        <w:rPr>
          <w:rFonts w:ascii="Times New Roman" w:hAnsi="Times New Roman" w:cs="Times New Roman"/>
          <w:sz w:val="28"/>
          <w:szCs w:val="28"/>
        </w:rPr>
      </w:pPr>
    </w:p>
    <w:p w14:paraId="25EE18F2"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Содержание курса «Основы безопасности жизнедеятельности» 9 </w:t>
      </w:r>
      <w:r>
        <w:rPr>
          <w:rFonts w:ascii="Times New Roman" w:hAnsi="Times New Roman" w:cs="Times New Roman"/>
          <w:b/>
          <w:sz w:val="28"/>
          <w:szCs w:val="28"/>
        </w:rPr>
        <w:t>КЛАСС</w:t>
      </w:r>
      <w:r w:rsidRPr="00CE6DFE">
        <w:rPr>
          <w:rFonts w:ascii="Times New Roman" w:hAnsi="Times New Roman" w:cs="Times New Roman"/>
          <w:b/>
          <w:sz w:val="28"/>
          <w:szCs w:val="28"/>
        </w:rPr>
        <w:t xml:space="preserve"> (второй год обучения на уровне основного общего образования)</w:t>
      </w:r>
    </w:p>
    <w:p w14:paraId="3A3FB383" w14:textId="77777777" w:rsidR="00427096" w:rsidRPr="00CE6DFE" w:rsidRDefault="00427096" w:rsidP="00427096">
      <w:pPr>
        <w:spacing w:after="0" w:line="360" w:lineRule="auto"/>
        <w:ind w:right="-141" w:firstLine="567"/>
        <w:jc w:val="both"/>
        <w:rPr>
          <w:rFonts w:ascii="Times New Roman" w:hAnsi="Times New Roman" w:cs="Times New Roman"/>
          <w:b/>
          <w:bCs/>
          <w:sz w:val="28"/>
          <w:szCs w:val="28"/>
        </w:rPr>
      </w:pPr>
      <w:r w:rsidRPr="00CE6DFE">
        <w:rPr>
          <w:rFonts w:ascii="Times New Roman" w:hAnsi="Times New Roman" w:cs="Times New Roman"/>
          <w:b/>
          <w:bCs/>
          <w:sz w:val="28"/>
          <w:szCs w:val="28"/>
        </w:rPr>
        <w:t>Основы безопасности личности, общества и государства</w:t>
      </w:r>
    </w:p>
    <w:p w14:paraId="38D679E3" w14:textId="77777777" w:rsidR="00427096" w:rsidRPr="00CE6DFE" w:rsidRDefault="00427096" w:rsidP="00427096">
      <w:pPr>
        <w:spacing w:after="0" w:line="360" w:lineRule="auto"/>
        <w:ind w:right="1620" w:firstLine="567"/>
        <w:jc w:val="both"/>
        <w:rPr>
          <w:rFonts w:ascii="Times New Roman" w:hAnsi="Times New Roman" w:cs="Times New Roman"/>
          <w:b/>
          <w:bCs/>
          <w:sz w:val="28"/>
          <w:szCs w:val="28"/>
        </w:rPr>
      </w:pPr>
      <w:r w:rsidRPr="00CE6DFE">
        <w:rPr>
          <w:rFonts w:ascii="Times New Roman" w:hAnsi="Times New Roman" w:cs="Times New Roman"/>
          <w:b/>
          <w:bCs/>
          <w:sz w:val="28"/>
          <w:szCs w:val="28"/>
        </w:rPr>
        <w:lastRenderedPageBreak/>
        <w:t>Основы комплексной безопасности</w:t>
      </w:r>
    </w:p>
    <w:p w14:paraId="170ED661" w14:textId="77777777" w:rsidR="00427096" w:rsidRPr="00CE6DFE" w:rsidRDefault="00427096" w:rsidP="00427096">
      <w:pPr>
        <w:spacing w:after="0" w:line="360" w:lineRule="auto"/>
        <w:ind w:firstLine="567"/>
        <w:jc w:val="both"/>
        <w:rPr>
          <w:rFonts w:ascii="Times New Roman" w:hAnsi="Times New Roman" w:cs="Times New Roman"/>
          <w:iCs/>
          <w:sz w:val="28"/>
          <w:szCs w:val="28"/>
        </w:rPr>
      </w:pPr>
      <w:r w:rsidRPr="00CE6DFE">
        <w:rPr>
          <w:rFonts w:ascii="Times New Roman" w:hAnsi="Times New Roman" w:cs="Times New Roman"/>
          <w:bCs/>
          <w:sz w:val="28"/>
          <w:szCs w:val="28"/>
        </w:rPr>
        <w:t xml:space="preserve">Национальная безопасность в современном мире. Современный комплекс проблем безопасности социального характера. </w:t>
      </w:r>
      <w:r w:rsidRPr="00CE6DFE">
        <w:rPr>
          <w:rFonts w:ascii="Times New Roman" w:hAnsi="Times New Roman" w:cs="Times New Roman"/>
          <w:sz w:val="28"/>
          <w:szCs w:val="28"/>
        </w:rPr>
        <w:t xml:space="preserve">Правила безопасности в туристических походах </w:t>
      </w:r>
      <w:r w:rsidRPr="00CE6DFE">
        <w:rPr>
          <w:rFonts w:ascii="Times New Roman" w:hAnsi="Times New Roman" w:cs="Times New Roman"/>
          <w:iCs/>
          <w:sz w:val="28"/>
          <w:szCs w:val="28"/>
        </w:rPr>
        <w:t>и</w:t>
      </w:r>
      <w:r w:rsidR="0014378A">
        <w:rPr>
          <w:rFonts w:ascii="Times New Roman" w:hAnsi="Times New Roman" w:cs="Times New Roman"/>
          <w:iCs/>
          <w:sz w:val="28"/>
          <w:szCs w:val="28"/>
        </w:rPr>
        <w:t xml:space="preserve"> </w:t>
      </w:r>
      <w:r w:rsidRPr="00CE6DFE">
        <w:rPr>
          <w:rFonts w:ascii="Times New Roman" w:hAnsi="Times New Roman" w:cs="Times New Roman"/>
          <w:iCs/>
          <w:sz w:val="28"/>
          <w:szCs w:val="28"/>
        </w:rPr>
        <w:t>поездках.</w:t>
      </w:r>
      <w:r w:rsidR="0014378A">
        <w:rPr>
          <w:rFonts w:ascii="Times New Roman" w:hAnsi="Times New Roman" w:cs="Times New Roman"/>
          <w:iCs/>
          <w:sz w:val="28"/>
          <w:szCs w:val="28"/>
        </w:rPr>
        <w:t xml:space="preserve"> </w:t>
      </w:r>
      <w:r w:rsidRPr="00CE6DFE">
        <w:rPr>
          <w:rFonts w:ascii="Times New Roman" w:hAnsi="Times New Roman" w:cs="Times New Roman"/>
          <w:sz w:val="28"/>
          <w:szCs w:val="28"/>
        </w:rPr>
        <w:t>Правила поведения в автономных условиях.</w:t>
      </w:r>
      <w:r w:rsidR="0014378A">
        <w:rPr>
          <w:rFonts w:ascii="Times New Roman" w:hAnsi="Times New Roman" w:cs="Times New Roman"/>
          <w:sz w:val="28"/>
          <w:szCs w:val="28"/>
        </w:rPr>
        <w:t xml:space="preserve"> </w:t>
      </w:r>
      <w:r w:rsidRPr="00CE6DFE">
        <w:rPr>
          <w:rFonts w:ascii="Times New Roman" w:hAnsi="Times New Roman" w:cs="Times New Roman"/>
          <w:sz w:val="28"/>
          <w:szCs w:val="28"/>
        </w:rPr>
        <w:t>Сигналы бедствия,</w:t>
      </w:r>
      <w:r w:rsidR="0014378A">
        <w:rPr>
          <w:rFonts w:ascii="Times New Roman" w:hAnsi="Times New Roman" w:cs="Times New Roman"/>
          <w:sz w:val="28"/>
          <w:szCs w:val="28"/>
        </w:rPr>
        <w:t xml:space="preserve"> </w:t>
      </w:r>
      <w:r w:rsidRPr="00CE6DFE">
        <w:rPr>
          <w:rFonts w:ascii="Times New Roman" w:hAnsi="Times New Roman" w:cs="Times New Roman"/>
          <w:sz w:val="28"/>
          <w:szCs w:val="28"/>
        </w:rPr>
        <w:t xml:space="preserve">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w:t>
      </w:r>
      <w:r w:rsidRPr="00CE6DFE">
        <w:rPr>
          <w:rFonts w:ascii="Times New Roman" w:hAnsi="Times New Roman" w:cs="Times New Roman"/>
          <w:i/>
          <w:iCs/>
          <w:sz w:val="28"/>
          <w:szCs w:val="28"/>
        </w:rPr>
        <w:t>самозащита покупателя</w:t>
      </w:r>
      <w:r w:rsidRPr="00CE6DFE">
        <w:rPr>
          <w:rFonts w:ascii="Times New Roman" w:hAnsi="Times New Roman" w:cs="Times New Roman"/>
          <w:sz w:val="28"/>
          <w:szCs w:val="28"/>
        </w:rPr>
        <w:t xml:space="preserve">). Элементарные способы самозащиты. </w:t>
      </w:r>
      <w:r w:rsidRPr="00CE6DFE">
        <w:rPr>
          <w:rFonts w:ascii="Times New Roman" w:hAnsi="Times New Roman" w:cs="Times New Roman"/>
          <w:iCs/>
          <w:sz w:val="28"/>
          <w:szCs w:val="28"/>
        </w:rPr>
        <w:t>Информационная безопасность подростка.</w:t>
      </w:r>
    </w:p>
    <w:p w14:paraId="2F4303B5"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b/>
          <w:bCs/>
          <w:sz w:val="28"/>
          <w:szCs w:val="28"/>
        </w:rPr>
        <w:t>Защита населения Российской Федерации от чрезвычайных ситуаций</w:t>
      </w:r>
    </w:p>
    <w:p w14:paraId="38F200A2"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w:t>
      </w:r>
      <w:r w:rsidRPr="00CE6DFE">
        <w:rPr>
          <w:rFonts w:ascii="Times New Roman" w:hAnsi="Times New Roman" w:cs="Times New Roman"/>
          <w:b/>
          <w:color w:val="00B050"/>
          <w:sz w:val="28"/>
          <w:szCs w:val="28"/>
        </w:rPr>
        <w:t>.</w:t>
      </w:r>
      <w:r w:rsidR="0014378A">
        <w:rPr>
          <w:rFonts w:ascii="Times New Roman" w:hAnsi="Times New Roman" w:cs="Times New Roman"/>
          <w:b/>
          <w:color w:val="00B050"/>
          <w:sz w:val="28"/>
          <w:szCs w:val="28"/>
        </w:rPr>
        <w:t xml:space="preserve"> </w:t>
      </w:r>
      <w:r w:rsidRPr="00CE6DFE">
        <w:rPr>
          <w:rFonts w:ascii="Times New Roman" w:hAnsi="Times New Roman" w:cs="Times New Roman"/>
          <w:sz w:val="28"/>
          <w:szCs w:val="28"/>
        </w:rPr>
        <w:t>Организационные основы по защите населения от ЧС мирного и военного времени – РСЧС, ГО, МЧС.</w:t>
      </w:r>
    </w:p>
    <w:p w14:paraId="370F247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b/>
          <w:bCs/>
          <w:sz w:val="28"/>
          <w:szCs w:val="28"/>
        </w:rPr>
        <w:t>Основы противодействия терроризму, экстремизму и наркотизму в Российской Федерации</w:t>
      </w:r>
    </w:p>
    <w:p w14:paraId="5AF5B18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Терроризм, экстремизм, наркотизм – организация борьбы с терроризмом и наркобизнесом. </w:t>
      </w:r>
      <w:r w:rsidRPr="00CE6DFE">
        <w:rPr>
          <w:rFonts w:ascii="Times New Roman" w:hAnsi="Times New Roman" w:cs="Times New Roman"/>
          <w:i/>
          <w:iCs/>
          <w:sz w:val="28"/>
          <w:szCs w:val="28"/>
        </w:rPr>
        <w:t>Пути и средства вовлечения подростка в</w:t>
      </w:r>
      <w:r w:rsidR="0014378A">
        <w:rPr>
          <w:rFonts w:ascii="Times New Roman" w:hAnsi="Times New Roman" w:cs="Times New Roman"/>
          <w:i/>
          <w:iCs/>
          <w:sz w:val="28"/>
          <w:szCs w:val="28"/>
        </w:rPr>
        <w:t xml:space="preserve"> </w:t>
      </w:r>
      <w:r w:rsidRPr="00CE6DFE">
        <w:rPr>
          <w:rFonts w:ascii="Times New Roman" w:hAnsi="Times New Roman" w:cs="Times New Roman"/>
          <w:i/>
          <w:iCs/>
          <w:sz w:val="28"/>
          <w:szCs w:val="28"/>
        </w:rPr>
        <w:t xml:space="preserve">террористическую, экстремистскую и наркотическую деятельность. Ответственность несовершеннолетних за правонарушения. </w:t>
      </w:r>
      <w:r w:rsidRPr="00CE6DFE">
        <w:rPr>
          <w:rFonts w:ascii="Times New Roman" w:hAnsi="Times New Roman" w:cs="Times New Roman"/>
          <w:sz w:val="28"/>
          <w:szCs w:val="28"/>
        </w:rPr>
        <w:t>Личная безопасность при посещении массовых мероприятий. Профилактика наркомании.</w:t>
      </w:r>
    </w:p>
    <w:p w14:paraId="1EA79362" w14:textId="77777777" w:rsidR="00427096" w:rsidRPr="00CE6DFE" w:rsidRDefault="00427096" w:rsidP="00427096">
      <w:pPr>
        <w:spacing w:after="0" w:line="360" w:lineRule="auto"/>
        <w:ind w:firstLine="567"/>
        <w:rPr>
          <w:rFonts w:ascii="Times New Roman" w:hAnsi="Times New Roman" w:cs="Times New Roman"/>
          <w:sz w:val="28"/>
          <w:szCs w:val="28"/>
        </w:rPr>
      </w:pPr>
      <w:r w:rsidRPr="00CE6DFE">
        <w:rPr>
          <w:rFonts w:ascii="Times New Roman" w:hAnsi="Times New Roman" w:cs="Times New Roman"/>
          <w:b/>
          <w:bCs/>
          <w:sz w:val="28"/>
          <w:szCs w:val="28"/>
        </w:rPr>
        <w:t>Основы медицинских знаний и здорового образа жизни</w:t>
      </w:r>
    </w:p>
    <w:p w14:paraId="1DCDD133" w14:textId="77777777" w:rsidR="00427096" w:rsidRPr="00CE6DFE" w:rsidRDefault="00427096" w:rsidP="00427096">
      <w:pPr>
        <w:spacing w:after="0" w:line="360" w:lineRule="auto"/>
        <w:ind w:firstLine="567"/>
        <w:rPr>
          <w:rFonts w:ascii="Times New Roman" w:hAnsi="Times New Roman" w:cs="Times New Roman"/>
          <w:sz w:val="28"/>
          <w:szCs w:val="28"/>
        </w:rPr>
      </w:pPr>
      <w:r w:rsidRPr="00CE6DFE">
        <w:rPr>
          <w:rFonts w:ascii="Times New Roman" w:hAnsi="Times New Roman" w:cs="Times New Roman"/>
          <w:b/>
          <w:bCs/>
          <w:sz w:val="28"/>
          <w:szCs w:val="28"/>
        </w:rPr>
        <w:t>Основы здорового образа жизни</w:t>
      </w:r>
    </w:p>
    <w:p w14:paraId="7BDF46A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iCs/>
          <w:sz w:val="28"/>
          <w:szCs w:val="28"/>
        </w:rPr>
        <w:lastRenderedPageBreak/>
        <w:t xml:space="preserve">Здоровье как индивидуальная, так и общественная ценность. Репродуктивное здоровье. Факторы разрушающие репродуктивное здоровье. </w:t>
      </w:r>
      <w:r w:rsidRPr="00CE6DFE">
        <w:rPr>
          <w:rFonts w:ascii="Times New Roman" w:hAnsi="Times New Roman" w:cs="Times New Roman"/>
          <w:i/>
          <w:iCs/>
          <w:sz w:val="28"/>
          <w:szCs w:val="28"/>
        </w:rPr>
        <w:t>Семья в современном обществе.</w:t>
      </w:r>
      <w:r w:rsidR="0014378A">
        <w:rPr>
          <w:rFonts w:ascii="Times New Roman" w:hAnsi="Times New Roman" w:cs="Times New Roman"/>
          <w:i/>
          <w:iCs/>
          <w:sz w:val="28"/>
          <w:szCs w:val="28"/>
        </w:rPr>
        <w:t xml:space="preserve"> </w:t>
      </w:r>
      <w:r w:rsidRPr="00CE6DFE">
        <w:rPr>
          <w:rFonts w:ascii="Times New Roman" w:hAnsi="Times New Roman" w:cs="Times New Roman"/>
          <w:i/>
          <w:iCs/>
          <w:sz w:val="28"/>
          <w:szCs w:val="28"/>
        </w:rPr>
        <w:t>Права и</w:t>
      </w:r>
      <w:r w:rsidR="0014378A">
        <w:rPr>
          <w:rFonts w:ascii="Times New Roman" w:hAnsi="Times New Roman" w:cs="Times New Roman"/>
          <w:i/>
          <w:iCs/>
          <w:sz w:val="28"/>
          <w:szCs w:val="28"/>
        </w:rPr>
        <w:t xml:space="preserve"> </w:t>
      </w:r>
      <w:r w:rsidRPr="00CE6DFE">
        <w:rPr>
          <w:rFonts w:ascii="Times New Roman" w:hAnsi="Times New Roman" w:cs="Times New Roman"/>
          <w:i/>
          <w:iCs/>
          <w:sz w:val="28"/>
          <w:szCs w:val="28"/>
        </w:rPr>
        <w:t>обязанности супругов. Защита прав ребенка.</w:t>
      </w:r>
    </w:p>
    <w:p w14:paraId="3FA64631" w14:textId="77777777" w:rsidR="00427096" w:rsidRPr="00CE6DFE" w:rsidRDefault="00427096" w:rsidP="00427096">
      <w:pPr>
        <w:spacing w:after="0" w:line="360" w:lineRule="auto"/>
        <w:ind w:firstLine="567"/>
        <w:jc w:val="both"/>
        <w:rPr>
          <w:rFonts w:ascii="Times New Roman" w:hAnsi="Times New Roman" w:cs="Times New Roman"/>
          <w:i/>
          <w:iCs/>
          <w:sz w:val="28"/>
          <w:szCs w:val="28"/>
        </w:rPr>
      </w:pPr>
      <w:r w:rsidRPr="00CE6DFE">
        <w:rPr>
          <w:rFonts w:ascii="Times New Roman" w:hAnsi="Times New Roman" w:cs="Times New Roman"/>
          <w:sz w:val="28"/>
          <w:szCs w:val="28"/>
        </w:rPr>
        <w:t>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w:t>
      </w:r>
      <w:r w:rsidR="0014378A">
        <w:rPr>
          <w:rFonts w:ascii="Times New Roman" w:hAnsi="Times New Roman" w:cs="Times New Roman"/>
          <w:sz w:val="28"/>
          <w:szCs w:val="28"/>
        </w:rPr>
        <w:t xml:space="preserve"> </w:t>
      </w:r>
      <w:r w:rsidRPr="00CE6DFE">
        <w:rPr>
          <w:rFonts w:ascii="Times New Roman" w:hAnsi="Times New Roman" w:cs="Times New Roman"/>
          <w:i/>
          <w:iCs/>
          <w:sz w:val="28"/>
          <w:szCs w:val="28"/>
        </w:rPr>
        <w:t>Основные неинфекционные и инфекционные заболевания, их</w:t>
      </w:r>
      <w:r w:rsidR="0014378A">
        <w:rPr>
          <w:rFonts w:ascii="Times New Roman" w:hAnsi="Times New Roman" w:cs="Times New Roman"/>
          <w:i/>
          <w:iCs/>
          <w:sz w:val="28"/>
          <w:szCs w:val="28"/>
        </w:rPr>
        <w:t xml:space="preserve"> </w:t>
      </w:r>
      <w:r w:rsidRPr="00CE6DFE">
        <w:rPr>
          <w:rFonts w:ascii="Times New Roman" w:hAnsi="Times New Roman" w:cs="Times New Roman"/>
          <w:i/>
          <w:iCs/>
          <w:sz w:val="28"/>
          <w:szCs w:val="28"/>
        </w:rPr>
        <w:t>профилактика</w:t>
      </w:r>
      <w:r w:rsidRPr="00CE6DFE">
        <w:rPr>
          <w:rFonts w:ascii="Times New Roman" w:hAnsi="Times New Roman" w:cs="Times New Roman"/>
          <w:sz w:val="28"/>
          <w:szCs w:val="28"/>
        </w:rPr>
        <w:t>.</w:t>
      </w:r>
      <w:r w:rsidR="0014378A">
        <w:rPr>
          <w:rFonts w:ascii="Times New Roman" w:hAnsi="Times New Roman" w:cs="Times New Roman"/>
          <w:sz w:val="28"/>
          <w:szCs w:val="28"/>
        </w:rPr>
        <w:t xml:space="preserve"> </w:t>
      </w:r>
      <w:r w:rsidRPr="00CE6DFE">
        <w:rPr>
          <w:rFonts w:ascii="Times New Roman" w:hAnsi="Times New Roman" w:cs="Times New Roman"/>
          <w:sz w:val="28"/>
          <w:szCs w:val="28"/>
        </w:rPr>
        <w:t>Первая помощь при отравлениях.</w:t>
      </w:r>
      <w:r w:rsidR="0014378A">
        <w:rPr>
          <w:rFonts w:ascii="Times New Roman" w:hAnsi="Times New Roman" w:cs="Times New Roman"/>
          <w:sz w:val="28"/>
          <w:szCs w:val="28"/>
        </w:rPr>
        <w:t xml:space="preserve"> </w:t>
      </w:r>
      <w:r w:rsidRPr="00CE6DFE">
        <w:rPr>
          <w:rFonts w:ascii="Times New Roman" w:hAnsi="Times New Roman" w:cs="Times New Roman"/>
          <w:sz w:val="28"/>
          <w:szCs w:val="28"/>
        </w:rPr>
        <w:t>Первая помощь при</w:t>
      </w:r>
      <w:r w:rsidR="0014378A">
        <w:rPr>
          <w:rFonts w:ascii="Times New Roman" w:hAnsi="Times New Roman" w:cs="Times New Roman"/>
          <w:sz w:val="28"/>
          <w:szCs w:val="28"/>
        </w:rPr>
        <w:t xml:space="preserve"> </w:t>
      </w:r>
      <w:r w:rsidRPr="00CE6DFE">
        <w:rPr>
          <w:rFonts w:ascii="Times New Roman" w:hAnsi="Times New Roman" w:cs="Times New Roman"/>
          <w:sz w:val="28"/>
          <w:szCs w:val="28"/>
        </w:rPr>
        <w:t xml:space="preserve">тепловом (солнечном) ударе. Первая помощь при укусе насекомых и змей. </w:t>
      </w:r>
    </w:p>
    <w:p w14:paraId="68DF9140"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 xml:space="preserve">Примерные виды деятельности обучающихся с ЗПР, обусловленные особыми образовательными потребностями и обеспечивающие осмысленное освоение содержании образования по предмету </w:t>
      </w:r>
      <w:r w:rsidRPr="00CE6DFE">
        <w:rPr>
          <w:rFonts w:ascii="Times New Roman" w:eastAsia="Times New Roman" w:hAnsi="Times New Roman" w:cs="Times New Roman"/>
          <w:b/>
          <w:bCs/>
          <w:sz w:val="28"/>
          <w:szCs w:val="28"/>
        </w:rPr>
        <w:t>«Основы безопасности жизнедеятельности»</w:t>
      </w:r>
    </w:p>
    <w:p w14:paraId="63D44114"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eastAsia="Times New Roman" w:hAnsi="Times New Roman" w:cs="Times New Roman"/>
          <w:color w:val="222222"/>
          <w:sz w:val="28"/>
          <w:szCs w:val="28"/>
        </w:rPr>
        <w:t>Содержание видов деятельности определяется особыми образовательными потребностями обучающихся с ЗПР. Помимо широко используемых в ООП ООО общих для всех обучающихся видов деятельности следует усилить специфичные для данной категории подростков, обеспечивающие</w:t>
      </w:r>
      <w:r w:rsidRPr="00CE6DFE">
        <w:rPr>
          <w:rFonts w:ascii="Times New Roman" w:hAnsi="Times New Roman" w:cs="Times New Roman"/>
          <w:sz w:val="28"/>
          <w:szCs w:val="28"/>
        </w:rPr>
        <w:t xml:space="preserve"> осмысленное освоение содержания образования по предмету: усиление предметно-практической деятельности с активизацией сенсорных систем; чередование видов деятельности; введение дополнительных заданий, обеспечивающих коррекцию регуляции учебно-познавательной деятельности и контроль собственного результата.</w:t>
      </w:r>
    </w:p>
    <w:p w14:paraId="60D18DA1"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При изучении материала по ОБЖ целесообразно давать алгоритм ответа или наводящие вопросы, использовать план, составленный при подготовке домашнего задания, которые помогут последовательно изложить материал; упражнения, направленные на отработку плохо усвоенного материала, обсуждение ошибок и их устранение.</w:t>
      </w:r>
    </w:p>
    <w:p w14:paraId="623352DF" w14:textId="77777777" w:rsidR="00427096" w:rsidRPr="00CE6DFE" w:rsidRDefault="00427096" w:rsidP="00427096">
      <w:pPr>
        <w:spacing w:after="0" w:line="360" w:lineRule="auto"/>
        <w:ind w:firstLine="567"/>
        <w:jc w:val="both"/>
        <w:rPr>
          <w:rFonts w:ascii="Times New Roman" w:eastAsia="Times New Roman" w:hAnsi="Times New Roman" w:cs="Times New Roman"/>
          <w:color w:val="222222"/>
          <w:sz w:val="28"/>
          <w:szCs w:val="28"/>
        </w:rPr>
      </w:pPr>
      <w:r w:rsidRPr="00CE6DFE">
        <w:rPr>
          <w:rFonts w:ascii="Times New Roman" w:eastAsia="Times New Roman" w:hAnsi="Times New Roman" w:cs="Times New Roman"/>
          <w:color w:val="222222"/>
          <w:sz w:val="28"/>
          <w:szCs w:val="28"/>
        </w:rPr>
        <w:t xml:space="preserve">Примерная тематическая и терминологическая лексика соответствует ООП ООО. </w:t>
      </w:r>
    </w:p>
    <w:p w14:paraId="65FF18BD" w14:textId="77777777" w:rsidR="00427096" w:rsidRPr="00CE6DFE" w:rsidRDefault="00427096" w:rsidP="00427096">
      <w:pPr>
        <w:spacing w:after="0" w:line="360" w:lineRule="auto"/>
        <w:ind w:firstLine="567"/>
        <w:jc w:val="both"/>
        <w:rPr>
          <w:rFonts w:ascii="Times New Roman" w:eastAsia="Times New Roman" w:hAnsi="Times New Roman" w:cs="Times New Roman"/>
          <w:color w:val="222222"/>
          <w:sz w:val="28"/>
          <w:szCs w:val="28"/>
        </w:rPr>
      </w:pPr>
      <w:r w:rsidRPr="00CE6DFE">
        <w:rPr>
          <w:rFonts w:ascii="Times New Roman" w:eastAsia="Times New Roman" w:hAnsi="Times New Roman" w:cs="Times New Roman"/>
          <w:color w:val="222222"/>
          <w:sz w:val="28"/>
          <w:szCs w:val="28"/>
        </w:rPr>
        <w:lastRenderedPageBreak/>
        <w:t>Для обучающихся с ЗПР существенными являются приемы работы с лексическим материалом по предмету. Проводится специальная работа по введению в активный словарь обучающихся соответствующей терминологии. Изучаемые термины вводятся на полисенсорной основе; обязательна визуальная поддержка, алгоритмы работы с определением, опорные схемы для актуализации терминологии.</w:t>
      </w:r>
    </w:p>
    <w:p w14:paraId="066501CD"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Примерные контрольно-измерительные материалы</w:t>
      </w:r>
    </w:p>
    <w:p w14:paraId="6C02C19A"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Для организации проверки, учета и контроля знаний обучающихся по предмету предусмотрен контроль знаний в виде: контрольных работ, самостоятельных работ, зачетов, практических работ, тестирования. Одним из методов контроля результатов обучения обучающихся с ЗПР является метод поливариативного экспресс-тестирования с конструируемыми ответами. Его отличительными чертами являются: оперативность, высокая степень индивидуализации знаний, сравнительно малые затраты времени и труда на проверку ответов обучающихся.</w:t>
      </w:r>
    </w:p>
    <w:p w14:paraId="40CA30A0"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sz w:val="28"/>
          <w:szCs w:val="28"/>
        </w:rPr>
        <w:t xml:space="preserve">Для обучающихся с ЗПР возможно изменение формулировки заданий на «пошаговую», адаптация предлагаемого тестового (контрольно-оценочного) материала: использование устных и письменных инструкций, упрощение длинных сложных формулировок инструкций, решение с опорой на алгоритм, образец, использование справочной информации. </w:t>
      </w:r>
    </w:p>
    <w:p w14:paraId="27B83162" w14:textId="77777777" w:rsidR="00427096" w:rsidRPr="00CE6DFE" w:rsidRDefault="00427096" w:rsidP="00427096">
      <w:pPr>
        <w:spacing w:after="0" w:line="360" w:lineRule="auto"/>
        <w:ind w:firstLine="567"/>
        <w:jc w:val="both"/>
        <w:rPr>
          <w:rFonts w:ascii="Times New Roman" w:hAnsi="Times New Roman" w:cs="Times New Roman"/>
          <w:bCs/>
          <w:sz w:val="28"/>
          <w:szCs w:val="28"/>
        </w:rPr>
      </w:pPr>
      <w:r w:rsidRPr="00CE6DFE">
        <w:rPr>
          <w:rFonts w:ascii="Times New Roman" w:hAnsi="Times New Roman" w:cs="Times New Roman"/>
          <w:sz w:val="28"/>
          <w:szCs w:val="28"/>
        </w:rPr>
        <w:t xml:space="preserve">В рабочей программе предусмотрено 6 контрольных работ для 8 класса и 6 контрольных работ для 9 класса. </w:t>
      </w:r>
    </w:p>
    <w:p w14:paraId="604B4C79" w14:textId="77777777" w:rsidR="00427096" w:rsidRPr="00CE6DFE" w:rsidRDefault="00427096" w:rsidP="00427096">
      <w:pPr>
        <w:pStyle w:val="a7"/>
        <w:spacing w:after="0" w:line="360" w:lineRule="auto"/>
        <w:ind w:left="0" w:firstLine="567"/>
        <w:jc w:val="both"/>
        <w:rPr>
          <w:rFonts w:ascii="Times New Roman" w:hAnsi="Times New Roman" w:cs="Times New Roman"/>
          <w:b/>
          <w:color w:val="222222"/>
          <w:sz w:val="28"/>
          <w:szCs w:val="28"/>
        </w:rPr>
      </w:pPr>
      <w:r w:rsidRPr="00CE6DFE">
        <w:rPr>
          <w:rFonts w:ascii="Times New Roman" w:hAnsi="Times New Roman" w:cs="Times New Roman"/>
          <w:b/>
          <w:color w:val="222222"/>
          <w:sz w:val="28"/>
          <w:szCs w:val="28"/>
        </w:rPr>
        <w:t>Темы контрольных работ:</w:t>
      </w:r>
    </w:p>
    <w:p w14:paraId="43C1AFEC" w14:textId="77777777" w:rsidR="00427096" w:rsidRPr="00CE6DFE" w:rsidRDefault="00427096" w:rsidP="00427096">
      <w:pPr>
        <w:pStyle w:val="a7"/>
        <w:spacing w:after="0" w:line="360" w:lineRule="auto"/>
        <w:ind w:left="0" w:firstLine="567"/>
        <w:jc w:val="both"/>
        <w:rPr>
          <w:rFonts w:ascii="Times New Roman" w:hAnsi="Times New Roman" w:cs="Times New Roman"/>
          <w:b/>
          <w:sz w:val="28"/>
          <w:szCs w:val="28"/>
        </w:rPr>
      </w:pPr>
      <w:r w:rsidRPr="00CE6DFE">
        <w:rPr>
          <w:rFonts w:ascii="Times New Roman" w:hAnsi="Times New Roman" w:cs="Times New Roman"/>
          <w:b/>
          <w:sz w:val="28"/>
          <w:szCs w:val="28"/>
        </w:rPr>
        <w:t>8 класс</w:t>
      </w:r>
    </w:p>
    <w:p w14:paraId="7886D523"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 1.</w:t>
      </w:r>
      <w:r w:rsidRPr="00CE6DFE">
        <w:rPr>
          <w:rFonts w:ascii="Times New Roman" w:hAnsi="Times New Roman" w:cs="Times New Roman"/>
          <w:sz w:val="28"/>
          <w:szCs w:val="28"/>
        </w:rPr>
        <w:t xml:space="preserve"> Тема «Права. Обязанности и ответственность граждан в области пожарной безопасности. Обеспечение личной безопасности при пожаре». </w:t>
      </w:r>
    </w:p>
    <w:p w14:paraId="67AB88D6" w14:textId="77777777" w:rsidR="00427096" w:rsidRPr="00CE6DFE" w:rsidRDefault="00427096" w:rsidP="00427096">
      <w:pPr>
        <w:pStyle w:val="a7"/>
        <w:spacing w:after="0" w:line="360" w:lineRule="auto"/>
        <w:ind w:left="0" w:firstLine="567"/>
        <w:jc w:val="both"/>
        <w:rPr>
          <w:rFonts w:ascii="Times New Roman" w:hAnsi="Times New Roman" w:cs="Times New Roman"/>
          <w:color w:val="000000"/>
          <w:sz w:val="28"/>
          <w:szCs w:val="28"/>
        </w:rPr>
      </w:pPr>
      <w:r w:rsidRPr="00CE6DFE">
        <w:rPr>
          <w:rFonts w:ascii="Times New Roman" w:hAnsi="Times New Roman" w:cs="Times New Roman"/>
          <w:i/>
          <w:sz w:val="28"/>
          <w:szCs w:val="28"/>
        </w:rPr>
        <w:t>Контрольная работа № 2.</w:t>
      </w:r>
      <w:r w:rsidRPr="00CE6DFE">
        <w:rPr>
          <w:rFonts w:ascii="Times New Roman" w:hAnsi="Times New Roman" w:cs="Times New Roman"/>
          <w:color w:val="000000"/>
          <w:sz w:val="28"/>
          <w:szCs w:val="28"/>
        </w:rPr>
        <w:t xml:space="preserve"> Тема </w:t>
      </w:r>
      <w:r w:rsidRPr="00CE6DFE">
        <w:rPr>
          <w:rStyle w:val="ff4"/>
          <w:rFonts w:ascii="Times New Roman" w:hAnsi="Times New Roman" w:cs="Times New Roman"/>
          <w:color w:val="000000"/>
          <w:sz w:val="28"/>
          <w:szCs w:val="28"/>
          <w:bdr w:val="none" w:sz="0" w:space="0" w:color="auto" w:frame="1"/>
        </w:rPr>
        <w:t>«Безопасность на дорогах».</w:t>
      </w:r>
    </w:p>
    <w:p w14:paraId="3AAD73F3" w14:textId="77777777" w:rsidR="00427096" w:rsidRPr="00CE6DFE" w:rsidRDefault="00427096" w:rsidP="00427096">
      <w:pPr>
        <w:shd w:val="clear" w:color="auto" w:fill="FFFFFF"/>
        <w:spacing w:after="0" w:line="360" w:lineRule="auto"/>
        <w:ind w:firstLine="567"/>
        <w:jc w:val="both"/>
        <w:textAlignment w:val="baseline"/>
        <w:rPr>
          <w:rStyle w:val="ff2"/>
          <w:rFonts w:ascii="Times New Roman" w:hAnsi="Times New Roman" w:cs="Times New Roman"/>
          <w:sz w:val="28"/>
          <w:szCs w:val="28"/>
          <w:bdr w:val="none" w:sz="0" w:space="0" w:color="auto" w:frame="1"/>
        </w:rPr>
      </w:pPr>
      <w:r w:rsidRPr="00CE6DFE">
        <w:rPr>
          <w:rFonts w:ascii="Times New Roman" w:hAnsi="Times New Roman" w:cs="Times New Roman"/>
          <w:i/>
          <w:sz w:val="28"/>
          <w:szCs w:val="28"/>
        </w:rPr>
        <w:t>Контрольная работа № 3</w:t>
      </w:r>
      <w:r w:rsidRPr="00CE6DFE">
        <w:rPr>
          <w:rFonts w:ascii="Times New Roman" w:hAnsi="Times New Roman" w:cs="Times New Roman"/>
          <w:i/>
        </w:rPr>
        <w:t>.</w:t>
      </w:r>
      <w:r w:rsidRPr="00CE6DFE">
        <w:rPr>
          <w:rStyle w:val="ff2"/>
          <w:rFonts w:ascii="Times New Roman" w:hAnsi="Times New Roman" w:cs="Times New Roman"/>
          <w:color w:val="000000"/>
          <w:sz w:val="28"/>
          <w:szCs w:val="28"/>
          <w:bdr w:val="none" w:sz="0" w:space="0" w:color="auto" w:frame="1"/>
        </w:rPr>
        <w:t xml:space="preserve"> Тема «Безопасность на водоемах».</w:t>
      </w:r>
    </w:p>
    <w:p w14:paraId="2B4614EF" w14:textId="77777777" w:rsidR="00427096" w:rsidRPr="00CE6DFE" w:rsidRDefault="00427096" w:rsidP="00427096">
      <w:pPr>
        <w:shd w:val="clear" w:color="auto" w:fill="FFFFFF"/>
        <w:spacing w:after="0" w:line="360" w:lineRule="auto"/>
        <w:ind w:firstLine="567"/>
        <w:jc w:val="both"/>
        <w:textAlignment w:val="baseline"/>
        <w:rPr>
          <w:rFonts w:ascii="Times New Roman" w:hAnsi="Times New Roman" w:cs="Times New Roman"/>
          <w:sz w:val="28"/>
          <w:szCs w:val="28"/>
        </w:rPr>
      </w:pPr>
      <w:r w:rsidRPr="00CE6DFE">
        <w:rPr>
          <w:rFonts w:ascii="Times New Roman" w:hAnsi="Times New Roman" w:cs="Times New Roman"/>
          <w:i/>
          <w:sz w:val="28"/>
          <w:szCs w:val="28"/>
        </w:rPr>
        <w:t>Контрольная работа № 4.</w:t>
      </w:r>
      <w:r w:rsidRPr="00CE6DFE">
        <w:rPr>
          <w:rStyle w:val="ff2"/>
          <w:rFonts w:ascii="Times New Roman" w:hAnsi="Times New Roman" w:cs="Times New Roman"/>
          <w:color w:val="000000"/>
          <w:sz w:val="28"/>
          <w:szCs w:val="28"/>
          <w:bdr w:val="none" w:sz="0" w:space="0" w:color="auto" w:frame="1"/>
        </w:rPr>
        <w:t xml:space="preserve"> Тема «Экология и безопасность».</w:t>
      </w:r>
    </w:p>
    <w:p w14:paraId="3A9DDEA1" w14:textId="77777777" w:rsidR="00427096" w:rsidRPr="00CE6DFE" w:rsidRDefault="00427096" w:rsidP="00427096">
      <w:pPr>
        <w:pStyle w:val="a7"/>
        <w:spacing w:after="0" w:line="360" w:lineRule="auto"/>
        <w:ind w:left="0" w:firstLine="567"/>
        <w:jc w:val="both"/>
        <w:rPr>
          <w:rFonts w:ascii="Times New Roman" w:hAnsi="Times New Roman" w:cs="Times New Roman"/>
          <w:sz w:val="28"/>
          <w:szCs w:val="28"/>
        </w:rPr>
      </w:pPr>
      <w:r w:rsidRPr="00CE6DFE">
        <w:rPr>
          <w:rFonts w:ascii="Times New Roman" w:hAnsi="Times New Roman" w:cs="Times New Roman"/>
          <w:i/>
          <w:sz w:val="28"/>
          <w:szCs w:val="28"/>
        </w:rPr>
        <w:lastRenderedPageBreak/>
        <w:t>Контрольная работа № 5</w:t>
      </w:r>
      <w:r w:rsidRPr="00CE6DFE">
        <w:rPr>
          <w:rFonts w:ascii="Times New Roman" w:hAnsi="Times New Roman" w:cs="Times New Roman"/>
          <w:sz w:val="28"/>
          <w:szCs w:val="28"/>
        </w:rPr>
        <w:t xml:space="preserve">. Тема «ЧС техногенного характера. Мероприятия по инженерной защите населения». </w:t>
      </w:r>
    </w:p>
    <w:p w14:paraId="55729D1B"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 6.</w:t>
      </w:r>
      <w:r w:rsidRPr="00CE6DFE">
        <w:rPr>
          <w:rFonts w:ascii="Times New Roman" w:hAnsi="Times New Roman" w:cs="Times New Roman"/>
          <w:sz w:val="28"/>
          <w:szCs w:val="28"/>
        </w:rPr>
        <w:t xml:space="preserve"> Тема «Основы медицинских знаний и оказание первой медицинской помощи». </w:t>
      </w:r>
    </w:p>
    <w:p w14:paraId="2901EDC0"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9 класс</w:t>
      </w:r>
    </w:p>
    <w:p w14:paraId="4A0AA987" w14:textId="77777777" w:rsidR="00427096" w:rsidRPr="00CE6DFE" w:rsidRDefault="00427096" w:rsidP="00427096">
      <w:pPr>
        <w:spacing w:after="0" w:line="360" w:lineRule="auto"/>
        <w:ind w:firstLine="567"/>
        <w:jc w:val="both"/>
        <w:rPr>
          <w:rFonts w:ascii="Times New Roman" w:hAnsi="Times New Roman" w:cs="Times New Roman"/>
          <w:bCs/>
          <w:sz w:val="28"/>
          <w:szCs w:val="28"/>
        </w:rPr>
      </w:pPr>
      <w:r w:rsidRPr="00CE6DFE">
        <w:rPr>
          <w:rFonts w:ascii="Times New Roman" w:hAnsi="Times New Roman" w:cs="Times New Roman"/>
          <w:i/>
          <w:sz w:val="28"/>
          <w:szCs w:val="28"/>
        </w:rPr>
        <w:t>Контрольная работа № 1.</w:t>
      </w:r>
      <w:r w:rsidRPr="00CE6DFE">
        <w:rPr>
          <w:rFonts w:ascii="Times New Roman" w:hAnsi="Times New Roman" w:cs="Times New Roman"/>
          <w:bCs/>
          <w:sz w:val="28"/>
          <w:szCs w:val="28"/>
        </w:rPr>
        <w:t xml:space="preserve"> Тема «Национальная безопасность России в современном мире».</w:t>
      </w:r>
    </w:p>
    <w:p w14:paraId="16168486"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i/>
          <w:sz w:val="28"/>
          <w:szCs w:val="28"/>
        </w:rPr>
        <w:t xml:space="preserve">Контрольная работа № 2. </w:t>
      </w:r>
      <w:r w:rsidRPr="00CE6DFE">
        <w:rPr>
          <w:rFonts w:ascii="Times New Roman" w:hAnsi="Times New Roman" w:cs="Times New Roman"/>
          <w:bCs/>
          <w:sz w:val="28"/>
          <w:szCs w:val="28"/>
        </w:rPr>
        <w:t>Тема «ЧС природного характера».</w:t>
      </w:r>
    </w:p>
    <w:p w14:paraId="78E6D268" w14:textId="77777777" w:rsidR="00427096" w:rsidRPr="00CE6DFE" w:rsidRDefault="00427096" w:rsidP="00427096">
      <w:pPr>
        <w:spacing w:after="0" w:line="360" w:lineRule="auto"/>
        <w:ind w:firstLine="567"/>
        <w:jc w:val="both"/>
        <w:rPr>
          <w:rFonts w:ascii="Times New Roman" w:hAnsi="Times New Roman" w:cs="Times New Roman"/>
          <w:sz w:val="28"/>
          <w:szCs w:val="28"/>
        </w:rPr>
      </w:pPr>
      <w:r w:rsidRPr="00CE6DFE">
        <w:rPr>
          <w:rFonts w:ascii="Times New Roman" w:hAnsi="Times New Roman" w:cs="Times New Roman"/>
          <w:i/>
          <w:sz w:val="28"/>
          <w:szCs w:val="28"/>
        </w:rPr>
        <w:t xml:space="preserve">Контрольная работа № 3. </w:t>
      </w:r>
      <w:r w:rsidRPr="00CE6DFE">
        <w:rPr>
          <w:rFonts w:ascii="Times New Roman" w:hAnsi="Times New Roman" w:cs="Times New Roman"/>
          <w:bCs/>
          <w:sz w:val="28"/>
          <w:szCs w:val="28"/>
        </w:rPr>
        <w:t>Тема «Обеспечение безопасности при активном отдыхе в природной среде».</w:t>
      </w:r>
    </w:p>
    <w:p w14:paraId="4A22D5CB" w14:textId="77777777" w:rsidR="00427096" w:rsidRPr="00CE6DFE" w:rsidRDefault="00427096" w:rsidP="00427096">
      <w:pPr>
        <w:spacing w:after="0" w:line="360" w:lineRule="auto"/>
        <w:ind w:firstLine="567"/>
        <w:jc w:val="both"/>
        <w:rPr>
          <w:rFonts w:ascii="Times New Roman" w:hAnsi="Times New Roman" w:cs="Times New Roman"/>
          <w:bCs/>
          <w:sz w:val="28"/>
          <w:szCs w:val="28"/>
        </w:rPr>
      </w:pPr>
      <w:r w:rsidRPr="00CE6DFE">
        <w:rPr>
          <w:rFonts w:ascii="Times New Roman" w:hAnsi="Times New Roman" w:cs="Times New Roman"/>
          <w:i/>
          <w:sz w:val="28"/>
          <w:szCs w:val="28"/>
        </w:rPr>
        <w:t>Контрольная работа № 4.</w:t>
      </w:r>
      <w:r w:rsidRPr="00CE6DFE">
        <w:rPr>
          <w:rFonts w:ascii="Times New Roman" w:hAnsi="Times New Roman" w:cs="Times New Roman"/>
          <w:bCs/>
          <w:sz w:val="28"/>
          <w:szCs w:val="28"/>
        </w:rPr>
        <w:t xml:space="preserve"> Тема «Основы противодействия экстремизму и терроризму в РФ».</w:t>
      </w:r>
    </w:p>
    <w:p w14:paraId="3570A9E2" w14:textId="77777777" w:rsidR="00427096" w:rsidRPr="00CE6DFE" w:rsidRDefault="00427096" w:rsidP="00427096">
      <w:pPr>
        <w:pStyle w:val="a7"/>
        <w:spacing w:after="0" w:line="360" w:lineRule="auto"/>
        <w:ind w:left="0" w:firstLine="567"/>
        <w:jc w:val="both"/>
        <w:rPr>
          <w:rFonts w:ascii="Times New Roman" w:hAnsi="Times New Roman" w:cs="Times New Roman"/>
          <w:sz w:val="28"/>
          <w:szCs w:val="28"/>
        </w:rPr>
      </w:pPr>
      <w:r w:rsidRPr="00CE6DFE">
        <w:rPr>
          <w:rFonts w:ascii="Times New Roman" w:hAnsi="Times New Roman" w:cs="Times New Roman"/>
          <w:i/>
          <w:sz w:val="28"/>
          <w:szCs w:val="28"/>
        </w:rPr>
        <w:t>Контрольная работа № 5.</w:t>
      </w:r>
      <w:r w:rsidRPr="00CE6DFE">
        <w:rPr>
          <w:rFonts w:ascii="Times New Roman" w:hAnsi="Times New Roman" w:cs="Times New Roman"/>
          <w:bCs/>
          <w:sz w:val="28"/>
          <w:szCs w:val="28"/>
        </w:rPr>
        <w:t xml:space="preserve"> Тема «Здоровый образ жизни. Репродуктивное здоровье».</w:t>
      </w:r>
    </w:p>
    <w:p w14:paraId="3E321479" w14:textId="77777777" w:rsidR="00427096" w:rsidRPr="00CE6DFE" w:rsidRDefault="00427096" w:rsidP="00427096">
      <w:pPr>
        <w:pStyle w:val="a7"/>
        <w:spacing w:after="0" w:line="360" w:lineRule="auto"/>
        <w:ind w:left="0" w:firstLine="567"/>
        <w:jc w:val="both"/>
        <w:rPr>
          <w:rFonts w:ascii="Times New Roman" w:hAnsi="Times New Roman" w:cs="Times New Roman"/>
          <w:bCs/>
          <w:sz w:val="28"/>
          <w:szCs w:val="28"/>
        </w:rPr>
      </w:pPr>
      <w:r w:rsidRPr="00CE6DFE">
        <w:rPr>
          <w:rFonts w:ascii="Times New Roman" w:hAnsi="Times New Roman" w:cs="Times New Roman"/>
          <w:i/>
          <w:sz w:val="28"/>
          <w:szCs w:val="28"/>
        </w:rPr>
        <w:t>Контрольная работа № 6.</w:t>
      </w:r>
      <w:r w:rsidRPr="00CE6DFE">
        <w:rPr>
          <w:rFonts w:ascii="Times New Roman" w:hAnsi="Times New Roman" w:cs="Times New Roman"/>
          <w:bCs/>
          <w:sz w:val="28"/>
          <w:szCs w:val="28"/>
        </w:rPr>
        <w:t xml:space="preserve"> Тема «Основы медицинских знаний и оказание ПМП».</w:t>
      </w:r>
    </w:p>
    <w:p w14:paraId="224849D7" w14:textId="77777777" w:rsidR="00427096" w:rsidRPr="00CE6DFE" w:rsidRDefault="00427096" w:rsidP="00427096">
      <w:pPr>
        <w:spacing w:after="0" w:line="360" w:lineRule="auto"/>
        <w:ind w:firstLine="709"/>
        <w:jc w:val="center"/>
        <w:rPr>
          <w:rFonts w:ascii="Times New Roman" w:eastAsia="Times New Roman" w:hAnsi="Times New Roman" w:cs="Times New Roman"/>
          <w:b/>
          <w:color w:val="000000"/>
          <w:sz w:val="28"/>
          <w:szCs w:val="28"/>
        </w:rPr>
      </w:pPr>
    </w:p>
    <w:p w14:paraId="4A457574" w14:textId="77777777" w:rsidR="00427096" w:rsidRPr="00CE6DFE" w:rsidRDefault="00427096" w:rsidP="00427096">
      <w:pPr>
        <w:spacing w:after="0" w:line="360" w:lineRule="auto"/>
        <w:ind w:firstLine="709"/>
        <w:jc w:val="center"/>
        <w:rPr>
          <w:rFonts w:ascii="Times New Roman" w:eastAsia="Times New Roman" w:hAnsi="Times New Roman" w:cs="Times New Roman"/>
          <w:b/>
          <w:color w:val="000000"/>
          <w:sz w:val="28"/>
          <w:szCs w:val="28"/>
        </w:rPr>
      </w:pPr>
      <w:r w:rsidRPr="00CE6DFE">
        <w:rPr>
          <w:rFonts w:ascii="Times New Roman" w:eastAsia="Times New Roman" w:hAnsi="Times New Roman" w:cs="Times New Roman"/>
          <w:b/>
          <w:color w:val="000000"/>
          <w:sz w:val="28"/>
          <w:szCs w:val="28"/>
        </w:rPr>
        <w:t>2.2.2.17. «Основы духовно-нравственной культуры народов России»</w:t>
      </w:r>
    </w:p>
    <w:p w14:paraId="65B7AD65"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 xml:space="preserve">Учебный предмет «Основы духовно-нравственной культуры народов России» входит в предметную область «Общественно-научные предметы». Он направлен на формирование первоначальных представлений о светской этике, о традиционных религиях, их роли в культуре, истории и современности. Расширение знаний обучающихся сочетается с воспитанием ценностного отношения к изучаемым явлениям: внутренней установки личности поступать согласно общественным нормам, правилам поведения и взаимоотношений в обществе, ценить и гордиться своей Родиной, проявлять уважение к памяти защитников Отечества и подвигам Героев Отечества, бережно относиться к культурному наследию и традициям многонационального народа Российской Федерации. Предмет имеет </w:t>
      </w:r>
      <w:r w:rsidRPr="00CE6DFE">
        <w:rPr>
          <w:rFonts w:ascii="Times New Roman" w:hAnsi="Times New Roman" w:cs="Times New Roman"/>
          <w:sz w:val="28"/>
          <w:szCs w:val="28"/>
        </w:rPr>
        <w:lastRenderedPageBreak/>
        <w:t>интегративный характер: изучение направлено на образование, воспитание и развитие подростка при особом внимании к его социально-эмоциональному развитию.</w:t>
      </w:r>
    </w:p>
    <w:p w14:paraId="5283D5C1"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В этой связи учебный предмет играет большую роль в формировании сферы жизненной компетенции обучающихся с ЗПР, создавая предпосылки для формирования целостной картины общества, основ духовной культуры, общероссийской гражданской и культурной идентичности, патриотизма, социальной ответственности. Осмысление и применение полученных на уроках знаний позволит продуктивно решать типичные задачи в области социальных отношений, </w:t>
      </w:r>
      <w:r w:rsidRPr="00CE6DFE">
        <w:rPr>
          <w:rFonts w:ascii="Times New Roman" w:hAnsi="Times New Roman" w:cs="Times New Roman"/>
          <w:sz w:val="28"/>
          <w:szCs w:val="28"/>
        </w:rPr>
        <w:t xml:space="preserve">межличностных отношений, включая отношения между людьми различных национальностей и вероисповеданий, а также в семейно-бытовой сфере, </w:t>
      </w:r>
      <w:r w:rsidRPr="00CE6DFE">
        <w:rPr>
          <w:rFonts w:ascii="Times New Roman" w:eastAsia="Times New Roman" w:hAnsi="Times New Roman" w:cs="Times New Roman"/>
          <w:sz w:val="28"/>
          <w:szCs w:val="28"/>
        </w:rPr>
        <w:t xml:space="preserve">соотносить собственное поведение и поступки </w:t>
      </w:r>
      <w:r w:rsidRPr="00CE6DFE">
        <w:rPr>
          <w:rFonts w:ascii="Times New Roman" w:hAnsi="Times New Roman" w:cs="Times New Roman"/>
          <w:sz w:val="28"/>
          <w:szCs w:val="28"/>
        </w:rPr>
        <w:t>других людей с нравственными ценностями и принятыми в российском обществе правилами и нормами</w:t>
      </w:r>
      <w:r w:rsidRPr="00CE6DFE">
        <w:rPr>
          <w:rFonts w:ascii="Times New Roman" w:eastAsia="Times New Roman" w:hAnsi="Times New Roman" w:cs="Times New Roman"/>
          <w:sz w:val="28"/>
          <w:szCs w:val="28"/>
        </w:rPr>
        <w:t>.</w:t>
      </w:r>
    </w:p>
    <w:p w14:paraId="26AC33B1"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Программа отражает содержание обучения предмету «Основы духовно-нравственной культуры народов России» с учетом особых образовательных потребностей обучающихся с ЗПР.Овладение учебным предметом «Основы духовно-нравственной культуры народов России», </w:t>
      </w:r>
      <w:r w:rsidRPr="00CE6DFE">
        <w:rPr>
          <w:rFonts w:ascii="Times New Roman" w:eastAsia="Times New Roman" w:hAnsi="Times New Roman" w:cs="Times New Roman"/>
          <w:sz w:val="28"/>
          <w:szCs w:val="28"/>
        </w:rPr>
        <w:t xml:space="preserve">осмысление и усвоение </w:t>
      </w:r>
      <w:r w:rsidRPr="00CE6DFE">
        <w:rPr>
          <w:rFonts w:ascii="Times New Roman" w:hAnsi="Times New Roman" w:cs="Times New Roman"/>
          <w:sz w:val="28"/>
          <w:szCs w:val="28"/>
        </w:rPr>
        <w:t>информации морально-нравственного характера</w:t>
      </w:r>
      <w:r w:rsidRPr="00CE6DFE">
        <w:rPr>
          <w:rFonts w:ascii="Times New Roman" w:eastAsia="Times New Roman" w:hAnsi="Times New Roman" w:cs="Times New Roman"/>
          <w:sz w:val="28"/>
          <w:szCs w:val="28"/>
        </w:rPr>
        <w:t xml:space="preserve"> представляет определенную сложность для обучающихся с </w:t>
      </w:r>
      <w:r w:rsidRPr="00CE6DFE">
        <w:rPr>
          <w:rFonts w:ascii="Times New Roman" w:hAnsi="Times New Roman" w:cs="Times New Roman"/>
          <w:sz w:val="28"/>
          <w:szCs w:val="28"/>
        </w:rPr>
        <w:t>ЗПР</w:t>
      </w:r>
      <w:r w:rsidRPr="00CE6DFE">
        <w:rPr>
          <w:rFonts w:ascii="Times New Roman" w:eastAsia="Times New Roman" w:hAnsi="Times New Roman" w:cs="Times New Roman"/>
          <w:sz w:val="28"/>
          <w:szCs w:val="28"/>
        </w:rPr>
        <w:t>. Это связано</w:t>
      </w:r>
      <w:r w:rsidRPr="00CE6DFE">
        <w:rPr>
          <w:rFonts w:ascii="Times New Roman" w:hAnsi="Times New Roman" w:cs="Times New Roman"/>
          <w:sz w:val="28"/>
          <w:szCs w:val="28"/>
        </w:rPr>
        <w:t xml:space="preserve"> с особенностями их эмоционально-волевой сферы, мыслительной деятельности, недостаточностью общего запаса знаний, пониженному познавательному интересу к предметному и социальному миру, низким уровнем речевого развития.</w:t>
      </w:r>
    </w:p>
    <w:p w14:paraId="3747DA54"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Для преодоления трудностей в изучении учебного предмета «Основы духовно-нравственной культуры народов России» необходима адаптация объема и характера учебного материала к познавательным возможностям обуча</w:t>
      </w:r>
      <w:r w:rsidR="0014378A">
        <w:rPr>
          <w:rFonts w:ascii="Times New Roman" w:hAnsi="Times New Roman" w:cs="Times New Roman"/>
          <w:sz w:val="28"/>
          <w:szCs w:val="28"/>
        </w:rPr>
        <w:t>ю</w:t>
      </w:r>
      <w:r w:rsidRPr="00CE6DFE">
        <w:rPr>
          <w:rFonts w:ascii="Times New Roman" w:hAnsi="Times New Roman" w:cs="Times New Roman"/>
          <w:sz w:val="28"/>
          <w:szCs w:val="28"/>
        </w:rPr>
        <w:t xml:space="preserve">щихся с ЗПР: учебный материал преподносить небольшими порциями, изыскивать способы адаптации трудных заданий; применять алгоритмы, дополнительную визуальную поддержку, опорные схемы при </w:t>
      </w:r>
      <w:r w:rsidRPr="00CE6DFE">
        <w:rPr>
          <w:rFonts w:ascii="Times New Roman" w:hAnsi="Times New Roman" w:cs="Times New Roman"/>
          <w:sz w:val="28"/>
          <w:szCs w:val="28"/>
        </w:rPr>
        <w:lastRenderedPageBreak/>
        <w:t>решении учебно-познавательных задач и работе с учебной информацией; использовать разностороннюю проработку учебного материала, стимулировать применение навыков и компетенций в различных жизненных ситуациях; увеличить долю практико-ориентированного материала, связанного с жизненным опытом подростка с ЗПР; использовать разнообразие и вариативность предъявления и объяснения учебного материала при трудностях в усвоении и переработке информации.</w:t>
      </w:r>
    </w:p>
    <w:p w14:paraId="5A8F97DD" w14:textId="77777777" w:rsidR="00427096" w:rsidRPr="00CE6DFE" w:rsidRDefault="00427096" w:rsidP="00427096">
      <w:pPr>
        <w:spacing w:after="0" w:line="360" w:lineRule="auto"/>
        <w:ind w:firstLine="709"/>
        <w:jc w:val="both"/>
        <w:rPr>
          <w:rFonts w:ascii="Times New Roman" w:hAnsi="Times New Roman" w:cs="Times New Roman"/>
          <w:color w:val="000000"/>
          <w:sz w:val="28"/>
          <w:szCs w:val="28"/>
          <w:shd w:val="clear" w:color="auto" w:fill="FFFFFF"/>
        </w:rPr>
      </w:pPr>
      <w:r w:rsidRPr="00CE6DFE">
        <w:rPr>
          <w:rFonts w:ascii="Times New Roman" w:hAnsi="Times New Roman" w:cs="Times New Roman"/>
          <w:b/>
          <w:sz w:val="28"/>
          <w:szCs w:val="28"/>
        </w:rPr>
        <w:t xml:space="preserve">Основной целью </w:t>
      </w:r>
      <w:r w:rsidRPr="00CE6DFE">
        <w:rPr>
          <w:rFonts w:ascii="Times New Roman" w:hAnsi="Times New Roman" w:cs="Times New Roman"/>
          <w:sz w:val="28"/>
          <w:szCs w:val="28"/>
        </w:rPr>
        <w:t xml:space="preserve">изучения предмета «Основы духовно-нравственной культуры народов России» является </w:t>
      </w:r>
      <w:r w:rsidRPr="00CE6DFE">
        <w:rPr>
          <w:rFonts w:ascii="Times New Roman" w:hAnsi="Times New Roman" w:cs="Times New Roman"/>
          <w:color w:val="000000"/>
          <w:sz w:val="28"/>
          <w:szCs w:val="28"/>
          <w:shd w:val="clear" w:color="auto" w:fill="FFFFFF"/>
        </w:rPr>
        <w:t>приобщение обучающихся с ЗПР к культурному наследию народов нашей страны, к общечеловеческим ценностям предшествующих поколений, воплощенным в религиозных верованиях, фольклоре, народных традициях и обычаях (нравственном опыте поколений), в искусстве; воспитание духовно-нравственного гражданина России, любящего свое Отечество, способного к нравственному совершенствованию и развитию.</w:t>
      </w:r>
    </w:p>
    <w:p w14:paraId="51C1E0D6" w14:textId="77777777" w:rsidR="00427096" w:rsidRPr="00CE6DFE" w:rsidRDefault="00427096" w:rsidP="00427096">
      <w:pPr>
        <w:pStyle w:val="ab"/>
        <w:shd w:val="clear" w:color="auto" w:fill="FFFFFF"/>
        <w:spacing w:before="0" w:beforeAutospacing="0" w:after="0" w:afterAutospacing="0" w:line="360" w:lineRule="auto"/>
        <w:ind w:firstLine="708"/>
        <w:jc w:val="both"/>
        <w:rPr>
          <w:color w:val="000000"/>
          <w:sz w:val="28"/>
          <w:szCs w:val="28"/>
        </w:rPr>
      </w:pPr>
      <w:r w:rsidRPr="00CE6DFE">
        <w:rPr>
          <w:b/>
          <w:bCs/>
          <w:color w:val="000000"/>
          <w:sz w:val="28"/>
          <w:szCs w:val="28"/>
        </w:rPr>
        <w:t>Задачи курса:</w:t>
      </w:r>
    </w:p>
    <w:p w14:paraId="15DB4CA2" w14:textId="77777777" w:rsidR="00427096" w:rsidRPr="00CE6DFE" w:rsidRDefault="00427096" w:rsidP="00427096">
      <w:pPr>
        <w:pStyle w:val="ab"/>
        <w:numPr>
          <w:ilvl w:val="0"/>
          <w:numId w:val="90"/>
        </w:numPr>
        <w:shd w:val="clear" w:color="auto" w:fill="FFFFFF"/>
        <w:spacing w:before="0" w:beforeAutospacing="0" w:after="0" w:afterAutospacing="0" w:line="360" w:lineRule="auto"/>
        <w:ind w:left="0" w:firstLine="567"/>
        <w:jc w:val="both"/>
        <w:rPr>
          <w:color w:val="000000"/>
          <w:sz w:val="28"/>
          <w:szCs w:val="28"/>
        </w:rPr>
      </w:pPr>
      <w:r w:rsidRPr="00CE6DFE">
        <w:rPr>
          <w:color w:val="000000"/>
          <w:sz w:val="28"/>
          <w:szCs w:val="28"/>
        </w:rPr>
        <w:t>расширение и систематизация знаний и представлений обучающихся с ЗПР о культуре и духовных традициях народов России, о нравственных ценностях, полученных при освоении программы начального общего образования;</w:t>
      </w:r>
    </w:p>
    <w:p w14:paraId="1917A2FE" w14:textId="77777777" w:rsidR="00427096" w:rsidRPr="00CE6DFE" w:rsidRDefault="00427096" w:rsidP="00427096">
      <w:pPr>
        <w:pStyle w:val="ab"/>
        <w:numPr>
          <w:ilvl w:val="0"/>
          <w:numId w:val="90"/>
        </w:numPr>
        <w:shd w:val="clear" w:color="auto" w:fill="FFFFFF"/>
        <w:spacing w:before="0" w:beforeAutospacing="0" w:after="0" w:afterAutospacing="0" w:line="360" w:lineRule="auto"/>
        <w:ind w:left="0" w:firstLine="567"/>
        <w:jc w:val="both"/>
        <w:rPr>
          <w:color w:val="000000"/>
          <w:sz w:val="28"/>
          <w:szCs w:val="28"/>
        </w:rPr>
      </w:pPr>
      <w:r w:rsidRPr="00CE6DFE">
        <w:rPr>
          <w:color w:val="000000"/>
          <w:sz w:val="28"/>
          <w:szCs w:val="28"/>
        </w:rPr>
        <w:t>формирование первоначальных представлений о традиционных религиях народов России, их роли в культуре, истории российского общества;</w:t>
      </w:r>
    </w:p>
    <w:p w14:paraId="3AD4B055" w14:textId="77777777" w:rsidR="00427096" w:rsidRPr="00CE6DFE" w:rsidRDefault="00427096" w:rsidP="00427096">
      <w:pPr>
        <w:pStyle w:val="ab"/>
        <w:numPr>
          <w:ilvl w:val="0"/>
          <w:numId w:val="90"/>
        </w:numPr>
        <w:shd w:val="clear" w:color="auto" w:fill="FFFFFF"/>
        <w:spacing w:before="0" w:beforeAutospacing="0" w:after="0" w:afterAutospacing="0" w:line="360" w:lineRule="auto"/>
        <w:ind w:left="0" w:firstLine="567"/>
        <w:jc w:val="both"/>
        <w:rPr>
          <w:color w:val="000000"/>
          <w:sz w:val="28"/>
          <w:szCs w:val="28"/>
        </w:rPr>
      </w:pPr>
      <w:r w:rsidRPr="00CE6DFE">
        <w:rPr>
          <w:color w:val="000000"/>
          <w:sz w:val="28"/>
          <w:szCs w:val="28"/>
        </w:rPr>
        <w:t>формирование основ морали, семейных ценностей, ориентированное на соизмерение своих поступков с нравственными идеалами, на осознание своих обязанностей перед семьей, страной;</w:t>
      </w:r>
    </w:p>
    <w:p w14:paraId="0C7D805A" w14:textId="77777777" w:rsidR="00427096" w:rsidRPr="00CE6DFE" w:rsidRDefault="00427096" w:rsidP="00427096">
      <w:pPr>
        <w:pStyle w:val="ab"/>
        <w:numPr>
          <w:ilvl w:val="0"/>
          <w:numId w:val="90"/>
        </w:numPr>
        <w:shd w:val="clear" w:color="auto" w:fill="FFFFFF"/>
        <w:spacing w:before="0" w:beforeAutospacing="0" w:after="0" w:afterAutospacing="0" w:line="360" w:lineRule="auto"/>
        <w:ind w:left="0" w:firstLine="567"/>
        <w:jc w:val="both"/>
        <w:rPr>
          <w:color w:val="000000"/>
          <w:sz w:val="28"/>
          <w:szCs w:val="28"/>
        </w:rPr>
      </w:pPr>
      <w:r w:rsidRPr="00CE6DFE">
        <w:rPr>
          <w:color w:val="000000"/>
          <w:sz w:val="28"/>
          <w:szCs w:val="28"/>
        </w:rPr>
        <w:t>воспитание патриотических чувств; уважения к истории, языку, культурным и религиозным традициям своего и других народов России, толерантное отношение к людям другой культуры;</w:t>
      </w:r>
    </w:p>
    <w:p w14:paraId="45B1BD82" w14:textId="77777777" w:rsidR="00427096" w:rsidRPr="00CE6DFE" w:rsidRDefault="00427096" w:rsidP="00427096">
      <w:pPr>
        <w:pStyle w:val="ab"/>
        <w:numPr>
          <w:ilvl w:val="0"/>
          <w:numId w:val="90"/>
        </w:numPr>
        <w:shd w:val="clear" w:color="auto" w:fill="FFFFFF"/>
        <w:spacing w:before="0" w:beforeAutospacing="0" w:after="0" w:afterAutospacing="0" w:line="360" w:lineRule="auto"/>
        <w:ind w:left="0" w:firstLine="567"/>
        <w:jc w:val="both"/>
        <w:rPr>
          <w:color w:val="000000"/>
          <w:sz w:val="28"/>
          <w:szCs w:val="28"/>
        </w:rPr>
      </w:pPr>
      <w:r w:rsidRPr="00CE6DFE">
        <w:rPr>
          <w:color w:val="000000"/>
          <w:sz w:val="28"/>
          <w:szCs w:val="28"/>
        </w:rPr>
        <w:lastRenderedPageBreak/>
        <w:t>развитие информационной культуры обучающихся с ЗПР (об источниках информации, ее отборе и применении), возможностей для их активной самостоятельной познавательной деятельности.</w:t>
      </w:r>
    </w:p>
    <w:p w14:paraId="4EC002A3"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Особенности психического развития обучающихся с ЗПР обусловливают дополнительные коррекционные задачи учебного предмета «Основы духовно-нравственной культуры народов России», направленные на социально-эмоциональное развитие, развитие мыслительной и речевой деятельности, стимулирование познавательной активности, повышение коммуникативной компетентности в разных социальных условиях.</w:t>
      </w:r>
    </w:p>
    <w:p w14:paraId="3731FBF6"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Обучение учебному предмету «Основы духовно-нравственной культуры народов России» необходимо строить на создании оптимальных условий для усвоения программного материала обучающимися с ЗПР. Большое внимание должно быть уделено отбору учебного материала в соответствии с принципами доступности при сохранении общего базового уровня. Он должен по содержанию и объему быть адаптированным для обучающихся с ЗПР, освобожден от излишней детализации. Необходимо использовать специальные методы и приемы: объяснение с систематическим повторением, использование разнообразных приемов актуализации (визуальная опора, памятка и т.д.), опору на личный опыт подростка, привлечение краеведческого материала.</w:t>
      </w:r>
    </w:p>
    <w:p w14:paraId="139BD08E"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 xml:space="preserve">Примерная программа предусматривает внесение некоторых изменений: уменьшение объема теоретических сведений, включение целых тем или целых разделов в материалы для обзорного, ознакомительного изучения. </w:t>
      </w:r>
    </w:p>
    <w:p w14:paraId="5B9C964D"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t>Темы для ознакомительного изучения в программе выделены курсивом.</w:t>
      </w:r>
    </w:p>
    <w:p w14:paraId="213EE316" w14:textId="77777777" w:rsidR="00427096" w:rsidRPr="00CE6DFE" w:rsidRDefault="00427096" w:rsidP="00427096">
      <w:pPr>
        <w:spacing w:after="0" w:line="360" w:lineRule="auto"/>
        <w:jc w:val="center"/>
        <w:rPr>
          <w:rFonts w:ascii="Times New Roman" w:hAnsi="Times New Roman" w:cs="Times New Roman"/>
          <w:b/>
          <w:sz w:val="28"/>
          <w:szCs w:val="28"/>
        </w:rPr>
      </w:pPr>
    </w:p>
    <w:p w14:paraId="049A980A" w14:textId="77777777" w:rsidR="00427096" w:rsidRPr="00CE6DFE" w:rsidRDefault="00427096" w:rsidP="00427096">
      <w:pPr>
        <w:spacing w:after="0" w:line="360" w:lineRule="auto"/>
        <w:jc w:val="both"/>
        <w:rPr>
          <w:rFonts w:ascii="Times New Roman" w:hAnsi="Times New Roman" w:cs="Times New Roman"/>
          <w:b/>
          <w:sz w:val="28"/>
          <w:szCs w:val="28"/>
        </w:rPr>
      </w:pPr>
      <w:r w:rsidRPr="00CE6DFE">
        <w:rPr>
          <w:rFonts w:ascii="Times New Roman" w:hAnsi="Times New Roman" w:cs="Times New Roman"/>
          <w:b/>
          <w:sz w:val="28"/>
          <w:szCs w:val="28"/>
        </w:rPr>
        <w:t>Содержание курса «Основы духовно-нравственной культуры народов России» (на уровне основного общего образования)</w:t>
      </w:r>
    </w:p>
    <w:p w14:paraId="39C77154" w14:textId="77777777" w:rsidR="00427096" w:rsidRPr="00CE6DFE" w:rsidRDefault="00427096" w:rsidP="00427096">
      <w:pPr>
        <w:spacing w:after="0" w:line="360" w:lineRule="auto"/>
        <w:ind w:firstLine="708"/>
        <w:jc w:val="both"/>
        <w:rPr>
          <w:rFonts w:ascii="Times New Roman" w:hAnsi="Times New Roman" w:cs="Times New Roman"/>
          <w:b/>
          <w:sz w:val="28"/>
          <w:szCs w:val="28"/>
        </w:rPr>
      </w:pPr>
      <w:r w:rsidRPr="00CE6DFE">
        <w:rPr>
          <w:rFonts w:ascii="Times New Roman" w:hAnsi="Times New Roman" w:cs="Times New Roman"/>
          <w:b/>
          <w:sz w:val="28"/>
          <w:szCs w:val="28"/>
        </w:rPr>
        <w:t>Раздел 1. В мире культуры</w:t>
      </w:r>
    </w:p>
    <w:p w14:paraId="3353781C" w14:textId="77777777" w:rsidR="00427096" w:rsidRPr="00CE6DFE" w:rsidRDefault="00427096" w:rsidP="00427096">
      <w:pPr>
        <w:spacing w:after="0" w:line="360" w:lineRule="auto"/>
        <w:ind w:firstLine="708"/>
        <w:jc w:val="both"/>
        <w:rPr>
          <w:rFonts w:ascii="Times New Roman" w:hAnsi="Times New Roman" w:cs="Times New Roman"/>
          <w:sz w:val="28"/>
          <w:szCs w:val="28"/>
        </w:rPr>
      </w:pPr>
      <w:r w:rsidRPr="00CE6DFE">
        <w:rPr>
          <w:rFonts w:ascii="Times New Roman" w:hAnsi="Times New Roman" w:cs="Times New Roman"/>
          <w:sz w:val="28"/>
          <w:szCs w:val="28"/>
        </w:rPr>
        <w:lastRenderedPageBreak/>
        <w:t>Величие российской культуры</w:t>
      </w:r>
      <w:r w:rsidRPr="00CE6DFE">
        <w:rPr>
          <w:rFonts w:ascii="Times New Roman" w:hAnsi="Times New Roman" w:cs="Times New Roman"/>
          <w:i/>
          <w:sz w:val="28"/>
          <w:szCs w:val="28"/>
        </w:rPr>
        <w:t>.</w:t>
      </w:r>
      <w:r w:rsidRPr="00CE6DFE">
        <w:rPr>
          <w:rFonts w:ascii="Times New Roman" w:hAnsi="Times New Roman" w:cs="Times New Roman"/>
          <w:sz w:val="28"/>
          <w:szCs w:val="28"/>
        </w:rPr>
        <w:t xml:space="preserve"> Российская культура – плод усилий разных народов. Деятели науки и культуры – представители разных национальностей (К. Брюллов, И. Репин, К. Станиславский, Ш. Алейхем, Г. Уланов, Д. Шостакович, Р. Гамзатов, С. Эрьзя, Ю. Рытхэу и др.).</w:t>
      </w:r>
    </w:p>
    <w:p w14:paraId="2433A6C9"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 xml:space="preserve">Человек – творец и носитель культуры. Вне культуры жизнь человека невозможна. Вклад личности в культуру зависит от ее таланта, способностей, упорства. Законы нравственности – часть культуры общества. Источники, создающие нравственные установки. </w:t>
      </w:r>
    </w:p>
    <w:p w14:paraId="6C9233F9"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b/>
          <w:sz w:val="28"/>
          <w:szCs w:val="28"/>
        </w:rPr>
        <w:t xml:space="preserve">Раздел 2. Нравственные ценности российского народа </w:t>
      </w:r>
    </w:p>
    <w:p w14:paraId="3FE0D82F" w14:textId="77777777" w:rsidR="00427096" w:rsidRPr="00CE6DFE" w:rsidRDefault="00427096" w:rsidP="00427096">
      <w:pPr>
        <w:spacing w:after="0" w:line="360" w:lineRule="auto"/>
        <w:ind w:firstLine="885"/>
        <w:jc w:val="both"/>
        <w:rPr>
          <w:rFonts w:ascii="Times New Roman" w:hAnsi="Times New Roman" w:cs="Times New Roman"/>
          <w:i/>
          <w:sz w:val="28"/>
          <w:szCs w:val="28"/>
        </w:rPr>
      </w:pPr>
      <w:r w:rsidRPr="00CE6DFE">
        <w:rPr>
          <w:rFonts w:ascii="Times New Roman" w:hAnsi="Times New Roman" w:cs="Times New Roman"/>
          <w:sz w:val="28"/>
          <w:szCs w:val="28"/>
        </w:rPr>
        <w:t xml:space="preserve">«Береги землю родимую, как мать любимую». Представления о патриотизме в фольклоре разных народов. </w:t>
      </w:r>
      <w:r w:rsidRPr="00CE6DFE">
        <w:rPr>
          <w:rFonts w:ascii="Times New Roman" w:hAnsi="Times New Roman" w:cs="Times New Roman"/>
          <w:i/>
          <w:sz w:val="28"/>
          <w:szCs w:val="28"/>
        </w:rPr>
        <w:t xml:space="preserve">Герои национального эпоса разных народов (Улып, Сияжар, Боотур, Урал-батыр и др.). </w:t>
      </w:r>
    </w:p>
    <w:p w14:paraId="2FD25F50"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 xml:space="preserve">Жизнь ратными подвигами полна. Реальные примеры выражения патриотических чувств в истории России (Дмитрий Донской, Кузьма Минин, Иван Сусанин, Надежда Дурова и др.). Деятели разных конфессий – патриоты (Сергий Радонежский, Рабби Шнеур-Залман и др.). Вклад народов нашей страны в победу над фашизмом. </w:t>
      </w:r>
    </w:p>
    <w:p w14:paraId="349F4A8B"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 xml:space="preserve">В труде – красота человека. Тема труда в фольклоре разных народов (сказках, легендах, пословицах). </w:t>
      </w:r>
    </w:p>
    <w:p w14:paraId="5DFB7F1A" w14:textId="77777777" w:rsidR="00427096" w:rsidRPr="00CE6DFE" w:rsidRDefault="00427096" w:rsidP="00427096">
      <w:pPr>
        <w:spacing w:after="0" w:line="360" w:lineRule="auto"/>
        <w:ind w:firstLine="885"/>
        <w:jc w:val="both"/>
        <w:rPr>
          <w:rFonts w:ascii="Times New Roman" w:hAnsi="Times New Roman" w:cs="Times New Roman"/>
          <w:i/>
          <w:sz w:val="28"/>
          <w:szCs w:val="28"/>
        </w:rPr>
      </w:pPr>
      <w:r w:rsidRPr="00CE6DFE">
        <w:rPr>
          <w:rFonts w:ascii="Times New Roman" w:hAnsi="Times New Roman" w:cs="Times New Roman"/>
          <w:i/>
          <w:sz w:val="28"/>
          <w:szCs w:val="28"/>
        </w:rPr>
        <w:t xml:space="preserve">«Плод добрых трудов славен…». Буддизм, ислам, христианство о труде и трудолюбии. </w:t>
      </w:r>
    </w:p>
    <w:p w14:paraId="1447E2A9"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 xml:space="preserve">Люди труда. Примеры самоотверженного труда людей разной национальности на благо родины (землепроходцы, ученые, путешественники и пр.). </w:t>
      </w:r>
    </w:p>
    <w:p w14:paraId="24CF3B8C"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 xml:space="preserve">Бережное отношение к природе. </w:t>
      </w:r>
      <w:r w:rsidRPr="00CE6DFE">
        <w:rPr>
          <w:rFonts w:ascii="Times New Roman" w:hAnsi="Times New Roman" w:cs="Times New Roman"/>
          <w:i/>
          <w:sz w:val="28"/>
          <w:szCs w:val="28"/>
        </w:rPr>
        <w:t>Одушевление природы нашими предками.</w:t>
      </w:r>
      <w:r w:rsidR="0014378A">
        <w:rPr>
          <w:rFonts w:ascii="Times New Roman" w:hAnsi="Times New Roman" w:cs="Times New Roman"/>
          <w:i/>
          <w:sz w:val="28"/>
          <w:szCs w:val="28"/>
        </w:rPr>
        <w:t xml:space="preserve"> </w:t>
      </w:r>
      <w:r w:rsidRPr="00CE6DFE">
        <w:rPr>
          <w:rFonts w:ascii="Times New Roman" w:hAnsi="Times New Roman" w:cs="Times New Roman"/>
          <w:i/>
          <w:sz w:val="28"/>
          <w:szCs w:val="28"/>
        </w:rPr>
        <w:t>Роль заповедников в сохранении природных объектов.</w:t>
      </w:r>
      <w:r w:rsidR="0014378A">
        <w:rPr>
          <w:rFonts w:ascii="Times New Roman" w:hAnsi="Times New Roman" w:cs="Times New Roman"/>
          <w:i/>
          <w:sz w:val="28"/>
          <w:szCs w:val="28"/>
        </w:rPr>
        <w:t xml:space="preserve"> </w:t>
      </w:r>
      <w:r w:rsidRPr="00CE6DFE">
        <w:rPr>
          <w:rFonts w:ascii="Times New Roman" w:hAnsi="Times New Roman" w:cs="Times New Roman"/>
          <w:i/>
          <w:sz w:val="28"/>
          <w:szCs w:val="28"/>
        </w:rPr>
        <w:t>Заповедники на карте России.</w:t>
      </w:r>
    </w:p>
    <w:p w14:paraId="3D2C2EA5"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 xml:space="preserve">Семья – хранитель духовных ценностей. Роль семьи в жизни человека. Любовь, искренность, симпатия, взаимопомощь и поддержка – главные семейные ценности. </w:t>
      </w:r>
      <w:r w:rsidRPr="00CE6DFE">
        <w:rPr>
          <w:rFonts w:ascii="Times New Roman" w:hAnsi="Times New Roman" w:cs="Times New Roman"/>
          <w:i/>
          <w:sz w:val="28"/>
          <w:szCs w:val="28"/>
        </w:rPr>
        <w:t>О любви и милосердии в разных религиях.</w:t>
      </w:r>
      <w:r w:rsidR="0014378A">
        <w:rPr>
          <w:rFonts w:ascii="Times New Roman" w:hAnsi="Times New Roman" w:cs="Times New Roman"/>
          <w:i/>
          <w:sz w:val="28"/>
          <w:szCs w:val="28"/>
        </w:rPr>
        <w:t xml:space="preserve"> </w:t>
      </w:r>
      <w:r w:rsidRPr="00CE6DFE">
        <w:rPr>
          <w:rFonts w:ascii="Times New Roman" w:hAnsi="Times New Roman" w:cs="Times New Roman"/>
          <w:i/>
          <w:sz w:val="28"/>
          <w:szCs w:val="28"/>
        </w:rPr>
        <w:lastRenderedPageBreak/>
        <w:t>Семейные ценности в православии, буддизме, исламе, иудаизме.</w:t>
      </w:r>
      <w:r w:rsidRPr="00CE6DFE">
        <w:rPr>
          <w:rFonts w:ascii="Times New Roman" w:hAnsi="Times New Roman" w:cs="Times New Roman"/>
          <w:sz w:val="28"/>
          <w:szCs w:val="28"/>
        </w:rPr>
        <w:t xml:space="preserve"> Взаимоотношения членов семьи. </w:t>
      </w:r>
      <w:r w:rsidRPr="00CE6DFE">
        <w:rPr>
          <w:rFonts w:ascii="Times New Roman" w:hAnsi="Times New Roman" w:cs="Times New Roman"/>
          <w:i/>
          <w:sz w:val="28"/>
          <w:szCs w:val="28"/>
        </w:rPr>
        <w:t xml:space="preserve">Отражение ценностей семьи в фольклоре разных народов. </w:t>
      </w:r>
      <w:r w:rsidRPr="00CE6DFE">
        <w:rPr>
          <w:rFonts w:ascii="Times New Roman" w:hAnsi="Times New Roman" w:cs="Times New Roman"/>
          <w:sz w:val="28"/>
          <w:szCs w:val="28"/>
        </w:rPr>
        <w:t xml:space="preserve">Семья – первый трудовой коллектив. </w:t>
      </w:r>
    </w:p>
    <w:p w14:paraId="6306400A" w14:textId="77777777" w:rsidR="00427096" w:rsidRPr="00CE6DFE" w:rsidRDefault="00427096" w:rsidP="00427096">
      <w:pPr>
        <w:spacing w:after="0" w:line="360" w:lineRule="auto"/>
        <w:ind w:firstLine="885"/>
        <w:jc w:val="both"/>
        <w:rPr>
          <w:rFonts w:ascii="Times New Roman" w:hAnsi="Times New Roman" w:cs="Times New Roman"/>
          <w:i/>
          <w:sz w:val="28"/>
          <w:szCs w:val="28"/>
        </w:rPr>
      </w:pPr>
      <w:r w:rsidRPr="00CE6DFE">
        <w:rPr>
          <w:rFonts w:ascii="Times New Roman" w:hAnsi="Times New Roman" w:cs="Times New Roman"/>
          <w:b/>
          <w:sz w:val="28"/>
          <w:szCs w:val="28"/>
        </w:rPr>
        <w:t xml:space="preserve">Раздел 3. Религия и культура </w:t>
      </w:r>
    </w:p>
    <w:p w14:paraId="01D3A025" w14:textId="77777777" w:rsidR="00427096" w:rsidRPr="00CE6DFE" w:rsidRDefault="00427096" w:rsidP="00427096">
      <w:pPr>
        <w:spacing w:after="0" w:line="360" w:lineRule="auto"/>
        <w:ind w:firstLine="885"/>
        <w:jc w:val="both"/>
        <w:rPr>
          <w:rFonts w:ascii="Times New Roman" w:hAnsi="Times New Roman" w:cs="Times New Roman"/>
          <w:i/>
          <w:sz w:val="28"/>
          <w:szCs w:val="28"/>
        </w:rPr>
      </w:pPr>
      <w:r w:rsidRPr="00CE6DFE">
        <w:rPr>
          <w:rFonts w:ascii="Times New Roman" w:hAnsi="Times New Roman" w:cs="Times New Roman"/>
          <w:sz w:val="28"/>
          <w:szCs w:val="28"/>
        </w:rPr>
        <w:t xml:space="preserve">Вклад религии в развитие материальной и духовной культуры общества. </w:t>
      </w:r>
      <w:r w:rsidRPr="00CE6DFE">
        <w:rPr>
          <w:rFonts w:ascii="Times New Roman" w:hAnsi="Times New Roman" w:cs="Times New Roman"/>
          <w:i/>
          <w:sz w:val="28"/>
          <w:szCs w:val="28"/>
        </w:rPr>
        <w:t>Роль религии в развитии культуры.</w:t>
      </w:r>
    </w:p>
    <w:p w14:paraId="2EB35D1F"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 xml:space="preserve">Культурное наследие христианской Руси. </w:t>
      </w:r>
      <w:r w:rsidRPr="00CE6DFE">
        <w:rPr>
          <w:rFonts w:ascii="Times New Roman" w:hAnsi="Times New Roman" w:cs="Times New Roman"/>
          <w:i/>
          <w:sz w:val="28"/>
          <w:szCs w:val="28"/>
        </w:rPr>
        <w:t>Принятие христианства на Руси, влияние Византии.</w:t>
      </w:r>
      <w:r w:rsidRPr="00CE6DFE">
        <w:rPr>
          <w:rFonts w:ascii="Times New Roman" w:hAnsi="Times New Roman" w:cs="Times New Roman"/>
          <w:sz w:val="28"/>
          <w:szCs w:val="28"/>
        </w:rPr>
        <w:t xml:space="preserve"> Христианская вера и образование в Древней Руси. </w:t>
      </w:r>
      <w:r w:rsidRPr="00CE6DFE">
        <w:rPr>
          <w:rFonts w:ascii="Times New Roman" w:hAnsi="Times New Roman" w:cs="Times New Roman"/>
          <w:i/>
          <w:sz w:val="28"/>
          <w:szCs w:val="28"/>
        </w:rPr>
        <w:t>Великие князья Древней Руси и их влияние на развитие образования.</w:t>
      </w:r>
      <w:r w:rsidRPr="00CE6DFE">
        <w:rPr>
          <w:rFonts w:ascii="Times New Roman" w:hAnsi="Times New Roman" w:cs="Times New Roman"/>
          <w:sz w:val="28"/>
          <w:szCs w:val="28"/>
        </w:rPr>
        <w:t xml:space="preserve"> Православный храм (внешние особенности, внутреннее убранство). </w:t>
      </w:r>
      <w:r w:rsidRPr="00CE6DFE">
        <w:rPr>
          <w:rFonts w:ascii="Times New Roman" w:hAnsi="Times New Roman" w:cs="Times New Roman"/>
          <w:i/>
          <w:sz w:val="28"/>
          <w:szCs w:val="28"/>
        </w:rPr>
        <w:t xml:space="preserve">Духовная музыка. Богослужебное песнопение. Колокольный звон. </w:t>
      </w:r>
      <w:r w:rsidRPr="00CE6DFE">
        <w:rPr>
          <w:rFonts w:ascii="Times New Roman" w:hAnsi="Times New Roman" w:cs="Times New Roman"/>
          <w:sz w:val="28"/>
          <w:szCs w:val="28"/>
        </w:rPr>
        <w:t xml:space="preserve">Особенности православного календаря. </w:t>
      </w:r>
    </w:p>
    <w:p w14:paraId="32083226" w14:textId="77777777" w:rsidR="00427096" w:rsidRPr="00CE6DFE" w:rsidRDefault="00427096" w:rsidP="00427096">
      <w:pPr>
        <w:spacing w:after="0" w:line="360" w:lineRule="auto"/>
        <w:ind w:firstLine="885"/>
        <w:jc w:val="both"/>
        <w:rPr>
          <w:rFonts w:ascii="Times New Roman" w:hAnsi="Times New Roman" w:cs="Times New Roman"/>
          <w:i/>
          <w:sz w:val="28"/>
          <w:szCs w:val="28"/>
        </w:rPr>
      </w:pPr>
      <w:r w:rsidRPr="00CE6DFE">
        <w:rPr>
          <w:rFonts w:ascii="Times New Roman" w:hAnsi="Times New Roman" w:cs="Times New Roman"/>
          <w:sz w:val="28"/>
          <w:szCs w:val="28"/>
        </w:rPr>
        <w:t xml:space="preserve">Культура ислама. </w:t>
      </w:r>
      <w:r w:rsidRPr="00CE6DFE">
        <w:rPr>
          <w:rFonts w:ascii="Times New Roman" w:hAnsi="Times New Roman" w:cs="Times New Roman"/>
          <w:i/>
          <w:sz w:val="28"/>
          <w:szCs w:val="28"/>
        </w:rPr>
        <w:t xml:space="preserve">Возникновение ислама. Первые столетия ислама (VII-XII века) – золотое время исламской культуры. Успехи образования и науки. Вклад мусульманской литературы в сокровищницу мировой культуры. Декоративно-прикладное искусство народов, исповедующих ислам. </w:t>
      </w:r>
      <w:r w:rsidRPr="00CE6DFE">
        <w:rPr>
          <w:rFonts w:ascii="Times New Roman" w:hAnsi="Times New Roman" w:cs="Times New Roman"/>
          <w:sz w:val="28"/>
          <w:szCs w:val="28"/>
        </w:rPr>
        <w:t>Мечеть – часть исламской культуры.</w:t>
      </w:r>
      <w:r w:rsidRPr="00CE6DFE">
        <w:rPr>
          <w:rFonts w:ascii="Times New Roman" w:hAnsi="Times New Roman" w:cs="Times New Roman"/>
          <w:i/>
          <w:sz w:val="28"/>
          <w:szCs w:val="28"/>
        </w:rPr>
        <w:t xml:space="preserve"> Исламский календарь. </w:t>
      </w:r>
    </w:p>
    <w:p w14:paraId="7F78BC02" w14:textId="77777777" w:rsidR="00427096" w:rsidRPr="00CE6DFE" w:rsidRDefault="00427096" w:rsidP="00427096">
      <w:pPr>
        <w:spacing w:after="0" w:line="360" w:lineRule="auto"/>
        <w:ind w:firstLine="885"/>
        <w:jc w:val="both"/>
        <w:rPr>
          <w:rFonts w:ascii="Times New Roman" w:hAnsi="Times New Roman" w:cs="Times New Roman"/>
          <w:i/>
          <w:sz w:val="28"/>
          <w:szCs w:val="28"/>
        </w:rPr>
      </w:pPr>
      <w:r w:rsidRPr="00CE6DFE">
        <w:rPr>
          <w:rFonts w:ascii="Times New Roman" w:hAnsi="Times New Roman" w:cs="Times New Roman"/>
          <w:sz w:val="28"/>
          <w:szCs w:val="28"/>
        </w:rPr>
        <w:t xml:space="preserve">Иудаизм и культура. </w:t>
      </w:r>
      <w:r w:rsidRPr="00CE6DFE">
        <w:rPr>
          <w:rFonts w:ascii="Times New Roman" w:hAnsi="Times New Roman" w:cs="Times New Roman"/>
          <w:i/>
          <w:sz w:val="28"/>
          <w:szCs w:val="28"/>
        </w:rPr>
        <w:t>Возникновение иудаизма.</w:t>
      </w:r>
      <w:r w:rsidRPr="00CE6DFE">
        <w:rPr>
          <w:rFonts w:ascii="Times New Roman" w:hAnsi="Times New Roman" w:cs="Times New Roman"/>
          <w:sz w:val="28"/>
          <w:szCs w:val="28"/>
        </w:rPr>
        <w:t xml:space="preserve"> Тора – Пятикнижие Моисея. Синагога – молельный дом иудеев. </w:t>
      </w:r>
      <w:r w:rsidRPr="00CE6DFE">
        <w:rPr>
          <w:rFonts w:ascii="Times New Roman" w:hAnsi="Times New Roman" w:cs="Times New Roman"/>
          <w:i/>
          <w:sz w:val="28"/>
          <w:szCs w:val="28"/>
        </w:rPr>
        <w:t xml:space="preserve">Особенности внутреннего убранства синагоги. Священная история иудеев в сюжетах мировой живописи. Еврейский календарь. </w:t>
      </w:r>
    </w:p>
    <w:p w14:paraId="55D1A19F"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Культурные традиции буддизма</w:t>
      </w:r>
      <w:r w:rsidRPr="00CE6DFE">
        <w:rPr>
          <w:rFonts w:ascii="Times New Roman" w:hAnsi="Times New Roman" w:cs="Times New Roman"/>
          <w:i/>
          <w:sz w:val="28"/>
          <w:szCs w:val="28"/>
        </w:rPr>
        <w:t>.</w:t>
      </w:r>
      <w:r w:rsidR="0014378A">
        <w:rPr>
          <w:rFonts w:ascii="Times New Roman" w:hAnsi="Times New Roman" w:cs="Times New Roman"/>
          <w:i/>
          <w:sz w:val="28"/>
          <w:szCs w:val="28"/>
        </w:rPr>
        <w:t xml:space="preserve"> </w:t>
      </w:r>
      <w:r w:rsidRPr="00CE6DFE">
        <w:rPr>
          <w:rFonts w:ascii="Times New Roman" w:hAnsi="Times New Roman" w:cs="Times New Roman"/>
          <w:i/>
          <w:sz w:val="28"/>
          <w:szCs w:val="28"/>
        </w:rPr>
        <w:t>Распространение буддизма в России.</w:t>
      </w:r>
      <w:r w:rsidRPr="00CE6DFE">
        <w:rPr>
          <w:rFonts w:ascii="Times New Roman" w:hAnsi="Times New Roman" w:cs="Times New Roman"/>
          <w:sz w:val="28"/>
          <w:szCs w:val="28"/>
        </w:rPr>
        <w:t xml:space="preserve"> Культовые сооружения буддистов. Буддийские монастыри. </w:t>
      </w:r>
      <w:r w:rsidRPr="00CE6DFE">
        <w:rPr>
          <w:rFonts w:ascii="Times New Roman" w:hAnsi="Times New Roman" w:cs="Times New Roman"/>
          <w:i/>
          <w:sz w:val="28"/>
          <w:szCs w:val="28"/>
        </w:rPr>
        <w:t>Искусство танка. Буддийский календарь.</w:t>
      </w:r>
    </w:p>
    <w:p w14:paraId="66322534" w14:textId="77777777" w:rsidR="00427096" w:rsidRPr="00CE6DFE" w:rsidRDefault="00427096" w:rsidP="00427096">
      <w:pPr>
        <w:spacing w:after="0" w:line="360" w:lineRule="auto"/>
        <w:ind w:firstLine="885"/>
        <w:jc w:val="both"/>
        <w:rPr>
          <w:rFonts w:ascii="Times New Roman" w:hAnsi="Times New Roman" w:cs="Times New Roman"/>
          <w:b/>
          <w:sz w:val="28"/>
          <w:szCs w:val="28"/>
        </w:rPr>
      </w:pPr>
      <w:r w:rsidRPr="00CE6DFE">
        <w:rPr>
          <w:rFonts w:ascii="Times New Roman" w:hAnsi="Times New Roman" w:cs="Times New Roman"/>
          <w:b/>
          <w:sz w:val="28"/>
          <w:szCs w:val="28"/>
        </w:rPr>
        <w:t xml:space="preserve">Раздел 4. Как сохранить духовные ценности </w:t>
      </w:r>
    </w:p>
    <w:p w14:paraId="2CCA30EE"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 xml:space="preserve">Забота государства о сохранении духовных ценностей. Конституционные гарантии права гражданина исповедовать любую религию. Восстановление памятников духовной культуры, охрана исторических памятников, связанных с разными религиями. </w:t>
      </w:r>
    </w:p>
    <w:p w14:paraId="63C3E9A9"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lastRenderedPageBreak/>
        <w:t xml:space="preserve">Хранить память предков. Уважение к труду, обычаям, вере предков. Примеры благотворительности из российской истории. Известные меценаты России.  </w:t>
      </w:r>
    </w:p>
    <w:p w14:paraId="6DE7D202" w14:textId="77777777" w:rsidR="00427096" w:rsidRPr="00CE6DFE" w:rsidRDefault="00427096" w:rsidP="00427096">
      <w:pPr>
        <w:spacing w:after="0" w:line="360" w:lineRule="auto"/>
        <w:ind w:firstLine="885"/>
        <w:jc w:val="both"/>
        <w:rPr>
          <w:rFonts w:ascii="Times New Roman" w:hAnsi="Times New Roman" w:cs="Times New Roman"/>
          <w:b/>
          <w:sz w:val="28"/>
          <w:szCs w:val="28"/>
        </w:rPr>
      </w:pPr>
      <w:r w:rsidRPr="00CE6DFE">
        <w:rPr>
          <w:rFonts w:ascii="Times New Roman" w:hAnsi="Times New Roman" w:cs="Times New Roman"/>
          <w:b/>
          <w:sz w:val="28"/>
          <w:szCs w:val="28"/>
        </w:rPr>
        <w:t xml:space="preserve">Раздел 5. Твой духовный мир </w:t>
      </w:r>
    </w:p>
    <w:p w14:paraId="717079DB"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 xml:space="preserve">Что составляет твой духовный мир. Образованность человека, его интересы, увлечения, симпатии, радости, нравственные качества личности – составляющие духовного мира. </w:t>
      </w:r>
    </w:p>
    <w:p w14:paraId="02FFAC64"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 xml:space="preserve">Культура поведения человека. Этикет в разных жизненных ситуациях. Нравственные качества человека.  </w:t>
      </w:r>
    </w:p>
    <w:p w14:paraId="2585261C" w14:textId="77777777" w:rsidR="00427096" w:rsidRPr="00CE6DFE" w:rsidRDefault="00427096" w:rsidP="00427096">
      <w:pPr>
        <w:spacing w:after="0" w:line="360" w:lineRule="auto"/>
        <w:ind w:firstLine="567"/>
        <w:jc w:val="both"/>
        <w:rPr>
          <w:rFonts w:ascii="Times New Roman" w:hAnsi="Times New Roman" w:cs="Times New Roman"/>
          <w:b/>
          <w:sz w:val="28"/>
          <w:szCs w:val="28"/>
        </w:rPr>
      </w:pPr>
      <w:r w:rsidRPr="00CE6DFE">
        <w:rPr>
          <w:rFonts w:ascii="Times New Roman" w:hAnsi="Times New Roman" w:cs="Times New Roman"/>
          <w:b/>
          <w:sz w:val="28"/>
          <w:szCs w:val="28"/>
        </w:rPr>
        <w:t>Примерные виды деятельности обучающихся с ЗПР, обусловленные особыми образовательными потребностями и обеспечивающие осмысленное освоение содержании образования по предмету «Основы духовно-нравственной культуры народов России»</w:t>
      </w:r>
    </w:p>
    <w:p w14:paraId="0013D958" w14:textId="77777777" w:rsidR="00427096" w:rsidRPr="00CE6DFE" w:rsidRDefault="00427096" w:rsidP="00427096">
      <w:pPr>
        <w:spacing w:after="0" w:line="360" w:lineRule="auto"/>
        <w:ind w:firstLine="709"/>
        <w:jc w:val="both"/>
        <w:rPr>
          <w:rFonts w:ascii="Times New Roman" w:hAnsi="Times New Roman" w:cs="Times New Roman"/>
          <w:sz w:val="28"/>
          <w:szCs w:val="28"/>
        </w:rPr>
      </w:pPr>
      <w:r w:rsidRPr="00CE6DFE">
        <w:rPr>
          <w:rFonts w:ascii="Times New Roman" w:hAnsi="Times New Roman" w:cs="Times New Roman"/>
          <w:sz w:val="28"/>
          <w:szCs w:val="28"/>
        </w:rPr>
        <w:t>Содержание видов деятельности обучающихся с ЗПР определяется их особыми образовательными потребностями. Помимо широко используемых в ООП ООО общих для всех обучающихся видов деятельности следует усилить виды деятельности, специфичные для данной категории детей, обеспечивающие осмысленное освоение содержания образования по предмету:</w:t>
      </w:r>
      <w:r w:rsidR="0014378A">
        <w:rPr>
          <w:rFonts w:ascii="Times New Roman" w:hAnsi="Times New Roman" w:cs="Times New Roman"/>
          <w:sz w:val="28"/>
          <w:szCs w:val="28"/>
        </w:rPr>
        <w:t xml:space="preserve"> </w:t>
      </w:r>
      <w:r w:rsidRPr="00CE6DFE">
        <w:rPr>
          <w:rFonts w:ascii="Times New Roman" w:hAnsi="Times New Roman" w:cs="Times New Roman"/>
          <w:sz w:val="28"/>
          <w:szCs w:val="28"/>
        </w:rPr>
        <w:t xml:space="preserve">усиление предметно-практической деятельности; чередование видов деятельности; освоение материала с опорой на алгоритм; «пошаговость» в изучении материала; использование дополнительной визуальной опоры (схемы, шаблоны, опорные таблицы); речевой отчет о процессе и результате деятельности; выполнение специальных заданий, обеспечивающих коррекцию регуляции учебно-познавательной деятельности и контроль собственного результата. При закреплении изученных тем полезно использовать такие виды деятельности как обсуждение произведений художественной литературы и живописи, фрагментов фильмов; организация экскурсий в музеи, к памятникам истории, к местным достопримечательностям; моделирование ситуаций социального </w:t>
      </w:r>
      <w:r w:rsidRPr="00CE6DFE">
        <w:rPr>
          <w:rFonts w:ascii="Times New Roman" w:hAnsi="Times New Roman" w:cs="Times New Roman"/>
          <w:sz w:val="28"/>
          <w:szCs w:val="28"/>
        </w:rPr>
        <w:lastRenderedPageBreak/>
        <w:t>взаимодействия; подготовка сообщения на заданную тему с поиском необходимой информации, коллективные проектные работы.</w:t>
      </w:r>
    </w:p>
    <w:p w14:paraId="1485AEEE"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 xml:space="preserve">Примерная тематическая и терминологическая лексика соответствует ООП ООО. Для обучающихся с ЗПР существенными являются приемы работы с лексическим материалом по предмету. Проводится специальная работа по введению в активный словарь обучающихся соответствующей терминологии. </w:t>
      </w:r>
      <w:r w:rsidRPr="00CE6DFE">
        <w:rPr>
          <w:rFonts w:ascii="Times New Roman" w:hAnsi="Times New Roman" w:cs="Times New Roman"/>
          <w:sz w:val="28"/>
          <w:szCs w:val="28"/>
          <w:shd w:val="clear" w:color="auto" w:fill="FFFFFF"/>
        </w:rPr>
        <w:t xml:space="preserve">Каждое новое слово закрепляется в речевой практике обучающихся. </w:t>
      </w:r>
      <w:r w:rsidRPr="00CE6DFE">
        <w:rPr>
          <w:rFonts w:ascii="Times New Roman" w:hAnsi="Times New Roman" w:cs="Times New Roman"/>
          <w:sz w:val="28"/>
          <w:szCs w:val="28"/>
        </w:rPr>
        <w:t>Изучаемые термины вводятся на полисенсорной основе, обязательна визуальная поддержка, алгоритмы работы с определением, опорные схемы для актуализации терминологии.</w:t>
      </w:r>
    </w:p>
    <w:p w14:paraId="6794AF82" w14:textId="77777777" w:rsidR="00427096" w:rsidRPr="00CE6DFE" w:rsidRDefault="00427096" w:rsidP="00427096">
      <w:pPr>
        <w:spacing w:after="0" w:line="360" w:lineRule="auto"/>
        <w:ind w:firstLine="709"/>
        <w:jc w:val="both"/>
        <w:rPr>
          <w:rFonts w:ascii="Times New Roman" w:hAnsi="Times New Roman" w:cs="Times New Roman"/>
          <w:b/>
          <w:sz w:val="28"/>
          <w:szCs w:val="28"/>
        </w:rPr>
      </w:pPr>
      <w:r w:rsidRPr="00CE6DFE">
        <w:rPr>
          <w:rFonts w:ascii="Times New Roman" w:hAnsi="Times New Roman" w:cs="Times New Roman"/>
          <w:b/>
          <w:sz w:val="28"/>
          <w:szCs w:val="28"/>
        </w:rPr>
        <w:t>Примерные контрольно-измерительные материалы</w:t>
      </w:r>
    </w:p>
    <w:p w14:paraId="4E1E0DEC"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Для организации проверки, учета и контроля знаний обучающихся с ЗПР предусмотрен контроль в виде: индивидуальных заданий, устных опросов, защиты проектов.</w:t>
      </w:r>
    </w:p>
    <w:p w14:paraId="7208FC7C"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Для обучающихся с ЗПР возможно изменение формулировки заданий на «пошаговую», адаптация предлагаемого тестового материала: использование устных и письменных инструкций, упрощение длинных сложных формулировок инструкций; предоставление образца или возможности использования справочной информации.</w:t>
      </w:r>
    </w:p>
    <w:p w14:paraId="5DCB1483" w14:textId="77777777" w:rsidR="00427096" w:rsidRPr="00CE6DFE" w:rsidRDefault="00427096" w:rsidP="00427096">
      <w:pPr>
        <w:spacing w:after="0" w:line="360" w:lineRule="auto"/>
        <w:ind w:firstLine="885"/>
        <w:jc w:val="both"/>
        <w:rPr>
          <w:rFonts w:ascii="Times New Roman" w:hAnsi="Times New Roman" w:cs="Times New Roman"/>
          <w:b/>
          <w:sz w:val="28"/>
          <w:szCs w:val="28"/>
        </w:rPr>
      </w:pPr>
      <w:r w:rsidRPr="00CE6DFE">
        <w:rPr>
          <w:rFonts w:ascii="Times New Roman" w:hAnsi="Times New Roman" w:cs="Times New Roman"/>
          <w:b/>
          <w:sz w:val="28"/>
          <w:szCs w:val="28"/>
        </w:rPr>
        <w:t>Темы проектных работ:</w:t>
      </w:r>
    </w:p>
    <w:p w14:paraId="52DEBBFB"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1. «Герои-партизаны Великой Отечественной войны».</w:t>
      </w:r>
    </w:p>
    <w:p w14:paraId="45DE7695"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2. «Правнуки Победы о своих прадедах».</w:t>
      </w:r>
    </w:p>
    <w:p w14:paraId="02780946"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3. «Герои Советского Союза – представители разных народов».</w:t>
      </w:r>
    </w:p>
    <w:p w14:paraId="52087F6C"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4. «Место подвига в наше время».</w:t>
      </w:r>
    </w:p>
    <w:p w14:paraId="2B0D2688"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5. «Трудовые подвиги представителей разных народов России».</w:t>
      </w:r>
    </w:p>
    <w:p w14:paraId="328C0726"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6. «Герои космоса».</w:t>
      </w:r>
    </w:p>
    <w:p w14:paraId="40FB0B2E"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7. «Трудовые подвиги во время Великой Отечественной войны».</w:t>
      </w:r>
    </w:p>
    <w:p w14:paraId="79E8BD66"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8. «Благотворительные мероприятия, которые могут провести учащиеся вашего класса».</w:t>
      </w:r>
    </w:p>
    <w:p w14:paraId="70B6DC27"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lastRenderedPageBreak/>
        <w:t>9. «Изобразительное искусство как источник знаний и нравственных ценностей».</w:t>
      </w:r>
    </w:p>
    <w:p w14:paraId="3228A5CD"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10. «Театр как источник знаний и нравственных ценностей».</w:t>
      </w:r>
    </w:p>
    <w:p w14:paraId="5C6D7706"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11. «Правила этикета рыцарей».</w:t>
      </w:r>
    </w:p>
    <w:p w14:paraId="6E7BFAF1" w14:textId="77777777" w:rsidR="00427096" w:rsidRPr="00CE6DFE" w:rsidRDefault="00427096" w:rsidP="00427096">
      <w:pPr>
        <w:spacing w:after="0" w:line="360" w:lineRule="auto"/>
        <w:ind w:firstLine="885"/>
        <w:jc w:val="both"/>
        <w:rPr>
          <w:rFonts w:ascii="Times New Roman" w:hAnsi="Times New Roman" w:cs="Times New Roman"/>
          <w:sz w:val="28"/>
          <w:szCs w:val="28"/>
        </w:rPr>
      </w:pPr>
      <w:r w:rsidRPr="00CE6DFE">
        <w:rPr>
          <w:rFonts w:ascii="Times New Roman" w:hAnsi="Times New Roman" w:cs="Times New Roman"/>
          <w:sz w:val="28"/>
          <w:szCs w:val="28"/>
        </w:rPr>
        <w:t>12. «Танцевальный этикет».</w:t>
      </w:r>
    </w:p>
    <w:p w14:paraId="2556E09F" w14:textId="77777777" w:rsidR="00427096" w:rsidRPr="00CE6DFE" w:rsidRDefault="00427096" w:rsidP="00427096">
      <w:pPr>
        <w:spacing w:after="0" w:line="360" w:lineRule="auto"/>
        <w:ind w:firstLine="885"/>
        <w:jc w:val="both"/>
        <w:rPr>
          <w:rFonts w:ascii="Times New Roman" w:hAnsi="Times New Roman" w:cs="Times New Roman"/>
          <w:b/>
          <w:sz w:val="28"/>
          <w:szCs w:val="28"/>
        </w:rPr>
      </w:pPr>
      <w:r w:rsidRPr="00CE6DFE">
        <w:rPr>
          <w:rFonts w:ascii="Times New Roman" w:hAnsi="Times New Roman" w:cs="Times New Roman"/>
          <w:sz w:val="28"/>
          <w:szCs w:val="28"/>
        </w:rPr>
        <w:t>13. «История этикета письма».</w:t>
      </w:r>
    </w:p>
    <w:p w14:paraId="10F3EAFD" w14:textId="77777777" w:rsidR="00427096" w:rsidRPr="00CE6DFE" w:rsidRDefault="00427096" w:rsidP="00427096">
      <w:pPr>
        <w:spacing w:after="0" w:line="360" w:lineRule="auto"/>
        <w:ind w:firstLine="709"/>
        <w:jc w:val="center"/>
        <w:rPr>
          <w:rFonts w:ascii="Times New Roman" w:eastAsia="Times New Roman" w:hAnsi="Times New Roman" w:cs="Times New Roman"/>
          <w:b/>
          <w:color w:val="000000"/>
          <w:sz w:val="28"/>
          <w:szCs w:val="28"/>
        </w:rPr>
      </w:pPr>
    </w:p>
    <w:p w14:paraId="788A9A5D" w14:textId="77777777" w:rsidR="00427096" w:rsidRPr="00F5760A" w:rsidRDefault="00427096" w:rsidP="00427096">
      <w:pPr>
        <w:spacing w:after="0" w:line="360" w:lineRule="auto"/>
        <w:ind w:firstLine="709"/>
        <w:jc w:val="both"/>
        <w:rPr>
          <w:rFonts w:ascii="Times New Roman" w:hAnsi="Times New Roman" w:cs="Times New Roman"/>
          <w:b/>
          <w:color w:val="000000"/>
          <w:w w:val="0"/>
          <w:sz w:val="28"/>
          <w:szCs w:val="28"/>
        </w:rPr>
      </w:pPr>
      <w:r w:rsidRPr="00F5760A">
        <w:rPr>
          <w:rFonts w:ascii="Times New Roman" w:hAnsi="Times New Roman" w:cs="Times New Roman"/>
          <w:b/>
          <w:color w:val="000000"/>
          <w:w w:val="0"/>
          <w:sz w:val="28"/>
          <w:szCs w:val="28"/>
        </w:rPr>
        <w:t>2.2.3. Программа воспитания и социализации обучающихся</w:t>
      </w:r>
    </w:p>
    <w:p w14:paraId="7850D34C" w14:textId="77777777" w:rsidR="00427096" w:rsidRPr="00F5760A" w:rsidRDefault="00427096" w:rsidP="00427096">
      <w:pPr>
        <w:tabs>
          <w:tab w:val="left" w:pos="851"/>
        </w:tabs>
        <w:spacing w:after="0" w:line="360" w:lineRule="auto"/>
        <w:ind w:firstLine="709"/>
        <w:jc w:val="center"/>
        <w:rPr>
          <w:rFonts w:ascii="Times New Roman" w:hAnsi="Times New Roman" w:cs="Times New Roman"/>
          <w:b/>
          <w:color w:val="000000"/>
          <w:w w:val="0"/>
          <w:sz w:val="28"/>
          <w:szCs w:val="28"/>
        </w:rPr>
      </w:pPr>
      <w:r w:rsidRPr="00F5760A">
        <w:rPr>
          <w:rFonts w:ascii="Times New Roman" w:hAnsi="Times New Roman" w:cs="Times New Roman"/>
          <w:b/>
          <w:color w:val="000000"/>
          <w:w w:val="0"/>
          <w:sz w:val="28"/>
          <w:szCs w:val="28"/>
        </w:rPr>
        <w:t>Пояснительная записка</w:t>
      </w:r>
    </w:p>
    <w:p w14:paraId="4FC71201" w14:textId="77777777" w:rsidR="00427096" w:rsidRPr="00F5760A" w:rsidRDefault="00427096" w:rsidP="00427096">
      <w:pPr>
        <w:tabs>
          <w:tab w:val="left" w:pos="851"/>
        </w:tabs>
        <w:spacing w:after="0" w:line="360" w:lineRule="auto"/>
        <w:ind w:firstLine="709"/>
        <w:jc w:val="both"/>
        <w:rPr>
          <w:rFonts w:ascii="Times New Roman" w:hAnsi="Times New Roman" w:cs="Times New Roman"/>
          <w:b/>
          <w:i/>
          <w:color w:val="000000"/>
          <w:w w:val="0"/>
          <w:sz w:val="28"/>
          <w:szCs w:val="28"/>
        </w:rPr>
      </w:pPr>
      <w:r w:rsidRPr="00F5760A">
        <w:rPr>
          <w:rFonts w:ascii="Times New Roman" w:hAnsi="Times New Roman" w:cs="Times New Roman"/>
          <w:b/>
          <w:i/>
          <w:color w:val="000000"/>
          <w:w w:val="0"/>
          <w:sz w:val="28"/>
          <w:szCs w:val="28"/>
        </w:rPr>
        <w:t>Общая характеристика программы</w:t>
      </w:r>
    </w:p>
    <w:p w14:paraId="230A92E5" w14:textId="77777777" w:rsidR="00427096" w:rsidRPr="00F5760A" w:rsidRDefault="00427096" w:rsidP="00427096">
      <w:pPr>
        <w:tabs>
          <w:tab w:val="left" w:pos="851"/>
        </w:tabs>
        <w:spacing w:after="0" w:line="360" w:lineRule="auto"/>
        <w:ind w:firstLine="709"/>
        <w:jc w:val="both"/>
        <w:rPr>
          <w:rFonts w:ascii="Times New Roman" w:hAnsi="Times New Roman" w:cs="Times New Roman"/>
          <w:w w:val="0"/>
          <w:sz w:val="28"/>
          <w:szCs w:val="28"/>
        </w:rPr>
      </w:pPr>
      <w:r w:rsidRPr="00F5760A">
        <w:rPr>
          <w:rFonts w:ascii="Times New Roman" w:hAnsi="Times New Roman" w:cs="Times New Roman"/>
          <w:w w:val="0"/>
          <w:sz w:val="28"/>
          <w:szCs w:val="28"/>
        </w:rPr>
        <w:t>Программа воспитания является обязательной частью АООП ООО обучающихся с ЗПР; разработана на основе Примерной программы воспитания (одобренной решением ФУМО по общему образованию (протокол от 2 июня 2020 г. № 2/20)).</w:t>
      </w:r>
    </w:p>
    <w:p w14:paraId="67B22F8F" w14:textId="77777777" w:rsidR="00427096" w:rsidRPr="00F5760A" w:rsidRDefault="00427096" w:rsidP="00427096">
      <w:pPr>
        <w:tabs>
          <w:tab w:val="left" w:pos="851"/>
        </w:tabs>
        <w:spacing w:after="0" w:line="360" w:lineRule="auto"/>
        <w:ind w:firstLine="709"/>
        <w:jc w:val="both"/>
        <w:rPr>
          <w:rFonts w:ascii="Times New Roman" w:hAnsi="Times New Roman" w:cs="Times New Roman"/>
          <w:color w:val="000000"/>
          <w:w w:val="0"/>
          <w:sz w:val="28"/>
          <w:szCs w:val="28"/>
        </w:rPr>
      </w:pPr>
      <w:r w:rsidRPr="00F5760A">
        <w:rPr>
          <w:rFonts w:ascii="Times New Roman" w:hAnsi="Times New Roman" w:cs="Times New Roman"/>
          <w:color w:val="000000"/>
          <w:w w:val="0"/>
          <w:sz w:val="28"/>
          <w:szCs w:val="28"/>
        </w:rPr>
        <w:t xml:space="preserve">Назначение примерной программы воспитания и социализации (далее – программа воспитания) – способствовать созданию и реализации собственных рабочих программ воспитания, направленных на решение проблем гармоничного вхождения обучающихся с ЗПР в социальный мир и налаживания ответственных взаимоотношений с окружающими их людьми. Примерная программа показывает, каким образом педагогические работники (учитель, классный руководитель, заместитель директора по воспитательной работе, социальный педагог, педагог дополнительного образования, куратор, тьютор и т.п.) и другие специалисты образовательной организации могут реализовать воспитательный потенциал их совместной с обучающимися деятельности и тем самым сделать свою школу воспитывающей организацией. </w:t>
      </w:r>
    </w:p>
    <w:p w14:paraId="39D76F05" w14:textId="77777777" w:rsidR="00427096" w:rsidRPr="00F5760A" w:rsidRDefault="00427096" w:rsidP="00427096">
      <w:pPr>
        <w:tabs>
          <w:tab w:val="left" w:pos="851"/>
        </w:tabs>
        <w:spacing w:after="0" w:line="360" w:lineRule="auto"/>
        <w:ind w:firstLine="709"/>
        <w:jc w:val="both"/>
        <w:rPr>
          <w:rFonts w:ascii="Times New Roman" w:hAnsi="Times New Roman" w:cs="Times New Roman"/>
          <w:color w:val="000000"/>
          <w:w w:val="0"/>
          <w:sz w:val="28"/>
          <w:szCs w:val="28"/>
        </w:rPr>
      </w:pPr>
      <w:r w:rsidRPr="00F5760A">
        <w:rPr>
          <w:rFonts w:ascii="Times New Roman" w:hAnsi="Times New Roman" w:cs="Times New Roman"/>
          <w:color w:val="000000"/>
          <w:w w:val="0"/>
          <w:sz w:val="28"/>
          <w:szCs w:val="28"/>
        </w:rPr>
        <w:t xml:space="preserve">Программа воспитания обучающихся с ЗПР самостоятельно разрабатывается и утверждается образовательной организацией, является неотъемлемой частью образовательной программы образовательной организации. Она должна обладать всеми необходимыми элементами </w:t>
      </w:r>
      <w:r w:rsidRPr="00F5760A">
        <w:rPr>
          <w:rFonts w:ascii="Times New Roman" w:hAnsi="Times New Roman" w:cs="Times New Roman"/>
          <w:color w:val="000000"/>
          <w:w w:val="0"/>
          <w:sz w:val="28"/>
          <w:szCs w:val="28"/>
        </w:rPr>
        <w:lastRenderedPageBreak/>
        <w:t xml:space="preserve">встраиваемости и быть направлена на включение школьника с ЗПР в доступные ему виды социальной активности, основанные на следующих принципах и подходах:  </w:t>
      </w:r>
    </w:p>
    <w:p w14:paraId="18CAE624" w14:textId="77777777" w:rsidR="00427096" w:rsidRPr="00F5760A" w:rsidRDefault="00427096" w:rsidP="00427096">
      <w:pPr>
        <w:tabs>
          <w:tab w:val="left" w:pos="851"/>
        </w:tabs>
        <w:spacing w:after="0" w:line="360" w:lineRule="auto"/>
        <w:ind w:firstLine="709"/>
        <w:jc w:val="both"/>
        <w:rPr>
          <w:rFonts w:ascii="Times New Roman" w:eastAsia="№Е" w:hAnsi="Times New Roman" w:cs="Times New Roman"/>
          <w:color w:val="000000"/>
          <w:w w:val="0"/>
          <w:sz w:val="28"/>
          <w:szCs w:val="28"/>
        </w:rPr>
      </w:pPr>
      <w:r w:rsidRPr="00F5760A">
        <w:rPr>
          <w:rFonts w:ascii="Times New Roman" w:hAnsi="Times New Roman" w:cs="Times New Roman"/>
          <w:color w:val="000000"/>
          <w:w w:val="0"/>
          <w:sz w:val="28"/>
          <w:szCs w:val="28"/>
        </w:rPr>
        <w:t xml:space="preserve">учет индивидуальных, возрастных и психофизиологических особенностей обучающихся с ЗПР при построении образовательного процесса и определении образовательно-воспитательных целей и путей их достижения; </w:t>
      </w:r>
      <w:r w:rsidRPr="00F5760A">
        <w:rPr>
          <w:rFonts w:ascii="Times New Roman" w:hAnsi="Times New Roman" w:cs="Times New Roman"/>
          <w:color w:val="000000" w:themeColor="text1"/>
          <w:sz w:val="28"/>
          <w:szCs w:val="28"/>
        </w:rPr>
        <w:t xml:space="preserve">разнообразие индивидуальных образовательных траекторий и индивидуального развития каждого обучающегося с ЗПР; </w:t>
      </w:r>
    </w:p>
    <w:p w14:paraId="3AEBA5F4" w14:textId="77777777" w:rsidR="00427096" w:rsidRPr="00F5760A" w:rsidRDefault="00427096" w:rsidP="00427096">
      <w:pPr>
        <w:tabs>
          <w:tab w:val="left" w:pos="851"/>
        </w:tabs>
        <w:spacing w:after="0" w:line="360" w:lineRule="auto"/>
        <w:ind w:firstLine="709"/>
        <w:jc w:val="both"/>
        <w:rPr>
          <w:rFonts w:ascii="Times New Roman" w:hAnsi="Times New Roman" w:cs="Times New Roman"/>
          <w:color w:val="000000"/>
          <w:w w:val="0"/>
          <w:sz w:val="28"/>
          <w:szCs w:val="28"/>
        </w:rPr>
      </w:pPr>
      <w:r w:rsidRPr="00F5760A">
        <w:rPr>
          <w:rFonts w:ascii="Times New Roman" w:hAnsi="Times New Roman" w:cs="Times New Roman"/>
          <w:color w:val="000000"/>
          <w:w w:val="0"/>
          <w:sz w:val="28"/>
          <w:szCs w:val="28"/>
        </w:rPr>
        <w:t>личностное развитие обучающихся, формирование у них системных знаний о различных аспектах развития России и мира; приобщение обучающихся к российским традиционным духовным ценностям, правилам и нормам поведения в российском обществе;</w:t>
      </w:r>
    </w:p>
    <w:p w14:paraId="7D4A684A" w14:textId="77777777" w:rsidR="00427096" w:rsidRPr="00F5760A" w:rsidRDefault="00427096" w:rsidP="00427096">
      <w:pPr>
        <w:tabs>
          <w:tab w:val="left" w:pos="851"/>
        </w:tabs>
        <w:spacing w:after="0" w:line="360" w:lineRule="auto"/>
        <w:ind w:firstLine="709"/>
        <w:jc w:val="both"/>
        <w:rPr>
          <w:rFonts w:ascii="Times New Roman" w:hAnsi="Times New Roman" w:cs="Times New Roman"/>
          <w:color w:val="000000"/>
          <w:w w:val="0"/>
          <w:sz w:val="28"/>
          <w:szCs w:val="28"/>
        </w:rPr>
      </w:pPr>
      <w:r w:rsidRPr="00F5760A">
        <w:rPr>
          <w:rFonts w:ascii="Times New Roman" w:hAnsi="Times New Roman" w:cs="Times New Roman"/>
          <w:color w:val="000000"/>
          <w:w w:val="0"/>
          <w:sz w:val="28"/>
          <w:szCs w:val="28"/>
        </w:rPr>
        <w:t xml:space="preserve">обеспечение достижения обучающимися с ЗПР личностных результатов, указанных во ФГОС ООО, с учетом их особых образовательных потребностей на уровне основного общего образования (формирование у обучающихся основ российской идентичности; готовность обучающихся к саморазвитию; мотивацию к познанию и обучению; ценностные установки и социально-значимые качества личности; активное участие в социально-значимой деятельности). </w:t>
      </w:r>
    </w:p>
    <w:p w14:paraId="2A8FD93E" w14:textId="77777777" w:rsidR="00427096" w:rsidRPr="00F5760A" w:rsidRDefault="00427096" w:rsidP="00427096">
      <w:pPr>
        <w:tabs>
          <w:tab w:val="left" w:pos="851"/>
        </w:tabs>
        <w:spacing w:after="0" w:line="360" w:lineRule="auto"/>
        <w:ind w:firstLine="709"/>
        <w:jc w:val="both"/>
        <w:rPr>
          <w:rFonts w:ascii="Times New Roman" w:hAnsi="Times New Roman" w:cs="Times New Roman"/>
          <w:color w:val="000000"/>
          <w:w w:val="0"/>
          <w:sz w:val="28"/>
          <w:szCs w:val="28"/>
        </w:rPr>
      </w:pPr>
      <w:r w:rsidRPr="00F5760A">
        <w:rPr>
          <w:rFonts w:ascii="Times New Roman" w:hAnsi="Times New Roman" w:cs="Times New Roman"/>
          <w:color w:val="000000"/>
          <w:w w:val="0"/>
          <w:sz w:val="28"/>
          <w:szCs w:val="28"/>
        </w:rPr>
        <w:t>Программа воспитания образовательной организации включает в себя четыре основных раздела:</w:t>
      </w:r>
    </w:p>
    <w:p w14:paraId="6B8DEAD3" w14:textId="77777777" w:rsidR="00427096" w:rsidRPr="00F5760A" w:rsidRDefault="00427096" w:rsidP="00427096">
      <w:pPr>
        <w:tabs>
          <w:tab w:val="left" w:pos="851"/>
        </w:tabs>
        <w:spacing w:after="0" w:line="360" w:lineRule="auto"/>
        <w:ind w:firstLine="709"/>
        <w:jc w:val="both"/>
        <w:rPr>
          <w:rFonts w:ascii="Times New Roman" w:hAnsi="Times New Roman" w:cs="Times New Roman"/>
          <w:b/>
          <w:i/>
          <w:color w:val="000000"/>
          <w:w w:val="0"/>
          <w:sz w:val="28"/>
          <w:szCs w:val="28"/>
        </w:rPr>
      </w:pPr>
      <w:r w:rsidRPr="00F5760A">
        <w:rPr>
          <w:rFonts w:ascii="Times New Roman" w:hAnsi="Times New Roman" w:cs="Times New Roman"/>
          <w:b/>
          <w:i/>
          <w:color w:val="000000"/>
          <w:w w:val="0"/>
          <w:sz w:val="28"/>
          <w:szCs w:val="28"/>
        </w:rPr>
        <w:t>Описание специфики разделов программы:</w:t>
      </w:r>
    </w:p>
    <w:p w14:paraId="3E768F8C" w14:textId="77777777" w:rsidR="00427096" w:rsidRPr="00F5760A" w:rsidRDefault="00427096" w:rsidP="00427096">
      <w:pPr>
        <w:spacing w:after="0" w:line="360" w:lineRule="auto"/>
        <w:ind w:firstLine="709"/>
        <w:jc w:val="both"/>
        <w:rPr>
          <w:rFonts w:ascii="Times New Roman" w:hAnsi="Times New Roman" w:cs="Times New Roman"/>
          <w:w w:val="0"/>
          <w:sz w:val="28"/>
          <w:szCs w:val="28"/>
        </w:rPr>
      </w:pPr>
      <w:r w:rsidRPr="00F5760A">
        <w:rPr>
          <w:rFonts w:ascii="Times New Roman" w:hAnsi="Times New Roman" w:cs="Times New Roman"/>
          <w:i/>
          <w:iCs/>
          <w:color w:val="000000"/>
          <w:w w:val="0"/>
          <w:sz w:val="28"/>
          <w:szCs w:val="28"/>
        </w:rPr>
        <w:t xml:space="preserve">Раздел </w:t>
      </w:r>
      <w:r w:rsidRPr="00F5760A">
        <w:rPr>
          <w:rFonts w:ascii="Times New Roman" w:hAnsi="Times New Roman" w:cs="Times New Roman"/>
          <w:i/>
          <w:color w:val="000000"/>
          <w:w w:val="0"/>
          <w:sz w:val="28"/>
          <w:szCs w:val="28"/>
        </w:rPr>
        <w:t>«Особенности организуемого в школе воспитательного процесса</w:t>
      </w:r>
      <w:r w:rsidRPr="00F5760A">
        <w:rPr>
          <w:rFonts w:ascii="Times New Roman" w:hAnsi="Times New Roman" w:cs="Times New Roman"/>
          <w:iCs/>
          <w:color w:val="000000"/>
          <w:w w:val="0"/>
          <w:sz w:val="28"/>
          <w:szCs w:val="28"/>
        </w:rPr>
        <w:t xml:space="preserve">», в котором </w:t>
      </w:r>
      <w:r w:rsidRPr="00F5760A">
        <w:rPr>
          <w:rFonts w:ascii="Times New Roman" w:hAnsi="Times New Roman" w:cs="Times New Roman"/>
          <w:color w:val="000000"/>
          <w:w w:val="0"/>
          <w:sz w:val="28"/>
          <w:szCs w:val="28"/>
        </w:rPr>
        <w:t xml:space="preserve">школа кратко описывает специфику своей деятельности в сфере воспитания. Здесь может быть размещена информация: о специфике расположения школы, школьного режима, особенностях ее социального окружения, источниках положительного или отрицательного влияния на обучающихся, значимых партнерах школы, оригинальных воспитательных находках школы, а также важных для школы принципах и традициях </w:t>
      </w:r>
      <w:r w:rsidRPr="00F5760A">
        <w:rPr>
          <w:rFonts w:ascii="Times New Roman" w:hAnsi="Times New Roman" w:cs="Times New Roman"/>
          <w:color w:val="000000"/>
          <w:w w:val="0"/>
          <w:sz w:val="28"/>
          <w:szCs w:val="28"/>
        </w:rPr>
        <w:lastRenderedPageBreak/>
        <w:t xml:space="preserve">воспитания, особенностях контингента обучающихся, </w:t>
      </w:r>
      <w:r w:rsidRPr="00F5760A">
        <w:rPr>
          <w:rFonts w:ascii="Times New Roman" w:hAnsi="Times New Roman" w:cs="Times New Roman"/>
          <w:w w:val="0"/>
          <w:sz w:val="28"/>
          <w:szCs w:val="28"/>
        </w:rPr>
        <w:t>описание личностных и психологических особенностей обучающихся с ЗПР.</w:t>
      </w:r>
    </w:p>
    <w:p w14:paraId="656DC11A" w14:textId="77777777" w:rsidR="00427096" w:rsidRPr="00F5760A" w:rsidRDefault="00427096" w:rsidP="00427096">
      <w:pPr>
        <w:spacing w:after="0" w:line="360" w:lineRule="auto"/>
        <w:ind w:firstLine="709"/>
        <w:jc w:val="both"/>
        <w:rPr>
          <w:rFonts w:ascii="Times New Roman" w:hAnsi="Times New Roman" w:cs="Times New Roman"/>
          <w:iCs/>
          <w:w w:val="0"/>
          <w:sz w:val="28"/>
          <w:szCs w:val="28"/>
        </w:rPr>
      </w:pPr>
      <w:r w:rsidRPr="00F5760A">
        <w:rPr>
          <w:rFonts w:ascii="Times New Roman" w:hAnsi="Times New Roman" w:cs="Times New Roman"/>
          <w:i/>
          <w:iCs/>
          <w:color w:val="000000"/>
          <w:w w:val="0"/>
          <w:sz w:val="28"/>
          <w:szCs w:val="28"/>
        </w:rPr>
        <w:t>Раздел «Цель и задачи воспитания»</w:t>
      </w:r>
      <w:r w:rsidRPr="00F5760A">
        <w:rPr>
          <w:rFonts w:ascii="Times New Roman" w:hAnsi="Times New Roman" w:cs="Times New Roman"/>
          <w:iCs/>
          <w:color w:val="000000"/>
          <w:w w:val="0"/>
          <w:sz w:val="28"/>
          <w:szCs w:val="28"/>
        </w:rPr>
        <w:t xml:space="preserve">, в котором на основе базовых общественных ценностей формулируется цель воспитания и задачи, которые образовательной организации </w:t>
      </w:r>
      <w:r w:rsidRPr="00F5760A">
        <w:rPr>
          <w:rFonts w:ascii="Times New Roman" w:hAnsi="Times New Roman" w:cs="Times New Roman"/>
          <w:iCs/>
          <w:w w:val="0"/>
          <w:sz w:val="28"/>
          <w:szCs w:val="28"/>
        </w:rPr>
        <w:t>предстоит решать для достижения цели. В разделе также описываются специфические задачи, связанные с воспитанием у обучающихся с ЗПР личностных качеств, оказывающих влияние на процесс самоопределения подростка, осознание своих целей и жизненных планов с учетом собственных возможностей и ограничений и др.</w:t>
      </w:r>
    </w:p>
    <w:p w14:paraId="3E95FB15" w14:textId="77777777" w:rsidR="00427096" w:rsidRPr="00F5760A" w:rsidRDefault="00427096" w:rsidP="00427096">
      <w:pPr>
        <w:spacing w:after="0" w:line="360" w:lineRule="auto"/>
        <w:ind w:firstLine="709"/>
        <w:jc w:val="both"/>
        <w:rPr>
          <w:rFonts w:ascii="Times New Roman" w:hAnsi="Times New Roman" w:cs="Times New Roman"/>
          <w:color w:val="000000"/>
          <w:w w:val="0"/>
          <w:sz w:val="28"/>
          <w:szCs w:val="28"/>
        </w:rPr>
      </w:pPr>
      <w:r w:rsidRPr="00F5760A">
        <w:rPr>
          <w:rFonts w:ascii="Times New Roman" w:hAnsi="Times New Roman" w:cs="Times New Roman"/>
          <w:i/>
          <w:iCs/>
          <w:color w:val="000000"/>
          <w:w w:val="0"/>
          <w:sz w:val="28"/>
          <w:szCs w:val="28"/>
        </w:rPr>
        <w:t xml:space="preserve">Раздел </w:t>
      </w:r>
      <w:r w:rsidRPr="00F5760A">
        <w:rPr>
          <w:rFonts w:ascii="Times New Roman" w:hAnsi="Times New Roman" w:cs="Times New Roman"/>
          <w:i/>
          <w:color w:val="000000"/>
          <w:w w:val="0"/>
          <w:sz w:val="28"/>
          <w:szCs w:val="28"/>
        </w:rPr>
        <w:t>«Виды, формы и содержание деятельности»</w:t>
      </w:r>
      <w:r w:rsidRPr="00F5760A">
        <w:rPr>
          <w:rFonts w:ascii="Times New Roman" w:hAnsi="Times New Roman" w:cs="Times New Roman"/>
          <w:iCs/>
          <w:color w:val="000000"/>
          <w:w w:val="0"/>
          <w:sz w:val="28"/>
          <w:szCs w:val="28"/>
        </w:rPr>
        <w:t xml:space="preserve">, в котором школа </w:t>
      </w:r>
      <w:r w:rsidRPr="00F5760A">
        <w:rPr>
          <w:rFonts w:ascii="Times New Roman" w:hAnsi="Times New Roman" w:cs="Times New Roman"/>
          <w:color w:val="000000"/>
          <w:w w:val="0"/>
          <w:sz w:val="28"/>
          <w:szCs w:val="28"/>
        </w:rPr>
        <w:t>показывает, каким образом будет осуществляться достижение поставленных цели и задач воспитания. Данный раздел может состоять из нескольких инвариантных и вариативных модулей, каждый из которых ориентирован на одну из поставленных школой задач воспитания и соответствует одному из направлений воспитательной работы школы. Инвариантными модулями являются: «Классное руководство», «Школьный урок», «Курсы внеурочной деятельности», «Работа с родителями», «Самоуправление» и «Профориентация». Вариативными модулями могут быть: «Ключевые общешкольные дела», «Детские общественные объединения», «Школьные медиа», «Экскурсии, экспедиции, походы», «Организация предметно-эстетической среды».</w:t>
      </w:r>
    </w:p>
    <w:p w14:paraId="1ACE190B" w14:textId="77777777" w:rsidR="00427096" w:rsidRPr="00F5760A" w:rsidRDefault="00427096" w:rsidP="00427096">
      <w:pPr>
        <w:tabs>
          <w:tab w:val="left" w:pos="851"/>
        </w:tabs>
        <w:spacing w:after="0" w:line="360" w:lineRule="auto"/>
        <w:ind w:firstLine="709"/>
        <w:jc w:val="both"/>
        <w:rPr>
          <w:rFonts w:ascii="Times New Roman" w:hAnsi="Times New Roman" w:cs="Times New Roman"/>
          <w:iCs/>
          <w:sz w:val="28"/>
          <w:szCs w:val="28"/>
        </w:rPr>
      </w:pPr>
      <w:r w:rsidRPr="00F5760A">
        <w:rPr>
          <w:rFonts w:ascii="Times New Roman" w:hAnsi="Times New Roman" w:cs="Times New Roman"/>
          <w:i/>
          <w:iCs/>
          <w:color w:val="000000"/>
          <w:w w:val="0"/>
          <w:sz w:val="28"/>
          <w:szCs w:val="28"/>
        </w:rPr>
        <w:t>Раздел «Основные направления самоанализа воспитательной работы»</w:t>
      </w:r>
      <w:r w:rsidRPr="00F5760A">
        <w:rPr>
          <w:rFonts w:ascii="Times New Roman" w:hAnsi="Times New Roman" w:cs="Times New Roman"/>
          <w:color w:val="000000"/>
          <w:w w:val="0"/>
          <w:sz w:val="28"/>
          <w:szCs w:val="28"/>
        </w:rPr>
        <w:t xml:space="preserve">, </w:t>
      </w:r>
      <w:r w:rsidRPr="00F5760A">
        <w:rPr>
          <w:rFonts w:ascii="Times New Roman" w:hAnsi="Times New Roman" w:cs="Times New Roman"/>
          <w:iCs/>
          <w:color w:val="000000"/>
          <w:w w:val="0"/>
          <w:sz w:val="28"/>
          <w:szCs w:val="28"/>
        </w:rPr>
        <w:t xml:space="preserve">в котором </w:t>
      </w:r>
      <w:r w:rsidRPr="00F5760A">
        <w:rPr>
          <w:rFonts w:ascii="Times New Roman" w:hAnsi="Times New Roman" w:cs="Times New Roman"/>
          <w:color w:val="000000"/>
          <w:w w:val="0"/>
          <w:sz w:val="28"/>
          <w:szCs w:val="28"/>
        </w:rPr>
        <w:t>школа кратко описывает к</w:t>
      </w:r>
      <w:r w:rsidRPr="00F5760A">
        <w:rPr>
          <w:rFonts w:ascii="Times New Roman" w:hAnsi="Times New Roman" w:cs="Times New Roman"/>
          <w:iCs/>
          <w:sz w:val="28"/>
          <w:szCs w:val="28"/>
        </w:rPr>
        <w:t xml:space="preserve">ритерии, на основе которых осуществляется данный анализ, способы получения информации о результатах воспитания, социализации и саморазвития обучающихся с ЗПР. </w:t>
      </w:r>
    </w:p>
    <w:p w14:paraId="6FA36840" w14:textId="77777777" w:rsidR="00427096" w:rsidRPr="00F5760A" w:rsidRDefault="00427096" w:rsidP="00427096">
      <w:pPr>
        <w:tabs>
          <w:tab w:val="left" w:pos="851"/>
        </w:tabs>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 xml:space="preserve">К программе воспитания каждой школой прилагается ежегодный календарный план воспитательной работы. </w:t>
      </w:r>
    </w:p>
    <w:p w14:paraId="6AE3545C" w14:textId="77777777" w:rsidR="00427096" w:rsidRPr="00F5760A" w:rsidRDefault="00427096" w:rsidP="00427096">
      <w:pPr>
        <w:spacing w:after="0" w:line="360" w:lineRule="auto"/>
        <w:ind w:firstLine="709"/>
        <w:jc w:val="both"/>
        <w:rPr>
          <w:rFonts w:ascii="Times New Roman" w:hAnsi="Times New Roman" w:cs="Times New Roman"/>
          <w:b/>
          <w:color w:val="000000"/>
          <w:w w:val="0"/>
          <w:sz w:val="28"/>
          <w:szCs w:val="28"/>
          <w:shd w:val="clear" w:color="000000" w:fill="FFFFFF"/>
        </w:rPr>
      </w:pPr>
      <w:r w:rsidRPr="00F5760A">
        <w:rPr>
          <w:rFonts w:ascii="Times New Roman" w:hAnsi="Times New Roman" w:cs="Times New Roman"/>
          <w:b/>
          <w:color w:val="000000"/>
          <w:w w:val="0"/>
          <w:sz w:val="28"/>
          <w:szCs w:val="28"/>
          <w:shd w:val="clear" w:color="000000" w:fill="FFFFFF"/>
        </w:rPr>
        <w:t>Особенности организуемого в школе воспитательного процесса</w:t>
      </w:r>
    </w:p>
    <w:p w14:paraId="2E284A07" w14:textId="77777777" w:rsidR="00427096" w:rsidRPr="00F5760A" w:rsidRDefault="00427096" w:rsidP="00427096">
      <w:pPr>
        <w:spacing w:after="0" w:line="360" w:lineRule="auto"/>
        <w:ind w:firstLine="709"/>
        <w:jc w:val="both"/>
        <w:rPr>
          <w:rFonts w:ascii="Times New Roman" w:hAnsi="Times New Roman" w:cs="Times New Roman"/>
          <w:iCs/>
          <w:color w:val="000000"/>
          <w:w w:val="0"/>
          <w:sz w:val="28"/>
          <w:szCs w:val="28"/>
        </w:rPr>
      </w:pPr>
      <w:r w:rsidRPr="00F5760A">
        <w:rPr>
          <w:rFonts w:ascii="Times New Roman" w:hAnsi="Times New Roman" w:cs="Times New Roman"/>
          <w:iCs/>
          <w:color w:val="000000"/>
          <w:w w:val="0"/>
          <w:sz w:val="28"/>
          <w:szCs w:val="28"/>
        </w:rPr>
        <w:lastRenderedPageBreak/>
        <w:t>Процесс воспитания в образовательной организации основывается на следующих принципах взаимодействия педагогических работников и обучающихся:</w:t>
      </w:r>
    </w:p>
    <w:p w14:paraId="5AACCB14" w14:textId="77777777" w:rsidR="00427096" w:rsidRPr="00F5760A" w:rsidRDefault="00427096" w:rsidP="00427096">
      <w:pPr>
        <w:spacing w:after="0" w:line="360" w:lineRule="auto"/>
        <w:ind w:firstLine="709"/>
        <w:jc w:val="both"/>
        <w:rPr>
          <w:rFonts w:ascii="Times New Roman" w:hAnsi="Times New Roman" w:cs="Times New Roman"/>
          <w:iCs/>
          <w:color w:val="000000"/>
          <w:w w:val="0"/>
          <w:sz w:val="28"/>
          <w:szCs w:val="28"/>
        </w:rPr>
      </w:pPr>
      <w:r w:rsidRPr="00F5760A">
        <w:rPr>
          <w:rFonts w:ascii="Times New Roman" w:hAnsi="Times New Roman" w:cs="Times New Roman"/>
          <w:iCs/>
          <w:color w:val="000000"/>
          <w:w w:val="0"/>
          <w:sz w:val="28"/>
          <w:szCs w:val="28"/>
        </w:rPr>
        <w:t>неукоснительное соблюдение законности и прав семьи и обучающегося, соблюдения конфиденциальности информации об обучающемся и семье, приоритета безопасности обучающегося при нахождении в образовательной организации, реализация права ребенка с ЗПР на качественное образование;</w:t>
      </w:r>
    </w:p>
    <w:p w14:paraId="31F7A49E" w14:textId="77777777" w:rsidR="00427096" w:rsidRPr="00F5760A" w:rsidRDefault="00427096" w:rsidP="00427096">
      <w:pPr>
        <w:spacing w:after="0" w:line="360" w:lineRule="auto"/>
        <w:ind w:firstLine="709"/>
        <w:jc w:val="both"/>
        <w:rPr>
          <w:rFonts w:ascii="Times New Roman" w:hAnsi="Times New Roman" w:cs="Times New Roman"/>
          <w:iCs/>
          <w:color w:val="000000"/>
          <w:w w:val="0"/>
          <w:sz w:val="28"/>
          <w:szCs w:val="28"/>
        </w:rPr>
      </w:pPr>
      <w:r w:rsidRPr="00F5760A">
        <w:rPr>
          <w:rFonts w:ascii="Times New Roman" w:hAnsi="Times New Roman" w:cs="Times New Roman"/>
          <w:iCs/>
          <w:color w:val="000000"/>
          <w:w w:val="0"/>
          <w:sz w:val="28"/>
          <w:szCs w:val="28"/>
        </w:rPr>
        <w:t xml:space="preserve">ориентир на создание в образовательной организации психологически комфортной среды для каждого обучающегося и взрослого, без которой невозможно конструктивное взаимодействие обучающихся и педагогических работников, на создание специальных образовательных условий и адаптацию среды с учетом особых образовательных потребностей обучающихся с ЗПР; </w:t>
      </w:r>
    </w:p>
    <w:p w14:paraId="04731FE3" w14:textId="77777777" w:rsidR="00427096" w:rsidRPr="00F5760A" w:rsidRDefault="00427096" w:rsidP="00427096">
      <w:pPr>
        <w:spacing w:after="0" w:line="360" w:lineRule="auto"/>
        <w:ind w:firstLine="709"/>
        <w:jc w:val="both"/>
        <w:rPr>
          <w:rFonts w:ascii="Times New Roman" w:hAnsi="Times New Roman" w:cs="Times New Roman"/>
          <w:iCs/>
          <w:color w:val="000000"/>
          <w:w w:val="0"/>
          <w:sz w:val="28"/>
          <w:szCs w:val="28"/>
        </w:rPr>
      </w:pPr>
      <w:r w:rsidRPr="00F5760A">
        <w:rPr>
          <w:rFonts w:ascii="Times New Roman" w:hAnsi="Times New Roman" w:cs="Times New Roman"/>
          <w:iCs/>
          <w:color w:val="000000"/>
          <w:w w:val="0"/>
          <w:sz w:val="28"/>
          <w:szCs w:val="28"/>
        </w:rPr>
        <w:t>реализация процесса воспитания главным образом через создание в школе детско-взрослых общностей, которые объединяют обучающихся с ЗПР, других обучающихся, родителей (законных представителей) и педагогических работников яркими и содержательными событиями, общими позитивными эмоциями и доверительными отношениями друг к другу;</w:t>
      </w:r>
    </w:p>
    <w:p w14:paraId="4F9AFCD0" w14:textId="77777777" w:rsidR="00427096" w:rsidRPr="00F5760A" w:rsidRDefault="00427096" w:rsidP="00427096">
      <w:pPr>
        <w:spacing w:after="0" w:line="360" w:lineRule="auto"/>
        <w:ind w:firstLine="709"/>
        <w:jc w:val="both"/>
        <w:rPr>
          <w:rFonts w:ascii="Times New Roman" w:hAnsi="Times New Roman" w:cs="Times New Roman"/>
          <w:iCs/>
          <w:color w:val="000000"/>
          <w:w w:val="0"/>
          <w:sz w:val="28"/>
          <w:szCs w:val="28"/>
        </w:rPr>
      </w:pPr>
      <w:r w:rsidRPr="00F5760A">
        <w:rPr>
          <w:rFonts w:ascii="Times New Roman" w:hAnsi="Times New Roman" w:cs="Times New Roman"/>
          <w:iCs/>
          <w:color w:val="000000"/>
          <w:w w:val="0"/>
          <w:sz w:val="28"/>
          <w:szCs w:val="28"/>
        </w:rPr>
        <w:t>организация основных совместных дел обучающихся (включая обучающихся с ЗПР) и педагогических работников как предмета совместной заботы и взрослых, и обучающихся;</w:t>
      </w:r>
    </w:p>
    <w:p w14:paraId="07E19DFE" w14:textId="77777777" w:rsidR="00427096" w:rsidRPr="00F5760A" w:rsidRDefault="00427096" w:rsidP="00427096">
      <w:pPr>
        <w:spacing w:after="0" w:line="360" w:lineRule="auto"/>
        <w:ind w:firstLine="709"/>
        <w:jc w:val="both"/>
        <w:rPr>
          <w:rFonts w:ascii="Times New Roman" w:hAnsi="Times New Roman" w:cs="Times New Roman"/>
          <w:iCs/>
          <w:color w:val="000000"/>
          <w:w w:val="0"/>
          <w:sz w:val="28"/>
          <w:szCs w:val="28"/>
        </w:rPr>
      </w:pPr>
      <w:r w:rsidRPr="00F5760A">
        <w:rPr>
          <w:rFonts w:ascii="Times New Roman" w:hAnsi="Times New Roman" w:cs="Times New Roman"/>
          <w:iCs/>
          <w:color w:val="000000"/>
          <w:w w:val="0"/>
          <w:sz w:val="28"/>
          <w:szCs w:val="28"/>
        </w:rPr>
        <w:t>системность, целесообразность и нешаблонность воспитания как условия его эффективности.</w:t>
      </w:r>
    </w:p>
    <w:p w14:paraId="7576D85C" w14:textId="77777777" w:rsidR="00427096" w:rsidRPr="00F5760A" w:rsidRDefault="00427096" w:rsidP="00427096">
      <w:pPr>
        <w:spacing w:after="0" w:line="360" w:lineRule="auto"/>
        <w:ind w:firstLine="709"/>
        <w:jc w:val="both"/>
        <w:rPr>
          <w:rFonts w:ascii="Times New Roman" w:hAnsi="Times New Roman" w:cs="Times New Roman"/>
          <w:iCs/>
          <w:color w:val="000000"/>
          <w:w w:val="0"/>
          <w:sz w:val="28"/>
          <w:szCs w:val="28"/>
        </w:rPr>
      </w:pPr>
      <w:r w:rsidRPr="00F5760A">
        <w:rPr>
          <w:rFonts w:ascii="Times New Roman" w:hAnsi="Times New Roman" w:cs="Times New Roman"/>
          <w:color w:val="00000A"/>
          <w:sz w:val="28"/>
          <w:szCs w:val="28"/>
        </w:rPr>
        <w:t>Основными традициями воспитания в образовательной организации являются следующие</w:t>
      </w:r>
      <w:r w:rsidRPr="00F5760A">
        <w:rPr>
          <w:rFonts w:ascii="Times New Roman" w:hAnsi="Times New Roman" w:cs="Times New Roman"/>
          <w:iCs/>
          <w:color w:val="000000"/>
          <w:w w:val="0"/>
          <w:sz w:val="28"/>
          <w:szCs w:val="28"/>
        </w:rPr>
        <w:t xml:space="preserve">: </w:t>
      </w:r>
    </w:p>
    <w:p w14:paraId="6B573F60" w14:textId="77777777" w:rsidR="00427096" w:rsidRPr="00F5760A" w:rsidRDefault="00427096" w:rsidP="00427096">
      <w:pPr>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color w:val="00000A"/>
          <w:sz w:val="28"/>
          <w:szCs w:val="28"/>
        </w:rPr>
        <w:t xml:space="preserve">стержнем годового цикла воспитательной работы школы являются ключевые общешкольные дела, </w:t>
      </w:r>
      <w:r w:rsidRPr="00F5760A">
        <w:rPr>
          <w:rFonts w:ascii="Times New Roman" w:hAnsi="Times New Roman" w:cs="Times New Roman"/>
          <w:sz w:val="28"/>
          <w:szCs w:val="28"/>
        </w:rPr>
        <w:t>через которые осуществляется интеграция воспитательных усилий педагогических работников;</w:t>
      </w:r>
    </w:p>
    <w:p w14:paraId="0D272CC1" w14:textId="77777777" w:rsidR="00427096" w:rsidRPr="00F5760A" w:rsidRDefault="00427096" w:rsidP="00427096">
      <w:pPr>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 xml:space="preserve">важной чертой каждого ключевого дела и большинства используемых для воспитания других совместных дел педагогических работников и </w:t>
      </w:r>
      <w:r w:rsidRPr="00F5760A">
        <w:rPr>
          <w:rFonts w:ascii="Times New Roman" w:hAnsi="Times New Roman" w:cs="Times New Roman"/>
          <w:sz w:val="28"/>
          <w:szCs w:val="28"/>
        </w:rPr>
        <w:lastRenderedPageBreak/>
        <w:t>обучающихся является коллективная разработка, коллективное планирование, коллективное проведение и коллективный анализ их результатов;</w:t>
      </w:r>
    </w:p>
    <w:p w14:paraId="32ECAABA" w14:textId="77777777" w:rsidR="00427096" w:rsidRPr="00F5760A" w:rsidRDefault="00427096" w:rsidP="00427096">
      <w:pPr>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в школе создаются такие условия, при которых по мере взросления обучающегося с ЗПР увеличивается и его роль в совместных делах (от пассивного наблюдателя до соорганизатора);</w:t>
      </w:r>
    </w:p>
    <w:p w14:paraId="3C5E6767" w14:textId="77777777" w:rsidR="00427096" w:rsidRPr="00F5760A" w:rsidRDefault="00427096" w:rsidP="00427096">
      <w:pPr>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 xml:space="preserve">в проведении общешкольных дел отсутствует соревновательность между классами, поощряется конструктивное межклассное и межвозрастное взаимодействие обучающихся, а также их социальная активность; </w:t>
      </w:r>
    </w:p>
    <w:p w14:paraId="0CB1BF5A" w14:textId="77777777" w:rsidR="00427096" w:rsidRPr="00F5760A" w:rsidRDefault="00427096" w:rsidP="00427096">
      <w:pPr>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 xml:space="preserve">педагогические работники школы ориентированы на формирование коллективов в рамках школьных классов, кружков, студий, секций и иных детских объединений, на </w:t>
      </w:r>
      <w:r w:rsidRPr="00F5760A">
        <w:rPr>
          <w:rFonts w:ascii="Times New Roman" w:hAnsi="Times New Roman" w:cs="Times New Roman"/>
          <w:color w:val="000000"/>
          <w:w w:val="0"/>
          <w:sz w:val="28"/>
          <w:szCs w:val="28"/>
        </w:rPr>
        <w:t>установление в них доброжелательных и товарищеских взаимоотношений;</w:t>
      </w:r>
    </w:p>
    <w:p w14:paraId="1A068683" w14:textId="77777777" w:rsidR="00427096" w:rsidRPr="00F5760A" w:rsidRDefault="00427096" w:rsidP="00427096">
      <w:pPr>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ключевой фигурой воспитания в школе является классный руководитель, реализующий по отношению к обучающимся с ЗПР защитную, личностно развивающую, организационную, посредническую (в разрешении конфликтов) функции.</w:t>
      </w:r>
    </w:p>
    <w:p w14:paraId="07630684" w14:textId="77777777" w:rsidR="00427096" w:rsidRPr="00F5760A" w:rsidRDefault="00427096" w:rsidP="00427096">
      <w:pPr>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Коррекционная направленность процесса воспитания, обусловленная спецификой формирования социально-значимых качеств личности и достижения социально-значимых личностных результатов обучающимися с ЗПР, заключается в специально организованной совместной деятельности с учетом особенностей данной категории детей и подростков.</w:t>
      </w:r>
    </w:p>
    <w:p w14:paraId="7CFDAEE5" w14:textId="77777777" w:rsidR="00427096" w:rsidRPr="00F5760A" w:rsidRDefault="00427096" w:rsidP="00427096">
      <w:pPr>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 xml:space="preserve">Для обучающихся с ЗПР характерны следующие особенности, которые должны учитываться в процессе воспитательной работы. Школьники с ЗПР долгое время продолжают испытывать трудности социально-коммуникативного взаимодействия, обусловленные слабостью процессов регуляции эмоций, деятельности и поведения, обедненностью используемых коммуникативных средств, сужением репертуара осознаваемых эмоций и эмоциональных состояний. У подростков с ЗПР затруднено формирование </w:t>
      </w:r>
      <w:r w:rsidRPr="00F5760A">
        <w:rPr>
          <w:rFonts w:ascii="Times New Roman" w:hAnsi="Times New Roman" w:cs="Times New Roman"/>
          <w:sz w:val="28"/>
          <w:szCs w:val="28"/>
        </w:rPr>
        <w:lastRenderedPageBreak/>
        <w:t>сложных социальных чувств и эмоций, они демонстрируют некоторую упрощенность восприятия морально-этических чувств.</w:t>
      </w:r>
    </w:p>
    <w:p w14:paraId="2B2B8932" w14:textId="77777777" w:rsidR="00427096" w:rsidRPr="00F5760A" w:rsidRDefault="00427096" w:rsidP="00427096">
      <w:pPr>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Для них характерна сниженная критичность к собственному поведению, неадекватность (завышенная или заниженная) самооценки, повышенная внушаемость, аффективная неустойчивость. Им сложно всесторонне оценить социально-эмоциональный контекст коммуникативной ситуации и правильно выбрать стратегию реагирования и поведения в отношении партнера по общению. Эмоционально-смысловые компоненты личности у подростков с ЗПР в силу их недостаточного формирования оказывают влияние на иерархию мотивов, у них наблюдается ситуативная зависимость от базовых эмоций.</w:t>
      </w:r>
    </w:p>
    <w:p w14:paraId="403AFC56" w14:textId="77777777" w:rsidR="00427096" w:rsidRPr="00F5760A" w:rsidRDefault="00427096" w:rsidP="00427096">
      <w:pPr>
        <w:spacing w:after="0" w:line="360" w:lineRule="auto"/>
        <w:ind w:firstLine="709"/>
        <w:jc w:val="both"/>
        <w:rPr>
          <w:rFonts w:ascii="Times New Roman" w:hAnsi="Times New Roman" w:cs="Times New Roman"/>
          <w:b/>
          <w:color w:val="000000"/>
          <w:w w:val="0"/>
          <w:sz w:val="28"/>
          <w:szCs w:val="28"/>
        </w:rPr>
      </w:pPr>
      <w:r w:rsidRPr="00F5760A">
        <w:rPr>
          <w:rFonts w:ascii="Times New Roman" w:hAnsi="Times New Roman" w:cs="Times New Roman"/>
          <w:b/>
          <w:color w:val="000000"/>
          <w:w w:val="0"/>
          <w:sz w:val="28"/>
          <w:szCs w:val="28"/>
        </w:rPr>
        <w:t>Цель и задачи воспитания</w:t>
      </w:r>
    </w:p>
    <w:p w14:paraId="31EF396C"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iCs/>
          <w:sz w:val="28"/>
          <w:szCs w:val="28"/>
        </w:rPr>
        <w:t>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укорененный в духовных и культурных традициях многонационального народа Российской Федерации.</w:t>
      </w:r>
    </w:p>
    <w:p w14:paraId="417AB755" w14:textId="77777777" w:rsidR="00427096" w:rsidRPr="00F5760A" w:rsidRDefault="00427096" w:rsidP="00427096">
      <w:pPr>
        <w:spacing w:after="0" w:line="360" w:lineRule="auto"/>
        <w:ind w:firstLine="709"/>
        <w:jc w:val="both"/>
        <w:rPr>
          <w:rFonts w:ascii="Times New Roman" w:eastAsia="№Е" w:hAnsi="Times New Roman" w:cs="Times New Roman"/>
          <w:iCs/>
          <w:sz w:val="28"/>
          <w:szCs w:val="28"/>
        </w:rPr>
      </w:pPr>
      <w:r w:rsidRPr="00F5760A">
        <w:rPr>
          <w:rFonts w:ascii="Times New Roman" w:eastAsia="№Е" w:hAnsi="Times New Roman" w:cs="Times New Roman"/>
          <w:sz w:val="28"/>
          <w:szCs w:val="28"/>
        </w:rPr>
        <w:t xml:space="preserve">Исходя из этого воспитательного идеала, а также основываясь на </w:t>
      </w:r>
      <w:r w:rsidRPr="00F5760A">
        <w:rPr>
          <w:rFonts w:ascii="Times New Roman" w:eastAsia="№Е" w:hAnsi="Times New Roman" w:cs="Times New Roman"/>
          <w:iCs/>
          <w:sz w:val="28"/>
          <w:szCs w:val="28"/>
        </w:rPr>
        <w:t xml:space="preserve">базовых для нашего общества ценностях (таких как семья, труд, отечество, природа, мир, знания, культура, здоровье, человек) </w:t>
      </w:r>
      <w:r w:rsidRPr="00F5760A">
        <w:rPr>
          <w:rFonts w:ascii="Times New Roman" w:eastAsia="№Е" w:hAnsi="Times New Roman" w:cs="Times New Roman"/>
          <w:sz w:val="28"/>
          <w:szCs w:val="28"/>
        </w:rPr>
        <w:t xml:space="preserve">формулируется общая </w:t>
      </w:r>
      <w:r w:rsidRPr="00F5760A">
        <w:rPr>
          <w:rFonts w:ascii="Times New Roman" w:eastAsia="№Е" w:hAnsi="Times New Roman" w:cs="Times New Roman"/>
          <w:b/>
          <w:bCs/>
          <w:iCs/>
          <w:sz w:val="28"/>
          <w:szCs w:val="28"/>
        </w:rPr>
        <w:t>цель</w:t>
      </w:r>
      <w:r w:rsidR="00D935B1">
        <w:rPr>
          <w:rFonts w:ascii="Times New Roman" w:eastAsia="№Е" w:hAnsi="Times New Roman" w:cs="Times New Roman"/>
          <w:b/>
          <w:bCs/>
          <w:iCs/>
          <w:sz w:val="28"/>
          <w:szCs w:val="28"/>
        </w:rPr>
        <w:t xml:space="preserve"> </w:t>
      </w:r>
      <w:r w:rsidRPr="00F5760A">
        <w:rPr>
          <w:rFonts w:ascii="Times New Roman" w:eastAsia="№Е" w:hAnsi="Times New Roman" w:cs="Times New Roman"/>
          <w:b/>
          <w:sz w:val="28"/>
          <w:szCs w:val="28"/>
        </w:rPr>
        <w:t>воспитания</w:t>
      </w:r>
      <w:r w:rsidRPr="00F5760A">
        <w:rPr>
          <w:rFonts w:ascii="Times New Roman" w:eastAsia="№Е" w:hAnsi="Times New Roman" w:cs="Times New Roman"/>
          <w:sz w:val="28"/>
          <w:szCs w:val="28"/>
        </w:rPr>
        <w:t xml:space="preserve"> в общеобразовательной организации – </w:t>
      </w:r>
      <w:r w:rsidRPr="00F5760A">
        <w:rPr>
          <w:rFonts w:ascii="Times New Roman" w:eastAsia="№Е" w:hAnsi="Times New Roman" w:cs="Times New Roman"/>
          <w:iCs/>
          <w:sz w:val="28"/>
          <w:szCs w:val="28"/>
        </w:rPr>
        <w:t>личностное развитие обучающихся, проявляющееся:</w:t>
      </w:r>
    </w:p>
    <w:p w14:paraId="1BD7FC37" w14:textId="77777777" w:rsidR="00427096" w:rsidRPr="00F5760A" w:rsidRDefault="00427096" w:rsidP="00427096">
      <w:pPr>
        <w:spacing w:after="0" w:line="360" w:lineRule="auto"/>
        <w:ind w:firstLine="709"/>
        <w:jc w:val="both"/>
        <w:rPr>
          <w:rFonts w:ascii="Times New Roman" w:eastAsia="№Е" w:hAnsi="Times New Roman" w:cs="Times New Roman"/>
          <w:iCs/>
          <w:sz w:val="28"/>
          <w:szCs w:val="28"/>
        </w:rPr>
      </w:pPr>
      <w:r w:rsidRPr="00F5760A">
        <w:rPr>
          <w:rFonts w:ascii="Times New Roman" w:eastAsia="№Е" w:hAnsi="Times New Roman" w:cs="Times New Roman"/>
          <w:iCs/>
          <w:sz w:val="28"/>
          <w:szCs w:val="28"/>
        </w:rPr>
        <w:t xml:space="preserve">в усвоении ими знаний основных норм, которые общество выработало на основе этих ценностей (то есть, в усвоении ими социально значимых знаний); </w:t>
      </w:r>
    </w:p>
    <w:p w14:paraId="47F396A2" w14:textId="77777777" w:rsidR="00427096" w:rsidRPr="00F5760A" w:rsidRDefault="00427096" w:rsidP="00427096">
      <w:pPr>
        <w:spacing w:after="0" w:line="360" w:lineRule="auto"/>
        <w:ind w:firstLine="709"/>
        <w:jc w:val="both"/>
        <w:rPr>
          <w:rFonts w:ascii="Times New Roman" w:eastAsia="№Е" w:hAnsi="Times New Roman" w:cs="Times New Roman"/>
          <w:iCs/>
          <w:sz w:val="28"/>
          <w:szCs w:val="28"/>
        </w:rPr>
      </w:pPr>
      <w:r w:rsidRPr="00F5760A">
        <w:rPr>
          <w:rFonts w:ascii="Times New Roman" w:eastAsia="№Е" w:hAnsi="Times New Roman" w:cs="Times New Roman"/>
          <w:iCs/>
          <w:sz w:val="28"/>
          <w:szCs w:val="28"/>
        </w:rPr>
        <w:t>в развитии их позитивных отношений к этим общественным ценностям (то есть в развитии их социально значимых отношений);</w:t>
      </w:r>
    </w:p>
    <w:p w14:paraId="66E697B8" w14:textId="77777777" w:rsidR="00427096" w:rsidRPr="00F5760A" w:rsidRDefault="00427096" w:rsidP="00427096">
      <w:pPr>
        <w:spacing w:after="0" w:line="360" w:lineRule="auto"/>
        <w:ind w:firstLine="709"/>
        <w:jc w:val="both"/>
        <w:rPr>
          <w:rFonts w:ascii="Times New Roman" w:eastAsia="№Е" w:hAnsi="Times New Roman" w:cs="Times New Roman"/>
          <w:iCs/>
          <w:sz w:val="28"/>
          <w:szCs w:val="28"/>
        </w:rPr>
      </w:pPr>
      <w:r w:rsidRPr="00F5760A">
        <w:rPr>
          <w:rFonts w:ascii="Times New Roman" w:eastAsia="№Е" w:hAnsi="Times New Roman" w:cs="Times New Roman"/>
          <w:iCs/>
          <w:sz w:val="28"/>
          <w:szCs w:val="28"/>
        </w:rPr>
        <w:t xml:space="preserve">в приобретении ими соответствующего этим ценностям опыта поведения, опыта применения сформированных знаний и отношений на </w:t>
      </w:r>
      <w:r w:rsidRPr="00F5760A">
        <w:rPr>
          <w:rFonts w:ascii="Times New Roman" w:eastAsia="№Е" w:hAnsi="Times New Roman" w:cs="Times New Roman"/>
          <w:iCs/>
          <w:sz w:val="28"/>
          <w:szCs w:val="28"/>
        </w:rPr>
        <w:lastRenderedPageBreak/>
        <w:t>практике (то есть в приобретении ими опыта осуществления социально значимых дел).</w:t>
      </w:r>
    </w:p>
    <w:p w14:paraId="37576A00" w14:textId="77777777" w:rsidR="00427096" w:rsidRPr="00F5760A" w:rsidRDefault="00427096" w:rsidP="00427096">
      <w:pPr>
        <w:spacing w:after="0" w:line="360" w:lineRule="auto"/>
        <w:ind w:firstLine="709"/>
        <w:jc w:val="both"/>
        <w:rPr>
          <w:rFonts w:ascii="Times New Roman" w:eastAsia="№Е" w:hAnsi="Times New Roman" w:cs="Times New Roman"/>
          <w:iCs/>
          <w:sz w:val="28"/>
          <w:szCs w:val="28"/>
        </w:rPr>
      </w:pPr>
      <w:r w:rsidRPr="00F5760A">
        <w:rPr>
          <w:rFonts w:ascii="Times New Roman" w:eastAsia="№Е" w:hAnsi="Times New Roman" w:cs="Times New Roman"/>
          <w:iCs/>
          <w:sz w:val="28"/>
          <w:szCs w:val="28"/>
        </w:rPr>
        <w:t>Данная цель ориентирует педагогических работников не на обеспечение соответствия личности обучающегося единому уровню воспитанности, а на обеспечение позитивной динамики развития его личности. В связи с этим важно сочетание усилий педагогического работника по развитию личности обучающегося и усилий самого обучающегося по своему саморазвитию. Их сотрудничество, партнерские отношения являются важным фактором успеха в достижении цели.</w:t>
      </w:r>
    </w:p>
    <w:p w14:paraId="2F8A5B04"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Конкретизация общей цели воспитания применительно к возрастным особенностям обучающихся позволяет выделить в ней </w:t>
      </w:r>
      <w:r w:rsidRPr="00F5760A">
        <w:rPr>
          <w:rFonts w:ascii="Times New Roman" w:eastAsia="№Е" w:hAnsi="Times New Roman" w:cs="Times New Roman"/>
          <w:b/>
          <w:sz w:val="28"/>
          <w:szCs w:val="28"/>
        </w:rPr>
        <w:t xml:space="preserve">целевые </w:t>
      </w:r>
      <w:r w:rsidRPr="00F5760A">
        <w:rPr>
          <w:rFonts w:ascii="Times New Roman" w:eastAsia="№Е" w:hAnsi="Times New Roman" w:cs="Times New Roman"/>
          <w:b/>
          <w:bCs/>
          <w:iCs/>
          <w:sz w:val="28"/>
          <w:szCs w:val="28"/>
        </w:rPr>
        <w:t>приоритеты</w:t>
      </w:r>
      <w:r w:rsidRPr="00F5760A">
        <w:rPr>
          <w:rFonts w:ascii="Times New Roman" w:eastAsia="№Е" w:hAnsi="Times New Roman" w:cs="Times New Roman"/>
          <w:sz w:val="28"/>
          <w:szCs w:val="28"/>
        </w:rPr>
        <w:t xml:space="preserve"> на уровне основного общего образования. </w:t>
      </w:r>
    </w:p>
    <w:p w14:paraId="69D27A33"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bCs/>
          <w:iCs/>
          <w:sz w:val="28"/>
          <w:szCs w:val="28"/>
        </w:rPr>
        <w:t xml:space="preserve">В воспитании обучающихся с ЗПР подросткового возраста таким приоритетом является </w:t>
      </w:r>
      <w:r w:rsidRPr="00F5760A">
        <w:rPr>
          <w:rFonts w:ascii="Times New Roman" w:eastAsia="№Е" w:hAnsi="Times New Roman" w:cs="Times New Roman"/>
          <w:sz w:val="28"/>
          <w:szCs w:val="28"/>
        </w:rPr>
        <w:t>создание благоприятных условий для развития социально значимых отношений обучающихся, и, прежде всего, ценностных отношений:</w:t>
      </w:r>
    </w:p>
    <w:p w14:paraId="4AA6D6E3"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к семье как главной опоре в жизни человека и источнику его счастья;</w:t>
      </w:r>
    </w:p>
    <w:p w14:paraId="7D8E8C91"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14:paraId="60B3892A"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
    <w:p w14:paraId="62A1FF13"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к природе как источнику жизни на Земле, основе самого ее существования, нуждающейся в защите и постоянном внимании со стороны человека; </w:t>
      </w:r>
    </w:p>
    <w:p w14:paraId="7BC36E8A"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14:paraId="1374A0E4"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lastRenderedPageBreak/>
        <w:t xml:space="preserve">к знаниям как интеллектуальному ресурсу, обеспечивающему будущее человека, как результату кропотливого, но увлекательного учебного труда; </w:t>
      </w:r>
    </w:p>
    <w:p w14:paraId="7C4D0EEF"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14:paraId="3342EB4C"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к здоровью как залогу долгой и активной жизни человека, его хорошего настроения и оптимистичного взгляда на мир;</w:t>
      </w:r>
    </w:p>
    <w:p w14:paraId="2949A1D8"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к окружающим людям как безусловной и абсолютной ценности, как равноправным социальным партнерам, с которыми необходимо выстраивать доброжелательные и взаимоподдерживающие отношения, дающие человеку радость общения и позволяющие избегать чувства одиночества;</w:t>
      </w:r>
    </w:p>
    <w:p w14:paraId="08D2B024"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к самим себе как хозяевам своей судьбы, самоопределяющимся и самореализующимся личностям, отвечающим за свое собственное будущее. </w:t>
      </w:r>
    </w:p>
    <w:p w14:paraId="15BC124C"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Данный ценностный аспект человеческой жизни чрезвычайно важен для личностного развития обучающегося с ЗПР, так как именно осознание этих ценностей во многом определяет его жизненные цели, его поступки, его повседневную жизнь. Выделение данного приоритета в воспитании обучающихся на ступени основного общего образования, связано с особенностями обучающихся с ЗПР подросткового возраста: с их стремлением утвердить себя как личность в системе отношений, свойственных взрослому миру. В этом возрасте особую значимость для обучающихся приобретает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обучающихся.</w:t>
      </w:r>
    </w:p>
    <w:p w14:paraId="6B16B071"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Для обучающихся с ЗПР этот процесс сопровождается со стороны педагога-психолога, обеспечивается тесное сотрудничество с классными руководителями и родителями (законными представителями) с целью учета индивидуальных различий в личностном развитии подростков с ЗПР, обусловленных основным нарушением. В особых случаях воспитательная </w:t>
      </w:r>
      <w:r w:rsidRPr="00F5760A">
        <w:rPr>
          <w:rFonts w:ascii="Times New Roman" w:eastAsia="№Е" w:hAnsi="Times New Roman" w:cs="Times New Roman"/>
          <w:sz w:val="28"/>
          <w:szCs w:val="28"/>
        </w:rPr>
        <w:lastRenderedPageBreak/>
        <w:t>стратегия индивидуализируется на психолого-педагогическом консилиуме образовательной организации.</w:t>
      </w:r>
    </w:p>
    <w:p w14:paraId="607BE027"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bCs/>
          <w:iCs/>
          <w:sz w:val="28"/>
          <w:szCs w:val="28"/>
        </w:rPr>
        <w:t>Выделение в общей цели воспитания целевых приоритетов, связанных с возрастными особенностями воспитанников, не означает игнорирования других составляющих общей цели воспитания.</w:t>
      </w:r>
      <w:r w:rsidRPr="00F5760A">
        <w:rPr>
          <w:rFonts w:ascii="Times New Roman" w:eastAsia="№Е" w:hAnsi="Times New Roman" w:cs="Times New Roman"/>
          <w:sz w:val="28"/>
          <w:szCs w:val="28"/>
        </w:rPr>
        <w:t xml:space="preserve"> Приоритет – это то, чему педагогическим работникам, работающим с обучающимися с ЗПР основного уровня образования, предстоит уделять большее, но не единственное внимание. </w:t>
      </w:r>
    </w:p>
    <w:p w14:paraId="0B5310D0" w14:textId="77777777" w:rsidR="00427096" w:rsidRPr="00F5760A" w:rsidRDefault="00427096" w:rsidP="00427096">
      <w:pPr>
        <w:spacing w:after="0" w:line="360" w:lineRule="auto"/>
        <w:ind w:firstLine="709"/>
        <w:jc w:val="both"/>
        <w:rPr>
          <w:rFonts w:ascii="Times New Roman" w:eastAsia="№Е" w:hAnsi="Times New Roman" w:cs="Times New Roman"/>
          <w:iCs/>
          <w:sz w:val="28"/>
          <w:szCs w:val="28"/>
        </w:rPr>
      </w:pPr>
      <w:r w:rsidRPr="00F5760A">
        <w:rPr>
          <w:rFonts w:ascii="Times New Roman" w:eastAsia="№Е" w:hAnsi="Times New Roman" w:cs="Times New Roman"/>
          <w:iCs/>
          <w:sz w:val="28"/>
          <w:szCs w:val="28"/>
        </w:rPr>
        <w:t>Работа педагогических работников, направленная на достижение поставленной цели, позволит обучающемуся с ЗПР получить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w:t>
      </w:r>
    </w:p>
    <w:p w14:paraId="0CB8AA79"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Достижению поставленной цели воспитания обучающихся будет способствовать решение следующих </w:t>
      </w:r>
      <w:r w:rsidRPr="00F5760A">
        <w:rPr>
          <w:rFonts w:ascii="Times New Roman" w:eastAsia="№Е" w:hAnsi="Times New Roman" w:cs="Times New Roman"/>
          <w:b/>
          <w:sz w:val="28"/>
          <w:szCs w:val="28"/>
        </w:rPr>
        <w:t>основных задач</w:t>
      </w:r>
      <w:r w:rsidRPr="00F5760A">
        <w:rPr>
          <w:rFonts w:ascii="Times New Roman" w:eastAsia="№Е" w:hAnsi="Times New Roman" w:cs="Times New Roman"/>
          <w:sz w:val="28"/>
          <w:szCs w:val="28"/>
        </w:rPr>
        <w:t xml:space="preserve">: </w:t>
      </w:r>
    </w:p>
    <w:p w14:paraId="23708C32"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color w:val="000000"/>
          <w:w w:val="0"/>
          <w:sz w:val="28"/>
          <w:szCs w:val="28"/>
        </w:rPr>
        <w:t>реализовывать воспитательные возможности</w:t>
      </w:r>
      <w:r w:rsidRPr="00F5760A">
        <w:rPr>
          <w:rFonts w:ascii="Times New Roman" w:eastAsia="№Е" w:hAnsi="Times New Roman" w:cs="Times New Roman"/>
          <w:sz w:val="28"/>
          <w:szCs w:val="28"/>
        </w:rPr>
        <w:t xml:space="preserve"> о</w:t>
      </w:r>
      <w:r w:rsidRPr="00F5760A">
        <w:rPr>
          <w:rFonts w:ascii="Times New Roman" w:eastAsia="№Е" w:hAnsi="Times New Roman" w:cs="Times New Roman"/>
          <w:color w:val="000000"/>
          <w:w w:val="0"/>
          <w:sz w:val="28"/>
          <w:szCs w:val="28"/>
        </w:rPr>
        <w:t xml:space="preserve">бщешкольных ключевых </w:t>
      </w:r>
      <w:r w:rsidRPr="00F5760A">
        <w:rPr>
          <w:rFonts w:ascii="Times New Roman" w:eastAsia="№Е" w:hAnsi="Times New Roman" w:cs="Times New Roman"/>
          <w:sz w:val="28"/>
          <w:szCs w:val="28"/>
        </w:rPr>
        <w:t>дел</w:t>
      </w:r>
      <w:r w:rsidRPr="00F5760A">
        <w:rPr>
          <w:rFonts w:ascii="Times New Roman" w:eastAsia="№Е" w:hAnsi="Times New Roman" w:cs="Times New Roman"/>
          <w:color w:val="000000"/>
          <w:w w:val="0"/>
          <w:sz w:val="28"/>
          <w:szCs w:val="28"/>
        </w:rPr>
        <w:t>,</w:t>
      </w:r>
      <w:r w:rsidRPr="00F5760A">
        <w:rPr>
          <w:rFonts w:ascii="Times New Roman" w:eastAsia="№Е" w:hAnsi="Times New Roman" w:cs="Times New Roman"/>
          <w:sz w:val="28"/>
          <w:szCs w:val="28"/>
        </w:rPr>
        <w:t xml:space="preserve"> поддерживать традиции их </w:t>
      </w:r>
      <w:r w:rsidRPr="00F5760A">
        <w:rPr>
          <w:rFonts w:ascii="Times New Roman" w:eastAsia="№Е" w:hAnsi="Times New Roman" w:cs="Times New Roman"/>
          <w:color w:val="000000"/>
          <w:w w:val="0"/>
          <w:sz w:val="28"/>
          <w:szCs w:val="28"/>
        </w:rPr>
        <w:t>коллективного планирования, организации, проведения и анализа в школьном сообществе;</w:t>
      </w:r>
    </w:p>
    <w:p w14:paraId="2FBF2265"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реализовывать потенциал классного руководства в воспитании обучающихся с ЗПР, поддерживать активное участие классных сообществ в жизни школы;</w:t>
      </w:r>
    </w:p>
    <w:p w14:paraId="52975A6D"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вовлекать обучающихся с ЗПР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r w:rsidRPr="00F5760A">
        <w:rPr>
          <w:rFonts w:ascii="Times New Roman" w:eastAsia="№Е" w:hAnsi="Times New Roman" w:cs="Times New Roman"/>
          <w:color w:val="000000"/>
          <w:w w:val="0"/>
          <w:sz w:val="28"/>
          <w:szCs w:val="28"/>
        </w:rPr>
        <w:t>;</w:t>
      </w:r>
    </w:p>
    <w:p w14:paraId="1374EA5B"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lastRenderedPageBreak/>
        <w:t xml:space="preserve">использовать в воспитании обучающихся возможности школьного урока, поддерживать использование на уроках интерактивных форм занятий с обучающимися; </w:t>
      </w:r>
    </w:p>
    <w:p w14:paraId="074F67F9"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инициировать и поддерживать ученическое самоуправление – как на уровне школы, так и на уровне классных сообществ, включать обучающихся с ЗПР в органы ученического </w:t>
      </w:r>
      <w:r w:rsidR="00D935B1">
        <w:rPr>
          <w:rFonts w:ascii="Times New Roman" w:eastAsia="№Е" w:hAnsi="Times New Roman" w:cs="Times New Roman"/>
          <w:sz w:val="28"/>
          <w:szCs w:val="28"/>
        </w:rPr>
        <w:t>с</w:t>
      </w:r>
      <w:r w:rsidRPr="00F5760A">
        <w:rPr>
          <w:rFonts w:ascii="Times New Roman" w:eastAsia="№Е" w:hAnsi="Times New Roman" w:cs="Times New Roman"/>
          <w:sz w:val="28"/>
          <w:szCs w:val="28"/>
        </w:rPr>
        <w:t xml:space="preserve">амоуправления; </w:t>
      </w:r>
    </w:p>
    <w:p w14:paraId="0C5476CE"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поддерживать деятельность функционирующих на базе школы д</w:t>
      </w:r>
      <w:r w:rsidRPr="00F5760A">
        <w:rPr>
          <w:rFonts w:ascii="Times New Roman" w:eastAsia="№Е" w:hAnsi="Times New Roman" w:cs="Times New Roman"/>
          <w:color w:val="000000"/>
          <w:w w:val="0"/>
          <w:sz w:val="28"/>
          <w:szCs w:val="28"/>
        </w:rPr>
        <w:t>етских общественных объединений и организаций;</w:t>
      </w:r>
    </w:p>
    <w:p w14:paraId="1F5E6AEB"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организовывать для обучающихся </w:t>
      </w:r>
      <w:r w:rsidRPr="00F5760A">
        <w:rPr>
          <w:rFonts w:ascii="Times New Roman" w:eastAsia="№Е" w:hAnsi="Times New Roman" w:cs="Times New Roman"/>
          <w:color w:val="000000"/>
          <w:w w:val="0"/>
          <w:sz w:val="28"/>
          <w:szCs w:val="28"/>
        </w:rPr>
        <w:t>экскурсии, экспедиции, походы и реализовывать их воспитательный потенциал;</w:t>
      </w:r>
    </w:p>
    <w:p w14:paraId="0438880D"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организовывать профориентационную работу с обучающимися с ЗПР;</w:t>
      </w:r>
    </w:p>
    <w:p w14:paraId="07C80390"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организовать работу школьных медиа, реализовывать их воспитательный потенциал; </w:t>
      </w:r>
    </w:p>
    <w:p w14:paraId="1F3D5E91"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развивать </w:t>
      </w:r>
      <w:r w:rsidRPr="00F5760A">
        <w:rPr>
          <w:rFonts w:ascii="Times New Roman" w:eastAsia="№Е" w:hAnsi="Times New Roman" w:cs="Times New Roman"/>
          <w:color w:val="000000"/>
          <w:w w:val="0"/>
          <w:sz w:val="28"/>
          <w:szCs w:val="28"/>
        </w:rPr>
        <w:t>предметно-эстетическую среду школы</w:t>
      </w:r>
      <w:r w:rsidRPr="00F5760A">
        <w:rPr>
          <w:rFonts w:ascii="Times New Roman" w:eastAsia="№Е" w:hAnsi="Times New Roman" w:cs="Times New Roman"/>
          <w:sz w:val="28"/>
          <w:szCs w:val="28"/>
        </w:rPr>
        <w:t xml:space="preserve"> и реализовывать ее воспитательные возможности;</w:t>
      </w:r>
    </w:p>
    <w:p w14:paraId="10619D72"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организовать работу с семьями обучающихся, их родителями или законными представителями, направленную на совместное решение проблем личностного развития обучающихся с ЗПР.</w:t>
      </w:r>
    </w:p>
    <w:p w14:paraId="0BE1DDCF"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Планомерная реализация поставленных задач позволит организовать в школе интересную и событийно насыщенную жизнь обучающихся и педагогических работников, что станет эффективным способом профилактики антисоциального поведения обучающихся с ЗПР. </w:t>
      </w:r>
    </w:p>
    <w:p w14:paraId="7306F4EF" w14:textId="77777777" w:rsidR="00427096" w:rsidRPr="00F5760A" w:rsidRDefault="00427096" w:rsidP="00427096">
      <w:pPr>
        <w:spacing w:after="0" w:line="360" w:lineRule="auto"/>
        <w:ind w:firstLine="709"/>
        <w:jc w:val="both"/>
        <w:rPr>
          <w:rStyle w:val="CharAttribute484"/>
          <w:rFonts w:eastAsia="№Е" w:hAnsi="Times New Roman" w:cs="Times New Roman"/>
          <w:i w:val="0"/>
          <w:szCs w:val="28"/>
        </w:rPr>
      </w:pPr>
      <w:r w:rsidRPr="00F5760A">
        <w:rPr>
          <w:rFonts w:ascii="Times New Roman" w:eastAsia="№Е" w:hAnsi="Times New Roman" w:cs="Times New Roman"/>
          <w:sz w:val="28"/>
          <w:szCs w:val="28"/>
        </w:rPr>
        <w:t xml:space="preserve">Помимо вышеперечисленных задач образовательная организация планирует решение </w:t>
      </w:r>
      <w:r w:rsidRPr="00F5760A">
        <w:rPr>
          <w:rStyle w:val="CharAttribute484"/>
          <w:rFonts w:eastAsia="№Е" w:hAnsi="Times New Roman" w:cs="Times New Roman"/>
          <w:b/>
          <w:szCs w:val="28"/>
        </w:rPr>
        <w:t>коррекционно-развивающих задач</w:t>
      </w:r>
      <w:r w:rsidRPr="00F5760A">
        <w:rPr>
          <w:rStyle w:val="CharAttribute484"/>
          <w:rFonts w:eastAsia="№Е" w:hAnsi="Times New Roman" w:cs="Times New Roman"/>
          <w:szCs w:val="28"/>
        </w:rPr>
        <w:t>:</w:t>
      </w:r>
    </w:p>
    <w:p w14:paraId="6CEF7181" w14:textId="77777777" w:rsidR="00427096" w:rsidRPr="00F5760A" w:rsidRDefault="00427096" w:rsidP="00427096">
      <w:pPr>
        <w:pStyle w:val="ParaAttribute16"/>
        <w:spacing w:line="360" w:lineRule="auto"/>
        <w:ind w:left="0" w:firstLine="709"/>
        <w:rPr>
          <w:rStyle w:val="CharAttribute484"/>
          <w:rFonts w:eastAsia="№Е"/>
          <w:i w:val="0"/>
          <w:szCs w:val="28"/>
        </w:rPr>
      </w:pPr>
      <w:r w:rsidRPr="00F5760A">
        <w:rPr>
          <w:rStyle w:val="CharAttribute484"/>
          <w:rFonts w:eastAsia="№Е"/>
          <w:szCs w:val="28"/>
        </w:rPr>
        <w:t>развитие у обучающегося с ЗПР осознанного отношения к себе и своей личности, влияющего на процесс самоопределения, осознания своих целей и жизненных планов с пониманием своих возможностей и ограничений;</w:t>
      </w:r>
    </w:p>
    <w:p w14:paraId="38E2454B" w14:textId="77777777" w:rsidR="00427096" w:rsidRPr="00F5760A" w:rsidRDefault="00427096" w:rsidP="00427096">
      <w:pPr>
        <w:pStyle w:val="ParaAttribute16"/>
        <w:spacing w:line="360" w:lineRule="auto"/>
        <w:ind w:left="0" w:firstLine="709"/>
        <w:rPr>
          <w:rStyle w:val="CharAttribute484"/>
          <w:rFonts w:eastAsia="№Е"/>
          <w:i w:val="0"/>
          <w:szCs w:val="28"/>
        </w:rPr>
      </w:pPr>
      <w:r w:rsidRPr="00F5760A">
        <w:rPr>
          <w:rStyle w:val="CharAttribute484"/>
          <w:rFonts w:eastAsia="№Е"/>
          <w:szCs w:val="28"/>
        </w:rPr>
        <w:t>формирование позитивного самоотношения, целостного образа Я как основы адекватной самооценки обучающегося с ЗПР;</w:t>
      </w:r>
    </w:p>
    <w:p w14:paraId="5B892995" w14:textId="77777777" w:rsidR="00427096" w:rsidRPr="00F5760A" w:rsidRDefault="00427096" w:rsidP="00427096">
      <w:pPr>
        <w:pStyle w:val="ParaAttribute16"/>
        <w:spacing w:line="360" w:lineRule="auto"/>
        <w:ind w:left="0" w:firstLine="709"/>
        <w:rPr>
          <w:rStyle w:val="CharAttribute484"/>
          <w:rFonts w:eastAsia="№Е"/>
          <w:i w:val="0"/>
          <w:szCs w:val="28"/>
        </w:rPr>
      </w:pPr>
      <w:r w:rsidRPr="00F5760A">
        <w:rPr>
          <w:rStyle w:val="CharAttribute484"/>
          <w:rFonts w:eastAsia="№Е"/>
          <w:szCs w:val="28"/>
        </w:rPr>
        <w:lastRenderedPageBreak/>
        <w:t>коррекция и развитие коммуникативных умений и навыков, расширение репертуара способов социально-приемлемого реагирования в различных жизненных ситуациях;</w:t>
      </w:r>
    </w:p>
    <w:p w14:paraId="380D2314" w14:textId="77777777" w:rsidR="00427096" w:rsidRPr="00F5760A" w:rsidRDefault="00427096" w:rsidP="00427096">
      <w:pPr>
        <w:pStyle w:val="ParaAttribute16"/>
        <w:spacing w:line="360" w:lineRule="auto"/>
        <w:ind w:left="0" w:firstLine="709"/>
        <w:rPr>
          <w:rStyle w:val="CharAttribute484"/>
          <w:rFonts w:eastAsia="№Е"/>
          <w:i w:val="0"/>
          <w:szCs w:val="28"/>
        </w:rPr>
      </w:pPr>
      <w:r w:rsidRPr="00F5760A">
        <w:rPr>
          <w:rStyle w:val="CharAttribute484"/>
          <w:rFonts w:eastAsia="№Е"/>
          <w:szCs w:val="28"/>
        </w:rPr>
        <w:t>формирование мотивационных установок у обучающихся с ЗПР, способствующих развитию интереса к себе и социальному окружению, потребности к самопознанию и саморазвитию;</w:t>
      </w:r>
    </w:p>
    <w:p w14:paraId="6B0789F5" w14:textId="77777777" w:rsidR="00427096" w:rsidRPr="00F5760A" w:rsidRDefault="00427096" w:rsidP="00427096">
      <w:pPr>
        <w:pStyle w:val="ParaAttribute16"/>
        <w:spacing w:line="360" w:lineRule="auto"/>
        <w:ind w:left="0" w:firstLine="709"/>
        <w:rPr>
          <w:i/>
          <w:sz w:val="28"/>
          <w:szCs w:val="28"/>
        </w:rPr>
      </w:pPr>
      <w:r w:rsidRPr="00F5760A">
        <w:rPr>
          <w:rStyle w:val="CharAttribute484"/>
          <w:rFonts w:eastAsia="№Е"/>
          <w:szCs w:val="28"/>
        </w:rPr>
        <w:t>формирование устойчивых моральных установок, умений противостоять негативному влиянию микросоциальной среды.</w:t>
      </w:r>
    </w:p>
    <w:p w14:paraId="1B447816" w14:textId="77777777" w:rsidR="00427096" w:rsidRPr="00F5760A" w:rsidRDefault="00427096" w:rsidP="00427096">
      <w:pPr>
        <w:spacing w:after="0" w:line="360" w:lineRule="auto"/>
        <w:ind w:firstLine="709"/>
        <w:jc w:val="both"/>
        <w:rPr>
          <w:rFonts w:ascii="Times New Roman" w:hAnsi="Times New Roman" w:cs="Times New Roman"/>
          <w:b/>
          <w:color w:val="000000"/>
          <w:w w:val="0"/>
          <w:sz w:val="28"/>
          <w:szCs w:val="28"/>
        </w:rPr>
      </w:pPr>
      <w:r w:rsidRPr="00F5760A">
        <w:rPr>
          <w:rFonts w:ascii="Times New Roman" w:hAnsi="Times New Roman" w:cs="Times New Roman"/>
          <w:b/>
          <w:color w:val="000000"/>
          <w:w w:val="0"/>
          <w:sz w:val="28"/>
          <w:szCs w:val="28"/>
        </w:rPr>
        <w:t>Виды, формы и содержание деятельности</w:t>
      </w:r>
    </w:p>
    <w:p w14:paraId="2CBFB60A" w14:textId="77777777" w:rsidR="00427096" w:rsidRPr="00F5760A" w:rsidRDefault="00427096" w:rsidP="00427096">
      <w:pPr>
        <w:spacing w:after="0" w:line="360" w:lineRule="auto"/>
        <w:ind w:firstLine="709"/>
        <w:jc w:val="both"/>
        <w:rPr>
          <w:rFonts w:ascii="Times New Roman" w:hAnsi="Times New Roman" w:cs="Times New Roman"/>
          <w:color w:val="000000"/>
          <w:w w:val="0"/>
          <w:sz w:val="28"/>
          <w:szCs w:val="28"/>
        </w:rPr>
      </w:pPr>
      <w:r w:rsidRPr="00F5760A">
        <w:rPr>
          <w:rFonts w:ascii="Times New Roman" w:hAnsi="Times New Roman" w:cs="Times New Roman"/>
          <w:color w:val="000000"/>
          <w:w w:val="0"/>
          <w:sz w:val="28"/>
          <w:szCs w:val="28"/>
        </w:rPr>
        <w:t>Практическая реализация цели и задач воспитания обучающихся с ЗПР на уровне основного общего образования осуществляется в рамках следующих направлений воспитательной работы школы. Каждое из них представлено в соответствующем модуле.</w:t>
      </w:r>
    </w:p>
    <w:p w14:paraId="51B77380" w14:textId="77777777" w:rsidR="00427096" w:rsidRPr="00F5760A" w:rsidRDefault="00427096" w:rsidP="00427096">
      <w:pPr>
        <w:spacing w:after="0" w:line="360" w:lineRule="auto"/>
        <w:ind w:firstLine="709"/>
        <w:jc w:val="both"/>
        <w:rPr>
          <w:rFonts w:ascii="Times New Roman" w:hAnsi="Times New Roman" w:cs="Times New Roman"/>
          <w:b/>
          <w:iCs/>
          <w:color w:val="000000"/>
          <w:w w:val="0"/>
          <w:sz w:val="28"/>
          <w:szCs w:val="28"/>
        </w:rPr>
      </w:pPr>
      <w:r w:rsidRPr="00F5760A">
        <w:rPr>
          <w:rFonts w:ascii="Times New Roman" w:hAnsi="Times New Roman" w:cs="Times New Roman"/>
          <w:b/>
          <w:iCs/>
          <w:color w:val="000000"/>
          <w:w w:val="0"/>
          <w:sz w:val="28"/>
          <w:szCs w:val="28"/>
        </w:rPr>
        <w:t>Модуль «Ключевые общешкольные дела»</w:t>
      </w:r>
    </w:p>
    <w:p w14:paraId="05D6D57D" w14:textId="77777777" w:rsidR="00427096" w:rsidRPr="00F5760A" w:rsidRDefault="00427096" w:rsidP="00427096">
      <w:pPr>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color w:val="000000"/>
          <w:w w:val="0"/>
          <w:sz w:val="28"/>
          <w:szCs w:val="28"/>
        </w:rPr>
        <w:t xml:space="preserve">Ключевые дела – это главные традиционные общешкольные дела, в которых принимает участие большая часть обучающихся и которые обязательно планируются, готовятся, проводятся и анализируются совместно педагогическими работниками и обучающимися. Это комплекс коллективных творческих дел, интересных и значимых для обучающихся, объединяющих их вместе с педагогическими работниками в единый коллектив. Ключевые дела </w:t>
      </w:r>
      <w:r w:rsidRPr="00F5760A">
        <w:rPr>
          <w:rFonts w:ascii="Times New Roman" w:eastAsia="№Е" w:hAnsi="Times New Roman" w:cs="Times New Roman"/>
          <w:sz w:val="28"/>
          <w:szCs w:val="28"/>
        </w:rPr>
        <w:t xml:space="preserve">обеспечивают включенность в них большого числа обучающихся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мероприятийный характер воспитания, сводящийся к набору мероприятий, организуемых </w:t>
      </w:r>
      <w:r w:rsidRPr="00F5760A">
        <w:rPr>
          <w:rFonts w:ascii="Times New Roman" w:hAnsi="Times New Roman" w:cs="Times New Roman"/>
          <w:color w:val="000000"/>
          <w:w w:val="0"/>
          <w:sz w:val="28"/>
          <w:szCs w:val="28"/>
        </w:rPr>
        <w:t>педагогическими работниками</w:t>
      </w:r>
      <w:r w:rsidRPr="00F5760A">
        <w:rPr>
          <w:rFonts w:ascii="Times New Roman" w:eastAsia="№Е" w:hAnsi="Times New Roman" w:cs="Times New Roman"/>
          <w:sz w:val="28"/>
          <w:szCs w:val="28"/>
        </w:rPr>
        <w:t xml:space="preserve"> для обучающихся.</w:t>
      </w:r>
    </w:p>
    <w:p w14:paraId="1DC8C3AD" w14:textId="77777777" w:rsidR="00427096" w:rsidRPr="00F5760A" w:rsidRDefault="00427096" w:rsidP="00427096">
      <w:pPr>
        <w:spacing w:after="0" w:line="360" w:lineRule="auto"/>
        <w:ind w:firstLine="709"/>
        <w:jc w:val="both"/>
        <w:rPr>
          <w:rFonts w:ascii="Times New Roman" w:hAnsi="Times New Roman" w:cs="Times New Roman"/>
          <w:i/>
          <w:sz w:val="28"/>
          <w:szCs w:val="28"/>
        </w:rPr>
      </w:pPr>
      <w:r w:rsidRPr="00F5760A">
        <w:rPr>
          <w:rFonts w:ascii="Times New Roman" w:hAnsi="Times New Roman" w:cs="Times New Roman"/>
          <w:sz w:val="28"/>
          <w:szCs w:val="28"/>
        </w:rPr>
        <w:t xml:space="preserve">Для этого в образовательной организации используются следующие формы работы </w:t>
      </w:r>
    </w:p>
    <w:p w14:paraId="3A077E38" w14:textId="77777777" w:rsidR="00427096" w:rsidRPr="00F5760A" w:rsidRDefault="00427096" w:rsidP="00427096">
      <w:pPr>
        <w:spacing w:after="0" w:line="360" w:lineRule="auto"/>
        <w:ind w:firstLine="709"/>
        <w:jc w:val="both"/>
        <w:rPr>
          <w:rFonts w:ascii="Times New Roman" w:hAnsi="Times New Roman" w:cs="Times New Roman"/>
          <w:b/>
          <w:bCs/>
          <w:i/>
          <w:iCs/>
          <w:sz w:val="28"/>
          <w:szCs w:val="28"/>
        </w:rPr>
      </w:pPr>
      <w:r w:rsidRPr="00F5760A">
        <w:rPr>
          <w:rFonts w:ascii="Times New Roman" w:hAnsi="Times New Roman" w:cs="Times New Roman"/>
          <w:b/>
          <w:bCs/>
          <w:i/>
          <w:iCs/>
          <w:sz w:val="28"/>
          <w:szCs w:val="28"/>
        </w:rPr>
        <w:t>Вне образовательной организации:</w:t>
      </w:r>
    </w:p>
    <w:p w14:paraId="4C81F0ED" w14:textId="77777777" w:rsidR="00427096" w:rsidRPr="00F5760A" w:rsidRDefault="00427096" w:rsidP="00427096">
      <w:pPr>
        <w:spacing w:after="0" w:line="360" w:lineRule="auto"/>
        <w:ind w:firstLine="709"/>
        <w:jc w:val="both"/>
        <w:rPr>
          <w:rFonts w:ascii="Times New Roman" w:hAnsi="Times New Roman" w:cs="Times New Roman"/>
          <w:b/>
          <w:bCs/>
          <w:i/>
          <w:iCs/>
          <w:sz w:val="28"/>
          <w:szCs w:val="28"/>
        </w:rPr>
      </w:pPr>
      <w:r w:rsidRPr="00F5760A">
        <w:rPr>
          <w:rFonts w:ascii="Times New Roman" w:hAnsi="Times New Roman" w:cs="Times New Roman"/>
          <w:sz w:val="28"/>
          <w:szCs w:val="28"/>
        </w:rPr>
        <w:lastRenderedPageBreak/>
        <w:t>с</w:t>
      </w:r>
      <w:r w:rsidRPr="00F5760A">
        <w:rPr>
          <w:rFonts w:ascii="Times New Roman" w:eastAsia="№Е" w:hAnsi="Times New Roman" w:cs="Times New Roman"/>
          <w:sz w:val="28"/>
          <w:szCs w:val="28"/>
        </w:rPr>
        <w:t xml:space="preserve">оциальные проекты – ежегодные совместно разрабатываемые и реализуемые обучающимися и </w:t>
      </w:r>
      <w:r w:rsidRPr="00F5760A">
        <w:rPr>
          <w:rFonts w:ascii="Times New Roman" w:hAnsi="Times New Roman" w:cs="Times New Roman"/>
          <w:color w:val="000000"/>
          <w:w w:val="0"/>
          <w:sz w:val="28"/>
          <w:szCs w:val="28"/>
        </w:rPr>
        <w:t>педагогическими работниками</w:t>
      </w:r>
      <w:r w:rsidRPr="00F5760A">
        <w:rPr>
          <w:rFonts w:ascii="Times New Roman" w:eastAsia="№Е" w:hAnsi="Times New Roman" w:cs="Times New Roman"/>
          <w:sz w:val="28"/>
          <w:szCs w:val="28"/>
        </w:rPr>
        <w:t xml:space="preserve">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14:paraId="300491FC"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школы, города, страны; </w:t>
      </w:r>
    </w:p>
    <w:p w14:paraId="3A613AE0"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проводимые для жителей микрорайона и организуемые совместно с семьями обучающихся спортивные состязания, праздники, фестивали, представления, которые открывают возможности для творческой самореализации обучающихся (в том числе обучающихся с ЗПР) и включают их в деятельную заботу об окружающих; </w:t>
      </w:r>
    </w:p>
    <w:p w14:paraId="3F1C8468" w14:textId="77777777" w:rsidR="00427096" w:rsidRPr="00F5760A" w:rsidRDefault="00427096" w:rsidP="00427096">
      <w:pPr>
        <w:spacing w:after="0" w:line="360" w:lineRule="auto"/>
        <w:ind w:firstLine="709"/>
        <w:jc w:val="both"/>
        <w:rPr>
          <w:rFonts w:ascii="Times New Roman" w:hAnsi="Times New Roman" w:cs="Times New Roman"/>
          <w:b/>
          <w:bCs/>
          <w:i/>
          <w:iCs/>
          <w:sz w:val="28"/>
          <w:szCs w:val="28"/>
        </w:rPr>
      </w:pPr>
      <w:r w:rsidRPr="00F5760A">
        <w:rPr>
          <w:rFonts w:ascii="Times New Roman" w:eastAsia="№Е" w:hAnsi="Times New Roman" w:cs="Times New Roman"/>
          <w:sz w:val="28"/>
          <w:szCs w:val="28"/>
        </w:rPr>
        <w:t>участие во всероссийских акциях, посвященных значимым отечественным и международным событиям.</w:t>
      </w:r>
    </w:p>
    <w:p w14:paraId="44106C3D" w14:textId="77777777" w:rsidR="00427096" w:rsidRPr="00F5760A" w:rsidRDefault="00427096" w:rsidP="00427096">
      <w:pPr>
        <w:spacing w:after="0" w:line="360" w:lineRule="auto"/>
        <w:ind w:firstLine="709"/>
        <w:jc w:val="both"/>
        <w:rPr>
          <w:rFonts w:ascii="Times New Roman" w:hAnsi="Times New Roman" w:cs="Times New Roman"/>
          <w:b/>
          <w:bCs/>
          <w:i/>
          <w:iCs/>
          <w:sz w:val="28"/>
          <w:szCs w:val="28"/>
        </w:rPr>
      </w:pPr>
      <w:r w:rsidRPr="00F5760A">
        <w:rPr>
          <w:rFonts w:ascii="Times New Roman" w:hAnsi="Times New Roman" w:cs="Times New Roman"/>
          <w:b/>
          <w:bCs/>
          <w:i/>
          <w:iCs/>
          <w:sz w:val="28"/>
          <w:szCs w:val="28"/>
        </w:rPr>
        <w:t>На уровне образовательной организации:</w:t>
      </w:r>
    </w:p>
    <w:p w14:paraId="45152D90" w14:textId="77777777" w:rsidR="00427096" w:rsidRPr="00F5760A" w:rsidRDefault="00427096" w:rsidP="00427096">
      <w:pPr>
        <w:spacing w:after="0" w:line="360" w:lineRule="auto"/>
        <w:ind w:firstLine="709"/>
        <w:jc w:val="both"/>
        <w:rPr>
          <w:rFonts w:ascii="Times New Roman" w:hAnsi="Times New Roman" w:cs="Times New Roman"/>
          <w:b/>
          <w:bCs/>
          <w:i/>
          <w:iCs/>
          <w:sz w:val="28"/>
          <w:szCs w:val="28"/>
        </w:rPr>
      </w:pPr>
      <w:r w:rsidRPr="00F5760A">
        <w:rPr>
          <w:rFonts w:ascii="Times New Roman" w:eastAsia="№Е" w:hAnsi="Times New Roman" w:cs="Times New Roman"/>
          <w:sz w:val="28"/>
          <w:szCs w:val="28"/>
        </w:rPr>
        <w:t xml:space="preserve">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w:t>
      </w:r>
    </w:p>
    <w:p w14:paraId="5881B924" w14:textId="77777777" w:rsidR="00427096" w:rsidRPr="00F5760A" w:rsidRDefault="00427096" w:rsidP="00427096">
      <w:pPr>
        <w:spacing w:after="0" w:line="360" w:lineRule="auto"/>
        <w:ind w:firstLine="709"/>
        <w:jc w:val="both"/>
        <w:rPr>
          <w:rFonts w:ascii="Times New Roman" w:hAnsi="Times New Roman" w:cs="Times New Roman"/>
          <w:b/>
          <w:bCs/>
          <w:i/>
          <w:iCs/>
          <w:sz w:val="28"/>
          <w:szCs w:val="28"/>
        </w:rPr>
      </w:pPr>
      <w:r w:rsidRPr="00F5760A">
        <w:rPr>
          <w:rFonts w:ascii="Times New Roman" w:eastAsia="№Е" w:hAnsi="Times New Roman" w:cs="Times New Roman"/>
          <w:sz w:val="28"/>
          <w:szCs w:val="28"/>
        </w:rPr>
        <w:t>общешкольные праздники – ежегодно проводимые творческие (театрализованные, музыкальные, литературные и т.п.) дела, связанные со значимыми для обучающихся и педагогических работников знаменательными датами и в которых участвуют все классы школы;</w:t>
      </w:r>
    </w:p>
    <w:p w14:paraId="03A86D07" w14:textId="77777777" w:rsidR="00427096" w:rsidRPr="00F5760A" w:rsidRDefault="00427096" w:rsidP="00427096">
      <w:pPr>
        <w:spacing w:after="0" w:line="360" w:lineRule="auto"/>
        <w:ind w:firstLine="709"/>
        <w:jc w:val="both"/>
        <w:rPr>
          <w:rFonts w:ascii="Times New Roman" w:hAnsi="Times New Roman" w:cs="Times New Roman"/>
          <w:b/>
          <w:bCs/>
          <w:i/>
          <w:iCs/>
          <w:sz w:val="28"/>
          <w:szCs w:val="28"/>
        </w:rPr>
      </w:pPr>
      <w:r w:rsidRPr="00F5760A">
        <w:rPr>
          <w:rFonts w:ascii="Times New Roman" w:eastAsia="№Е" w:hAnsi="Times New Roman" w:cs="Times New Roman"/>
          <w:sz w:val="28"/>
          <w:szCs w:val="28"/>
        </w:rPr>
        <w:lastRenderedPageBreak/>
        <w:t>торжественные р</w:t>
      </w:r>
      <w:r w:rsidRPr="00F5760A">
        <w:rPr>
          <w:rFonts w:ascii="Times New Roman" w:hAnsi="Times New Roman" w:cs="Times New Roman"/>
          <w:bCs/>
          <w:sz w:val="28"/>
          <w:szCs w:val="28"/>
        </w:rPr>
        <w:t xml:space="preserve">итуалы посвящения, связанные с переходом обучающихся на </w:t>
      </w:r>
      <w:r w:rsidRPr="00F5760A">
        <w:rPr>
          <w:rFonts w:ascii="Times New Roman" w:eastAsia="№Е" w:hAnsi="Times New Roman" w:cs="Times New Roman"/>
          <w:iCs/>
          <w:sz w:val="28"/>
          <w:szCs w:val="28"/>
        </w:rPr>
        <w:t xml:space="preserve">следующий уровень </w:t>
      </w:r>
      <w:r w:rsidRPr="00F5760A">
        <w:rPr>
          <w:rFonts w:ascii="Times New Roman" w:hAnsi="Times New Roman" w:cs="Times New Roman"/>
          <w:bCs/>
          <w:sz w:val="28"/>
          <w:szCs w:val="28"/>
        </w:rPr>
        <w:t>образования, символизирующие приобретение ими новых социальных статусов в школе и р</w:t>
      </w:r>
      <w:r w:rsidRPr="00F5760A">
        <w:rPr>
          <w:rFonts w:ascii="Times New Roman" w:eastAsia="№Е" w:hAnsi="Times New Roman" w:cs="Times New Roman"/>
          <w:sz w:val="28"/>
          <w:szCs w:val="28"/>
        </w:rPr>
        <w:t>азвивающие школьную идентичность обучающихся;</w:t>
      </w:r>
    </w:p>
    <w:p w14:paraId="6F6B5BF0" w14:textId="77777777" w:rsidR="00427096" w:rsidRPr="00F5760A" w:rsidRDefault="00427096" w:rsidP="00427096">
      <w:pPr>
        <w:spacing w:after="0" w:line="360" w:lineRule="auto"/>
        <w:ind w:firstLine="709"/>
        <w:jc w:val="both"/>
        <w:rPr>
          <w:rFonts w:ascii="Times New Roman" w:hAnsi="Times New Roman" w:cs="Times New Roman"/>
          <w:b/>
          <w:bCs/>
          <w:i/>
          <w:iCs/>
          <w:sz w:val="28"/>
          <w:szCs w:val="28"/>
        </w:rPr>
      </w:pPr>
      <w:r w:rsidRPr="00F5760A">
        <w:rPr>
          <w:rFonts w:ascii="Times New Roman" w:eastAsia="№Е" w:hAnsi="Times New Roman" w:cs="Times New Roman"/>
          <w:sz w:val="28"/>
          <w:szCs w:val="28"/>
        </w:rPr>
        <w:t>театрализованные выступления обучающихся, педагогических работников, родителей. Они создают в школе атмосферу творчества и неформального общения, способствуют сплочению детского, педагогического и родительского сообществ школы;</w:t>
      </w:r>
    </w:p>
    <w:p w14:paraId="04B30173" w14:textId="77777777" w:rsidR="00427096" w:rsidRPr="00F5760A" w:rsidRDefault="00427096" w:rsidP="00427096">
      <w:pPr>
        <w:spacing w:after="0" w:line="360" w:lineRule="auto"/>
        <w:ind w:firstLine="709"/>
        <w:jc w:val="both"/>
        <w:rPr>
          <w:rFonts w:ascii="Times New Roman" w:hAnsi="Times New Roman" w:cs="Times New Roman"/>
          <w:b/>
          <w:bCs/>
          <w:i/>
          <w:iCs/>
          <w:sz w:val="28"/>
          <w:szCs w:val="28"/>
        </w:rPr>
      </w:pPr>
      <w:r w:rsidRPr="00F5760A">
        <w:rPr>
          <w:rFonts w:ascii="Times New Roman" w:hAnsi="Times New Roman" w:cs="Times New Roman"/>
          <w:bCs/>
          <w:sz w:val="28"/>
          <w:szCs w:val="28"/>
        </w:rPr>
        <w:t xml:space="preserve">церемонии награждения (по итогам года) обучающихся и педагогических работников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обучающихся, развитию позитивных межличностных отношений между </w:t>
      </w:r>
      <w:r w:rsidRPr="00F5760A">
        <w:rPr>
          <w:rFonts w:ascii="Times New Roman" w:hAnsi="Times New Roman" w:cs="Times New Roman"/>
          <w:color w:val="000000"/>
          <w:w w:val="0"/>
          <w:sz w:val="28"/>
          <w:szCs w:val="28"/>
        </w:rPr>
        <w:t>педагогическими работниками</w:t>
      </w:r>
      <w:r w:rsidRPr="00F5760A">
        <w:rPr>
          <w:rFonts w:ascii="Times New Roman" w:hAnsi="Times New Roman" w:cs="Times New Roman"/>
          <w:bCs/>
          <w:sz w:val="28"/>
          <w:szCs w:val="28"/>
        </w:rPr>
        <w:t xml:space="preserve"> и школьниками, формированию чувства доверия и уважения друг к другу.</w:t>
      </w:r>
    </w:p>
    <w:p w14:paraId="624B449C" w14:textId="77777777" w:rsidR="00427096" w:rsidRPr="00F5760A" w:rsidRDefault="00427096" w:rsidP="00427096">
      <w:pPr>
        <w:spacing w:after="0" w:line="360" w:lineRule="auto"/>
        <w:ind w:firstLine="709"/>
        <w:jc w:val="both"/>
        <w:rPr>
          <w:rFonts w:ascii="Times New Roman" w:eastAsia="№Е" w:hAnsi="Times New Roman" w:cs="Times New Roman"/>
          <w:b/>
          <w:bCs/>
          <w:iCs/>
          <w:sz w:val="28"/>
          <w:szCs w:val="28"/>
          <w:u w:val="single"/>
        </w:rPr>
      </w:pPr>
      <w:r w:rsidRPr="00F5760A">
        <w:rPr>
          <w:rFonts w:ascii="Times New Roman" w:hAnsi="Times New Roman" w:cs="Times New Roman"/>
          <w:b/>
          <w:bCs/>
          <w:i/>
          <w:iCs/>
          <w:sz w:val="28"/>
          <w:szCs w:val="28"/>
        </w:rPr>
        <w:t>На уровне классов:</w:t>
      </w:r>
    </w:p>
    <w:p w14:paraId="7C93F879"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hAnsi="Times New Roman" w:cs="Times New Roman"/>
          <w:bCs/>
          <w:sz w:val="28"/>
          <w:szCs w:val="28"/>
        </w:rPr>
        <w:t>выбор и делегирование представителей классов в общешкольные советы</w:t>
      </w:r>
      <w:r w:rsidRPr="00F5760A">
        <w:rPr>
          <w:rFonts w:ascii="Times New Roman" w:eastAsia="№Е" w:hAnsi="Times New Roman" w:cs="Times New Roman"/>
          <w:sz w:val="28"/>
          <w:szCs w:val="28"/>
        </w:rPr>
        <w:t xml:space="preserve">, ответственных за подготовку общешкольных ключевых дел; </w:t>
      </w:r>
    </w:p>
    <w:p w14:paraId="53B0380F" w14:textId="77777777" w:rsidR="00427096" w:rsidRPr="00F5760A" w:rsidRDefault="00427096" w:rsidP="00427096">
      <w:pPr>
        <w:spacing w:after="0" w:line="360" w:lineRule="auto"/>
        <w:ind w:firstLine="709"/>
        <w:jc w:val="both"/>
        <w:rPr>
          <w:rFonts w:ascii="Times New Roman" w:eastAsia="№Е" w:hAnsi="Times New Roman" w:cs="Times New Roman"/>
          <w:b/>
          <w:bCs/>
          <w:iCs/>
          <w:sz w:val="28"/>
          <w:szCs w:val="28"/>
          <w:u w:val="single"/>
        </w:rPr>
      </w:pPr>
      <w:r w:rsidRPr="00F5760A">
        <w:rPr>
          <w:rFonts w:ascii="Times New Roman" w:eastAsia="№Е" w:hAnsi="Times New Roman" w:cs="Times New Roman"/>
          <w:sz w:val="28"/>
          <w:szCs w:val="28"/>
        </w:rPr>
        <w:t xml:space="preserve">участие школьных классов в реализации общешкольных ключевых дел; </w:t>
      </w:r>
    </w:p>
    <w:p w14:paraId="2A638C44" w14:textId="77777777" w:rsidR="00427096" w:rsidRPr="00F5760A" w:rsidRDefault="00427096" w:rsidP="00427096">
      <w:pPr>
        <w:spacing w:after="0" w:line="360" w:lineRule="auto"/>
        <w:ind w:firstLine="709"/>
        <w:jc w:val="both"/>
        <w:rPr>
          <w:rFonts w:ascii="Times New Roman" w:eastAsia="№Е" w:hAnsi="Times New Roman" w:cs="Times New Roman"/>
          <w:b/>
          <w:bCs/>
          <w:iCs/>
          <w:sz w:val="28"/>
          <w:szCs w:val="28"/>
          <w:u w:val="single"/>
        </w:rPr>
      </w:pPr>
      <w:r w:rsidRPr="00F5760A">
        <w:rPr>
          <w:rFonts w:ascii="Times New Roman" w:eastAsia="№Е" w:hAnsi="Times New Roman" w:cs="Times New Roman"/>
          <w:sz w:val="28"/>
          <w:szCs w:val="28"/>
        </w:rPr>
        <w:t>проведение в рамках класса итогового анализа обучающимися общешкольных ключевых дел, участие представителей классов в итоговом анализе проведенных дел на уровне общешкольных советов дела.</w:t>
      </w:r>
    </w:p>
    <w:p w14:paraId="4808C6FF" w14:textId="77777777" w:rsidR="00427096" w:rsidRPr="00F5760A" w:rsidRDefault="00427096" w:rsidP="00427096">
      <w:pPr>
        <w:spacing w:after="0" w:line="360" w:lineRule="auto"/>
        <w:ind w:firstLine="709"/>
        <w:jc w:val="both"/>
        <w:rPr>
          <w:rFonts w:ascii="Times New Roman" w:eastAsia="№Е" w:hAnsi="Times New Roman" w:cs="Times New Roman"/>
          <w:b/>
          <w:bCs/>
          <w:iCs/>
          <w:sz w:val="28"/>
          <w:szCs w:val="28"/>
          <w:u w:val="single"/>
        </w:rPr>
      </w:pPr>
      <w:r w:rsidRPr="00F5760A">
        <w:rPr>
          <w:rFonts w:ascii="Times New Roman" w:hAnsi="Times New Roman" w:cs="Times New Roman"/>
          <w:b/>
          <w:bCs/>
          <w:i/>
          <w:iCs/>
          <w:sz w:val="28"/>
          <w:szCs w:val="28"/>
        </w:rPr>
        <w:t>На уровне обучающихся:</w:t>
      </w:r>
    </w:p>
    <w:p w14:paraId="13C70A9E" w14:textId="77777777" w:rsidR="00427096" w:rsidRPr="00F5760A" w:rsidRDefault="00427096" w:rsidP="00427096">
      <w:pPr>
        <w:spacing w:after="0" w:line="360" w:lineRule="auto"/>
        <w:ind w:firstLine="709"/>
        <w:jc w:val="both"/>
        <w:rPr>
          <w:rFonts w:ascii="Times New Roman" w:eastAsia="№Е" w:hAnsi="Times New Roman" w:cs="Times New Roman"/>
          <w:b/>
          <w:bCs/>
          <w:iCs/>
          <w:sz w:val="28"/>
          <w:szCs w:val="28"/>
          <w:u w:val="single"/>
        </w:rPr>
      </w:pPr>
      <w:r w:rsidRPr="00F5760A">
        <w:rPr>
          <w:rFonts w:ascii="Times New Roman" w:eastAsia="№Е" w:hAnsi="Times New Roman" w:cs="Times New Roman"/>
          <w:iCs/>
          <w:sz w:val="28"/>
          <w:szCs w:val="28"/>
        </w:rPr>
        <w:t>вовлечение по возможности</w:t>
      </w:r>
      <w:r w:rsidR="00D935B1">
        <w:rPr>
          <w:rFonts w:ascii="Times New Roman" w:eastAsia="№Е" w:hAnsi="Times New Roman" w:cs="Times New Roman"/>
          <w:iCs/>
          <w:sz w:val="28"/>
          <w:szCs w:val="28"/>
        </w:rPr>
        <w:t xml:space="preserve"> </w:t>
      </w:r>
      <w:r w:rsidRPr="00F5760A">
        <w:rPr>
          <w:rFonts w:ascii="Times New Roman" w:hAnsi="Times New Roman" w:cs="Times New Roman"/>
          <w:sz w:val="28"/>
          <w:szCs w:val="28"/>
        </w:rPr>
        <w:t>каждого обучающегося с ЗПР в ключевые дела школы в одной из доступных для них ролей;</w:t>
      </w:r>
    </w:p>
    <w:p w14:paraId="55EF0B0A" w14:textId="77777777" w:rsidR="00427096" w:rsidRPr="00F5760A" w:rsidRDefault="00427096" w:rsidP="00427096">
      <w:pPr>
        <w:spacing w:after="0" w:line="360" w:lineRule="auto"/>
        <w:ind w:firstLine="709"/>
        <w:jc w:val="both"/>
        <w:rPr>
          <w:rFonts w:ascii="Times New Roman" w:eastAsia="№Е" w:hAnsi="Times New Roman" w:cs="Times New Roman"/>
          <w:b/>
          <w:bCs/>
          <w:iCs/>
          <w:sz w:val="28"/>
          <w:szCs w:val="28"/>
          <w:u w:val="single"/>
        </w:rPr>
      </w:pPr>
      <w:r w:rsidRPr="00F5760A">
        <w:rPr>
          <w:rFonts w:ascii="Times New Roman" w:hAnsi="Times New Roman" w:cs="Times New Roman"/>
          <w:sz w:val="28"/>
          <w:szCs w:val="28"/>
        </w:rPr>
        <w:t>индивидуальная помощь обучающемуся с ЗПР (</w:t>
      </w:r>
      <w:r w:rsidRPr="00F5760A">
        <w:rPr>
          <w:rFonts w:ascii="Times New Roman" w:eastAsia="№Е" w:hAnsi="Times New Roman" w:cs="Times New Roman"/>
          <w:iCs/>
          <w:sz w:val="28"/>
          <w:szCs w:val="28"/>
        </w:rPr>
        <w:t xml:space="preserve">при необходимости) в освоении навыков </w:t>
      </w:r>
      <w:r w:rsidRPr="00F5760A">
        <w:rPr>
          <w:rFonts w:ascii="Times New Roman" w:hAnsi="Times New Roman" w:cs="Times New Roman"/>
          <w:sz w:val="28"/>
          <w:szCs w:val="28"/>
        </w:rPr>
        <w:t>подготовки, проведения и анализа ключевых дел;</w:t>
      </w:r>
    </w:p>
    <w:p w14:paraId="4E876EF3" w14:textId="77777777" w:rsidR="00427096" w:rsidRPr="00F5760A" w:rsidRDefault="00427096" w:rsidP="00427096">
      <w:pPr>
        <w:spacing w:after="0" w:line="360" w:lineRule="auto"/>
        <w:ind w:firstLine="709"/>
        <w:jc w:val="both"/>
        <w:rPr>
          <w:rFonts w:ascii="Times New Roman" w:eastAsia="№Е" w:hAnsi="Times New Roman" w:cs="Times New Roman"/>
          <w:b/>
          <w:bCs/>
          <w:iCs/>
          <w:sz w:val="28"/>
          <w:szCs w:val="28"/>
          <w:u w:val="single"/>
        </w:rPr>
      </w:pPr>
      <w:r w:rsidRPr="00F5760A">
        <w:rPr>
          <w:rFonts w:ascii="Times New Roman" w:hAnsi="Times New Roman" w:cs="Times New Roman"/>
          <w:sz w:val="28"/>
          <w:szCs w:val="28"/>
        </w:rPr>
        <w:t xml:space="preserve">наблюдение за поведением обучающегося с ЗПР в ситуациях подготовки, проведения и анализа ключевых дел, за его отношениями со </w:t>
      </w:r>
      <w:r w:rsidRPr="00F5760A">
        <w:rPr>
          <w:rFonts w:ascii="Times New Roman" w:hAnsi="Times New Roman" w:cs="Times New Roman"/>
          <w:sz w:val="28"/>
          <w:szCs w:val="28"/>
        </w:rPr>
        <w:lastRenderedPageBreak/>
        <w:t xml:space="preserve">сверстниками, старшими и младшими обучающимися, с </w:t>
      </w:r>
      <w:r w:rsidRPr="00F5760A">
        <w:rPr>
          <w:rFonts w:ascii="Times New Roman" w:hAnsi="Times New Roman" w:cs="Times New Roman"/>
          <w:color w:val="000000"/>
          <w:w w:val="0"/>
          <w:sz w:val="28"/>
          <w:szCs w:val="28"/>
        </w:rPr>
        <w:t>педагогическими работниками</w:t>
      </w:r>
      <w:r w:rsidRPr="00F5760A">
        <w:rPr>
          <w:rFonts w:ascii="Times New Roman" w:hAnsi="Times New Roman" w:cs="Times New Roman"/>
          <w:sz w:val="28"/>
          <w:szCs w:val="28"/>
        </w:rPr>
        <w:t xml:space="preserve"> и другими взрослыми;</w:t>
      </w:r>
    </w:p>
    <w:p w14:paraId="3CB844D5" w14:textId="77777777" w:rsidR="00427096" w:rsidRPr="00F5760A" w:rsidRDefault="00427096" w:rsidP="00427096">
      <w:pPr>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 xml:space="preserve">при необходимости регуляция и коррекция поведения обучающегося с ЗПР посредством использования преимущественно позитивных средств стимуляции; обучение навыкам управления своим поведением и адекватным способам реагирования; формирование мотивации к участию в ключевых делах, включение в совместную работу с другими обучающимися, развитие и отработка средств коммуникации, приемов конструктивного общения и взаимодействия (со сверстниками, с взрослыми), </w:t>
      </w:r>
    </w:p>
    <w:p w14:paraId="04357015" w14:textId="77777777" w:rsidR="00427096" w:rsidRPr="00F5760A" w:rsidRDefault="00427096" w:rsidP="00427096">
      <w:pPr>
        <w:spacing w:after="0" w:line="360" w:lineRule="auto"/>
        <w:ind w:right="-1" w:firstLine="709"/>
        <w:jc w:val="both"/>
        <w:rPr>
          <w:rFonts w:ascii="Times New Roman" w:hAnsi="Times New Roman" w:cs="Times New Roman"/>
          <w:b/>
          <w:iCs/>
          <w:color w:val="000000"/>
          <w:w w:val="0"/>
          <w:sz w:val="28"/>
          <w:szCs w:val="28"/>
        </w:rPr>
      </w:pPr>
      <w:r w:rsidRPr="00F5760A">
        <w:rPr>
          <w:rFonts w:ascii="Times New Roman" w:hAnsi="Times New Roman" w:cs="Times New Roman"/>
          <w:b/>
          <w:iCs/>
          <w:color w:val="000000"/>
          <w:w w:val="0"/>
          <w:sz w:val="28"/>
          <w:szCs w:val="28"/>
        </w:rPr>
        <w:t>Модуль «Классное руководство»</w:t>
      </w:r>
    </w:p>
    <w:p w14:paraId="11197ACC" w14:textId="77777777" w:rsidR="00427096" w:rsidRPr="00F5760A" w:rsidRDefault="00427096" w:rsidP="00427096">
      <w:pPr>
        <w:spacing w:after="0" w:line="360" w:lineRule="auto"/>
        <w:ind w:right="-1" w:firstLine="709"/>
        <w:jc w:val="both"/>
        <w:rPr>
          <w:rFonts w:ascii="Times New Roman" w:eastAsia="Calibri" w:hAnsi="Times New Roman" w:cs="Times New Roman"/>
          <w:sz w:val="28"/>
          <w:szCs w:val="28"/>
          <w:lang w:eastAsia="en-US"/>
        </w:rPr>
      </w:pPr>
      <w:r w:rsidRPr="00F5760A">
        <w:rPr>
          <w:rFonts w:ascii="Times New Roman" w:eastAsia="Calibri" w:hAnsi="Times New Roman" w:cs="Times New Roman"/>
          <w:sz w:val="28"/>
          <w:szCs w:val="28"/>
          <w:lang w:eastAsia="en-US"/>
        </w:rPr>
        <w:t>Осуществляя работу с классом, педагогический работник (классный руководитель, социальный педагог и т.п.) организует работу с коллективом класса; индивидуальную работу с обучающимися вверенного ему класса; работу с учителями-предметниками в данном классе; работу с родителями обучающихся или их законными представителями. Спецификой организации данной работы является тесное сотрудничество классного руководителя с педагогом-психологом и социальным педагогом по вопросам учета индивидуальных особенностей школьника с ЗПР, профилактики негативных проявлений, расширения социального взаимодействия обучающихся с ЗПР, профессионального самоопределения с учетом возможностей и ограничений, продуктивного сотрудничества с семьей обучающегося по выбору наиболее эффективной стратегии взаимодействия с подростком с ЗПР с учетом его особых образовательных потребностей.</w:t>
      </w:r>
    </w:p>
    <w:p w14:paraId="19889B2F" w14:textId="77777777" w:rsidR="00427096" w:rsidRPr="00F5760A" w:rsidRDefault="00427096" w:rsidP="00427096">
      <w:pPr>
        <w:spacing w:after="0" w:line="360" w:lineRule="auto"/>
        <w:ind w:right="-1" w:firstLine="709"/>
        <w:jc w:val="both"/>
        <w:rPr>
          <w:rFonts w:ascii="Times New Roman" w:eastAsia="№Е" w:hAnsi="Times New Roman" w:cs="Times New Roman"/>
          <w:b/>
          <w:bCs/>
          <w:i/>
          <w:iCs/>
          <w:sz w:val="28"/>
          <w:szCs w:val="28"/>
          <w:lang w:eastAsia="en-US"/>
        </w:rPr>
      </w:pPr>
      <w:r w:rsidRPr="00F5760A">
        <w:rPr>
          <w:rFonts w:ascii="Times New Roman" w:eastAsia="№Е" w:hAnsi="Times New Roman" w:cs="Times New Roman"/>
          <w:b/>
          <w:bCs/>
          <w:i/>
          <w:iCs/>
          <w:sz w:val="28"/>
          <w:szCs w:val="28"/>
          <w:lang w:eastAsia="en-US"/>
        </w:rPr>
        <w:t>Работа с классным коллективом:</w:t>
      </w:r>
    </w:p>
    <w:p w14:paraId="28B620F5" w14:textId="77777777" w:rsidR="00427096" w:rsidRPr="00F5760A" w:rsidRDefault="00427096" w:rsidP="00427096">
      <w:pPr>
        <w:spacing w:after="0" w:line="360" w:lineRule="auto"/>
        <w:ind w:right="-1" w:firstLine="709"/>
        <w:jc w:val="both"/>
        <w:rPr>
          <w:rFonts w:ascii="Times New Roman" w:eastAsia="Calibri" w:hAnsi="Times New Roman" w:cs="Times New Roman"/>
          <w:sz w:val="28"/>
          <w:szCs w:val="28"/>
          <w:lang w:eastAsia="en-US"/>
        </w:rPr>
      </w:pPr>
      <w:r w:rsidRPr="00F5760A">
        <w:rPr>
          <w:rFonts w:ascii="Times New Roman" w:eastAsia="Calibri" w:hAnsi="Times New Roman" w:cs="Times New Roman"/>
          <w:sz w:val="28"/>
          <w:szCs w:val="28"/>
          <w:lang w:eastAsia="en-US"/>
        </w:rPr>
        <w:t>инициирование и поддержка участия класса в общешкольных ключевых делах, оказание необходимой помощи обучающимся в их подготовке, проведении и анализе;</w:t>
      </w:r>
    </w:p>
    <w:p w14:paraId="6E1B2A66" w14:textId="77777777" w:rsidR="00427096" w:rsidRPr="00F5760A" w:rsidRDefault="00427096" w:rsidP="00427096">
      <w:pPr>
        <w:spacing w:after="0" w:line="360" w:lineRule="auto"/>
        <w:ind w:right="-1" w:firstLine="709"/>
        <w:jc w:val="both"/>
        <w:rPr>
          <w:rFonts w:ascii="Times New Roman" w:eastAsia="Calibri" w:hAnsi="Times New Roman" w:cs="Times New Roman"/>
          <w:sz w:val="28"/>
          <w:szCs w:val="28"/>
          <w:lang w:eastAsia="en-US"/>
        </w:rPr>
      </w:pPr>
      <w:r w:rsidRPr="00F5760A">
        <w:rPr>
          <w:rFonts w:ascii="Times New Roman" w:eastAsia="Calibri" w:hAnsi="Times New Roman" w:cs="Times New Roman"/>
          <w:sz w:val="28"/>
          <w:szCs w:val="28"/>
          <w:lang w:eastAsia="en-US"/>
        </w:rPr>
        <w:t xml:space="preserve">организация интересных и полезных для личностного развития обучающегося совместных дел (познавательной, трудовой, спортивно-оздоровительной, духовно-нравственной, творческой, профориентационной </w:t>
      </w:r>
      <w:r w:rsidRPr="00F5760A">
        <w:rPr>
          <w:rFonts w:ascii="Times New Roman" w:eastAsia="Calibri" w:hAnsi="Times New Roman" w:cs="Times New Roman"/>
          <w:sz w:val="28"/>
          <w:szCs w:val="28"/>
          <w:lang w:eastAsia="en-US"/>
        </w:rPr>
        <w:lastRenderedPageBreak/>
        <w:t xml:space="preserve">направленности), позволяющих, с одной стороны, вовлечь в них обучающихся с ЗПР и тем самым дать им возможность самореализоваться в них, а с другой – установить и упрочить доверительные отношения с обучающимися класса, стать для них значимым взрослым, задающим образцы поведения в обществе; </w:t>
      </w:r>
    </w:p>
    <w:p w14:paraId="23366B44" w14:textId="77777777" w:rsidR="00427096" w:rsidRPr="00F5760A" w:rsidRDefault="00427096" w:rsidP="00427096">
      <w:pPr>
        <w:spacing w:after="0" w:line="360" w:lineRule="auto"/>
        <w:ind w:right="-1" w:firstLine="709"/>
        <w:jc w:val="both"/>
        <w:rPr>
          <w:rFonts w:ascii="Times New Roman" w:eastAsia="Calibri" w:hAnsi="Times New Roman" w:cs="Times New Roman"/>
          <w:sz w:val="28"/>
          <w:szCs w:val="28"/>
          <w:lang w:eastAsia="en-US"/>
        </w:rPr>
      </w:pPr>
      <w:r w:rsidRPr="00F5760A">
        <w:rPr>
          <w:rFonts w:ascii="Times New Roman" w:eastAsia="Calibri" w:hAnsi="Times New Roman" w:cs="Times New Roman"/>
          <w:sz w:val="28"/>
          <w:szCs w:val="28"/>
          <w:lang w:eastAsia="en-US"/>
        </w:rPr>
        <w:t xml:space="preserve">проведение классных часов как часов плодотворного и доверительного общения педагогического работника и обучающихся, основанных на принципах уважительного отношения к личности обучающегося, поддержки активной позиции каждого обучающегося в беседе, предоставления обучающимся возможности обсуждения и принятия решений по обсуждаемой проблеме, создания благоприятной среды для общения; </w:t>
      </w:r>
    </w:p>
    <w:p w14:paraId="79BDCBDE" w14:textId="77777777" w:rsidR="00427096" w:rsidRPr="00F5760A" w:rsidRDefault="00427096" w:rsidP="00427096">
      <w:pPr>
        <w:spacing w:after="0" w:line="360" w:lineRule="auto"/>
        <w:ind w:right="-1" w:firstLine="709"/>
        <w:jc w:val="both"/>
        <w:rPr>
          <w:rFonts w:ascii="Times New Roman" w:eastAsia="Tahoma" w:hAnsi="Times New Roman" w:cs="Times New Roman"/>
          <w:sz w:val="28"/>
          <w:szCs w:val="28"/>
          <w:lang w:eastAsia="en-US"/>
        </w:rPr>
      </w:pPr>
      <w:r w:rsidRPr="00F5760A">
        <w:rPr>
          <w:rFonts w:ascii="Times New Roman" w:eastAsia="№Е" w:hAnsi="Times New Roman" w:cs="Times New Roman"/>
          <w:sz w:val="28"/>
          <w:szCs w:val="28"/>
          <w:lang w:eastAsia="en-US"/>
        </w:rPr>
        <w:t xml:space="preserve">сплочение коллектива класса через: тренинги на сплочение и командообразование; однодневные и многодневные походы и экскурсии, организуемые классными руководителями и родителями; празднование в классе значимых событий, </w:t>
      </w:r>
      <w:r w:rsidRPr="00F5760A">
        <w:rPr>
          <w:rFonts w:ascii="Times New Roman" w:eastAsia="Tahoma" w:hAnsi="Times New Roman" w:cs="Times New Roman"/>
          <w:sz w:val="28"/>
          <w:szCs w:val="28"/>
          <w:lang w:eastAsia="en-US"/>
        </w:rPr>
        <w:t xml:space="preserve">включающее в себя подготовленные ученическими микрогруппами поздравления, сюрпризы, творческие подарки и розыгрыши; регулярные внутриклассные вечера, дающие каждому обучающемуся возможность рефлексии собственного участия в жизни класса; </w:t>
      </w:r>
    </w:p>
    <w:p w14:paraId="0142FE63" w14:textId="77777777" w:rsidR="00427096" w:rsidRPr="00F5760A" w:rsidRDefault="00427096" w:rsidP="00427096">
      <w:pPr>
        <w:spacing w:after="0" w:line="360" w:lineRule="auto"/>
        <w:ind w:right="-1" w:firstLine="709"/>
        <w:jc w:val="both"/>
        <w:rPr>
          <w:rFonts w:ascii="Times New Roman" w:eastAsia="Calibri" w:hAnsi="Times New Roman" w:cs="Times New Roman"/>
          <w:sz w:val="28"/>
          <w:szCs w:val="28"/>
          <w:lang w:eastAsia="en-US"/>
        </w:rPr>
      </w:pPr>
      <w:r w:rsidRPr="00F5760A">
        <w:rPr>
          <w:rFonts w:ascii="Times New Roman" w:eastAsia="Calibri" w:hAnsi="Times New Roman" w:cs="Times New Roman"/>
          <w:sz w:val="28"/>
          <w:szCs w:val="28"/>
          <w:lang w:eastAsia="en-US"/>
        </w:rPr>
        <w:t xml:space="preserve">выработка совместно с обучающимися правил класса, помогающих обучающимся с ЗПР освоить нормы и правила общения, которым они должны следовать в школе; </w:t>
      </w:r>
    </w:p>
    <w:p w14:paraId="0225BD76" w14:textId="77777777" w:rsidR="00427096" w:rsidRPr="00F5760A" w:rsidRDefault="00427096" w:rsidP="00427096">
      <w:pPr>
        <w:spacing w:after="0" w:line="360" w:lineRule="auto"/>
        <w:ind w:right="-1" w:firstLine="709"/>
        <w:jc w:val="both"/>
        <w:rPr>
          <w:rFonts w:ascii="Times New Roman" w:eastAsia="Calibri" w:hAnsi="Times New Roman" w:cs="Times New Roman"/>
          <w:sz w:val="28"/>
          <w:szCs w:val="28"/>
          <w:lang w:eastAsia="en-US"/>
        </w:rPr>
      </w:pPr>
      <w:r w:rsidRPr="00F5760A">
        <w:rPr>
          <w:rFonts w:ascii="Times New Roman" w:eastAsia="Calibri" w:hAnsi="Times New Roman" w:cs="Times New Roman"/>
          <w:sz w:val="28"/>
          <w:szCs w:val="28"/>
          <w:lang w:eastAsia="en-US"/>
        </w:rPr>
        <w:t>формирование психологической устойчивости подростков с ЗПР к неблагоприятному воздействию социальной среды, вовлечению в ассоциальные группы;</w:t>
      </w:r>
    </w:p>
    <w:p w14:paraId="7CE212C2" w14:textId="77777777" w:rsidR="00427096" w:rsidRPr="00F5760A" w:rsidRDefault="00427096" w:rsidP="00427096">
      <w:pPr>
        <w:spacing w:after="0" w:line="360" w:lineRule="auto"/>
        <w:ind w:right="-1" w:firstLine="709"/>
        <w:jc w:val="both"/>
        <w:rPr>
          <w:rFonts w:ascii="Times New Roman" w:eastAsia="Calibri" w:hAnsi="Times New Roman" w:cs="Times New Roman"/>
          <w:sz w:val="28"/>
          <w:szCs w:val="28"/>
          <w:lang w:eastAsia="en-US"/>
        </w:rPr>
      </w:pPr>
      <w:r w:rsidRPr="00F5760A">
        <w:rPr>
          <w:rFonts w:ascii="Times New Roman" w:eastAsia="Calibri" w:hAnsi="Times New Roman" w:cs="Times New Roman"/>
          <w:sz w:val="28"/>
          <w:szCs w:val="28"/>
          <w:lang w:eastAsia="en-US"/>
        </w:rPr>
        <w:t>профилактика негативных проявлений у подростков с ЗПР, формирование отрицательного отношения к противоправному поведению.</w:t>
      </w:r>
    </w:p>
    <w:p w14:paraId="07F69F57" w14:textId="77777777" w:rsidR="00427096" w:rsidRPr="00F5760A" w:rsidRDefault="00427096" w:rsidP="00427096">
      <w:pPr>
        <w:spacing w:after="0" w:line="360" w:lineRule="auto"/>
        <w:ind w:right="-1" w:firstLine="709"/>
        <w:jc w:val="both"/>
        <w:rPr>
          <w:rFonts w:ascii="Times New Roman" w:eastAsia="№Е" w:hAnsi="Times New Roman" w:cs="Times New Roman"/>
          <w:b/>
          <w:bCs/>
          <w:i/>
          <w:iCs/>
          <w:sz w:val="28"/>
          <w:szCs w:val="28"/>
          <w:lang w:eastAsia="en-US"/>
        </w:rPr>
      </w:pPr>
      <w:r w:rsidRPr="00F5760A">
        <w:rPr>
          <w:rFonts w:ascii="Times New Roman" w:eastAsia="№Е" w:hAnsi="Times New Roman" w:cs="Times New Roman"/>
          <w:b/>
          <w:bCs/>
          <w:i/>
          <w:iCs/>
          <w:sz w:val="28"/>
          <w:szCs w:val="28"/>
          <w:lang w:eastAsia="en-US"/>
        </w:rPr>
        <w:t>Индивидуальная работа с обучающимися:</w:t>
      </w:r>
    </w:p>
    <w:p w14:paraId="1B4B8554" w14:textId="77777777" w:rsidR="00427096" w:rsidRPr="00F5760A" w:rsidRDefault="00427096" w:rsidP="00427096">
      <w:pPr>
        <w:spacing w:after="0" w:line="360" w:lineRule="auto"/>
        <w:ind w:right="-1" w:firstLine="709"/>
        <w:jc w:val="both"/>
        <w:rPr>
          <w:rFonts w:ascii="Times New Roman" w:eastAsia="Calibri" w:hAnsi="Times New Roman" w:cs="Times New Roman"/>
          <w:sz w:val="28"/>
          <w:szCs w:val="28"/>
          <w:lang w:eastAsia="en-US"/>
        </w:rPr>
      </w:pPr>
      <w:r w:rsidRPr="00F5760A">
        <w:rPr>
          <w:rFonts w:ascii="Times New Roman" w:eastAsia="Calibri" w:hAnsi="Times New Roman" w:cs="Times New Roman"/>
          <w:sz w:val="28"/>
          <w:szCs w:val="28"/>
          <w:lang w:eastAsia="en-US"/>
        </w:rPr>
        <w:t xml:space="preserve">изучение особенностей личностного развития обучающихся с ЗПР через наблюдение за их поведением в повседневной жизни, в специально </w:t>
      </w:r>
      <w:r w:rsidRPr="00F5760A">
        <w:rPr>
          <w:rFonts w:ascii="Times New Roman" w:eastAsia="Calibri" w:hAnsi="Times New Roman" w:cs="Times New Roman"/>
          <w:sz w:val="28"/>
          <w:szCs w:val="28"/>
          <w:lang w:eastAsia="en-US"/>
        </w:rPr>
        <w:lastRenderedPageBreak/>
        <w:t>создаваемых педагогических ситуациях, в организуемых педагогическим работником беседах по тем или иным нравственным проблемам; результаты наблюдения сопоставляются с результатами бесед с родителями (законными представителями) обучающихся, учителями-предметниками, педагогом-психологом;</w:t>
      </w:r>
    </w:p>
    <w:p w14:paraId="3B46AE40" w14:textId="77777777" w:rsidR="00427096" w:rsidRPr="00F5760A" w:rsidRDefault="00427096" w:rsidP="00427096">
      <w:pPr>
        <w:spacing w:after="0" w:line="360" w:lineRule="auto"/>
        <w:ind w:right="-1" w:firstLine="709"/>
        <w:jc w:val="both"/>
        <w:rPr>
          <w:rFonts w:ascii="Times New Roman" w:eastAsia="Calibri" w:hAnsi="Times New Roman" w:cs="Times New Roman"/>
          <w:sz w:val="28"/>
          <w:szCs w:val="28"/>
          <w:lang w:eastAsia="en-US"/>
        </w:rPr>
      </w:pPr>
      <w:r w:rsidRPr="00F5760A">
        <w:rPr>
          <w:rFonts w:ascii="Times New Roman" w:eastAsia="Calibri" w:hAnsi="Times New Roman" w:cs="Times New Roman"/>
          <w:sz w:val="28"/>
          <w:szCs w:val="28"/>
          <w:lang w:eastAsia="en-US"/>
        </w:rPr>
        <w:t>поддержка обучающегося с ЗПР в решении важных для него жизненных проблем (налаживание взаимоотношений с одноклассниками, педагогическими работниками, выбор профессии и дальнейшего трудоустройства, успеваемость и т.п.), когда каждая проблема трансформируется классным руководителем в задачу для обучающегося, которую они совместно стараются решить;</w:t>
      </w:r>
    </w:p>
    <w:p w14:paraId="219792B6" w14:textId="77777777" w:rsidR="00427096" w:rsidRPr="00F5760A" w:rsidRDefault="00427096" w:rsidP="00427096">
      <w:pPr>
        <w:spacing w:after="0" w:line="360" w:lineRule="auto"/>
        <w:ind w:right="-1" w:firstLine="709"/>
        <w:jc w:val="both"/>
        <w:rPr>
          <w:rFonts w:ascii="Times New Roman" w:eastAsia="Calibri" w:hAnsi="Times New Roman" w:cs="Times New Roman"/>
          <w:sz w:val="28"/>
          <w:szCs w:val="28"/>
          <w:lang w:eastAsia="en-US"/>
        </w:rPr>
      </w:pPr>
      <w:r w:rsidRPr="00F5760A">
        <w:rPr>
          <w:rFonts w:ascii="Times New Roman" w:eastAsia="Calibri" w:hAnsi="Times New Roman" w:cs="Times New Roman"/>
          <w:sz w:val="28"/>
          <w:szCs w:val="28"/>
          <w:lang w:eastAsia="en-US"/>
        </w:rPr>
        <w:t>формирование позитивного самоотношения, целостного образа Я как основы адекватной самооценки обучающегося с ЗПР в специально создаваемых педагогических ситуациях, тренингах, деловых играх;</w:t>
      </w:r>
    </w:p>
    <w:p w14:paraId="4EE41234" w14:textId="77777777" w:rsidR="00427096" w:rsidRPr="00F5760A" w:rsidRDefault="00427096" w:rsidP="00427096">
      <w:pPr>
        <w:spacing w:after="0" w:line="360" w:lineRule="auto"/>
        <w:ind w:right="-1" w:firstLine="709"/>
        <w:jc w:val="both"/>
        <w:rPr>
          <w:rFonts w:ascii="Times New Roman" w:eastAsia="Calibri" w:hAnsi="Times New Roman" w:cs="Times New Roman"/>
          <w:sz w:val="28"/>
          <w:szCs w:val="28"/>
          <w:lang w:eastAsia="en-US"/>
        </w:rPr>
      </w:pPr>
      <w:r w:rsidRPr="00F5760A">
        <w:rPr>
          <w:rFonts w:ascii="Times New Roman" w:eastAsia="Calibri" w:hAnsi="Times New Roman" w:cs="Times New Roman"/>
          <w:sz w:val="28"/>
          <w:szCs w:val="28"/>
          <w:lang w:eastAsia="en-US"/>
        </w:rPr>
        <w:t xml:space="preserve">формирование коммуникативных умений и навыков у подростков с ЗПР, моделирование шаблонов социально-приемлемого реагирования в различных жизненных ситуациях в специально создаваемых педагогических условиях на классных часах, тренингах, в рамках внеклассных мероприятиях; </w:t>
      </w:r>
    </w:p>
    <w:p w14:paraId="1E9B36AD" w14:textId="77777777" w:rsidR="00427096" w:rsidRPr="00F5760A" w:rsidRDefault="00427096" w:rsidP="00427096">
      <w:pPr>
        <w:spacing w:after="0" w:line="360" w:lineRule="auto"/>
        <w:ind w:right="-1" w:firstLine="709"/>
        <w:jc w:val="both"/>
        <w:rPr>
          <w:rFonts w:ascii="Times New Roman" w:eastAsia="Calibri" w:hAnsi="Times New Roman" w:cs="Times New Roman"/>
          <w:sz w:val="28"/>
          <w:szCs w:val="28"/>
          <w:lang w:eastAsia="en-US"/>
        </w:rPr>
      </w:pPr>
      <w:r w:rsidRPr="00F5760A">
        <w:rPr>
          <w:rFonts w:ascii="Times New Roman" w:eastAsia="Calibri" w:hAnsi="Times New Roman" w:cs="Times New Roman"/>
          <w:sz w:val="28"/>
          <w:szCs w:val="28"/>
          <w:lang w:eastAsia="en-US"/>
        </w:rPr>
        <w:t>коррекция поведения обучающегося через частные беседы с ним, его родителями или законными представителями, с другими обучающимися класса; через включение в проводимые педагогом-психологом тренинги общения; через предложение взять на себя ответственность за то или иное поручение в классе.</w:t>
      </w:r>
    </w:p>
    <w:p w14:paraId="438D3FE6" w14:textId="77777777" w:rsidR="00427096" w:rsidRPr="00F5760A" w:rsidRDefault="00427096" w:rsidP="00427096">
      <w:pPr>
        <w:tabs>
          <w:tab w:val="left" w:pos="851"/>
          <w:tab w:val="left" w:pos="1310"/>
        </w:tabs>
        <w:spacing w:after="0" w:line="360" w:lineRule="auto"/>
        <w:ind w:right="175" w:firstLine="709"/>
        <w:jc w:val="both"/>
        <w:rPr>
          <w:rFonts w:ascii="Times New Roman" w:eastAsia="№Е" w:hAnsi="Times New Roman" w:cs="Times New Roman"/>
          <w:b/>
          <w:bCs/>
          <w:i/>
          <w:iCs/>
          <w:sz w:val="28"/>
          <w:szCs w:val="28"/>
        </w:rPr>
      </w:pPr>
      <w:r w:rsidRPr="00F5760A">
        <w:rPr>
          <w:rFonts w:ascii="Times New Roman" w:eastAsia="№Е" w:hAnsi="Times New Roman" w:cs="Times New Roman"/>
          <w:b/>
          <w:bCs/>
          <w:i/>
          <w:iCs/>
          <w:sz w:val="28"/>
          <w:szCs w:val="28"/>
        </w:rPr>
        <w:t>Работа с учителями-предметниками в классе:</w:t>
      </w:r>
    </w:p>
    <w:p w14:paraId="1CD9251C" w14:textId="77777777" w:rsidR="00427096" w:rsidRPr="00F5760A" w:rsidRDefault="00427096" w:rsidP="00427096">
      <w:pPr>
        <w:tabs>
          <w:tab w:val="left" w:pos="851"/>
          <w:tab w:val="left" w:pos="1310"/>
        </w:tabs>
        <w:spacing w:after="0" w:line="360" w:lineRule="auto"/>
        <w:ind w:right="175"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регулярные консультации классного руководителя с учителями-предметниками, направленные на формирование единства мнений и требований педагогических работников по ключевым вопросам воспитания, на предупреждение и разрешение конфликтов между учителями-предметниками и обучающимися с ЗПР;</w:t>
      </w:r>
    </w:p>
    <w:p w14:paraId="517172BF" w14:textId="77777777" w:rsidR="00427096" w:rsidRPr="00F5760A" w:rsidRDefault="00427096" w:rsidP="00427096">
      <w:pPr>
        <w:tabs>
          <w:tab w:val="left" w:pos="851"/>
          <w:tab w:val="left" w:pos="1310"/>
        </w:tabs>
        <w:spacing w:after="0" w:line="360" w:lineRule="auto"/>
        <w:ind w:right="175"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lastRenderedPageBreak/>
        <w:t>проведение мини-педсоветов, направленных на решение конкретных проблем класса и интеграцию воспитательных влияний на обучающихся;</w:t>
      </w:r>
    </w:p>
    <w:p w14:paraId="084BDF7C" w14:textId="77777777" w:rsidR="00427096" w:rsidRPr="00F5760A" w:rsidRDefault="00427096" w:rsidP="00427096">
      <w:pPr>
        <w:tabs>
          <w:tab w:val="left" w:pos="851"/>
          <w:tab w:val="left" w:pos="1310"/>
        </w:tabs>
        <w:spacing w:after="0" w:line="360" w:lineRule="auto"/>
        <w:ind w:right="175"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привлечение учителей-предметников к участию во внутриклассных делах, дающих педагогическим работникам возможность лучше узнавать и понимать своих обучающихся с ЗПР, увидев их в иной, отличной от учебной, обстановке;</w:t>
      </w:r>
    </w:p>
    <w:p w14:paraId="61C94035" w14:textId="77777777" w:rsidR="00427096" w:rsidRPr="00F5760A" w:rsidRDefault="00427096" w:rsidP="00427096">
      <w:pPr>
        <w:tabs>
          <w:tab w:val="left" w:pos="851"/>
          <w:tab w:val="left" w:pos="1310"/>
        </w:tabs>
        <w:spacing w:after="0" w:line="360" w:lineRule="auto"/>
        <w:ind w:right="175" w:firstLine="709"/>
        <w:jc w:val="both"/>
        <w:rPr>
          <w:rFonts w:ascii="Times New Roman" w:eastAsia="№Е" w:hAnsi="Times New Roman" w:cs="Times New Roman"/>
          <w:b/>
          <w:bCs/>
          <w:iCs/>
          <w:sz w:val="28"/>
          <w:szCs w:val="28"/>
          <w:u w:val="single"/>
        </w:rPr>
      </w:pPr>
      <w:r w:rsidRPr="00F5760A">
        <w:rPr>
          <w:rFonts w:ascii="Times New Roman" w:eastAsia="№Е" w:hAnsi="Times New Roman" w:cs="Times New Roman"/>
          <w:sz w:val="28"/>
          <w:szCs w:val="28"/>
        </w:rPr>
        <w:t>привлечение учителей-предметников к участию в родительских собраниях класса для объединения усилий в деле обучения и воспитания обучающихся.</w:t>
      </w:r>
    </w:p>
    <w:p w14:paraId="00B118E2" w14:textId="77777777" w:rsidR="00427096" w:rsidRPr="00F5760A" w:rsidRDefault="00427096" w:rsidP="00427096">
      <w:pPr>
        <w:tabs>
          <w:tab w:val="left" w:pos="851"/>
          <w:tab w:val="left" w:pos="1310"/>
        </w:tabs>
        <w:spacing w:after="0" w:line="360" w:lineRule="auto"/>
        <w:ind w:right="175" w:firstLine="709"/>
        <w:jc w:val="both"/>
        <w:rPr>
          <w:rFonts w:ascii="Times New Roman" w:eastAsia="№Е" w:hAnsi="Times New Roman" w:cs="Times New Roman"/>
          <w:b/>
          <w:bCs/>
          <w:i/>
          <w:iCs/>
          <w:sz w:val="28"/>
          <w:szCs w:val="28"/>
        </w:rPr>
      </w:pPr>
      <w:r w:rsidRPr="00F5760A">
        <w:rPr>
          <w:rFonts w:ascii="Times New Roman" w:eastAsia="№Е" w:hAnsi="Times New Roman" w:cs="Times New Roman"/>
          <w:b/>
          <w:bCs/>
          <w:i/>
          <w:iCs/>
          <w:sz w:val="28"/>
          <w:szCs w:val="28"/>
        </w:rPr>
        <w:t>Работа с родителями обучающихся с ЗПР или их законными представителями:</w:t>
      </w:r>
    </w:p>
    <w:p w14:paraId="25145199" w14:textId="77777777" w:rsidR="00427096" w:rsidRPr="00F5760A" w:rsidRDefault="00427096" w:rsidP="00427096">
      <w:pPr>
        <w:tabs>
          <w:tab w:val="left" w:pos="851"/>
          <w:tab w:val="left" w:pos="1310"/>
        </w:tabs>
        <w:spacing w:after="0" w:line="360" w:lineRule="auto"/>
        <w:ind w:right="175"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регулярное информирование родителей (законных представителей) о школьных успехах и проблемах их детей, о жизни класса в целом;</w:t>
      </w:r>
    </w:p>
    <w:p w14:paraId="178B169B" w14:textId="77777777" w:rsidR="00427096" w:rsidRPr="00F5760A" w:rsidRDefault="00427096" w:rsidP="00427096">
      <w:pPr>
        <w:tabs>
          <w:tab w:val="left" w:pos="851"/>
          <w:tab w:val="left" w:pos="1310"/>
        </w:tabs>
        <w:spacing w:after="0" w:line="360" w:lineRule="auto"/>
        <w:ind w:right="175"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разъяснение родителям (законным представителям) индивидуальных и возрастных особенностей подростка с ЗПР, возможных трудностей, связанных с периодом взросления и обусловленных нарушением развития при ЗПР;</w:t>
      </w:r>
    </w:p>
    <w:p w14:paraId="4DEEE3E1" w14:textId="77777777" w:rsidR="00427096" w:rsidRPr="00F5760A" w:rsidRDefault="00427096" w:rsidP="00427096">
      <w:pPr>
        <w:tabs>
          <w:tab w:val="left" w:pos="851"/>
          <w:tab w:val="left" w:pos="1310"/>
        </w:tabs>
        <w:spacing w:after="0" w:line="360" w:lineRule="auto"/>
        <w:ind w:right="175"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помощь родителям обучающихся с ЗПР или их законным представителям в регулировании отношений между ними, администрацией школы и учителями-предметниками; </w:t>
      </w:r>
    </w:p>
    <w:p w14:paraId="60A90D55" w14:textId="77777777" w:rsidR="00427096" w:rsidRPr="00F5760A" w:rsidRDefault="00427096" w:rsidP="00427096">
      <w:pPr>
        <w:tabs>
          <w:tab w:val="left" w:pos="851"/>
          <w:tab w:val="left" w:pos="1310"/>
        </w:tabs>
        <w:spacing w:after="0" w:line="360" w:lineRule="auto"/>
        <w:ind w:right="175"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организация родительских собраний, происходящих в режиме обсуждения наиболее острых проблем обучения и воспитания обучающихся;</w:t>
      </w:r>
    </w:p>
    <w:p w14:paraId="50716F43" w14:textId="77777777" w:rsidR="00427096" w:rsidRPr="00F5760A" w:rsidRDefault="00427096" w:rsidP="00427096">
      <w:pPr>
        <w:tabs>
          <w:tab w:val="left" w:pos="851"/>
          <w:tab w:val="left" w:pos="1310"/>
        </w:tabs>
        <w:spacing w:after="0" w:line="360" w:lineRule="auto"/>
        <w:ind w:right="175"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14:paraId="2AC64112" w14:textId="77777777" w:rsidR="00427096" w:rsidRPr="00F5760A" w:rsidRDefault="00427096" w:rsidP="00427096">
      <w:pPr>
        <w:tabs>
          <w:tab w:val="left" w:pos="851"/>
          <w:tab w:val="left" w:pos="1310"/>
        </w:tabs>
        <w:spacing w:after="0" w:line="360" w:lineRule="auto"/>
        <w:ind w:right="175"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привлечение членов семей обучающихся с ЗПР к организации и проведению дел класса;</w:t>
      </w:r>
    </w:p>
    <w:p w14:paraId="12BB2051" w14:textId="77777777" w:rsidR="00427096" w:rsidRPr="00F5760A" w:rsidRDefault="00427096" w:rsidP="00427096">
      <w:pPr>
        <w:tabs>
          <w:tab w:val="left" w:pos="851"/>
          <w:tab w:val="left" w:pos="1310"/>
        </w:tabs>
        <w:spacing w:after="0" w:line="360" w:lineRule="auto"/>
        <w:ind w:right="175" w:firstLine="709"/>
        <w:jc w:val="both"/>
        <w:rPr>
          <w:rFonts w:ascii="Times New Roman" w:eastAsia="№Е" w:hAnsi="Times New Roman" w:cs="Times New Roman"/>
          <w:b/>
          <w:bCs/>
          <w:i/>
          <w:iCs/>
          <w:sz w:val="28"/>
          <w:szCs w:val="28"/>
        </w:rPr>
      </w:pPr>
      <w:r w:rsidRPr="00F5760A">
        <w:rPr>
          <w:rFonts w:ascii="Times New Roman" w:eastAsia="№Е" w:hAnsi="Times New Roman" w:cs="Times New Roman"/>
          <w:sz w:val="28"/>
          <w:szCs w:val="28"/>
        </w:rPr>
        <w:t>организация на базе класса семейных праздников, конкурсов, соревнований, направленных на сплочение семьи и школы.</w:t>
      </w:r>
    </w:p>
    <w:p w14:paraId="2FD36F8F" w14:textId="77777777" w:rsidR="00427096" w:rsidRPr="00F5760A" w:rsidRDefault="00427096" w:rsidP="00427096">
      <w:pPr>
        <w:spacing w:after="0" w:line="360" w:lineRule="auto"/>
        <w:ind w:right="-1" w:firstLine="709"/>
        <w:jc w:val="both"/>
        <w:rPr>
          <w:rFonts w:ascii="Times New Roman" w:hAnsi="Times New Roman" w:cs="Times New Roman"/>
          <w:b/>
          <w:color w:val="000000"/>
          <w:w w:val="0"/>
          <w:sz w:val="28"/>
          <w:szCs w:val="28"/>
        </w:rPr>
      </w:pPr>
      <w:r w:rsidRPr="00F5760A">
        <w:rPr>
          <w:rFonts w:ascii="Times New Roman" w:hAnsi="Times New Roman" w:cs="Times New Roman"/>
          <w:b/>
          <w:color w:val="000000"/>
          <w:w w:val="0"/>
          <w:sz w:val="28"/>
          <w:szCs w:val="28"/>
        </w:rPr>
        <w:lastRenderedPageBreak/>
        <w:t>Модуль «Курсы внеурочной деятельности»</w:t>
      </w:r>
    </w:p>
    <w:p w14:paraId="5D6B9A43" w14:textId="77777777" w:rsidR="00427096" w:rsidRPr="00F5760A" w:rsidRDefault="00427096" w:rsidP="00427096">
      <w:pPr>
        <w:spacing w:after="0" w:line="360" w:lineRule="auto"/>
        <w:ind w:right="-1" w:firstLine="709"/>
        <w:jc w:val="both"/>
        <w:rPr>
          <w:rFonts w:ascii="Times New Roman" w:hAnsi="Times New Roman" w:cs="Times New Roman"/>
          <w:sz w:val="28"/>
          <w:szCs w:val="28"/>
        </w:rPr>
      </w:pPr>
      <w:r w:rsidRPr="00F5760A">
        <w:rPr>
          <w:rFonts w:ascii="Times New Roman" w:hAnsi="Times New Roman" w:cs="Times New Roman"/>
          <w:sz w:val="28"/>
          <w:szCs w:val="28"/>
        </w:rPr>
        <w:t xml:space="preserve">Воспитание на занятиях школьных курсов внеурочной деятельности осуществляется преимущественно через: </w:t>
      </w:r>
    </w:p>
    <w:p w14:paraId="0409E9F7" w14:textId="77777777" w:rsidR="00427096" w:rsidRPr="00F5760A" w:rsidRDefault="00427096" w:rsidP="00427096">
      <w:pPr>
        <w:spacing w:after="0" w:line="360" w:lineRule="auto"/>
        <w:ind w:right="-1" w:firstLine="709"/>
        <w:jc w:val="both"/>
        <w:rPr>
          <w:rFonts w:ascii="Times New Roman" w:hAnsi="Times New Roman" w:cs="Times New Roman"/>
          <w:sz w:val="28"/>
          <w:szCs w:val="28"/>
        </w:rPr>
      </w:pPr>
      <w:r w:rsidRPr="00F5760A">
        <w:rPr>
          <w:rFonts w:ascii="Times New Roman" w:hAnsi="Times New Roman" w:cs="Times New Roman"/>
          <w:sz w:val="28"/>
          <w:szCs w:val="28"/>
        </w:rPr>
        <w:t>вовлечение обучающихся с ЗПР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14:paraId="0B61523F" w14:textId="77777777" w:rsidR="00427096" w:rsidRPr="00F5760A" w:rsidRDefault="00427096" w:rsidP="00427096">
      <w:pPr>
        <w:spacing w:after="0" w:line="360" w:lineRule="auto"/>
        <w:ind w:right="-1" w:firstLine="709"/>
        <w:jc w:val="both"/>
        <w:rPr>
          <w:rFonts w:ascii="Times New Roman" w:eastAsia="Batang" w:hAnsi="Times New Roman" w:cs="Times New Roman"/>
          <w:sz w:val="28"/>
          <w:szCs w:val="28"/>
        </w:rPr>
      </w:pPr>
      <w:r w:rsidRPr="00F5760A">
        <w:rPr>
          <w:rFonts w:ascii="Times New Roman" w:eastAsia="Batang" w:hAnsi="Times New Roman" w:cs="Times New Roman"/>
          <w:sz w:val="28"/>
          <w:szCs w:val="28"/>
        </w:rPr>
        <w:t xml:space="preserve">формирование в </w:t>
      </w:r>
      <w:r w:rsidRPr="00F5760A">
        <w:rPr>
          <w:rFonts w:ascii="Times New Roman" w:hAnsi="Times New Roman" w:cs="Times New Roman"/>
          <w:sz w:val="28"/>
          <w:szCs w:val="28"/>
        </w:rPr>
        <w:t>кружках, секциях, клубах, студиях и т.п. детско-взрослых общностей,</w:t>
      </w:r>
      <w:r w:rsidR="00D935B1">
        <w:rPr>
          <w:rFonts w:ascii="Times New Roman" w:hAnsi="Times New Roman" w:cs="Times New Roman"/>
          <w:sz w:val="28"/>
          <w:szCs w:val="28"/>
        </w:rPr>
        <w:t xml:space="preserve"> </w:t>
      </w:r>
      <w:r w:rsidRPr="00F5760A">
        <w:rPr>
          <w:rFonts w:ascii="Times New Roman" w:eastAsia="Batang" w:hAnsi="Times New Roman" w:cs="Times New Roman"/>
          <w:sz w:val="28"/>
          <w:szCs w:val="28"/>
        </w:rPr>
        <w:t xml:space="preserve">которые </w:t>
      </w:r>
      <w:r w:rsidRPr="00F5760A">
        <w:rPr>
          <w:rFonts w:ascii="Times New Roman" w:hAnsi="Times New Roman" w:cs="Times New Roman"/>
          <w:sz w:val="28"/>
          <w:szCs w:val="28"/>
        </w:rPr>
        <w:t xml:space="preserve">могли бы </w:t>
      </w:r>
      <w:r w:rsidRPr="00F5760A">
        <w:rPr>
          <w:rFonts w:ascii="Times New Roman" w:eastAsia="Batang" w:hAnsi="Times New Roman" w:cs="Times New Roman"/>
          <w:sz w:val="28"/>
          <w:szCs w:val="28"/>
        </w:rPr>
        <w:t>объединять обучающихся и педагогических работников общими позитивными эмоциями и доверительными отношениями друг к другу.</w:t>
      </w:r>
    </w:p>
    <w:p w14:paraId="2F9CE021" w14:textId="77777777" w:rsidR="00427096" w:rsidRPr="00F5760A" w:rsidRDefault="00427096" w:rsidP="00427096">
      <w:pPr>
        <w:spacing w:after="0" w:line="360" w:lineRule="auto"/>
        <w:ind w:firstLine="709"/>
        <w:jc w:val="both"/>
        <w:rPr>
          <w:rFonts w:ascii="Times New Roman" w:hAnsi="Times New Roman" w:cs="Times New Roman"/>
          <w:i/>
          <w:sz w:val="28"/>
          <w:szCs w:val="28"/>
        </w:rPr>
      </w:pPr>
      <w:r w:rsidRPr="00F5760A">
        <w:rPr>
          <w:rFonts w:ascii="Times New Roman" w:eastAsia="№Е" w:hAnsi="Times New Roman" w:cs="Times New Roman"/>
          <w:sz w:val="28"/>
          <w:szCs w:val="28"/>
        </w:rPr>
        <w:t>Реализация воспитательного потенциала курсов внеурочной деятельности происходит в рамках следующих выбранных обучающимися ее видов:</w:t>
      </w:r>
    </w:p>
    <w:p w14:paraId="304F1008" w14:textId="77777777" w:rsidR="00427096" w:rsidRPr="00DB3F0D" w:rsidRDefault="00427096" w:rsidP="00427096">
      <w:pPr>
        <w:spacing w:after="0" w:line="360" w:lineRule="auto"/>
        <w:ind w:firstLine="709"/>
        <w:jc w:val="both"/>
        <w:rPr>
          <w:rFonts w:ascii="Times New Roman" w:eastAsia="№Е" w:hAnsi="Times New Roman" w:cs="Times New Roman"/>
          <w:b/>
          <w:i/>
          <w:sz w:val="28"/>
          <w:szCs w:val="28"/>
        </w:rPr>
      </w:pPr>
      <w:r w:rsidRPr="00DB3F0D">
        <w:rPr>
          <w:rFonts w:ascii="Times New Roman" w:eastAsia="№Е" w:hAnsi="Times New Roman" w:cs="Times New Roman"/>
          <w:b/>
          <w:i/>
          <w:sz w:val="28"/>
          <w:szCs w:val="28"/>
        </w:rPr>
        <w:t xml:space="preserve">Познавательная деятельность. </w:t>
      </w:r>
    </w:p>
    <w:p w14:paraId="6426C5AA" w14:textId="77777777" w:rsidR="00427096" w:rsidRPr="00DB3F0D" w:rsidRDefault="00427096" w:rsidP="00427096">
      <w:pPr>
        <w:spacing w:after="0" w:line="360" w:lineRule="auto"/>
        <w:ind w:firstLine="709"/>
        <w:jc w:val="both"/>
        <w:rPr>
          <w:rFonts w:ascii="Times New Roman" w:eastAsia="№Е" w:hAnsi="Times New Roman" w:cs="Times New Roman"/>
          <w:sz w:val="28"/>
          <w:szCs w:val="28"/>
        </w:rPr>
      </w:pPr>
      <w:r w:rsidRPr="00DB3F0D">
        <w:rPr>
          <w:rFonts w:ascii="Times New Roman" w:eastAsia="№Е" w:hAnsi="Times New Roman" w:cs="Times New Roman"/>
          <w:sz w:val="28"/>
          <w:szCs w:val="28"/>
        </w:rPr>
        <w:t>Курсы внеурочной деятельности, направленные на передачу обучающимся с ЗПР социально значимых знаний, развивающие их любознательность,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w:t>
      </w:r>
    </w:p>
    <w:p w14:paraId="3E7A04E4" w14:textId="77777777" w:rsidR="00427096" w:rsidRPr="00DB3F0D" w:rsidRDefault="00427096" w:rsidP="00427096">
      <w:pPr>
        <w:spacing w:after="0" w:line="360" w:lineRule="auto"/>
        <w:ind w:firstLine="709"/>
        <w:jc w:val="both"/>
        <w:rPr>
          <w:rFonts w:ascii="Times New Roman" w:eastAsia="№Е" w:hAnsi="Times New Roman" w:cs="Times New Roman"/>
          <w:sz w:val="28"/>
          <w:szCs w:val="28"/>
        </w:rPr>
      </w:pPr>
      <w:r w:rsidRPr="00DB3F0D">
        <w:rPr>
          <w:rFonts w:ascii="Times New Roman" w:eastAsia="№Е" w:hAnsi="Times New Roman" w:cs="Times New Roman"/>
          <w:sz w:val="28"/>
          <w:szCs w:val="28"/>
        </w:rPr>
        <w:t xml:space="preserve">Коррекционная направленность включает формирование мотивационных установок, способствующих стремлению к саморазвитию, пополнению представлений о современном мире. </w:t>
      </w:r>
    </w:p>
    <w:p w14:paraId="6A1A7B83" w14:textId="77777777" w:rsidR="00427096" w:rsidRPr="00DB3F0D" w:rsidRDefault="00427096" w:rsidP="00427096">
      <w:pPr>
        <w:spacing w:after="0" w:line="360" w:lineRule="auto"/>
        <w:ind w:firstLine="709"/>
        <w:jc w:val="both"/>
        <w:rPr>
          <w:rFonts w:ascii="Times New Roman" w:eastAsia="№Е" w:hAnsi="Times New Roman" w:cs="Times New Roman"/>
          <w:b/>
          <w:i/>
          <w:sz w:val="28"/>
          <w:szCs w:val="28"/>
        </w:rPr>
      </w:pPr>
      <w:r w:rsidRPr="00DB3F0D">
        <w:rPr>
          <w:rFonts w:ascii="Times New Roman" w:eastAsia="№Е" w:hAnsi="Times New Roman" w:cs="Times New Roman"/>
          <w:b/>
          <w:i/>
          <w:sz w:val="28"/>
          <w:szCs w:val="28"/>
        </w:rPr>
        <w:t>Художественное творчество.</w:t>
      </w:r>
    </w:p>
    <w:p w14:paraId="150144E2" w14:textId="77777777" w:rsidR="00427096" w:rsidRPr="00F5760A" w:rsidRDefault="00427096" w:rsidP="00427096">
      <w:pPr>
        <w:tabs>
          <w:tab w:val="left" w:pos="851"/>
        </w:tabs>
        <w:spacing w:after="0" w:line="360" w:lineRule="auto"/>
        <w:ind w:firstLine="709"/>
        <w:jc w:val="both"/>
        <w:rPr>
          <w:rStyle w:val="CharAttribute501"/>
          <w:rFonts w:eastAsia="№Е" w:hAnsi="Times New Roman" w:cs="Times New Roman"/>
          <w:i w:val="0"/>
          <w:szCs w:val="28"/>
        </w:rPr>
      </w:pPr>
      <w:r w:rsidRPr="00F5760A">
        <w:rPr>
          <w:rFonts w:ascii="Times New Roman" w:hAnsi="Times New Roman" w:cs="Times New Roman"/>
          <w:sz w:val="28"/>
          <w:szCs w:val="28"/>
        </w:rPr>
        <w:t xml:space="preserve">Курсы внеурочной деятельности, создающие благоприятные условия для просоциальной самореализации обучающихся с ЗПР, направленные на раскрытие их творческих способностей, формирование чувства вкуса и умения ценить прекрасное, на воспитание ценностного отношения обучающихся к культуре и их </w:t>
      </w:r>
      <w:r w:rsidRPr="00F5760A">
        <w:rPr>
          <w:rFonts w:ascii="Times New Roman" w:eastAsia="№Е" w:hAnsi="Times New Roman" w:cs="Times New Roman"/>
          <w:sz w:val="28"/>
          <w:szCs w:val="28"/>
        </w:rPr>
        <w:t xml:space="preserve">общее духовно-нравственное развитие. </w:t>
      </w:r>
    </w:p>
    <w:p w14:paraId="6CBC41FA" w14:textId="77777777" w:rsidR="00427096" w:rsidRPr="00DB3F0D" w:rsidRDefault="00427096" w:rsidP="00427096">
      <w:pPr>
        <w:tabs>
          <w:tab w:val="left" w:pos="851"/>
        </w:tabs>
        <w:spacing w:after="0" w:line="360" w:lineRule="auto"/>
        <w:ind w:firstLine="709"/>
        <w:jc w:val="both"/>
        <w:rPr>
          <w:rStyle w:val="CharAttribute3"/>
          <w:rFonts w:eastAsiaTheme="minorEastAsia" w:hAnsi="Times New Roman" w:cs="Times New Roman"/>
          <w:szCs w:val="28"/>
        </w:rPr>
      </w:pPr>
      <w:r w:rsidRPr="00DB3F0D">
        <w:rPr>
          <w:rStyle w:val="CharAttribute501"/>
          <w:rFonts w:eastAsia="№Е" w:hAnsi="Times New Roman" w:cs="Times New Roman"/>
          <w:b/>
          <w:szCs w:val="28"/>
        </w:rPr>
        <w:lastRenderedPageBreak/>
        <w:t>Проблемно-ценностное общение.</w:t>
      </w:r>
    </w:p>
    <w:p w14:paraId="0D3C16A6" w14:textId="77777777" w:rsidR="00427096" w:rsidRPr="00F5760A" w:rsidRDefault="00427096" w:rsidP="00427096">
      <w:pPr>
        <w:tabs>
          <w:tab w:val="left" w:pos="851"/>
        </w:tabs>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 xml:space="preserve">Курсы внеурочной деятельности, направленные на развитие коммуникативных компетенций обучающихся, воспитание у них культуры общения, развитие умений слушать и слышать других, уважать чужое мнение и отстаивать свое собственное, терпимо относиться к </w:t>
      </w:r>
      <w:r w:rsidRPr="00F5760A">
        <w:rPr>
          <w:rStyle w:val="CharAttribute3"/>
          <w:rFonts w:eastAsiaTheme="minorEastAsia" w:hAnsi="Times New Roman" w:cs="Times New Roman"/>
          <w:szCs w:val="28"/>
        </w:rPr>
        <w:t>разнообразию взглядов людей.</w:t>
      </w:r>
    </w:p>
    <w:p w14:paraId="553D9779" w14:textId="77777777" w:rsidR="00427096" w:rsidRPr="00F5760A" w:rsidRDefault="00427096" w:rsidP="00427096">
      <w:pPr>
        <w:tabs>
          <w:tab w:val="left" w:pos="851"/>
        </w:tabs>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Коррекционная направленность включает моделирование социально приемлемых способов реагирования в различных коммуникативных ситуациях, отработку навыков конструктивного сотрудничества, расширение репертуара коммуникативных умений и речевых шаблонов.</w:t>
      </w:r>
    </w:p>
    <w:p w14:paraId="36E8ED80" w14:textId="77777777" w:rsidR="00427096" w:rsidRPr="00DB3F0D" w:rsidRDefault="00427096" w:rsidP="00427096">
      <w:pPr>
        <w:tabs>
          <w:tab w:val="left" w:pos="851"/>
        </w:tabs>
        <w:spacing w:after="0" w:line="360" w:lineRule="auto"/>
        <w:ind w:firstLine="709"/>
        <w:jc w:val="both"/>
        <w:rPr>
          <w:rStyle w:val="CharAttribute501"/>
          <w:rFonts w:eastAsia="№Е" w:hAnsi="Times New Roman" w:cs="Times New Roman"/>
          <w:b/>
          <w:i w:val="0"/>
          <w:szCs w:val="28"/>
        </w:rPr>
      </w:pPr>
      <w:r w:rsidRPr="00DB3F0D">
        <w:rPr>
          <w:rStyle w:val="CharAttribute501"/>
          <w:rFonts w:eastAsia="№Е" w:hAnsi="Times New Roman" w:cs="Times New Roman"/>
          <w:b/>
          <w:szCs w:val="28"/>
        </w:rPr>
        <w:t>Туристско-краеведческая деятельность.</w:t>
      </w:r>
    </w:p>
    <w:p w14:paraId="20EC1A99" w14:textId="77777777" w:rsidR="00427096" w:rsidRPr="00F5760A" w:rsidRDefault="00427096" w:rsidP="00427096">
      <w:pPr>
        <w:tabs>
          <w:tab w:val="left" w:pos="851"/>
        </w:tabs>
        <w:spacing w:after="0" w:line="360" w:lineRule="auto"/>
        <w:ind w:firstLine="709"/>
        <w:jc w:val="both"/>
        <w:rPr>
          <w:rStyle w:val="CharAttribute501"/>
          <w:rFonts w:eastAsia="№Е" w:hAnsi="Times New Roman" w:cs="Times New Roman"/>
          <w:i w:val="0"/>
          <w:szCs w:val="28"/>
        </w:rPr>
      </w:pPr>
      <w:r w:rsidRPr="00F5760A">
        <w:rPr>
          <w:rFonts w:ascii="Times New Roman" w:hAnsi="Times New Roman" w:cs="Times New Roman"/>
          <w:sz w:val="28"/>
          <w:szCs w:val="28"/>
        </w:rPr>
        <w:t xml:space="preserve">Курсы внеурочной деятельности, направленные </w:t>
      </w:r>
      <w:r w:rsidRPr="00F5760A">
        <w:rPr>
          <w:rFonts w:ascii="Times New Roman" w:eastAsia="№Е" w:hAnsi="Times New Roman" w:cs="Times New Roman"/>
          <w:sz w:val="28"/>
          <w:szCs w:val="28"/>
        </w:rPr>
        <w:t xml:space="preserve">на воспитание у обучающихся с ЗПР любви к своему краю, его истории, культуре, природе, </w:t>
      </w:r>
      <w:r w:rsidRPr="00F5760A">
        <w:rPr>
          <w:rFonts w:ascii="Times New Roman" w:hAnsi="Times New Roman" w:cs="Times New Roman"/>
          <w:sz w:val="28"/>
          <w:szCs w:val="28"/>
        </w:rPr>
        <w:t xml:space="preserve">накопление разнообразных впечатлений, формирование потребности получать эти впечатления (на экскурсиях, прогулках, в путешествиях) и делиться ими, </w:t>
      </w:r>
      <w:r w:rsidRPr="00F5760A">
        <w:rPr>
          <w:rFonts w:ascii="Times New Roman" w:eastAsia="№Е" w:hAnsi="Times New Roman" w:cs="Times New Roman"/>
          <w:sz w:val="28"/>
          <w:szCs w:val="28"/>
        </w:rPr>
        <w:t xml:space="preserve">на развитие самостоятельности и ответственности обучающихся, формирование у них навыков самообслуживающего труда. </w:t>
      </w:r>
    </w:p>
    <w:p w14:paraId="1CC523EB" w14:textId="77777777" w:rsidR="00427096" w:rsidRPr="00DB3F0D" w:rsidRDefault="00427096" w:rsidP="00427096">
      <w:pPr>
        <w:tabs>
          <w:tab w:val="left" w:pos="851"/>
        </w:tabs>
        <w:spacing w:after="0" w:line="360" w:lineRule="auto"/>
        <w:ind w:firstLine="709"/>
        <w:jc w:val="both"/>
        <w:rPr>
          <w:rStyle w:val="CharAttribute501"/>
          <w:rFonts w:eastAsia="№Е" w:hAnsi="Times New Roman" w:cs="Times New Roman"/>
          <w:b/>
          <w:szCs w:val="28"/>
        </w:rPr>
      </w:pPr>
      <w:r w:rsidRPr="00DB3F0D">
        <w:rPr>
          <w:rStyle w:val="CharAttribute501"/>
          <w:rFonts w:eastAsia="№Е" w:hAnsi="Times New Roman" w:cs="Times New Roman"/>
          <w:b/>
          <w:szCs w:val="28"/>
        </w:rPr>
        <w:t xml:space="preserve">Спортивно-оздоровительная деятельность. </w:t>
      </w:r>
    </w:p>
    <w:p w14:paraId="51FFBB06" w14:textId="77777777" w:rsidR="00427096" w:rsidRPr="00F5760A" w:rsidRDefault="00427096" w:rsidP="00427096">
      <w:pPr>
        <w:tabs>
          <w:tab w:val="left" w:pos="851"/>
        </w:tabs>
        <w:spacing w:after="0" w:line="360" w:lineRule="auto"/>
        <w:ind w:firstLine="709"/>
        <w:jc w:val="both"/>
        <w:rPr>
          <w:rStyle w:val="CharAttribute501"/>
          <w:rFonts w:eastAsia="№Е" w:hAnsi="Times New Roman" w:cs="Times New Roman"/>
          <w:i w:val="0"/>
          <w:szCs w:val="28"/>
        </w:rPr>
      </w:pPr>
      <w:r w:rsidRPr="00F5760A">
        <w:rPr>
          <w:rFonts w:ascii="Times New Roman" w:hAnsi="Times New Roman" w:cs="Times New Roman"/>
          <w:sz w:val="28"/>
          <w:szCs w:val="28"/>
        </w:rPr>
        <w:t xml:space="preserve">Курсы внеурочной деятельности, направленные </w:t>
      </w:r>
      <w:r w:rsidRPr="00F5760A">
        <w:rPr>
          <w:rFonts w:ascii="Times New Roman" w:eastAsia="№Е" w:hAnsi="Times New Roman" w:cs="Times New Roman"/>
          <w:sz w:val="28"/>
          <w:szCs w:val="28"/>
        </w:rPr>
        <w:t xml:space="preserve">на физическое развитие обучающихся с ЗПР,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w:t>
      </w:r>
    </w:p>
    <w:p w14:paraId="5AB6A80D" w14:textId="77777777" w:rsidR="00427096" w:rsidRPr="00F5760A" w:rsidRDefault="00427096" w:rsidP="00427096">
      <w:pPr>
        <w:tabs>
          <w:tab w:val="left" w:pos="851"/>
        </w:tabs>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Коррекционная направленность включает специальную работу, направленную на развитие общей координации двигательных программ, коррекцию общей моторики, развитие реципрокной координации и межанализаторных связей, формирование саморегуляции.</w:t>
      </w:r>
    </w:p>
    <w:p w14:paraId="2C59D084" w14:textId="77777777" w:rsidR="00427096" w:rsidRPr="00DB3F0D" w:rsidRDefault="00427096" w:rsidP="00427096">
      <w:pPr>
        <w:tabs>
          <w:tab w:val="left" w:pos="851"/>
        </w:tabs>
        <w:spacing w:after="0" w:line="360" w:lineRule="auto"/>
        <w:ind w:firstLine="709"/>
        <w:jc w:val="both"/>
        <w:rPr>
          <w:rStyle w:val="CharAttribute501"/>
          <w:rFonts w:eastAsia="№Е" w:hAnsi="Times New Roman" w:cs="Times New Roman"/>
          <w:b/>
          <w:szCs w:val="28"/>
        </w:rPr>
      </w:pPr>
      <w:r w:rsidRPr="00DB3F0D">
        <w:rPr>
          <w:rStyle w:val="CharAttribute501"/>
          <w:rFonts w:eastAsia="№Е" w:hAnsi="Times New Roman" w:cs="Times New Roman"/>
          <w:b/>
          <w:szCs w:val="28"/>
        </w:rPr>
        <w:t xml:space="preserve">Трудовая деятельность. </w:t>
      </w:r>
    </w:p>
    <w:p w14:paraId="0CA130F9" w14:textId="77777777" w:rsidR="00427096" w:rsidRPr="00F5760A" w:rsidRDefault="00427096" w:rsidP="00427096">
      <w:pPr>
        <w:tabs>
          <w:tab w:val="left" w:pos="851"/>
        </w:tabs>
        <w:spacing w:after="0" w:line="360" w:lineRule="auto"/>
        <w:ind w:firstLine="709"/>
        <w:jc w:val="both"/>
        <w:rPr>
          <w:rFonts w:ascii="Times New Roman" w:eastAsia="№Е" w:hAnsi="Times New Roman" w:cs="Times New Roman"/>
          <w:sz w:val="28"/>
          <w:szCs w:val="28"/>
        </w:rPr>
      </w:pPr>
      <w:r w:rsidRPr="00F5760A">
        <w:rPr>
          <w:rFonts w:ascii="Times New Roman" w:hAnsi="Times New Roman" w:cs="Times New Roman"/>
          <w:sz w:val="28"/>
          <w:szCs w:val="28"/>
        </w:rPr>
        <w:t xml:space="preserve">Курсы внеурочной деятельности, направленные </w:t>
      </w:r>
      <w:r w:rsidRPr="00F5760A">
        <w:rPr>
          <w:rFonts w:ascii="Times New Roman" w:eastAsia="№Е" w:hAnsi="Times New Roman" w:cs="Times New Roman"/>
          <w:sz w:val="28"/>
          <w:szCs w:val="28"/>
        </w:rPr>
        <w:t>на развитие творческих способностей обучающихся с ЗПР, воспитание у них трудолюбия и уважительного отношения к физическому труду.</w:t>
      </w:r>
    </w:p>
    <w:p w14:paraId="1EE06BD8" w14:textId="77777777" w:rsidR="00427096" w:rsidRPr="00F5760A" w:rsidRDefault="00427096" w:rsidP="00427096">
      <w:pPr>
        <w:tabs>
          <w:tab w:val="left" w:pos="851"/>
        </w:tabs>
        <w:spacing w:after="0" w:line="360" w:lineRule="auto"/>
        <w:ind w:firstLine="709"/>
        <w:jc w:val="both"/>
        <w:rPr>
          <w:rFonts w:ascii="Times New Roman" w:hAnsi="Times New Roman" w:cs="Times New Roman"/>
          <w:sz w:val="28"/>
          <w:szCs w:val="28"/>
        </w:rPr>
      </w:pPr>
      <w:r w:rsidRPr="00F5760A">
        <w:rPr>
          <w:rFonts w:ascii="Times New Roman" w:eastAsia="№Е" w:hAnsi="Times New Roman" w:cs="Times New Roman"/>
          <w:b/>
          <w:i/>
          <w:sz w:val="28"/>
          <w:szCs w:val="28"/>
        </w:rPr>
        <w:lastRenderedPageBreak/>
        <w:t xml:space="preserve">Игровая деятельность. </w:t>
      </w:r>
      <w:r w:rsidRPr="00F5760A">
        <w:rPr>
          <w:rFonts w:ascii="Times New Roman" w:hAnsi="Times New Roman" w:cs="Times New Roman"/>
          <w:sz w:val="28"/>
          <w:szCs w:val="28"/>
        </w:rPr>
        <w:t xml:space="preserve">Курсы внеурочной деятельности, направленные </w:t>
      </w:r>
      <w:r w:rsidRPr="00F5760A">
        <w:rPr>
          <w:rFonts w:ascii="Times New Roman" w:eastAsia="№Е" w:hAnsi="Times New Roman" w:cs="Times New Roman"/>
          <w:sz w:val="28"/>
          <w:szCs w:val="28"/>
        </w:rPr>
        <w:t xml:space="preserve">на раскрытие творческого, умственного и физического потенциала обучающихся с ЗПР, развитие у них навыков конструктивного общения, умений работать в команде. </w:t>
      </w:r>
    </w:p>
    <w:p w14:paraId="2295F777" w14:textId="77777777" w:rsidR="00427096" w:rsidRPr="00F5760A" w:rsidRDefault="00427096" w:rsidP="00427096">
      <w:pPr>
        <w:adjustRightInd w:val="0"/>
        <w:spacing w:after="0" w:line="360" w:lineRule="auto"/>
        <w:ind w:right="-1" w:firstLine="709"/>
        <w:jc w:val="both"/>
        <w:rPr>
          <w:rFonts w:ascii="Times New Roman" w:hAnsi="Times New Roman" w:cs="Times New Roman"/>
          <w:b/>
          <w:color w:val="000000"/>
          <w:w w:val="0"/>
          <w:sz w:val="28"/>
          <w:szCs w:val="28"/>
        </w:rPr>
      </w:pPr>
      <w:r w:rsidRPr="00F5760A">
        <w:rPr>
          <w:rFonts w:ascii="Times New Roman" w:hAnsi="Times New Roman" w:cs="Times New Roman"/>
          <w:b/>
          <w:color w:val="000000"/>
          <w:w w:val="0"/>
          <w:sz w:val="28"/>
          <w:szCs w:val="28"/>
        </w:rPr>
        <w:t>Модуль «Школьный урок»</w:t>
      </w:r>
    </w:p>
    <w:p w14:paraId="6E435A55" w14:textId="77777777" w:rsidR="00427096" w:rsidRPr="00F5760A" w:rsidRDefault="00427096" w:rsidP="00427096">
      <w:pPr>
        <w:adjustRightInd w:val="0"/>
        <w:spacing w:after="0" w:line="360" w:lineRule="auto"/>
        <w:ind w:right="-1" w:firstLine="709"/>
        <w:jc w:val="both"/>
        <w:rPr>
          <w:rFonts w:ascii="Times New Roman" w:hAnsi="Times New Roman" w:cs="Times New Roman"/>
          <w:i/>
          <w:sz w:val="28"/>
          <w:szCs w:val="28"/>
        </w:rPr>
      </w:pPr>
      <w:r w:rsidRPr="00F5760A">
        <w:rPr>
          <w:rFonts w:ascii="Times New Roman" w:eastAsia="№Е" w:hAnsi="Times New Roman" w:cs="Times New Roman"/>
          <w:sz w:val="28"/>
          <w:szCs w:val="28"/>
        </w:rPr>
        <w:t xml:space="preserve">Реализация </w:t>
      </w:r>
      <w:r w:rsidRPr="00F5760A">
        <w:rPr>
          <w:rFonts w:ascii="Times New Roman" w:hAnsi="Times New Roman" w:cs="Times New Roman"/>
          <w:color w:val="000000"/>
          <w:w w:val="0"/>
          <w:sz w:val="28"/>
          <w:szCs w:val="28"/>
        </w:rPr>
        <w:t>педагогическими работниками</w:t>
      </w:r>
      <w:r w:rsidRPr="00F5760A">
        <w:rPr>
          <w:rFonts w:ascii="Times New Roman" w:eastAsia="№Е" w:hAnsi="Times New Roman" w:cs="Times New Roman"/>
          <w:sz w:val="28"/>
          <w:szCs w:val="28"/>
        </w:rPr>
        <w:t xml:space="preserve"> воспитательного потенциала урока предполагает следующее:</w:t>
      </w:r>
    </w:p>
    <w:p w14:paraId="28ED615F" w14:textId="77777777" w:rsidR="00427096" w:rsidRPr="00F5760A" w:rsidRDefault="00427096" w:rsidP="00427096">
      <w:pPr>
        <w:adjustRightInd w:val="0"/>
        <w:spacing w:after="0" w:line="360" w:lineRule="auto"/>
        <w:ind w:right="-1" w:firstLine="709"/>
        <w:jc w:val="both"/>
        <w:rPr>
          <w:rFonts w:ascii="Times New Roman" w:hAnsi="Times New Roman" w:cs="Times New Roman"/>
          <w:i/>
          <w:sz w:val="28"/>
          <w:szCs w:val="28"/>
        </w:rPr>
      </w:pPr>
      <w:r w:rsidRPr="00F5760A">
        <w:rPr>
          <w:rFonts w:ascii="Times New Roman" w:eastAsia="№Е" w:hAnsi="Times New Roman" w:cs="Times New Roman"/>
          <w:sz w:val="28"/>
          <w:szCs w:val="28"/>
        </w:rPr>
        <w:t>установление доверительных отношений между педагогическим работником и его обучающимися, способствующих позитивному восприятию обучающимися с ЗПР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
    <w:p w14:paraId="35BD41F8" w14:textId="77777777" w:rsidR="00427096" w:rsidRPr="00F5760A" w:rsidRDefault="00427096" w:rsidP="00427096">
      <w:pPr>
        <w:adjustRightInd w:val="0"/>
        <w:spacing w:after="0" w:line="360" w:lineRule="auto"/>
        <w:ind w:right="-1" w:firstLine="709"/>
        <w:jc w:val="both"/>
        <w:rPr>
          <w:rFonts w:ascii="Times New Roman" w:hAnsi="Times New Roman" w:cs="Times New Roman"/>
          <w:i/>
          <w:sz w:val="28"/>
          <w:szCs w:val="28"/>
        </w:rPr>
      </w:pPr>
      <w:r w:rsidRPr="00F5760A">
        <w:rPr>
          <w:rFonts w:ascii="Times New Roman" w:eastAsia="№Е" w:hAnsi="Times New Roman" w:cs="Times New Roman"/>
          <w:sz w:val="28"/>
          <w:szCs w:val="28"/>
        </w:rPr>
        <w:t xml:space="preserve">побуждение обучающихся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 </w:t>
      </w:r>
    </w:p>
    <w:p w14:paraId="3898935F" w14:textId="77777777" w:rsidR="00427096" w:rsidRPr="00F5760A" w:rsidRDefault="00427096" w:rsidP="00427096">
      <w:pPr>
        <w:adjustRightInd w:val="0"/>
        <w:spacing w:after="0" w:line="360" w:lineRule="auto"/>
        <w:ind w:right="-1" w:firstLine="709"/>
        <w:jc w:val="both"/>
        <w:rPr>
          <w:rFonts w:ascii="Times New Roman" w:hAnsi="Times New Roman" w:cs="Times New Roman"/>
          <w:i/>
          <w:sz w:val="28"/>
          <w:szCs w:val="28"/>
        </w:rPr>
      </w:pPr>
      <w:r w:rsidRPr="00F5760A">
        <w:rPr>
          <w:rFonts w:ascii="Times New Roman" w:eastAsia="№Е" w:hAnsi="Times New Roman" w:cs="Times New Roman"/>
          <w:sz w:val="28"/>
          <w:szCs w:val="28"/>
        </w:rPr>
        <w:t xml:space="preserve">привлечение внимания обучающихся с ЗПР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 </w:t>
      </w:r>
    </w:p>
    <w:p w14:paraId="505A79E7" w14:textId="77777777" w:rsidR="00427096" w:rsidRPr="00F5760A" w:rsidRDefault="00427096" w:rsidP="00427096">
      <w:pPr>
        <w:adjustRightInd w:val="0"/>
        <w:spacing w:after="0" w:line="360" w:lineRule="auto"/>
        <w:ind w:right="-1" w:firstLine="709"/>
        <w:jc w:val="both"/>
        <w:rPr>
          <w:rFonts w:ascii="Times New Roman" w:hAnsi="Times New Roman" w:cs="Times New Roman"/>
          <w:i/>
          <w:sz w:val="28"/>
          <w:szCs w:val="28"/>
        </w:rPr>
      </w:pPr>
      <w:r w:rsidRPr="00F5760A">
        <w:rPr>
          <w:rFonts w:ascii="Times New Roman" w:eastAsia="№Е" w:hAnsi="Times New Roman" w:cs="Times New Roman"/>
          <w:iCs/>
          <w:sz w:val="28"/>
          <w:szCs w:val="28"/>
        </w:rPr>
        <w:t xml:space="preserve">использование </w:t>
      </w:r>
      <w:r w:rsidRPr="00F5760A">
        <w:rPr>
          <w:rFonts w:ascii="Times New Roman" w:hAnsi="Times New Roman" w:cs="Times New Roman"/>
          <w:sz w:val="28"/>
          <w:szCs w:val="28"/>
        </w:rPr>
        <w:t>воспитательных возможностей содержания учебного предмета через 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14:paraId="3A037D51" w14:textId="77777777" w:rsidR="00427096" w:rsidRPr="00F5760A" w:rsidRDefault="00427096" w:rsidP="00427096">
      <w:pPr>
        <w:adjustRightInd w:val="0"/>
        <w:spacing w:after="0" w:line="360" w:lineRule="auto"/>
        <w:ind w:right="-1" w:firstLine="709"/>
        <w:jc w:val="both"/>
        <w:rPr>
          <w:rFonts w:ascii="Times New Roman" w:hAnsi="Times New Roman" w:cs="Times New Roman"/>
          <w:i/>
          <w:sz w:val="28"/>
          <w:szCs w:val="28"/>
        </w:rPr>
      </w:pPr>
      <w:r w:rsidRPr="00F5760A">
        <w:rPr>
          <w:rFonts w:ascii="Times New Roman" w:eastAsia="№Е" w:hAnsi="Times New Roman" w:cs="Times New Roman"/>
          <w:sz w:val="28"/>
          <w:szCs w:val="28"/>
        </w:rPr>
        <w:t xml:space="preserve">применение на уроке интерактивных форм работы с обучающимися с ЗПР: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w:t>
      </w:r>
      <w:r w:rsidRPr="00F5760A">
        <w:rPr>
          <w:rFonts w:ascii="Times New Roman" w:eastAsia="№Е" w:hAnsi="Times New Roman" w:cs="Times New Roman"/>
          <w:sz w:val="28"/>
          <w:szCs w:val="28"/>
        </w:rPr>
        <w:lastRenderedPageBreak/>
        <w:t xml:space="preserve">обучающимся возможность приобрести опыт ведения конструктивного диалога; групповой работы или работы в парах, которые </w:t>
      </w:r>
      <w:r w:rsidRPr="00F5760A">
        <w:rPr>
          <w:rFonts w:ascii="Times New Roman" w:hAnsi="Times New Roman" w:cs="Times New Roman"/>
          <w:sz w:val="28"/>
          <w:szCs w:val="28"/>
        </w:rPr>
        <w:t xml:space="preserve">учат обучающихся командной работе и взаимодействию с другими обучающимися;  </w:t>
      </w:r>
    </w:p>
    <w:p w14:paraId="32EB6392" w14:textId="77777777" w:rsidR="00427096" w:rsidRPr="00F5760A" w:rsidRDefault="00427096" w:rsidP="00427096">
      <w:pPr>
        <w:adjustRightInd w:val="0"/>
        <w:spacing w:after="0" w:line="360" w:lineRule="auto"/>
        <w:ind w:right="-1" w:firstLine="709"/>
        <w:jc w:val="both"/>
        <w:rPr>
          <w:rFonts w:ascii="Times New Roman" w:hAnsi="Times New Roman" w:cs="Times New Roman"/>
          <w:sz w:val="28"/>
          <w:szCs w:val="28"/>
        </w:rPr>
      </w:pPr>
      <w:r w:rsidRPr="00F5760A">
        <w:rPr>
          <w:rFonts w:ascii="Times New Roman" w:hAnsi="Times New Roman" w:cs="Times New Roman"/>
          <w:sz w:val="28"/>
          <w:szCs w:val="28"/>
        </w:rPr>
        <w:t xml:space="preserve">включение в урок игровых процедур, которые помогают поддержать мотивацию обучающихся с ЗПР к получению знаний, налаживанию позитивных межличностных отношений в классе, помогают установлению доброжелательной атмосферы во время урока; </w:t>
      </w:r>
    </w:p>
    <w:p w14:paraId="0B579509" w14:textId="77777777" w:rsidR="00427096" w:rsidRPr="00F5760A" w:rsidRDefault="00427096" w:rsidP="00427096">
      <w:pPr>
        <w:adjustRightInd w:val="0"/>
        <w:spacing w:after="0" w:line="360" w:lineRule="auto"/>
        <w:ind w:right="-1" w:firstLine="709"/>
        <w:jc w:val="both"/>
        <w:rPr>
          <w:rFonts w:ascii="Times New Roman" w:hAnsi="Times New Roman" w:cs="Times New Roman"/>
          <w:i/>
          <w:sz w:val="28"/>
          <w:szCs w:val="28"/>
        </w:rPr>
      </w:pPr>
      <w:r w:rsidRPr="00F5760A">
        <w:rPr>
          <w:rFonts w:ascii="Times New Roman" w:eastAsia="№Е" w:hAnsi="Times New Roman" w:cs="Times New Roman"/>
          <w:sz w:val="28"/>
          <w:szCs w:val="28"/>
        </w:rPr>
        <w:t>организация шефства мотивированных и эрудированных обучающихся над одноклассниками с ЗПР, дающего обучающимся социально значимый опыт сотрудничества и взаимной помощи;</w:t>
      </w:r>
    </w:p>
    <w:p w14:paraId="39FD2834" w14:textId="77777777" w:rsidR="00427096" w:rsidRPr="00F5760A" w:rsidRDefault="00427096" w:rsidP="00427096">
      <w:pPr>
        <w:adjustRightInd w:val="0"/>
        <w:spacing w:after="0" w:line="360" w:lineRule="auto"/>
        <w:ind w:right="-1" w:firstLine="709"/>
        <w:jc w:val="both"/>
        <w:rPr>
          <w:rFonts w:ascii="Times New Roman" w:hAnsi="Times New Roman" w:cs="Times New Roman"/>
          <w:i/>
          <w:sz w:val="28"/>
          <w:szCs w:val="28"/>
        </w:rPr>
      </w:pPr>
      <w:r w:rsidRPr="00F5760A">
        <w:rPr>
          <w:rFonts w:ascii="Times New Roman" w:eastAsia="№Е" w:hAnsi="Times New Roman" w:cs="Times New Roman"/>
          <w:sz w:val="28"/>
          <w:szCs w:val="28"/>
        </w:rPr>
        <w:t>инициирование и поддержка исследовательской деятельности обучающихся с ЗПР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14:paraId="3FFC13A1" w14:textId="77777777" w:rsidR="00427096" w:rsidRPr="00F5760A" w:rsidRDefault="00427096" w:rsidP="00427096">
      <w:pPr>
        <w:adjustRightInd w:val="0"/>
        <w:spacing w:after="0" w:line="360" w:lineRule="auto"/>
        <w:ind w:right="-1" w:firstLine="709"/>
        <w:jc w:val="both"/>
        <w:rPr>
          <w:rFonts w:ascii="Times New Roman" w:hAnsi="Times New Roman" w:cs="Times New Roman"/>
          <w:b/>
          <w:iCs/>
          <w:color w:val="000000"/>
          <w:w w:val="0"/>
          <w:sz w:val="28"/>
          <w:szCs w:val="28"/>
        </w:rPr>
      </w:pPr>
      <w:r w:rsidRPr="00F5760A">
        <w:rPr>
          <w:rFonts w:ascii="Times New Roman" w:hAnsi="Times New Roman" w:cs="Times New Roman"/>
          <w:b/>
          <w:iCs/>
          <w:color w:val="000000"/>
          <w:w w:val="0"/>
          <w:sz w:val="28"/>
          <w:szCs w:val="28"/>
        </w:rPr>
        <w:t>Модуль «Самоуправление»</w:t>
      </w:r>
    </w:p>
    <w:p w14:paraId="4489DEEE" w14:textId="77777777" w:rsidR="00427096" w:rsidRPr="00F5760A" w:rsidRDefault="00427096" w:rsidP="00427096">
      <w:pPr>
        <w:adjustRightInd w:val="0"/>
        <w:spacing w:after="0" w:line="360" w:lineRule="auto"/>
        <w:ind w:right="-1" w:firstLine="709"/>
        <w:jc w:val="both"/>
        <w:rPr>
          <w:rFonts w:ascii="Times New Roman" w:hAnsi="Times New Roman" w:cs="Times New Roman"/>
          <w:i/>
          <w:sz w:val="28"/>
          <w:szCs w:val="28"/>
        </w:rPr>
      </w:pPr>
      <w:r w:rsidRPr="00F5760A">
        <w:rPr>
          <w:rFonts w:ascii="Times New Roman" w:eastAsia="№Е" w:hAnsi="Times New Roman" w:cs="Times New Roman"/>
          <w:sz w:val="28"/>
          <w:szCs w:val="28"/>
        </w:rPr>
        <w:t xml:space="preserve">Поддержка детского </w:t>
      </w:r>
      <w:r w:rsidRPr="00F5760A">
        <w:rPr>
          <w:rFonts w:ascii="Times New Roman" w:hAnsi="Times New Roman" w:cs="Times New Roman"/>
          <w:sz w:val="28"/>
          <w:szCs w:val="28"/>
        </w:rPr>
        <w:t>самоуправления в школе позволяет воспитывать у обучающихся с ЗПР инициативность, самостоятельность, ответственность, трудолюбие, чувство собственного достоинства, а обучающимся – предоставляет широкие возможности для самовыражения и самореализации. Это то, что готовит их к взрослой жизни. Детское самоуправление в школе осуществляется следующим образом:</w:t>
      </w:r>
    </w:p>
    <w:p w14:paraId="783A2953" w14:textId="77777777" w:rsidR="00427096" w:rsidRPr="00F5760A" w:rsidRDefault="00427096" w:rsidP="00427096">
      <w:pPr>
        <w:tabs>
          <w:tab w:val="left" w:pos="851"/>
        </w:tabs>
        <w:spacing w:after="0" w:line="360" w:lineRule="auto"/>
        <w:ind w:firstLine="709"/>
        <w:jc w:val="both"/>
        <w:rPr>
          <w:rFonts w:ascii="Times New Roman" w:hAnsi="Times New Roman" w:cs="Times New Roman"/>
          <w:b/>
          <w:i/>
          <w:sz w:val="28"/>
          <w:szCs w:val="28"/>
        </w:rPr>
      </w:pPr>
      <w:r w:rsidRPr="00F5760A">
        <w:rPr>
          <w:rFonts w:ascii="Times New Roman" w:hAnsi="Times New Roman" w:cs="Times New Roman"/>
          <w:b/>
          <w:i/>
          <w:sz w:val="28"/>
          <w:szCs w:val="28"/>
        </w:rPr>
        <w:t>На уровне школы:</w:t>
      </w:r>
    </w:p>
    <w:p w14:paraId="6A503F53" w14:textId="77777777" w:rsidR="00427096" w:rsidRPr="00F5760A" w:rsidRDefault="00427096" w:rsidP="00427096">
      <w:pPr>
        <w:tabs>
          <w:tab w:val="left" w:pos="851"/>
        </w:tabs>
        <w:spacing w:after="0" w:line="360" w:lineRule="auto"/>
        <w:ind w:firstLine="709"/>
        <w:jc w:val="both"/>
        <w:rPr>
          <w:rFonts w:ascii="Times New Roman" w:hAnsi="Times New Roman" w:cs="Times New Roman"/>
          <w:b/>
          <w:i/>
          <w:sz w:val="28"/>
          <w:szCs w:val="28"/>
        </w:rPr>
      </w:pPr>
      <w:r w:rsidRPr="00F5760A">
        <w:rPr>
          <w:rFonts w:ascii="Times New Roman" w:hAnsi="Times New Roman" w:cs="Times New Roman"/>
          <w:sz w:val="28"/>
          <w:szCs w:val="28"/>
        </w:rPr>
        <w:t>через деятельность выборного Совета обучающихся, создаваемого для учета мнения обучающихся по вопросам управления образовательной организацией и принятия административных решений, затрагивающих их права и законные интересы;</w:t>
      </w:r>
    </w:p>
    <w:p w14:paraId="239A3BD4" w14:textId="77777777" w:rsidR="00427096" w:rsidRPr="00F5760A" w:rsidRDefault="00427096" w:rsidP="00427096">
      <w:pPr>
        <w:tabs>
          <w:tab w:val="left" w:pos="851"/>
        </w:tabs>
        <w:spacing w:after="0" w:line="360" w:lineRule="auto"/>
        <w:ind w:firstLine="709"/>
        <w:jc w:val="both"/>
        <w:rPr>
          <w:rFonts w:ascii="Times New Roman" w:hAnsi="Times New Roman" w:cs="Times New Roman"/>
          <w:b/>
          <w:i/>
          <w:sz w:val="28"/>
          <w:szCs w:val="28"/>
        </w:rPr>
      </w:pPr>
      <w:r w:rsidRPr="00F5760A">
        <w:rPr>
          <w:rFonts w:ascii="Times New Roman" w:hAnsi="Times New Roman" w:cs="Times New Roman"/>
          <w:iCs/>
          <w:sz w:val="28"/>
          <w:szCs w:val="28"/>
        </w:rPr>
        <w:lastRenderedPageBreak/>
        <w:t>через деятельность Совета старост, объединяющего старост классов для облегчения распространения значимой для обучающихся информации и получения обратной связи от классных коллективов;</w:t>
      </w:r>
    </w:p>
    <w:p w14:paraId="6EF60456" w14:textId="77777777" w:rsidR="00427096" w:rsidRPr="00F5760A" w:rsidRDefault="00427096" w:rsidP="00427096">
      <w:pPr>
        <w:tabs>
          <w:tab w:val="left" w:pos="851"/>
        </w:tabs>
        <w:spacing w:after="0" w:line="360" w:lineRule="auto"/>
        <w:ind w:firstLine="709"/>
        <w:jc w:val="both"/>
        <w:rPr>
          <w:rFonts w:ascii="Times New Roman" w:hAnsi="Times New Roman" w:cs="Times New Roman"/>
          <w:b/>
          <w:i/>
          <w:sz w:val="28"/>
          <w:szCs w:val="28"/>
        </w:rPr>
      </w:pPr>
      <w:r w:rsidRPr="00F5760A">
        <w:rPr>
          <w:rFonts w:ascii="Times New Roman" w:hAnsi="Times New Roman" w:cs="Times New Roman"/>
          <w:sz w:val="28"/>
          <w:szCs w:val="28"/>
        </w:rPr>
        <w:t>через работу постоянно действующего школьного актива, инициирующего и организующего проведение личностно значимых для обучающихся событий (соревнований, конкурсов, фестивалей, флешмобов и т.п.);</w:t>
      </w:r>
    </w:p>
    <w:p w14:paraId="6F114CA7" w14:textId="77777777" w:rsidR="00427096" w:rsidRPr="00F5760A" w:rsidRDefault="00427096" w:rsidP="00427096">
      <w:pPr>
        <w:tabs>
          <w:tab w:val="left" w:pos="851"/>
        </w:tabs>
        <w:spacing w:after="0" w:line="360" w:lineRule="auto"/>
        <w:ind w:firstLine="709"/>
        <w:jc w:val="both"/>
        <w:rPr>
          <w:rFonts w:ascii="Times New Roman" w:hAnsi="Times New Roman" w:cs="Times New Roman"/>
          <w:b/>
          <w:i/>
          <w:sz w:val="28"/>
          <w:szCs w:val="28"/>
        </w:rPr>
      </w:pPr>
      <w:r w:rsidRPr="00F5760A">
        <w:rPr>
          <w:rFonts w:ascii="Times New Roman" w:hAnsi="Times New Roman" w:cs="Times New Roman"/>
          <w:iCs/>
          <w:sz w:val="28"/>
          <w:szCs w:val="28"/>
        </w:rPr>
        <w:t>через деятельность творческих советов дела, отвечающих за проведение тех или иных конкретных мероприятий, праздников, вечеров, акций и т.п.;</w:t>
      </w:r>
    </w:p>
    <w:p w14:paraId="05B694CA" w14:textId="77777777" w:rsidR="00427096" w:rsidRPr="00F5760A" w:rsidRDefault="00427096" w:rsidP="00427096">
      <w:pPr>
        <w:tabs>
          <w:tab w:val="left" w:pos="851"/>
        </w:tabs>
        <w:spacing w:after="0" w:line="360" w:lineRule="auto"/>
        <w:ind w:firstLine="709"/>
        <w:jc w:val="both"/>
        <w:rPr>
          <w:rFonts w:ascii="Times New Roman" w:hAnsi="Times New Roman" w:cs="Times New Roman"/>
          <w:b/>
          <w:i/>
          <w:sz w:val="28"/>
          <w:szCs w:val="28"/>
        </w:rPr>
      </w:pPr>
      <w:r w:rsidRPr="00F5760A">
        <w:rPr>
          <w:rFonts w:ascii="Times New Roman" w:hAnsi="Times New Roman" w:cs="Times New Roman"/>
          <w:iCs/>
          <w:sz w:val="28"/>
          <w:szCs w:val="28"/>
        </w:rPr>
        <w:t xml:space="preserve">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 </w:t>
      </w:r>
    </w:p>
    <w:p w14:paraId="4876AF12" w14:textId="77777777" w:rsidR="00427096" w:rsidRPr="00F5760A" w:rsidRDefault="00427096" w:rsidP="00427096">
      <w:pPr>
        <w:tabs>
          <w:tab w:val="left" w:pos="851"/>
        </w:tabs>
        <w:spacing w:after="0" w:line="360" w:lineRule="auto"/>
        <w:ind w:firstLine="709"/>
        <w:jc w:val="both"/>
        <w:rPr>
          <w:rFonts w:ascii="Times New Roman" w:hAnsi="Times New Roman" w:cs="Times New Roman"/>
          <w:bCs/>
          <w:i/>
          <w:sz w:val="28"/>
          <w:szCs w:val="28"/>
        </w:rPr>
      </w:pPr>
      <w:r w:rsidRPr="00F5760A">
        <w:rPr>
          <w:rFonts w:ascii="Times New Roman" w:hAnsi="Times New Roman" w:cs="Times New Roman"/>
          <w:b/>
          <w:i/>
          <w:sz w:val="28"/>
          <w:szCs w:val="28"/>
        </w:rPr>
        <w:t>На уровне классов</w:t>
      </w:r>
      <w:r w:rsidRPr="00F5760A">
        <w:rPr>
          <w:rFonts w:ascii="Times New Roman" w:hAnsi="Times New Roman" w:cs="Times New Roman"/>
          <w:bCs/>
          <w:i/>
          <w:sz w:val="28"/>
          <w:szCs w:val="28"/>
        </w:rPr>
        <w:t>:</w:t>
      </w:r>
    </w:p>
    <w:p w14:paraId="0C272D65" w14:textId="77777777" w:rsidR="00427096" w:rsidRPr="00F5760A" w:rsidRDefault="00427096" w:rsidP="00427096">
      <w:pPr>
        <w:tabs>
          <w:tab w:val="left" w:pos="851"/>
        </w:tabs>
        <w:spacing w:after="0" w:line="360" w:lineRule="auto"/>
        <w:ind w:firstLine="709"/>
        <w:jc w:val="both"/>
        <w:rPr>
          <w:rFonts w:ascii="Times New Roman" w:hAnsi="Times New Roman" w:cs="Times New Roman"/>
          <w:bCs/>
          <w:i/>
          <w:sz w:val="28"/>
          <w:szCs w:val="28"/>
        </w:rPr>
      </w:pPr>
      <w:r w:rsidRPr="00F5760A">
        <w:rPr>
          <w:rFonts w:ascii="Times New Roman" w:hAnsi="Times New Roman" w:cs="Times New Roman"/>
          <w:iCs/>
          <w:sz w:val="28"/>
          <w:szCs w:val="28"/>
        </w:rPr>
        <w:t xml:space="preserve">через </w:t>
      </w:r>
      <w:r w:rsidRPr="00F5760A">
        <w:rPr>
          <w:rFonts w:ascii="Times New Roman" w:hAnsi="Times New Roman" w:cs="Times New Roman"/>
          <w:sz w:val="28"/>
          <w:szCs w:val="28"/>
        </w:rPr>
        <w:t>деятельность выборных по инициативе и предложениям обучающихся класса лидеров,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14:paraId="560525BA" w14:textId="77777777" w:rsidR="00427096" w:rsidRPr="00F5760A" w:rsidRDefault="00427096" w:rsidP="00427096">
      <w:pPr>
        <w:tabs>
          <w:tab w:val="left" w:pos="851"/>
        </w:tabs>
        <w:spacing w:after="0" w:line="360" w:lineRule="auto"/>
        <w:ind w:firstLine="709"/>
        <w:jc w:val="both"/>
        <w:rPr>
          <w:rFonts w:ascii="Times New Roman" w:hAnsi="Times New Roman" w:cs="Times New Roman"/>
          <w:bCs/>
          <w:i/>
          <w:sz w:val="28"/>
          <w:szCs w:val="28"/>
        </w:rPr>
      </w:pPr>
      <w:r w:rsidRPr="00F5760A">
        <w:rPr>
          <w:rFonts w:ascii="Times New Roman" w:hAnsi="Times New Roman" w:cs="Times New Roman"/>
          <w:iCs/>
          <w:sz w:val="28"/>
          <w:szCs w:val="28"/>
        </w:rPr>
        <w:t>через деятельность выборных органов самоуправления, отвечающих за различные направления работы класса;</w:t>
      </w:r>
    </w:p>
    <w:p w14:paraId="1E852697" w14:textId="77777777" w:rsidR="00427096" w:rsidRPr="00F5760A" w:rsidRDefault="00427096" w:rsidP="00427096">
      <w:pPr>
        <w:tabs>
          <w:tab w:val="left" w:pos="851"/>
        </w:tabs>
        <w:spacing w:after="0" w:line="360" w:lineRule="auto"/>
        <w:ind w:firstLine="709"/>
        <w:jc w:val="both"/>
        <w:rPr>
          <w:rFonts w:ascii="Times New Roman" w:hAnsi="Times New Roman" w:cs="Times New Roman"/>
          <w:bCs/>
          <w:i/>
          <w:sz w:val="28"/>
          <w:szCs w:val="28"/>
        </w:rPr>
      </w:pPr>
      <w:r w:rsidRPr="00F5760A">
        <w:rPr>
          <w:rFonts w:ascii="Times New Roman" w:hAnsi="Times New Roman" w:cs="Times New Roman"/>
          <w:iCs/>
          <w:sz w:val="28"/>
          <w:szCs w:val="28"/>
        </w:rPr>
        <w:t xml:space="preserve">через </w:t>
      </w:r>
      <w:r w:rsidRPr="00F5760A">
        <w:rPr>
          <w:rFonts w:ascii="Times New Roman" w:eastAsia="Calibri" w:hAnsi="Times New Roman" w:cs="Times New Roman"/>
          <w:sz w:val="28"/>
          <w:szCs w:val="28"/>
        </w:rPr>
        <w:t>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14:paraId="75263669" w14:textId="77777777" w:rsidR="00427096" w:rsidRPr="00F5760A" w:rsidRDefault="00427096" w:rsidP="00427096">
      <w:pPr>
        <w:spacing w:after="0" w:line="360" w:lineRule="auto"/>
        <w:ind w:firstLine="709"/>
        <w:jc w:val="both"/>
        <w:rPr>
          <w:rFonts w:ascii="Times New Roman" w:eastAsia="№Е" w:hAnsi="Times New Roman" w:cs="Times New Roman"/>
          <w:b/>
          <w:bCs/>
          <w:iCs/>
          <w:sz w:val="28"/>
          <w:szCs w:val="28"/>
          <w:u w:val="single"/>
        </w:rPr>
      </w:pPr>
      <w:r w:rsidRPr="00F5760A">
        <w:rPr>
          <w:rFonts w:ascii="Times New Roman" w:hAnsi="Times New Roman" w:cs="Times New Roman"/>
          <w:b/>
          <w:bCs/>
          <w:i/>
          <w:iCs/>
          <w:sz w:val="28"/>
          <w:szCs w:val="28"/>
        </w:rPr>
        <w:t>На индивидуальном уровне:</w:t>
      </w:r>
    </w:p>
    <w:p w14:paraId="560245E4" w14:textId="77777777" w:rsidR="00427096" w:rsidRPr="00F5760A" w:rsidRDefault="00427096" w:rsidP="00427096">
      <w:pPr>
        <w:spacing w:after="0" w:line="360" w:lineRule="auto"/>
        <w:ind w:firstLine="709"/>
        <w:jc w:val="both"/>
        <w:rPr>
          <w:rFonts w:ascii="Times New Roman" w:eastAsia="№Е" w:hAnsi="Times New Roman" w:cs="Times New Roman"/>
          <w:b/>
          <w:bCs/>
          <w:iCs/>
          <w:sz w:val="28"/>
          <w:szCs w:val="28"/>
          <w:u w:val="single"/>
        </w:rPr>
      </w:pPr>
      <w:r w:rsidRPr="00F5760A">
        <w:rPr>
          <w:rFonts w:ascii="Times New Roman" w:hAnsi="Times New Roman" w:cs="Times New Roman"/>
          <w:iCs/>
          <w:sz w:val="28"/>
          <w:szCs w:val="28"/>
        </w:rPr>
        <w:t xml:space="preserve">через </w:t>
      </w:r>
      <w:r w:rsidRPr="00F5760A">
        <w:rPr>
          <w:rFonts w:ascii="Times New Roman" w:hAnsi="Times New Roman" w:cs="Times New Roman"/>
          <w:sz w:val="28"/>
          <w:szCs w:val="28"/>
        </w:rPr>
        <w:t>вовлечение обучающихся с ЗПР в планирование, организацию, проведение и анализ общешкольных и внутриклассных дел;</w:t>
      </w:r>
    </w:p>
    <w:p w14:paraId="30401D76" w14:textId="77777777" w:rsidR="00427096" w:rsidRPr="00F5760A" w:rsidRDefault="00427096" w:rsidP="00427096">
      <w:pPr>
        <w:spacing w:after="0" w:line="360" w:lineRule="auto"/>
        <w:ind w:firstLine="709"/>
        <w:jc w:val="both"/>
        <w:rPr>
          <w:rFonts w:ascii="Times New Roman" w:eastAsia="№Е" w:hAnsi="Times New Roman" w:cs="Times New Roman"/>
          <w:b/>
          <w:bCs/>
          <w:iCs/>
          <w:sz w:val="28"/>
          <w:szCs w:val="28"/>
          <w:u w:val="single"/>
        </w:rPr>
      </w:pPr>
      <w:r w:rsidRPr="00F5760A">
        <w:rPr>
          <w:rFonts w:ascii="Times New Roman" w:hAnsi="Times New Roman" w:cs="Times New Roman"/>
          <w:iCs/>
          <w:sz w:val="28"/>
          <w:szCs w:val="28"/>
        </w:rPr>
        <w:t>через реализацию обучающимися, взявшими на себя соответствующую роль, функций по контролю за порядком и чистотой в классе, комнатными растениями и т.п.</w:t>
      </w:r>
    </w:p>
    <w:p w14:paraId="26B70558" w14:textId="77777777" w:rsidR="00427096" w:rsidRPr="00F5760A" w:rsidRDefault="00427096" w:rsidP="00427096">
      <w:pPr>
        <w:tabs>
          <w:tab w:val="left" w:pos="851"/>
        </w:tabs>
        <w:spacing w:after="0" w:line="360" w:lineRule="auto"/>
        <w:ind w:firstLine="709"/>
        <w:jc w:val="both"/>
        <w:rPr>
          <w:rFonts w:ascii="Times New Roman" w:hAnsi="Times New Roman" w:cs="Times New Roman"/>
          <w:b/>
          <w:iCs/>
          <w:color w:val="000000"/>
          <w:w w:val="0"/>
          <w:sz w:val="28"/>
          <w:szCs w:val="28"/>
        </w:rPr>
      </w:pPr>
      <w:r w:rsidRPr="00F5760A">
        <w:rPr>
          <w:rFonts w:ascii="Times New Roman" w:hAnsi="Times New Roman" w:cs="Times New Roman"/>
          <w:b/>
          <w:iCs/>
          <w:color w:val="000000"/>
          <w:w w:val="0"/>
          <w:sz w:val="28"/>
          <w:szCs w:val="28"/>
        </w:rPr>
        <w:lastRenderedPageBreak/>
        <w:t>Модуль «Детские общественные объединения»</w:t>
      </w:r>
    </w:p>
    <w:p w14:paraId="5654D3C3" w14:textId="77777777" w:rsidR="00427096" w:rsidRPr="00F5760A" w:rsidRDefault="00427096" w:rsidP="00427096">
      <w:pPr>
        <w:spacing w:after="0" w:line="360" w:lineRule="auto"/>
        <w:ind w:firstLine="709"/>
        <w:jc w:val="both"/>
        <w:rPr>
          <w:rFonts w:ascii="Times New Roman" w:eastAsia="Calibri" w:hAnsi="Times New Roman" w:cs="Times New Roman"/>
          <w:sz w:val="28"/>
          <w:szCs w:val="28"/>
        </w:rPr>
      </w:pPr>
      <w:r w:rsidRPr="00F5760A">
        <w:rPr>
          <w:rFonts w:ascii="Times New Roman" w:eastAsia="Calibri" w:hAnsi="Times New Roman" w:cs="Times New Roman"/>
          <w:sz w:val="28"/>
          <w:szCs w:val="28"/>
        </w:rPr>
        <w:t xml:space="preserve">Действующее на базе школы детское общественное объединение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w:t>
      </w:r>
    </w:p>
    <w:p w14:paraId="0F4CD508" w14:textId="77777777" w:rsidR="00427096" w:rsidRPr="00F5760A" w:rsidRDefault="00427096" w:rsidP="00427096">
      <w:pPr>
        <w:spacing w:after="0" w:line="360" w:lineRule="auto"/>
        <w:ind w:firstLine="709"/>
        <w:jc w:val="both"/>
        <w:rPr>
          <w:rFonts w:ascii="Times New Roman" w:eastAsia="Calibri" w:hAnsi="Times New Roman" w:cs="Times New Roman"/>
          <w:i/>
          <w:sz w:val="28"/>
          <w:szCs w:val="28"/>
        </w:rPr>
      </w:pPr>
      <w:r w:rsidRPr="00F5760A">
        <w:rPr>
          <w:rFonts w:ascii="Times New Roman" w:eastAsia="Calibri" w:hAnsi="Times New Roman" w:cs="Times New Roman"/>
          <w:sz w:val="28"/>
          <w:szCs w:val="28"/>
        </w:rPr>
        <w:t>Воспитание в детском общественном объединении осуществляется через:</w:t>
      </w:r>
    </w:p>
    <w:p w14:paraId="11954AAF" w14:textId="77777777" w:rsidR="00427096" w:rsidRPr="00F5760A" w:rsidRDefault="00427096" w:rsidP="00427096">
      <w:pPr>
        <w:spacing w:after="0" w:line="360" w:lineRule="auto"/>
        <w:ind w:firstLine="709"/>
        <w:jc w:val="both"/>
        <w:rPr>
          <w:rFonts w:ascii="Times New Roman" w:eastAsia="Calibri" w:hAnsi="Times New Roman" w:cs="Times New Roman"/>
          <w:sz w:val="28"/>
          <w:szCs w:val="28"/>
        </w:rPr>
      </w:pPr>
      <w:r w:rsidRPr="00F5760A">
        <w:rPr>
          <w:rFonts w:ascii="Times New Roman" w:eastAsia="Calibri" w:hAnsi="Times New Roman" w:cs="Times New Roman"/>
          <w:sz w:val="28"/>
          <w:szCs w:val="28"/>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т.п.), дающих обучающемуся с ЗПР возможность получить социально значимый опыт гражданского поведения;</w:t>
      </w:r>
    </w:p>
    <w:p w14:paraId="275EC696"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Calibri" w:hAnsi="Times New Roman" w:cs="Times New Roman"/>
          <w:sz w:val="28"/>
          <w:szCs w:val="28"/>
        </w:rPr>
        <w:t xml:space="preserve">организацию общественно полезных дел, дающих обучающимся с ЗПР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w:t>
      </w:r>
      <w:r w:rsidRPr="00F5760A">
        <w:rPr>
          <w:rFonts w:ascii="Times New Roman" w:eastAsia="№Е" w:hAnsi="Times New Roman" w:cs="Times New Roman"/>
          <w:sz w:val="28"/>
          <w:szCs w:val="28"/>
        </w:rPr>
        <w:t>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т.п.); участие обучающихся в работе на прилегающей к школе территории (работа в школьном саду, уход за деревьями и кустарниками, благоустройство клумб) и другие;</w:t>
      </w:r>
    </w:p>
    <w:p w14:paraId="79F52601"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интеграцию обучающихся с ЗПР в крупные детские общественные объединения на уровне региона, субъекта, страны (например, Российское движение школьников);</w:t>
      </w:r>
    </w:p>
    <w:p w14:paraId="4CBFF96F" w14:textId="77777777" w:rsidR="00427096" w:rsidRPr="00F5760A" w:rsidRDefault="00427096" w:rsidP="00427096">
      <w:pPr>
        <w:spacing w:after="0" w:line="360" w:lineRule="auto"/>
        <w:ind w:firstLine="709"/>
        <w:jc w:val="both"/>
        <w:rPr>
          <w:rFonts w:ascii="Times New Roman" w:eastAsia="Calibri" w:hAnsi="Times New Roman" w:cs="Times New Roman"/>
          <w:sz w:val="28"/>
          <w:szCs w:val="28"/>
        </w:rPr>
      </w:pPr>
      <w:r w:rsidRPr="00F5760A">
        <w:rPr>
          <w:rFonts w:ascii="Times New Roman" w:eastAsia="Calibri" w:hAnsi="Times New Roman" w:cs="Times New Roman"/>
          <w:sz w:val="28"/>
          <w:szCs w:val="28"/>
        </w:rPr>
        <w:t xml:space="preserve">клубные встречи – формальные и неформальные встречи членов детского общественного объединения для обсуждения вопросов управления </w:t>
      </w:r>
      <w:r w:rsidRPr="00F5760A">
        <w:rPr>
          <w:rFonts w:ascii="Times New Roman" w:eastAsia="Calibri" w:hAnsi="Times New Roman" w:cs="Times New Roman"/>
          <w:sz w:val="28"/>
          <w:szCs w:val="28"/>
        </w:rPr>
        <w:lastRenderedPageBreak/>
        <w:t>объединением, планирования дел в школе и микрорайоне, совместного пения, празднования знаменательных для членов объединения событий;</w:t>
      </w:r>
    </w:p>
    <w:p w14:paraId="7BD107F0" w14:textId="77777777" w:rsidR="00427096" w:rsidRPr="00F5760A" w:rsidRDefault="00427096" w:rsidP="00427096">
      <w:pPr>
        <w:spacing w:after="0" w:line="360" w:lineRule="auto"/>
        <w:ind w:firstLine="709"/>
        <w:jc w:val="both"/>
        <w:rPr>
          <w:rFonts w:ascii="Times New Roman" w:eastAsia="Calibri" w:hAnsi="Times New Roman" w:cs="Times New Roman"/>
          <w:sz w:val="28"/>
          <w:szCs w:val="28"/>
        </w:rPr>
      </w:pPr>
      <w:r w:rsidRPr="00F5760A">
        <w:rPr>
          <w:rFonts w:ascii="Times New Roman" w:eastAsia="Calibri" w:hAnsi="Times New Roman" w:cs="Times New Roman"/>
          <w:sz w:val="28"/>
          <w:szCs w:val="28"/>
        </w:rPr>
        <w:t xml:space="preserve">лагерные сборы детского объединения, проводимые в каникулярное время; </w:t>
      </w:r>
    </w:p>
    <w:p w14:paraId="1D2A829E" w14:textId="77777777" w:rsidR="00427096" w:rsidRPr="00F5760A" w:rsidRDefault="00427096" w:rsidP="00427096">
      <w:pPr>
        <w:spacing w:after="0" w:line="360" w:lineRule="auto"/>
        <w:ind w:firstLine="709"/>
        <w:jc w:val="both"/>
        <w:rPr>
          <w:rFonts w:ascii="Times New Roman" w:eastAsia="Calibri" w:hAnsi="Times New Roman" w:cs="Times New Roman"/>
          <w:sz w:val="28"/>
          <w:szCs w:val="28"/>
        </w:rPr>
      </w:pPr>
      <w:r w:rsidRPr="00F5760A">
        <w:rPr>
          <w:rFonts w:ascii="Times New Roman" w:eastAsia="Calibri" w:hAnsi="Times New Roman" w:cs="Times New Roman"/>
          <w:sz w:val="28"/>
          <w:szCs w:val="28"/>
        </w:rPr>
        <w:t>поддержку и развитие в детском объединении его традиций и ритуалов, формирующих у обучающегося с ЗПР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социальных сетях, организации деятельности пресс-центра детского объединения);</w:t>
      </w:r>
    </w:p>
    <w:p w14:paraId="02E1A7C4" w14:textId="77777777" w:rsidR="00427096" w:rsidRPr="00F5760A" w:rsidRDefault="00427096" w:rsidP="00427096">
      <w:pPr>
        <w:spacing w:after="0" w:line="360" w:lineRule="auto"/>
        <w:ind w:firstLine="709"/>
        <w:jc w:val="both"/>
        <w:rPr>
          <w:rFonts w:ascii="Times New Roman" w:eastAsia="Calibri" w:hAnsi="Times New Roman" w:cs="Times New Roman"/>
          <w:sz w:val="28"/>
          <w:szCs w:val="28"/>
        </w:rPr>
      </w:pPr>
      <w:r w:rsidRPr="00F5760A">
        <w:rPr>
          <w:rFonts w:ascii="Times New Roman" w:eastAsia="Calibri" w:hAnsi="Times New Roman" w:cs="Times New Roman"/>
          <w:sz w:val="28"/>
          <w:szCs w:val="28"/>
        </w:rPr>
        <w:t>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обучающихся с ЗПР в проведении разовых акций, которые часто носят масштабный характер, так и постоянной деятельностью обучающихся.</w:t>
      </w:r>
    </w:p>
    <w:p w14:paraId="25EDBECE" w14:textId="77777777" w:rsidR="00427096" w:rsidRPr="00F5760A" w:rsidRDefault="00427096" w:rsidP="00427096">
      <w:pPr>
        <w:adjustRightInd w:val="0"/>
        <w:spacing w:after="0" w:line="360" w:lineRule="auto"/>
        <w:ind w:right="-1" w:firstLine="709"/>
        <w:jc w:val="both"/>
        <w:rPr>
          <w:rFonts w:ascii="Times New Roman" w:hAnsi="Times New Roman" w:cs="Times New Roman"/>
          <w:b/>
          <w:iCs/>
          <w:color w:val="000000"/>
          <w:w w:val="0"/>
          <w:sz w:val="28"/>
          <w:szCs w:val="28"/>
        </w:rPr>
      </w:pPr>
      <w:r w:rsidRPr="00F5760A">
        <w:rPr>
          <w:rFonts w:ascii="Times New Roman" w:hAnsi="Times New Roman" w:cs="Times New Roman"/>
          <w:b/>
          <w:iCs/>
          <w:sz w:val="28"/>
          <w:szCs w:val="28"/>
        </w:rPr>
        <w:t xml:space="preserve">Модуль </w:t>
      </w:r>
      <w:r w:rsidRPr="00F5760A">
        <w:rPr>
          <w:rFonts w:ascii="Times New Roman" w:hAnsi="Times New Roman" w:cs="Times New Roman"/>
          <w:b/>
          <w:iCs/>
          <w:color w:val="000000"/>
          <w:w w:val="0"/>
          <w:sz w:val="28"/>
          <w:szCs w:val="28"/>
        </w:rPr>
        <w:t>«Экскурсии, экспедиции, походы»</w:t>
      </w:r>
    </w:p>
    <w:p w14:paraId="2CBDABF2" w14:textId="77777777" w:rsidR="00427096" w:rsidRPr="00F5760A" w:rsidRDefault="00427096" w:rsidP="00427096">
      <w:pPr>
        <w:adjustRightInd w:val="0"/>
        <w:spacing w:after="0" w:line="360" w:lineRule="auto"/>
        <w:ind w:right="-1" w:firstLine="709"/>
        <w:jc w:val="both"/>
        <w:rPr>
          <w:rFonts w:ascii="Times New Roman" w:eastAsia="Calibri" w:hAnsi="Times New Roman" w:cs="Times New Roman"/>
          <w:i/>
          <w:sz w:val="28"/>
          <w:szCs w:val="28"/>
        </w:rPr>
      </w:pPr>
      <w:r w:rsidRPr="00F5760A">
        <w:rPr>
          <w:rFonts w:ascii="Times New Roman" w:eastAsia="Calibri" w:hAnsi="Times New Roman" w:cs="Times New Roman"/>
          <w:sz w:val="28"/>
          <w:szCs w:val="28"/>
        </w:rPr>
        <w:t xml:space="preserve">Экскурсии, экспедиции, походы помогают обучающемуся с ЗПР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обучающихся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 </w:t>
      </w:r>
    </w:p>
    <w:p w14:paraId="037A3BDC" w14:textId="77777777" w:rsidR="00427096" w:rsidRPr="00F5760A" w:rsidRDefault="00427096" w:rsidP="00427096">
      <w:pPr>
        <w:adjustRightInd w:val="0"/>
        <w:spacing w:after="0" w:line="360" w:lineRule="auto"/>
        <w:ind w:right="-1" w:firstLine="709"/>
        <w:jc w:val="both"/>
        <w:rPr>
          <w:rFonts w:ascii="Times New Roman" w:hAnsi="Times New Roman" w:cs="Times New Roman"/>
          <w:i/>
          <w:sz w:val="28"/>
          <w:szCs w:val="28"/>
        </w:rPr>
      </w:pPr>
      <w:r w:rsidRPr="00F5760A">
        <w:rPr>
          <w:rFonts w:ascii="Times New Roman" w:eastAsia="Calibri" w:hAnsi="Times New Roman" w:cs="Times New Roman"/>
          <w:sz w:val="28"/>
          <w:szCs w:val="28"/>
        </w:rPr>
        <w:lastRenderedPageBreak/>
        <w:t>регулярные пешие прогулки, экскурсии или походы выходного дня, организуемые в классах их классными руководителями и родителями обучающихся: в музей, в картинную галерею, в технопарк, на предприятие, на природу (проводятся как интерактивные занятия с распределением среди обучающихся ролей и соответствующих им заданий, например: «фотографов», «разведчиков», «гидов», «корреспондентов», «оформителей»);</w:t>
      </w:r>
    </w:p>
    <w:p w14:paraId="03570B57" w14:textId="77777777" w:rsidR="00427096" w:rsidRPr="00F5760A" w:rsidRDefault="00427096" w:rsidP="00427096">
      <w:pPr>
        <w:adjustRightInd w:val="0"/>
        <w:spacing w:after="0" w:line="360" w:lineRule="auto"/>
        <w:ind w:right="-1" w:firstLine="709"/>
        <w:jc w:val="both"/>
        <w:rPr>
          <w:rFonts w:ascii="Times New Roman" w:hAnsi="Times New Roman" w:cs="Times New Roman"/>
          <w:i/>
          <w:sz w:val="28"/>
          <w:szCs w:val="28"/>
        </w:rPr>
      </w:pPr>
      <w:r w:rsidRPr="00F5760A">
        <w:rPr>
          <w:rFonts w:ascii="Times New Roman" w:eastAsia="Calibri" w:hAnsi="Times New Roman" w:cs="Times New Roman"/>
          <w:sz w:val="28"/>
          <w:szCs w:val="28"/>
        </w:rPr>
        <w:t xml:space="preserve">литературные, исторические, биологические экспедиции, организуемые педагогическими работниками и родителями обучающихся в другие города или села для углубленного изучения биографий проживавших здесь российских поэтов и писателей, произошедших здесь исторических событий, имеющихся здесь природных и историко-культурных ландшафтов, флоры и фауны; </w:t>
      </w:r>
    </w:p>
    <w:p w14:paraId="3D5AC6B9" w14:textId="77777777" w:rsidR="00427096" w:rsidRPr="00F5760A" w:rsidRDefault="00427096" w:rsidP="00427096">
      <w:pPr>
        <w:adjustRightInd w:val="0"/>
        <w:spacing w:after="0" w:line="360" w:lineRule="auto"/>
        <w:ind w:right="-1" w:firstLine="709"/>
        <w:jc w:val="both"/>
        <w:rPr>
          <w:rFonts w:ascii="Times New Roman" w:hAnsi="Times New Roman" w:cs="Times New Roman"/>
          <w:i/>
          <w:sz w:val="28"/>
          <w:szCs w:val="28"/>
        </w:rPr>
      </w:pPr>
      <w:r w:rsidRPr="00F5760A">
        <w:rPr>
          <w:rFonts w:ascii="Times New Roman" w:eastAsia="Calibri" w:hAnsi="Times New Roman" w:cs="Times New Roman"/>
          <w:sz w:val="28"/>
          <w:szCs w:val="28"/>
        </w:rPr>
        <w:t>поисковые экспедиции – вахты памяти, организуемые школьным поисковым отрядом к местам боев Великой отечественной войны для поиска и захоронения останков погибших советских воинов;</w:t>
      </w:r>
    </w:p>
    <w:p w14:paraId="5E8670EF" w14:textId="77777777" w:rsidR="00427096" w:rsidRPr="00F5760A" w:rsidRDefault="00427096" w:rsidP="00427096">
      <w:pPr>
        <w:adjustRightInd w:val="0"/>
        <w:spacing w:after="0" w:line="360" w:lineRule="auto"/>
        <w:ind w:right="-1" w:firstLine="709"/>
        <w:jc w:val="both"/>
        <w:rPr>
          <w:rFonts w:ascii="Times New Roman" w:eastAsia="Calibri" w:hAnsi="Times New Roman" w:cs="Times New Roman"/>
          <w:sz w:val="28"/>
          <w:szCs w:val="28"/>
        </w:rPr>
      </w:pPr>
      <w:r w:rsidRPr="00F5760A">
        <w:rPr>
          <w:rFonts w:ascii="Times New Roman" w:eastAsia="Calibri" w:hAnsi="Times New Roman" w:cs="Times New Roman"/>
          <w:sz w:val="28"/>
          <w:szCs w:val="28"/>
        </w:rPr>
        <w:t>походы, организуемые совместно с организациями, реализующими дополнительные общеразвивающие программы и осуществляемые с обязательным привлечением обучающихся к коллективному планированию (разработка маршрута, расчет времени и мест возможных ночевок и переходов), коллективной организации (подготовка необходимого снаряжения и питания), коллективному проведению (распределение среди обучающихся основных видов работ и соответствующих им ответственных должностей), коллективному анализу туристского путешествия (каждого дня – у вечернего походного костра и всего похода – по возвращению домой).</w:t>
      </w:r>
    </w:p>
    <w:p w14:paraId="66A776D6" w14:textId="77777777" w:rsidR="00427096" w:rsidRPr="00F5760A" w:rsidRDefault="00427096" w:rsidP="00427096">
      <w:pPr>
        <w:spacing w:after="0" w:line="360" w:lineRule="auto"/>
        <w:ind w:firstLine="709"/>
        <w:jc w:val="both"/>
        <w:rPr>
          <w:rFonts w:ascii="Times New Roman" w:hAnsi="Times New Roman" w:cs="Times New Roman"/>
          <w:b/>
          <w:iCs/>
          <w:color w:val="000000"/>
          <w:w w:val="0"/>
          <w:sz w:val="28"/>
          <w:szCs w:val="28"/>
        </w:rPr>
      </w:pPr>
      <w:r w:rsidRPr="00F5760A">
        <w:rPr>
          <w:rFonts w:ascii="Times New Roman" w:hAnsi="Times New Roman" w:cs="Times New Roman"/>
          <w:b/>
          <w:iCs/>
          <w:color w:val="000000"/>
          <w:w w:val="0"/>
          <w:sz w:val="28"/>
          <w:szCs w:val="28"/>
        </w:rPr>
        <w:t>Модуль «Профориентация»</w:t>
      </w:r>
    </w:p>
    <w:p w14:paraId="4186CCCE" w14:textId="77777777" w:rsidR="00427096" w:rsidRPr="00F5760A" w:rsidRDefault="00427096" w:rsidP="00427096">
      <w:pPr>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 xml:space="preserve">Совместная деятельность педагогических работников и обучающихся с ЗПР по направлению «профориентация» включает в себя профессиональное просвещение обучающихся; диагностику и консультирование по проблемам профориентации, организацию профессиональных проб обучающихся. Задача совместной деятельности педагогического работника и обучающегося </w:t>
      </w:r>
      <w:r w:rsidRPr="00F5760A">
        <w:rPr>
          <w:rFonts w:ascii="Times New Roman" w:hAnsi="Times New Roman" w:cs="Times New Roman"/>
          <w:sz w:val="28"/>
          <w:szCs w:val="28"/>
        </w:rPr>
        <w:lastRenderedPageBreak/>
        <w:t xml:space="preserve">– подготовить обучающегося к осознанному выбору своей будущей профессиональной деятельности. Создавая профориентационно значимые проблемные ситуации, формирующие готовность обучающегося к выбору, педагогический работник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w:t>
      </w:r>
    </w:p>
    <w:p w14:paraId="6B6BC53D" w14:textId="77777777" w:rsidR="00427096" w:rsidRPr="00F5760A" w:rsidRDefault="00427096" w:rsidP="00427096">
      <w:pPr>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Данный модуль в отношении обучающихся с ЗПР реализуется совместно с педагогом-психологом и родителями (законными представителями). При сопровождении педагога-психолога у подростков с ЗПР первоначально происходит формирование мотивации к приобретению профессии, осуществляется развитие осознанного отношения к себе и своей личности как основы процесса профессионального самоопределения. Важным является формирование у обучающихся с ЗПР реалистичных представлений о мире профессий, умение соотносить предпочитаемую профессию с собственными желаниями, возможностями и ограничениями. Подросток с ЗПР нуждается в регулирующей функции взрослого для определения и планирования будущей траектории профессионального образования. С помощью взрослого происходит осознание своих целей и жизненных планов, связанных с будущей профессиональной деятельностью.</w:t>
      </w:r>
    </w:p>
    <w:p w14:paraId="207A9D2A"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Эта работа осуществляется через:</w:t>
      </w:r>
    </w:p>
    <w:p w14:paraId="1AEC0C3B"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Calibri" w:hAnsi="Times New Roman" w:cs="Times New Roman"/>
          <w:sz w:val="28"/>
          <w:szCs w:val="28"/>
        </w:rPr>
        <w:t>циклы профориентационных часов общения, направленных на подготовку обучающегося с ЗПР к осознанному планированию и реализации своего профессионального будущего;</w:t>
      </w:r>
    </w:p>
    <w:p w14:paraId="6C9E0135"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Calibri" w:hAnsi="Times New Roman" w:cs="Times New Roman"/>
          <w:sz w:val="28"/>
          <w:szCs w:val="28"/>
        </w:rPr>
        <w:t>профориентационные игры: симуляции, деловые игры, квесты, решение кейсов (ситуаций, в которых необходимо принять решение, занять определенную позицию), расширяющие знания обучающихся о типах профессий, о способах выбора профессий, о достоинствах и недостатках той или иной интересной обучающимся профессиональной деятельности;</w:t>
      </w:r>
    </w:p>
    <w:p w14:paraId="04A13CED"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Calibri" w:hAnsi="Times New Roman" w:cs="Times New Roman"/>
          <w:sz w:val="28"/>
          <w:szCs w:val="28"/>
        </w:rPr>
        <w:lastRenderedPageBreak/>
        <w:t>экскурсии на предприятия города, дающие обучающимся с ЗПР начальные представления о существующих профессиях и условиях работы людей, представляющих эти профессии;</w:t>
      </w:r>
    </w:p>
    <w:p w14:paraId="38AB0E84"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Calibri" w:hAnsi="Times New Roman" w:cs="Times New Roman"/>
          <w:sz w:val="28"/>
          <w:szCs w:val="28"/>
        </w:rPr>
        <w:t>посещение профориентационных выставок, ярмарок профессий, тематических профориентационных парков, профориентационных лагерей, дней открытых дверей в организации среднего профессионального образования;</w:t>
      </w:r>
    </w:p>
    <w:p w14:paraId="15589D32"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Calibri" w:hAnsi="Times New Roman" w:cs="Times New Roman"/>
          <w:sz w:val="28"/>
          <w:szCs w:val="28"/>
        </w:rPr>
        <w:t>организация на базе пришкольного детского лагеря отдыха профориентационных смен, в работе которых принимают участие эксперты в области профориентации и где обучающиеся с ЗПР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 </w:t>
      </w:r>
    </w:p>
    <w:p w14:paraId="03934655"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Calibri" w:hAnsi="Times New Roman" w:cs="Times New Roman"/>
          <w:sz w:val="28"/>
          <w:szCs w:val="28"/>
        </w:rPr>
        <w:t>совместное с педагогическим работником или педагогом-психологом изучение интернет ресурсов, посвященных выбору профессий, прохождение профориентационного онлайн-тестирования, прохождение онлайн-курсов по интересующим профессиям и направлениям образования;</w:t>
      </w:r>
    </w:p>
    <w:p w14:paraId="43FDE313"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hAnsi="Times New Roman" w:cs="Times New Roman"/>
          <w:sz w:val="28"/>
          <w:szCs w:val="28"/>
        </w:rPr>
        <w:t>участие в работе всероссийских профориентационных проектов, созданных в сети интернет: просмотр лекций, решение учебно-тренировочных задач, участие в мастер-классах, посещение открытых уроков;</w:t>
      </w:r>
    </w:p>
    <w:p w14:paraId="7DFD3294"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hAnsi="Times New Roman" w:cs="Times New Roman"/>
          <w:sz w:val="28"/>
          <w:szCs w:val="28"/>
        </w:rPr>
        <w:t>индивидуальные консультации педагога-психолога для обучающихся и их родителей (законных представителей) по вопросам склонностей, способностей и иных индивидуальных особенностей обучающихся с ЗПР, которые могут иметь значение в процессе выбора ими профессии;</w:t>
      </w:r>
    </w:p>
    <w:p w14:paraId="758A606F" w14:textId="77777777" w:rsidR="00427096" w:rsidRPr="00F5760A" w:rsidRDefault="00427096" w:rsidP="00427096">
      <w:pPr>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 xml:space="preserve">освоение обучающимися с ЗПР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  </w:t>
      </w:r>
    </w:p>
    <w:p w14:paraId="58A26827" w14:textId="77777777" w:rsidR="00427096" w:rsidRPr="00F5760A" w:rsidRDefault="00427096" w:rsidP="00427096">
      <w:pPr>
        <w:spacing w:after="0" w:line="360" w:lineRule="auto"/>
        <w:ind w:firstLine="709"/>
        <w:jc w:val="both"/>
        <w:rPr>
          <w:rFonts w:ascii="Times New Roman" w:hAnsi="Times New Roman" w:cs="Times New Roman"/>
          <w:b/>
          <w:sz w:val="28"/>
          <w:szCs w:val="28"/>
        </w:rPr>
      </w:pPr>
      <w:r w:rsidRPr="00F5760A">
        <w:rPr>
          <w:rFonts w:ascii="Times New Roman" w:hAnsi="Times New Roman" w:cs="Times New Roman"/>
          <w:b/>
          <w:color w:val="000000"/>
          <w:w w:val="0"/>
          <w:sz w:val="28"/>
          <w:szCs w:val="28"/>
        </w:rPr>
        <w:t xml:space="preserve">Модуль </w:t>
      </w:r>
      <w:r w:rsidRPr="00F5760A">
        <w:rPr>
          <w:rFonts w:ascii="Times New Roman" w:hAnsi="Times New Roman" w:cs="Times New Roman"/>
          <w:b/>
          <w:sz w:val="28"/>
          <w:szCs w:val="28"/>
        </w:rPr>
        <w:t>«Школьные медиа»</w:t>
      </w:r>
    </w:p>
    <w:p w14:paraId="6982744F" w14:textId="77777777" w:rsidR="00427096" w:rsidRPr="00F5760A" w:rsidRDefault="00427096" w:rsidP="00427096">
      <w:pPr>
        <w:spacing w:after="0" w:line="360" w:lineRule="auto"/>
        <w:ind w:firstLine="709"/>
        <w:jc w:val="both"/>
        <w:rPr>
          <w:rFonts w:ascii="Times New Roman" w:hAnsi="Times New Roman" w:cs="Times New Roman"/>
          <w:i/>
          <w:sz w:val="28"/>
          <w:szCs w:val="28"/>
        </w:rPr>
      </w:pPr>
      <w:r w:rsidRPr="00F5760A">
        <w:rPr>
          <w:rFonts w:ascii="Times New Roman" w:hAnsi="Times New Roman" w:cs="Times New Roman"/>
          <w:sz w:val="28"/>
          <w:szCs w:val="28"/>
          <w:shd w:val="clear" w:color="auto" w:fill="FFFFFF"/>
        </w:rPr>
        <w:lastRenderedPageBreak/>
        <w:t xml:space="preserve">Цель школьных медиа (совместно создаваемых обучающимися и педагогическими работниками средств распространения текстовой, аудио и видео информации) – </w:t>
      </w:r>
      <w:r w:rsidRPr="00F5760A">
        <w:rPr>
          <w:rFonts w:ascii="Times New Roman" w:hAnsi="Times New Roman" w:cs="Times New Roman"/>
          <w:sz w:val="28"/>
          <w:szCs w:val="28"/>
        </w:rPr>
        <w:t xml:space="preserve">развитие коммуникативной культуры обучающихся, формирование </w:t>
      </w:r>
      <w:r w:rsidRPr="00F5760A">
        <w:rPr>
          <w:rFonts w:ascii="Times New Roman" w:hAnsi="Times New Roman" w:cs="Times New Roman"/>
          <w:sz w:val="28"/>
          <w:szCs w:val="28"/>
          <w:shd w:val="clear" w:color="auto" w:fill="FFFFFF"/>
        </w:rPr>
        <w:t xml:space="preserve">навыков общения и сотрудничества, поддержка творческой самореализации обучающихся. </w:t>
      </w:r>
      <w:r w:rsidRPr="00F5760A">
        <w:rPr>
          <w:rFonts w:ascii="Times New Roman" w:eastAsia="Calibri" w:hAnsi="Times New Roman" w:cs="Times New Roman"/>
          <w:sz w:val="28"/>
          <w:szCs w:val="28"/>
        </w:rPr>
        <w:t>Воспитательный потенциал школьных медиа реализуется в рамках следующих видов и форм:</w:t>
      </w:r>
    </w:p>
    <w:p w14:paraId="4CB4FA3A" w14:textId="77777777" w:rsidR="00427096" w:rsidRPr="00F5760A" w:rsidRDefault="00427096" w:rsidP="00427096">
      <w:pPr>
        <w:spacing w:after="0" w:line="360" w:lineRule="auto"/>
        <w:ind w:firstLine="709"/>
        <w:jc w:val="both"/>
        <w:rPr>
          <w:rFonts w:ascii="Times New Roman" w:hAnsi="Times New Roman" w:cs="Times New Roman"/>
          <w:i/>
          <w:sz w:val="28"/>
          <w:szCs w:val="28"/>
        </w:rPr>
      </w:pPr>
      <w:r w:rsidRPr="00F5760A">
        <w:rPr>
          <w:rFonts w:ascii="Times New Roman" w:hAnsi="Times New Roman" w:cs="Times New Roman"/>
          <w:sz w:val="28"/>
          <w:szCs w:val="28"/>
        </w:rPr>
        <w:t xml:space="preserve">разновозрастный редакционный совет обучающихся и консультирующих их педагогических работников, целью которого является освещение (через школьную газету, школьное радио или телевидение) наиболее интересных моментов жизни школы, популяризация общешкольных ключевых дел, кружков, секций, деятельности органов ученического самоуправления; </w:t>
      </w:r>
    </w:p>
    <w:p w14:paraId="55F062C1" w14:textId="77777777" w:rsidR="00427096" w:rsidRPr="00F5760A" w:rsidRDefault="00427096" w:rsidP="00427096">
      <w:pPr>
        <w:spacing w:after="0" w:line="360" w:lineRule="auto"/>
        <w:ind w:firstLine="709"/>
        <w:jc w:val="both"/>
        <w:rPr>
          <w:rFonts w:ascii="Times New Roman" w:hAnsi="Times New Roman" w:cs="Times New Roman"/>
          <w:i/>
          <w:sz w:val="28"/>
          <w:szCs w:val="28"/>
        </w:rPr>
      </w:pPr>
      <w:r w:rsidRPr="00F5760A">
        <w:rPr>
          <w:rFonts w:ascii="Times New Roman" w:hAnsi="Times New Roman" w:cs="Times New Roman"/>
          <w:sz w:val="28"/>
          <w:szCs w:val="28"/>
        </w:rPr>
        <w:t>школьный медиацентр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вечеров;</w:t>
      </w:r>
    </w:p>
    <w:p w14:paraId="02095E3C" w14:textId="77777777" w:rsidR="00427096" w:rsidRPr="00F5760A" w:rsidRDefault="00427096" w:rsidP="00427096">
      <w:pPr>
        <w:spacing w:after="0" w:line="360" w:lineRule="auto"/>
        <w:ind w:firstLine="709"/>
        <w:jc w:val="both"/>
        <w:rPr>
          <w:rFonts w:ascii="Times New Roman" w:hAnsi="Times New Roman" w:cs="Times New Roman"/>
          <w:i/>
          <w:sz w:val="28"/>
          <w:szCs w:val="28"/>
        </w:rPr>
      </w:pPr>
      <w:r w:rsidRPr="00F5760A">
        <w:rPr>
          <w:rFonts w:ascii="Times New Roman" w:hAnsi="Times New Roman" w:cs="Times New Roman"/>
          <w:sz w:val="28"/>
          <w:szCs w:val="28"/>
        </w:rPr>
        <w:t xml:space="preserve">школьная интернет-группа – разновозрастное сообщество обучающихся и педагогических работников, поддерживающее интернет-сайт школы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школе, информационного продвижения ценностей школы и организации виртуальной диалоговой площадки, на которой обучающимися, педагогическими работниками и родителями могли бы открыто обсуждаться значимые для школы вопросы; </w:t>
      </w:r>
    </w:p>
    <w:p w14:paraId="3C70C84A" w14:textId="77777777" w:rsidR="00427096" w:rsidRPr="00F5760A" w:rsidRDefault="00427096" w:rsidP="00427096">
      <w:pPr>
        <w:spacing w:after="0" w:line="360" w:lineRule="auto"/>
        <w:ind w:firstLine="709"/>
        <w:jc w:val="both"/>
        <w:rPr>
          <w:rFonts w:ascii="Times New Roman" w:hAnsi="Times New Roman" w:cs="Times New Roman"/>
          <w:i/>
          <w:sz w:val="28"/>
          <w:szCs w:val="28"/>
        </w:rPr>
      </w:pPr>
      <w:r w:rsidRPr="00F5760A">
        <w:rPr>
          <w:rFonts w:ascii="Times New Roman" w:hAnsi="Times New Roman" w:cs="Times New Roman"/>
          <w:sz w:val="28"/>
          <w:szCs w:val="28"/>
        </w:rPr>
        <w:t>школьная киностудия, в рамках которой создаются ролики, клипы, осуществляется монтаж познавательных, документальных, анимационных, художественных фильмов, с акцентом на этическое, эстетическое, патриотическое просвещение аудитории;</w:t>
      </w:r>
    </w:p>
    <w:p w14:paraId="4DC083F8" w14:textId="77777777" w:rsidR="00427096" w:rsidRPr="00F5760A" w:rsidRDefault="00427096" w:rsidP="00427096">
      <w:pPr>
        <w:spacing w:after="0" w:line="360" w:lineRule="auto"/>
        <w:ind w:firstLine="709"/>
        <w:jc w:val="both"/>
        <w:rPr>
          <w:rFonts w:ascii="Times New Roman" w:hAnsi="Times New Roman" w:cs="Times New Roman"/>
          <w:sz w:val="28"/>
          <w:szCs w:val="28"/>
          <w:shd w:val="clear" w:color="auto" w:fill="FFFFFF"/>
        </w:rPr>
      </w:pPr>
      <w:r w:rsidRPr="00F5760A">
        <w:rPr>
          <w:rFonts w:ascii="Times New Roman" w:hAnsi="Times New Roman" w:cs="Times New Roman"/>
          <w:sz w:val="28"/>
          <w:szCs w:val="28"/>
        </w:rPr>
        <w:lastRenderedPageBreak/>
        <w:t xml:space="preserve">участие обучающихся (в том числе обучающихся с ЗПР) в региональных или всероссийских конкурсах </w:t>
      </w:r>
      <w:r w:rsidRPr="00F5760A">
        <w:rPr>
          <w:rFonts w:ascii="Times New Roman" w:hAnsi="Times New Roman" w:cs="Times New Roman"/>
          <w:sz w:val="28"/>
          <w:szCs w:val="28"/>
          <w:shd w:val="clear" w:color="auto" w:fill="FFFFFF"/>
        </w:rPr>
        <w:t>школьных медиа.</w:t>
      </w:r>
    </w:p>
    <w:p w14:paraId="6D939DB4" w14:textId="77777777" w:rsidR="00427096" w:rsidRPr="00F5760A" w:rsidRDefault="00427096" w:rsidP="00427096">
      <w:pPr>
        <w:spacing w:after="0" w:line="360" w:lineRule="auto"/>
        <w:ind w:firstLine="709"/>
        <w:jc w:val="both"/>
        <w:rPr>
          <w:rFonts w:ascii="Times New Roman" w:hAnsi="Times New Roman" w:cs="Times New Roman"/>
          <w:b/>
          <w:sz w:val="28"/>
          <w:szCs w:val="28"/>
        </w:rPr>
      </w:pPr>
      <w:r w:rsidRPr="00F5760A">
        <w:rPr>
          <w:rFonts w:ascii="Times New Roman" w:hAnsi="Times New Roman" w:cs="Times New Roman"/>
          <w:b/>
          <w:color w:val="000000"/>
          <w:w w:val="0"/>
          <w:sz w:val="28"/>
          <w:szCs w:val="28"/>
        </w:rPr>
        <w:t xml:space="preserve">Модуль </w:t>
      </w:r>
      <w:r w:rsidRPr="00F5760A">
        <w:rPr>
          <w:rFonts w:ascii="Times New Roman" w:hAnsi="Times New Roman" w:cs="Times New Roman"/>
          <w:b/>
          <w:sz w:val="28"/>
          <w:szCs w:val="28"/>
        </w:rPr>
        <w:t>«Организация предметно-эстетической среды»</w:t>
      </w:r>
    </w:p>
    <w:p w14:paraId="5315EFB6"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Окружающая обучающегося с ЗПР предметно-эстетическая среда школы,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обучающимся школы. Воспитывающее влияние на обучающегося осуществляется через такие формы работы с предметно-эстетической средой школы как:</w:t>
      </w:r>
    </w:p>
    <w:p w14:paraId="0B99F38F"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оформление интерьера школьных помещений (вестибюля, коридоров, рекреаций, залов, лестничных пролетов и т.п.) и их периодическая переориентация, которая может служить хорошим средством разрушения негативных установок обучающихся с ЗПР на учебные и внеучебные занятия;</w:t>
      </w:r>
    </w:p>
    <w:p w14:paraId="2C2171A5"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размещение на стенах школы регулярно сменяемых экспозиций: творческих работ обучающихся,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обучающихся с разнообразием эстетического осмысления мира; фотоотчетов об интересных событиях, происходящих в школе (проведенных ключевых делах, интересных экскурсиях, походах, встречах с интересными людьми и т.п.);</w:t>
      </w:r>
    </w:p>
    <w:p w14:paraId="1A117F5D"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озеленение пришкольной территории, разбивка клумб, тенистых аллей, оборудование во дворе школы беседок, спортивных и игровых площадок, доступных и приспособленных для обучающихся разных возрастных категорий, оздоровительно-рекреационных зон, позволяющих разделить свободное пространство школы на зоны активного и тихого отдыха; </w:t>
      </w:r>
    </w:p>
    <w:p w14:paraId="2C4FE402"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благоустройство классных кабинетов, осуществляемое классными руководителями вместе с обучающимся, позволяющее обучающимся с ЗПР </w:t>
      </w:r>
      <w:r w:rsidRPr="00F5760A">
        <w:rPr>
          <w:rFonts w:ascii="Times New Roman" w:eastAsia="№Е" w:hAnsi="Times New Roman" w:cs="Times New Roman"/>
          <w:sz w:val="28"/>
          <w:szCs w:val="28"/>
        </w:rPr>
        <w:lastRenderedPageBreak/>
        <w:t>проявить свои фантазию и творческие способности, создающее повод для длительного общения классного руководителя со своими обучающимися;</w:t>
      </w:r>
    </w:p>
    <w:p w14:paraId="0FEAF6AC"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размещение в коридорах и рекреациях школы экспонатов школьного экспериментариума – набора приспособлений для проведения заинтересованными обучающимися несложных и безопасных технических экспериментов;</w:t>
      </w:r>
    </w:p>
    <w:p w14:paraId="4405E513"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 </w:t>
      </w:r>
    </w:p>
    <w:p w14:paraId="3131D369"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совместная с обучающимися разработка, создание и популяризация особой школьной символики (флаг школы, гимн школы, эмблема школы, логотип, элементы школьного костюма и т.п.), используемой как в школьной повседневности, так и в торжественные моменты жизни образовательной организации – во время праздников, торжественных церемоний, ключевых общешкольных дел и иных происходящих в жизни школы знаковых событий;</w:t>
      </w:r>
    </w:p>
    <w:p w14:paraId="5F881DE3"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регулярная организация и проведение конкурсов творческих проектов по благоустройству различных участков пришкольной территории (например, высадке культурных растений, закладке газонов, сооружению альпийских горок, созданию инсталляций и иного декоративного оформления отведенных для детских проектов мест); </w:t>
      </w:r>
    </w:p>
    <w:p w14:paraId="03EF76E5"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акцентирование внимания обучающихся с ЗПР посредством элементов предметно-эстетической среды (стенды, плакаты, инсталляции) на важных для воспитания ценностях школы, ее традициях, правилах.</w:t>
      </w:r>
    </w:p>
    <w:p w14:paraId="14B0D21C" w14:textId="77777777" w:rsidR="00427096" w:rsidRPr="00F5760A" w:rsidRDefault="00427096" w:rsidP="00427096">
      <w:pPr>
        <w:pStyle w:val="ParaAttribute38"/>
        <w:spacing w:line="360" w:lineRule="auto"/>
        <w:ind w:right="0" w:firstLine="709"/>
        <w:rPr>
          <w:b/>
          <w:sz w:val="28"/>
          <w:szCs w:val="28"/>
        </w:rPr>
      </w:pPr>
      <w:r w:rsidRPr="00F5760A">
        <w:rPr>
          <w:b/>
          <w:color w:val="000000"/>
          <w:w w:val="0"/>
          <w:sz w:val="28"/>
          <w:szCs w:val="28"/>
        </w:rPr>
        <w:t xml:space="preserve">Модуль </w:t>
      </w:r>
      <w:r w:rsidRPr="00F5760A">
        <w:rPr>
          <w:b/>
          <w:sz w:val="28"/>
          <w:szCs w:val="28"/>
        </w:rPr>
        <w:t>«Работа с родителями»</w:t>
      </w:r>
    </w:p>
    <w:p w14:paraId="5E79485F" w14:textId="77777777" w:rsidR="00427096" w:rsidRPr="00F5760A" w:rsidRDefault="00427096" w:rsidP="00427096">
      <w:pPr>
        <w:pStyle w:val="ParaAttribute38"/>
        <w:spacing w:line="360" w:lineRule="auto"/>
        <w:ind w:right="0" w:firstLine="709"/>
        <w:rPr>
          <w:sz w:val="28"/>
          <w:szCs w:val="28"/>
        </w:rPr>
      </w:pPr>
      <w:r w:rsidRPr="00F5760A">
        <w:rPr>
          <w:sz w:val="28"/>
          <w:szCs w:val="28"/>
        </w:rPr>
        <w:t xml:space="preserve">Работа с родителями или законными представителями обучающихся осуществляется для более эффективного достижения цели воспитания, которое обеспечивается согласованием позиций семьи и школы в данном вопросе. </w:t>
      </w:r>
    </w:p>
    <w:p w14:paraId="6DDA5A4C" w14:textId="77777777" w:rsidR="00427096" w:rsidRPr="00F5760A" w:rsidRDefault="00427096" w:rsidP="00427096">
      <w:pPr>
        <w:pStyle w:val="ParaAttribute38"/>
        <w:spacing w:line="360" w:lineRule="auto"/>
        <w:ind w:right="0" w:firstLine="709"/>
        <w:rPr>
          <w:sz w:val="28"/>
          <w:szCs w:val="28"/>
        </w:rPr>
      </w:pPr>
      <w:r w:rsidRPr="00F5760A">
        <w:rPr>
          <w:sz w:val="28"/>
          <w:szCs w:val="28"/>
        </w:rPr>
        <w:lastRenderedPageBreak/>
        <w:t>При работе с семьями, воспитывающими детей с ЗПР, особое внимание уделяется формированию реалистичного отношения к возможностям и ограничениям ребенка, осознанию своей роли в продуктивном развивающем взаимодействии и сотрудничестве с собственным ребенком.</w:t>
      </w:r>
    </w:p>
    <w:p w14:paraId="6CC70420" w14:textId="77777777" w:rsidR="00427096" w:rsidRPr="00F5760A" w:rsidRDefault="00427096" w:rsidP="00427096">
      <w:pPr>
        <w:pStyle w:val="ParaAttribute38"/>
        <w:spacing w:line="360" w:lineRule="auto"/>
        <w:ind w:right="0" w:firstLine="709"/>
        <w:rPr>
          <w:rStyle w:val="CharAttribute502"/>
          <w:rFonts w:eastAsia="№Е"/>
          <w:i w:val="0"/>
          <w:szCs w:val="28"/>
        </w:rPr>
      </w:pPr>
      <w:r w:rsidRPr="00F5760A">
        <w:rPr>
          <w:sz w:val="28"/>
          <w:szCs w:val="28"/>
        </w:rPr>
        <w:t>Работа с родителями или законными представителями обучающихся осуществляется в рамках следующих видов и форм деятельности.</w:t>
      </w:r>
    </w:p>
    <w:p w14:paraId="29F63CD5" w14:textId="77777777" w:rsidR="00427096" w:rsidRPr="00F5760A" w:rsidRDefault="00427096" w:rsidP="00427096">
      <w:pPr>
        <w:pStyle w:val="ParaAttribute38"/>
        <w:spacing w:line="360" w:lineRule="auto"/>
        <w:ind w:right="0" w:firstLine="709"/>
        <w:rPr>
          <w:rStyle w:val="CharAttribute502"/>
          <w:rFonts w:eastAsia="№Е"/>
          <w:b/>
          <w:szCs w:val="28"/>
        </w:rPr>
      </w:pPr>
      <w:r w:rsidRPr="00F5760A">
        <w:rPr>
          <w:rStyle w:val="CharAttribute502"/>
          <w:rFonts w:eastAsia="№Е"/>
          <w:b/>
          <w:szCs w:val="28"/>
        </w:rPr>
        <w:t xml:space="preserve">На групповом уровне: </w:t>
      </w:r>
    </w:p>
    <w:p w14:paraId="66887EEF"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Общешкольный родительский комитет и управляющий/попечительский совет школы, участвующие в управлении образовательной организацией и решении вопросов воспитания и социализации их обучающихся;</w:t>
      </w:r>
    </w:p>
    <w:p w14:paraId="1D7A8293"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семейные клубы, предоставляющие родителям, педагогическим работникам и обучающимся площадку для совместного проведения досуга и общения;</w:t>
      </w:r>
    </w:p>
    <w:p w14:paraId="7FEFFC84"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родительские гостиные, на которых обсуждаются вопросы возрастных особенностей обучающихся, особых образовательных потребностей подростка с ЗПР, влияния психофизических особенностей на поведение, социализацию и развитие ребенка, формы и способы доверительного взаимодействия родителей с обучающимися, проводятся мастер-классы, семинары, круглые столы с приглашением специалистов;</w:t>
      </w:r>
    </w:p>
    <w:p w14:paraId="34B76038"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родительские дни, во время которых родители могут посещать школьные уроки и внеурочные занятия для получения представления о ходе учебно-воспитательного процесса в школе;</w:t>
      </w:r>
    </w:p>
    <w:p w14:paraId="79F31F61"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общешкольные родительские собрания, происходящие в режиме обсуждения наиболее острых проблем обучения и воспитания обучающихся;</w:t>
      </w:r>
    </w:p>
    <w:p w14:paraId="7F07C0AC" w14:textId="77777777" w:rsidR="00427096" w:rsidRPr="00F5760A" w:rsidRDefault="00427096" w:rsidP="00427096">
      <w:pPr>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обучающихся;  </w:t>
      </w:r>
    </w:p>
    <w:p w14:paraId="6777912D" w14:textId="77777777" w:rsidR="00427096" w:rsidRPr="00F5760A" w:rsidRDefault="00427096" w:rsidP="00427096">
      <w:pPr>
        <w:spacing w:after="0" w:line="360" w:lineRule="auto"/>
        <w:ind w:firstLine="709"/>
        <w:jc w:val="both"/>
        <w:rPr>
          <w:rStyle w:val="CharAttribute502"/>
          <w:rFonts w:eastAsia="№Е" w:hAnsi="Times New Roman" w:cs="Times New Roman"/>
          <w:b/>
          <w:szCs w:val="28"/>
        </w:rPr>
      </w:pPr>
      <w:r w:rsidRPr="00F5760A">
        <w:rPr>
          <w:rFonts w:ascii="Times New Roman" w:eastAsia="№Е" w:hAnsi="Times New Roman" w:cs="Times New Roman"/>
          <w:sz w:val="28"/>
          <w:szCs w:val="28"/>
        </w:rPr>
        <w:lastRenderedPageBreak/>
        <w:t xml:space="preserve">родительские форумы при школьном интернет-сайте, на которых обсуждаются интересующие родителей вопросы, а также осуществляются виртуальные консультации психологов и педагогических работников.   </w:t>
      </w:r>
    </w:p>
    <w:p w14:paraId="71094D93" w14:textId="77777777" w:rsidR="00427096" w:rsidRPr="00F5760A" w:rsidRDefault="00427096" w:rsidP="00427096">
      <w:pPr>
        <w:shd w:val="clear" w:color="auto" w:fill="FFFFFF"/>
        <w:tabs>
          <w:tab w:val="left" w:pos="993"/>
          <w:tab w:val="left" w:pos="1310"/>
        </w:tabs>
        <w:spacing w:after="0" w:line="360" w:lineRule="auto"/>
        <w:ind w:right="-1" w:firstLine="709"/>
        <w:jc w:val="both"/>
        <w:rPr>
          <w:rFonts w:ascii="Times New Roman" w:eastAsia="№Е" w:hAnsi="Times New Roman" w:cs="Times New Roman"/>
          <w:b/>
          <w:i/>
          <w:sz w:val="28"/>
          <w:szCs w:val="28"/>
        </w:rPr>
      </w:pPr>
      <w:r w:rsidRPr="00F5760A">
        <w:rPr>
          <w:rFonts w:ascii="Times New Roman" w:eastAsia="№Е" w:hAnsi="Times New Roman" w:cs="Times New Roman"/>
          <w:b/>
          <w:i/>
          <w:sz w:val="28"/>
          <w:szCs w:val="28"/>
        </w:rPr>
        <w:t>На индивидуальном уровне:</w:t>
      </w:r>
    </w:p>
    <w:p w14:paraId="0CF205A1" w14:textId="77777777" w:rsidR="00427096" w:rsidRPr="00F5760A" w:rsidRDefault="00427096" w:rsidP="00427096">
      <w:pPr>
        <w:tabs>
          <w:tab w:val="left" w:pos="1310"/>
        </w:tabs>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работа специалистов по запросу родителей (законных представителей) для решения острых конфликтных ситуаций;</w:t>
      </w:r>
    </w:p>
    <w:p w14:paraId="3BCEA377" w14:textId="77777777" w:rsidR="00427096" w:rsidRPr="00F5760A" w:rsidRDefault="00427096" w:rsidP="00427096">
      <w:pPr>
        <w:tabs>
          <w:tab w:val="left" w:pos="1310"/>
        </w:tabs>
        <w:spacing w:after="0" w:line="360" w:lineRule="auto"/>
        <w:ind w:firstLine="709"/>
        <w:jc w:val="both"/>
        <w:rPr>
          <w:rFonts w:ascii="Times New Roman" w:hAnsi="Times New Roman" w:cs="Times New Roman"/>
          <w:sz w:val="28"/>
          <w:szCs w:val="28"/>
        </w:rPr>
      </w:pPr>
      <w:r w:rsidRPr="00F5760A">
        <w:rPr>
          <w:rFonts w:ascii="Times New Roman" w:hAnsi="Times New Roman" w:cs="Times New Roman"/>
          <w:sz w:val="28"/>
          <w:szCs w:val="28"/>
        </w:rPr>
        <w:t>участие родителей (законных представителей) в психолого-педагогических консилиумах, проводимых в рамках комплексного сопровождения образовательного процесса и связанных с обучением и воспитанием конкретного обучающегося с ЗПР;</w:t>
      </w:r>
    </w:p>
    <w:p w14:paraId="0161EBFE" w14:textId="77777777" w:rsidR="00427096" w:rsidRPr="00F5760A" w:rsidRDefault="00427096" w:rsidP="00427096">
      <w:pPr>
        <w:tabs>
          <w:tab w:val="left" w:pos="1310"/>
        </w:tabs>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помощь со стороны родителей </w:t>
      </w:r>
      <w:r w:rsidRPr="00F5760A">
        <w:rPr>
          <w:rFonts w:ascii="Times New Roman" w:hAnsi="Times New Roman" w:cs="Times New Roman"/>
          <w:sz w:val="28"/>
          <w:szCs w:val="28"/>
        </w:rPr>
        <w:t xml:space="preserve">(законных представителей) </w:t>
      </w:r>
      <w:r w:rsidRPr="00F5760A">
        <w:rPr>
          <w:rFonts w:ascii="Times New Roman" w:eastAsia="№Е" w:hAnsi="Times New Roman" w:cs="Times New Roman"/>
          <w:sz w:val="28"/>
          <w:szCs w:val="28"/>
        </w:rPr>
        <w:t>в подготовке и проведении общешкольных и внутриклассных мероприятий воспитательной направленности;</w:t>
      </w:r>
    </w:p>
    <w:p w14:paraId="24A727FF" w14:textId="77777777" w:rsidR="00427096" w:rsidRPr="00F5760A" w:rsidRDefault="00427096" w:rsidP="00427096">
      <w:pPr>
        <w:tabs>
          <w:tab w:val="left" w:pos="1310"/>
        </w:tabs>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 xml:space="preserve">индивидуальное консультирование c целью координации воспитательных усилий педагогических работников и родителей </w:t>
      </w:r>
      <w:r w:rsidRPr="00F5760A">
        <w:rPr>
          <w:rFonts w:ascii="Times New Roman" w:hAnsi="Times New Roman" w:cs="Times New Roman"/>
          <w:sz w:val="28"/>
          <w:szCs w:val="28"/>
        </w:rPr>
        <w:t>(законных представителей)</w:t>
      </w:r>
      <w:r w:rsidRPr="00F5760A">
        <w:rPr>
          <w:rFonts w:ascii="Times New Roman" w:eastAsia="№Е" w:hAnsi="Times New Roman" w:cs="Times New Roman"/>
          <w:sz w:val="28"/>
          <w:szCs w:val="28"/>
        </w:rPr>
        <w:t>;</w:t>
      </w:r>
    </w:p>
    <w:p w14:paraId="3BB6285F" w14:textId="77777777" w:rsidR="00427096" w:rsidRPr="00F5760A" w:rsidRDefault="00427096" w:rsidP="00427096">
      <w:pPr>
        <w:tabs>
          <w:tab w:val="left" w:pos="1310"/>
        </w:tabs>
        <w:spacing w:after="0" w:line="360" w:lineRule="auto"/>
        <w:ind w:firstLine="709"/>
        <w:jc w:val="both"/>
        <w:rPr>
          <w:rFonts w:ascii="Times New Roman" w:eastAsia="№Е" w:hAnsi="Times New Roman" w:cs="Times New Roman"/>
          <w:sz w:val="28"/>
          <w:szCs w:val="28"/>
        </w:rPr>
      </w:pPr>
      <w:r w:rsidRPr="00F5760A">
        <w:rPr>
          <w:rFonts w:ascii="Times New Roman" w:eastAsia="№Е" w:hAnsi="Times New Roman" w:cs="Times New Roman"/>
          <w:sz w:val="28"/>
          <w:szCs w:val="28"/>
        </w:rPr>
        <w:t>индивидуальное консультирование по запросу родителя (законного представителя) по различным вопросам развития, воспитания и продуктивного взаимодействия с ребенком с ЗПР.</w:t>
      </w:r>
    </w:p>
    <w:p w14:paraId="56379579" w14:textId="77777777" w:rsidR="00427096" w:rsidRPr="00F5760A" w:rsidRDefault="00427096" w:rsidP="00427096">
      <w:pPr>
        <w:adjustRightInd w:val="0"/>
        <w:spacing w:after="0" w:line="360" w:lineRule="auto"/>
        <w:ind w:right="-1" w:firstLine="709"/>
        <w:jc w:val="both"/>
        <w:rPr>
          <w:rFonts w:ascii="Times New Roman" w:hAnsi="Times New Roman" w:cs="Times New Roman"/>
          <w:b/>
          <w:iCs/>
          <w:color w:val="000000"/>
          <w:w w:val="0"/>
          <w:sz w:val="28"/>
          <w:szCs w:val="28"/>
        </w:rPr>
      </w:pPr>
      <w:r w:rsidRPr="00F5760A">
        <w:rPr>
          <w:rFonts w:ascii="Times New Roman" w:hAnsi="Times New Roman" w:cs="Times New Roman"/>
          <w:b/>
          <w:iCs/>
          <w:color w:val="000000"/>
          <w:w w:val="0"/>
          <w:sz w:val="28"/>
          <w:szCs w:val="28"/>
        </w:rPr>
        <w:t>Основные направления самоанализа воспитательной работы</w:t>
      </w:r>
    </w:p>
    <w:p w14:paraId="2D6E13BB" w14:textId="77777777" w:rsidR="00427096" w:rsidRPr="00F5760A" w:rsidRDefault="00427096" w:rsidP="00427096">
      <w:pPr>
        <w:adjustRightInd w:val="0"/>
        <w:spacing w:after="0" w:line="360" w:lineRule="auto"/>
        <w:ind w:right="-1" w:firstLine="709"/>
        <w:jc w:val="both"/>
        <w:rPr>
          <w:rFonts w:ascii="Times New Roman" w:hAnsi="Times New Roman" w:cs="Times New Roman"/>
          <w:sz w:val="28"/>
          <w:szCs w:val="28"/>
        </w:rPr>
      </w:pPr>
      <w:r w:rsidRPr="00F5760A">
        <w:rPr>
          <w:rFonts w:ascii="Times New Roman" w:hAnsi="Times New Roman" w:cs="Times New Roman"/>
          <w:sz w:val="28"/>
          <w:szCs w:val="28"/>
        </w:rPr>
        <w:t xml:space="preserve">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w:t>
      </w:r>
    </w:p>
    <w:p w14:paraId="72F7BF6D" w14:textId="77777777" w:rsidR="00427096" w:rsidRPr="00F5760A" w:rsidRDefault="00427096" w:rsidP="00427096">
      <w:pPr>
        <w:adjustRightInd w:val="0"/>
        <w:spacing w:after="0" w:line="360" w:lineRule="auto"/>
        <w:ind w:right="-1" w:firstLine="709"/>
        <w:jc w:val="both"/>
        <w:rPr>
          <w:rFonts w:ascii="Times New Roman" w:hAnsi="Times New Roman" w:cs="Times New Roman"/>
          <w:sz w:val="28"/>
          <w:szCs w:val="28"/>
        </w:rPr>
      </w:pPr>
      <w:r w:rsidRPr="00F5760A">
        <w:rPr>
          <w:rFonts w:ascii="Times New Roman" w:hAnsi="Times New Roman" w:cs="Times New Roman"/>
          <w:sz w:val="28"/>
          <w:szCs w:val="28"/>
        </w:rPr>
        <w:t xml:space="preserve">Самоанализ осуществляется ежегодно силами самой образовательной организации. </w:t>
      </w:r>
    </w:p>
    <w:p w14:paraId="2577B847" w14:textId="77777777" w:rsidR="00427096" w:rsidRPr="00F5760A" w:rsidRDefault="00427096" w:rsidP="00427096">
      <w:pPr>
        <w:adjustRightInd w:val="0"/>
        <w:spacing w:after="0" w:line="360" w:lineRule="auto"/>
        <w:ind w:right="-1" w:firstLine="709"/>
        <w:jc w:val="both"/>
        <w:rPr>
          <w:rFonts w:ascii="Times New Roman" w:hAnsi="Times New Roman" w:cs="Times New Roman"/>
          <w:sz w:val="28"/>
          <w:szCs w:val="28"/>
        </w:rPr>
      </w:pPr>
      <w:r w:rsidRPr="00F5760A">
        <w:rPr>
          <w:rFonts w:ascii="Times New Roman" w:hAnsi="Times New Roman" w:cs="Times New Roman"/>
          <w:sz w:val="28"/>
          <w:szCs w:val="28"/>
        </w:rPr>
        <w:t>Основными принципами, на основе которых осуществляется самоанализ воспитательной работы в школе, являются:</w:t>
      </w:r>
    </w:p>
    <w:p w14:paraId="7CE5430C" w14:textId="77777777" w:rsidR="00427096" w:rsidRPr="00F5760A" w:rsidRDefault="00427096" w:rsidP="00427096">
      <w:pPr>
        <w:adjustRightInd w:val="0"/>
        <w:spacing w:after="0" w:line="360" w:lineRule="auto"/>
        <w:ind w:right="-1" w:firstLine="709"/>
        <w:jc w:val="both"/>
        <w:rPr>
          <w:rFonts w:ascii="Times New Roman" w:hAnsi="Times New Roman" w:cs="Times New Roman"/>
          <w:sz w:val="28"/>
          <w:szCs w:val="28"/>
        </w:rPr>
      </w:pPr>
      <w:r w:rsidRPr="00F5760A">
        <w:rPr>
          <w:rFonts w:ascii="Times New Roman" w:hAnsi="Times New Roman" w:cs="Times New Roman"/>
          <w:sz w:val="28"/>
          <w:szCs w:val="28"/>
        </w:rPr>
        <w:lastRenderedPageBreak/>
        <w:t xml:space="preserve">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педагогическим работникам, реализующим воспитательный процесс; </w:t>
      </w:r>
    </w:p>
    <w:p w14:paraId="024A199A" w14:textId="77777777" w:rsidR="00427096" w:rsidRPr="00F5760A" w:rsidRDefault="00427096" w:rsidP="00427096">
      <w:pPr>
        <w:adjustRightInd w:val="0"/>
        <w:spacing w:after="0" w:line="360" w:lineRule="auto"/>
        <w:ind w:right="-1" w:firstLine="709"/>
        <w:jc w:val="both"/>
        <w:rPr>
          <w:rFonts w:ascii="Times New Roman" w:hAnsi="Times New Roman" w:cs="Times New Roman"/>
          <w:sz w:val="28"/>
          <w:szCs w:val="28"/>
        </w:rPr>
      </w:pPr>
      <w:r w:rsidRPr="00F5760A">
        <w:rPr>
          <w:rFonts w:ascii="Times New Roman" w:hAnsi="Times New Roman" w:cs="Times New Roman"/>
          <w:sz w:val="28"/>
          <w:szCs w:val="28"/>
        </w:rPr>
        <w:t xml:space="preserve">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  </w:t>
      </w:r>
    </w:p>
    <w:p w14:paraId="6FC4CE55" w14:textId="77777777" w:rsidR="00427096" w:rsidRPr="00F5760A" w:rsidRDefault="00427096" w:rsidP="00427096">
      <w:pPr>
        <w:adjustRightInd w:val="0"/>
        <w:spacing w:after="0" w:line="360" w:lineRule="auto"/>
        <w:ind w:right="-1" w:firstLine="709"/>
        <w:jc w:val="both"/>
        <w:rPr>
          <w:rFonts w:ascii="Times New Roman" w:hAnsi="Times New Roman" w:cs="Times New Roman"/>
          <w:sz w:val="28"/>
          <w:szCs w:val="28"/>
        </w:rPr>
      </w:pPr>
      <w:r w:rsidRPr="00F5760A">
        <w:rPr>
          <w:rFonts w:ascii="Times New Roman" w:hAnsi="Times New Roman" w:cs="Times New Roman"/>
          <w:sz w:val="28"/>
          <w:szCs w:val="28"/>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
    <w:p w14:paraId="6C2C8538" w14:textId="77777777" w:rsidR="00427096" w:rsidRPr="00F5760A" w:rsidRDefault="00427096" w:rsidP="00427096">
      <w:pPr>
        <w:adjustRightInd w:val="0"/>
        <w:spacing w:after="0" w:line="360" w:lineRule="auto"/>
        <w:ind w:right="-1" w:firstLine="709"/>
        <w:jc w:val="both"/>
        <w:rPr>
          <w:rFonts w:ascii="Times New Roman" w:hAnsi="Times New Roman" w:cs="Times New Roman"/>
          <w:sz w:val="28"/>
          <w:szCs w:val="28"/>
        </w:rPr>
      </w:pPr>
      <w:r w:rsidRPr="00F5760A">
        <w:rPr>
          <w:rFonts w:ascii="Times New Roman" w:hAnsi="Times New Roman" w:cs="Times New Roman"/>
          <w:sz w:val="28"/>
          <w:szCs w:val="28"/>
        </w:rPr>
        <w:t>принцип разделенной ответственности за результаты личностного развития обучающихся, ориентирующий экспертов на понимание того, что личностное развитие обучающихся с ЗПР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обучающихся.</w:t>
      </w:r>
    </w:p>
    <w:p w14:paraId="02FFAD4F" w14:textId="77777777" w:rsidR="00427096" w:rsidRPr="00F5760A" w:rsidRDefault="00427096" w:rsidP="00427096">
      <w:pPr>
        <w:adjustRightInd w:val="0"/>
        <w:spacing w:after="0" w:line="360" w:lineRule="auto"/>
        <w:ind w:right="-1" w:firstLine="709"/>
        <w:jc w:val="both"/>
        <w:rPr>
          <w:rFonts w:ascii="Times New Roman" w:hAnsi="Times New Roman" w:cs="Times New Roman"/>
          <w:i/>
          <w:iCs/>
          <w:sz w:val="28"/>
          <w:szCs w:val="28"/>
        </w:rPr>
      </w:pPr>
      <w:r w:rsidRPr="00F5760A">
        <w:rPr>
          <w:rFonts w:ascii="Times New Roman" w:hAnsi="Times New Roman" w:cs="Times New Roman"/>
          <w:sz w:val="28"/>
          <w:szCs w:val="28"/>
        </w:rPr>
        <w:t xml:space="preserve">Основными направлениями анализа организуемого в школе воспитательного процесса могут быть следующие </w:t>
      </w:r>
    </w:p>
    <w:p w14:paraId="25A85BD5" w14:textId="77777777" w:rsidR="00427096" w:rsidRPr="00F5760A" w:rsidRDefault="00427096" w:rsidP="00427096">
      <w:pPr>
        <w:adjustRightInd w:val="0"/>
        <w:spacing w:after="0" w:line="360" w:lineRule="auto"/>
        <w:ind w:right="-1" w:firstLine="709"/>
        <w:jc w:val="both"/>
        <w:rPr>
          <w:rFonts w:ascii="Times New Roman" w:hAnsi="Times New Roman" w:cs="Times New Roman"/>
          <w:b/>
          <w:bCs/>
          <w:i/>
          <w:sz w:val="28"/>
          <w:szCs w:val="28"/>
        </w:rPr>
      </w:pPr>
      <w:r w:rsidRPr="00F5760A">
        <w:rPr>
          <w:rFonts w:ascii="Times New Roman" w:hAnsi="Times New Roman" w:cs="Times New Roman"/>
          <w:b/>
          <w:bCs/>
          <w:i/>
          <w:sz w:val="28"/>
          <w:szCs w:val="28"/>
        </w:rPr>
        <w:t xml:space="preserve">1. Результаты воспитания, социализации и саморазвития обучающихся. </w:t>
      </w:r>
    </w:p>
    <w:p w14:paraId="46D7D3B2" w14:textId="77777777" w:rsidR="00427096" w:rsidRPr="00F5760A" w:rsidRDefault="00427096" w:rsidP="00427096">
      <w:pPr>
        <w:adjustRightInd w:val="0"/>
        <w:spacing w:after="0" w:line="360" w:lineRule="auto"/>
        <w:ind w:right="-1" w:firstLine="709"/>
        <w:jc w:val="both"/>
        <w:rPr>
          <w:rFonts w:ascii="Times New Roman" w:hAnsi="Times New Roman" w:cs="Times New Roman"/>
          <w:iCs/>
          <w:sz w:val="28"/>
          <w:szCs w:val="28"/>
        </w:rPr>
      </w:pPr>
      <w:r w:rsidRPr="00F5760A">
        <w:rPr>
          <w:rFonts w:ascii="Times New Roman" w:hAnsi="Times New Roman" w:cs="Times New Roman"/>
          <w:iCs/>
          <w:sz w:val="28"/>
          <w:szCs w:val="28"/>
        </w:rPr>
        <w:t xml:space="preserve">Критерием, на основе которого осуществляется данный анализ, является динамика личностного развития обучающихся каждого класса. </w:t>
      </w:r>
    </w:p>
    <w:p w14:paraId="60E131EC" w14:textId="77777777" w:rsidR="00427096" w:rsidRPr="00F5760A" w:rsidRDefault="00427096" w:rsidP="00427096">
      <w:pPr>
        <w:adjustRightInd w:val="0"/>
        <w:spacing w:after="0" w:line="360" w:lineRule="auto"/>
        <w:ind w:right="-1" w:firstLine="709"/>
        <w:jc w:val="both"/>
        <w:rPr>
          <w:rFonts w:ascii="Times New Roman" w:hAnsi="Times New Roman" w:cs="Times New Roman"/>
          <w:iCs/>
          <w:sz w:val="28"/>
          <w:szCs w:val="28"/>
        </w:rPr>
      </w:pPr>
      <w:r w:rsidRPr="00F5760A">
        <w:rPr>
          <w:rFonts w:ascii="Times New Roman" w:hAnsi="Times New Roman" w:cs="Times New Roman"/>
          <w:iCs/>
          <w:sz w:val="28"/>
          <w:szCs w:val="28"/>
        </w:rPr>
        <w:t>Осуществляется анализ классными руководителями совместно с заместителем директора по воспитательной работе и педагогом-психологом с последующим обсуждением его результатов на заседании методического объединения классных руководителей или педагогическом совете школы.</w:t>
      </w:r>
    </w:p>
    <w:p w14:paraId="3A4517E8" w14:textId="77777777" w:rsidR="00427096" w:rsidRPr="00F5760A" w:rsidRDefault="00427096" w:rsidP="00427096">
      <w:pPr>
        <w:adjustRightInd w:val="0"/>
        <w:spacing w:after="0" w:line="360" w:lineRule="auto"/>
        <w:ind w:right="-1" w:firstLine="709"/>
        <w:jc w:val="both"/>
        <w:rPr>
          <w:rFonts w:ascii="Times New Roman" w:hAnsi="Times New Roman" w:cs="Times New Roman"/>
          <w:iCs/>
          <w:sz w:val="28"/>
          <w:szCs w:val="28"/>
        </w:rPr>
      </w:pPr>
      <w:r w:rsidRPr="00F5760A">
        <w:rPr>
          <w:rFonts w:ascii="Times New Roman" w:hAnsi="Times New Roman" w:cs="Times New Roman"/>
          <w:iCs/>
          <w:sz w:val="28"/>
          <w:szCs w:val="28"/>
        </w:rPr>
        <w:lastRenderedPageBreak/>
        <w:t xml:space="preserve">Способом получения информации о результатах воспитания, социализации и саморазвития обучающихся с ЗПР является педагогическое наблюдение, а также экспертное мнение специалистов и родителей. </w:t>
      </w:r>
    </w:p>
    <w:p w14:paraId="07B2EBB6" w14:textId="77777777" w:rsidR="00427096" w:rsidRPr="00F5760A" w:rsidRDefault="00427096" w:rsidP="00427096">
      <w:pPr>
        <w:adjustRightInd w:val="0"/>
        <w:spacing w:after="0" w:line="360" w:lineRule="auto"/>
        <w:ind w:right="-1" w:firstLine="709"/>
        <w:jc w:val="both"/>
        <w:rPr>
          <w:rFonts w:ascii="Times New Roman" w:hAnsi="Times New Roman" w:cs="Times New Roman"/>
          <w:iCs/>
          <w:sz w:val="28"/>
          <w:szCs w:val="28"/>
        </w:rPr>
      </w:pPr>
      <w:r w:rsidRPr="00F5760A">
        <w:rPr>
          <w:rFonts w:ascii="Times New Roman" w:hAnsi="Times New Roman" w:cs="Times New Roman"/>
          <w:iCs/>
          <w:sz w:val="28"/>
          <w:szCs w:val="28"/>
        </w:rPr>
        <w:t>Внимание педагогических работников сосредотачивается на следующих вопросах: какие прежде существовавшие проблемы личностного развития обучающихся с ЗПР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14:paraId="76096314" w14:textId="77777777" w:rsidR="00427096" w:rsidRPr="00F5760A" w:rsidRDefault="00427096" w:rsidP="00427096">
      <w:pPr>
        <w:adjustRightInd w:val="0"/>
        <w:spacing w:after="0" w:line="360" w:lineRule="auto"/>
        <w:ind w:right="-1" w:firstLine="709"/>
        <w:jc w:val="both"/>
        <w:rPr>
          <w:rFonts w:ascii="Times New Roman" w:hAnsi="Times New Roman" w:cs="Times New Roman"/>
          <w:b/>
          <w:bCs/>
          <w:i/>
          <w:sz w:val="28"/>
          <w:szCs w:val="28"/>
        </w:rPr>
      </w:pPr>
      <w:r w:rsidRPr="00F5760A">
        <w:rPr>
          <w:rFonts w:ascii="Times New Roman" w:hAnsi="Times New Roman" w:cs="Times New Roman"/>
          <w:b/>
          <w:bCs/>
          <w:i/>
          <w:sz w:val="28"/>
          <w:szCs w:val="28"/>
        </w:rPr>
        <w:t>2. Состояние организуемой в школе совместной деятельности обучающихся и взрослых.</w:t>
      </w:r>
    </w:p>
    <w:p w14:paraId="612AFEC9" w14:textId="77777777" w:rsidR="00427096" w:rsidRPr="00F5760A" w:rsidRDefault="00427096" w:rsidP="00427096">
      <w:pPr>
        <w:adjustRightInd w:val="0"/>
        <w:spacing w:after="0" w:line="360" w:lineRule="auto"/>
        <w:ind w:firstLine="709"/>
        <w:jc w:val="both"/>
        <w:rPr>
          <w:rFonts w:ascii="Times New Roman" w:hAnsi="Times New Roman" w:cs="Times New Roman"/>
          <w:iCs/>
          <w:color w:val="000000"/>
          <w:sz w:val="28"/>
          <w:szCs w:val="28"/>
        </w:rPr>
      </w:pPr>
      <w:r w:rsidRPr="00F5760A">
        <w:rPr>
          <w:rFonts w:ascii="Times New Roman" w:hAnsi="Times New Roman" w:cs="Times New Roman"/>
          <w:iCs/>
          <w:sz w:val="28"/>
          <w:szCs w:val="28"/>
        </w:rPr>
        <w:t xml:space="preserve">Критерием, на основе которого осуществляется данный анализ, является наличие в школе </w:t>
      </w:r>
      <w:r w:rsidRPr="00F5760A">
        <w:rPr>
          <w:rFonts w:ascii="Times New Roman" w:hAnsi="Times New Roman" w:cs="Times New Roman"/>
          <w:iCs/>
          <w:color w:val="000000"/>
          <w:sz w:val="28"/>
          <w:szCs w:val="28"/>
        </w:rPr>
        <w:t>интересной, событийно насыщенной и личностно развивающей</w:t>
      </w:r>
      <w:r w:rsidRPr="00F5760A">
        <w:rPr>
          <w:rFonts w:ascii="Times New Roman" w:hAnsi="Times New Roman" w:cs="Times New Roman"/>
          <w:iCs/>
          <w:sz w:val="28"/>
          <w:szCs w:val="28"/>
        </w:rPr>
        <w:t xml:space="preserve"> совместной деятельности обучающихся и взрослых</w:t>
      </w:r>
      <w:r w:rsidRPr="00F5760A">
        <w:rPr>
          <w:rFonts w:ascii="Times New Roman" w:hAnsi="Times New Roman" w:cs="Times New Roman"/>
          <w:iCs/>
          <w:color w:val="000000"/>
          <w:sz w:val="28"/>
          <w:szCs w:val="28"/>
        </w:rPr>
        <w:t xml:space="preserve">. </w:t>
      </w:r>
    </w:p>
    <w:p w14:paraId="497D3D0F" w14:textId="77777777" w:rsidR="00427096" w:rsidRPr="00F5760A" w:rsidRDefault="00427096" w:rsidP="00427096">
      <w:pPr>
        <w:adjustRightInd w:val="0"/>
        <w:spacing w:after="0" w:line="360" w:lineRule="auto"/>
        <w:ind w:right="-1" w:firstLine="709"/>
        <w:jc w:val="both"/>
        <w:rPr>
          <w:rFonts w:ascii="Times New Roman" w:hAnsi="Times New Roman" w:cs="Times New Roman"/>
          <w:iCs/>
          <w:sz w:val="28"/>
          <w:szCs w:val="28"/>
        </w:rPr>
      </w:pPr>
      <w:r w:rsidRPr="00F5760A">
        <w:rPr>
          <w:rFonts w:ascii="Times New Roman" w:hAnsi="Times New Roman" w:cs="Times New Roman"/>
          <w:iCs/>
          <w:sz w:val="28"/>
          <w:szCs w:val="28"/>
        </w:rPr>
        <w:t xml:space="preserve">Осуществляется анализ заместителем директора по воспитательной работе, классными руководителями, активом обучающихся и родителями, хорошо знакомыми с деятельностью школы. </w:t>
      </w:r>
    </w:p>
    <w:p w14:paraId="649C52B2" w14:textId="77777777" w:rsidR="00427096" w:rsidRPr="00F5760A" w:rsidRDefault="00427096" w:rsidP="00427096">
      <w:pPr>
        <w:adjustRightInd w:val="0"/>
        <w:spacing w:after="0" w:line="360" w:lineRule="auto"/>
        <w:ind w:right="-1" w:firstLine="709"/>
        <w:jc w:val="both"/>
        <w:rPr>
          <w:rFonts w:ascii="Times New Roman" w:hAnsi="Times New Roman" w:cs="Times New Roman"/>
          <w:iCs/>
          <w:sz w:val="28"/>
          <w:szCs w:val="28"/>
        </w:rPr>
      </w:pPr>
      <w:r w:rsidRPr="00F5760A">
        <w:rPr>
          <w:rFonts w:ascii="Times New Roman" w:hAnsi="Times New Roman" w:cs="Times New Roman"/>
          <w:iCs/>
          <w:sz w:val="28"/>
          <w:szCs w:val="28"/>
        </w:rPr>
        <w:t>Способамиполучения информации о состоянии организуемой в школе совместной деятельности обучающихся и педагогических работников могут быть беседы с обучающимися и их родителями, педагогическими работниками,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p>
    <w:p w14:paraId="5C1D663B" w14:textId="77777777" w:rsidR="00427096" w:rsidRPr="00F5760A" w:rsidRDefault="00427096" w:rsidP="00427096">
      <w:pPr>
        <w:adjustRightInd w:val="0"/>
        <w:spacing w:after="0" w:line="360" w:lineRule="auto"/>
        <w:ind w:right="-1" w:firstLine="709"/>
        <w:jc w:val="both"/>
        <w:rPr>
          <w:rFonts w:ascii="Times New Roman" w:hAnsi="Times New Roman" w:cs="Times New Roman"/>
          <w:iCs/>
          <w:sz w:val="28"/>
          <w:szCs w:val="28"/>
        </w:rPr>
      </w:pPr>
      <w:r w:rsidRPr="00F5760A">
        <w:rPr>
          <w:rFonts w:ascii="Times New Roman" w:hAnsi="Times New Roman" w:cs="Times New Roman"/>
          <w:iCs/>
          <w:sz w:val="28"/>
          <w:szCs w:val="28"/>
        </w:rPr>
        <w:t>Внимание при этом сосредотачивается на вопросах, связанных с:</w:t>
      </w:r>
    </w:p>
    <w:p w14:paraId="6EE7D107" w14:textId="77777777" w:rsidR="00427096" w:rsidRPr="00A54EF2" w:rsidRDefault="00427096" w:rsidP="002E6322">
      <w:pPr>
        <w:pStyle w:val="a7"/>
        <w:numPr>
          <w:ilvl w:val="0"/>
          <w:numId w:val="154"/>
        </w:numPr>
        <w:adjustRightInd w:val="0"/>
        <w:spacing w:after="0" w:line="360" w:lineRule="auto"/>
        <w:ind w:left="567" w:right="-1" w:hanging="567"/>
        <w:jc w:val="both"/>
        <w:rPr>
          <w:rFonts w:ascii="Times New Roman" w:hAnsi="Times New Roman" w:cs="Times New Roman"/>
          <w:i/>
          <w:sz w:val="28"/>
          <w:szCs w:val="28"/>
        </w:rPr>
      </w:pPr>
      <w:r w:rsidRPr="00A54EF2">
        <w:rPr>
          <w:rFonts w:ascii="Times New Roman" w:hAnsi="Times New Roman" w:cs="Times New Roman"/>
          <w:iCs/>
          <w:sz w:val="28"/>
          <w:szCs w:val="28"/>
        </w:rPr>
        <w:t xml:space="preserve">качеством проводимых </w:t>
      </w:r>
      <w:r w:rsidRPr="00A54EF2">
        <w:rPr>
          <w:rFonts w:ascii="Times New Roman" w:hAnsi="Times New Roman" w:cs="Times New Roman"/>
          <w:sz w:val="28"/>
          <w:szCs w:val="28"/>
        </w:rPr>
        <w:t>о</w:t>
      </w:r>
      <w:r w:rsidRPr="00A54EF2">
        <w:rPr>
          <w:rFonts w:ascii="Times New Roman" w:hAnsi="Times New Roman" w:cs="Times New Roman"/>
          <w:color w:val="000000"/>
          <w:w w:val="0"/>
          <w:sz w:val="28"/>
          <w:szCs w:val="28"/>
        </w:rPr>
        <w:t xml:space="preserve">бщешкольных ключевых </w:t>
      </w:r>
      <w:r w:rsidRPr="00A54EF2">
        <w:rPr>
          <w:rFonts w:ascii="Times New Roman" w:hAnsi="Times New Roman" w:cs="Times New Roman"/>
          <w:sz w:val="28"/>
          <w:szCs w:val="28"/>
        </w:rPr>
        <w:t>дел;</w:t>
      </w:r>
    </w:p>
    <w:p w14:paraId="4E4AF373" w14:textId="77777777" w:rsidR="00427096" w:rsidRPr="00A54EF2" w:rsidRDefault="00427096" w:rsidP="002E6322">
      <w:pPr>
        <w:pStyle w:val="a7"/>
        <w:numPr>
          <w:ilvl w:val="0"/>
          <w:numId w:val="154"/>
        </w:numPr>
        <w:adjustRightInd w:val="0"/>
        <w:spacing w:after="0" w:line="360" w:lineRule="auto"/>
        <w:ind w:left="567" w:right="-1" w:hanging="567"/>
        <w:jc w:val="both"/>
        <w:rPr>
          <w:rFonts w:ascii="Times New Roman" w:hAnsi="Times New Roman" w:cs="Times New Roman"/>
          <w:i/>
          <w:sz w:val="28"/>
          <w:szCs w:val="28"/>
        </w:rPr>
      </w:pPr>
      <w:r w:rsidRPr="00A54EF2">
        <w:rPr>
          <w:rFonts w:ascii="Times New Roman" w:hAnsi="Times New Roman" w:cs="Times New Roman"/>
          <w:iCs/>
          <w:sz w:val="28"/>
          <w:szCs w:val="28"/>
        </w:rPr>
        <w:t>качеством совместной деятельности классных руководителей и их классов;</w:t>
      </w:r>
    </w:p>
    <w:p w14:paraId="2C6A7100" w14:textId="77777777" w:rsidR="00427096" w:rsidRPr="00A54EF2" w:rsidRDefault="00427096" w:rsidP="002E6322">
      <w:pPr>
        <w:pStyle w:val="a7"/>
        <w:numPr>
          <w:ilvl w:val="0"/>
          <w:numId w:val="154"/>
        </w:numPr>
        <w:adjustRightInd w:val="0"/>
        <w:spacing w:after="0" w:line="360" w:lineRule="auto"/>
        <w:ind w:left="567" w:right="-1" w:hanging="567"/>
        <w:jc w:val="both"/>
        <w:rPr>
          <w:rFonts w:ascii="Times New Roman" w:hAnsi="Times New Roman" w:cs="Times New Roman"/>
          <w:i/>
          <w:sz w:val="28"/>
          <w:szCs w:val="28"/>
        </w:rPr>
      </w:pPr>
      <w:r w:rsidRPr="00A54EF2">
        <w:rPr>
          <w:rFonts w:ascii="Times New Roman" w:hAnsi="Times New Roman" w:cs="Times New Roman"/>
          <w:iCs/>
          <w:sz w:val="28"/>
          <w:szCs w:val="28"/>
        </w:rPr>
        <w:t>качеством организуемой в школе</w:t>
      </w:r>
      <w:r w:rsidRPr="00A54EF2">
        <w:rPr>
          <w:rFonts w:ascii="Times New Roman" w:hAnsi="Times New Roman" w:cs="Times New Roman"/>
          <w:sz w:val="28"/>
          <w:szCs w:val="28"/>
        </w:rPr>
        <w:t xml:space="preserve"> внеурочной деятельности;</w:t>
      </w:r>
    </w:p>
    <w:p w14:paraId="0A7DC7E6" w14:textId="77777777" w:rsidR="00427096" w:rsidRPr="00A54EF2" w:rsidRDefault="00427096" w:rsidP="002E6322">
      <w:pPr>
        <w:pStyle w:val="a7"/>
        <w:numPr>
          <w:ilvl w:val="0"/>
          <w:numId w:val="154"/>
        </w:numPr>
        <w:adjustRightInd w:val="0"/>
        <w:spacing w:after="0" w:line="360" w:lineRule="auto"/>
        <w:ind w:left="567" w:right="-1" w:hanging="567"/>
        <w:jc w:val="both"/>
        <w:rPr>
          <w:rFonts w:ascii="Times New Roman" w:hAnsi="Times New Roman" w:cs="Times New Roman"/>
          <w:iCs/>
          <w:sz w:val="28"/>
          <w:szCs w:val="28"/>
        </w:rPr>
      </w:pPr>
      <w:r w:rsidRPr="00A54EF2">
        <w:rPr>
          <w:rFonts w:ascii="Times New Roman" w:hAnsi="Times New Roman" w:cs="Times New Roman"/>
          <w:iCs/>
          <w:sz w:val="28"/>
          <w:szCs w:val="28"/>
        </w:rPr>
        <w:t>качеством реализации личностно развивающего потенциала школьных уроков;</w:t>
      </w:r>
    </w:p>
    <w:p w14:paraId="166A6D31" w14:textId="77777777" w:rsidR="00427096" w:rsidRPr="00A54EF2" w:rsidRDefault="00427096" w:rsidP="002E6322">
      <w:pPr>
        <w:pStyle w:val="a7"/>
        <w:numPr>
          <w:ilvl w:val="0"/>
          <w:numId w:val="154"/>
        </w:numPr>
        <w:adjustRightInd w:val="0"/>
        <w:spacing w:after="0" w:line="360" w:lineRule="auto"/>
        <w:ind w:left="567" w:right="-1" w:hanging="567"/>
        <w:jc w:val="both"/>
        <w:rPr>
          <w:rFonts w:ascii="Times New Roman" w:hAnsi="Times New Roman" w:cs="Times New Roman"/>
          <w:iCs/>
          <w:sz w:val="28"/>
          <w:szCs w:val="28"/>
        </w:rPr>
      </w:pPr>
      <w:r w:rsidRPr="00A54EF2">
        <w:rPr>
          <w:rFonts w:ascii="Times New Roman" w:hAnsi="Times New Roman" w:cs="Times New Roman"/>
          <w:iCs/>
          <w:sz w:val="28"/>
          <w:szCs w:val="28"/>
        </w:rPr>
        <w:lastRenderedPageBreak/>
        <w:t xml:space="preserve">качеством существующего в школе </w:t>
      </w:r>
      <w:r w:rsidRPr="00A54EF2">
        <w:rPr>
          <w:rFonts w:ascii="Times New Roman" w:hAnsi="Times New Roman" w:cs="Times New Roman"/>
          <w:sz w:val="28"/>
          <w:szCs w:val="28"/>
        </w:rPr>
        <w:t>ученического самоуправления;</w:t>
      </w:r>
    </w:p>
    <w:p w14:paraId="0BEBB1D8" w14:textId="77777777" w:rsidR="00427096" w:rsidRPr="00A54EF2" w:rsidRDefault="00427096" w:rsidP="002E6322">
      <w:pPr>
        <w:pStyle w:val="a7"/>
        <w:numPr>
          <w:ilvl w:val="0"/>
          <w:numId w:val="154"/>
        </w:numPr>
        <w:adjustRightInd w:val="0"/>
        <w:spacing w:after="0" w:line="360" w:lineRule="auto"/>
        <w:ind w:left="567" w:right="-1" w:hanging="567"/>
        <w:jc w:val="both"/>
        <w:rPr>
          <w:rFonts w:ascii="Times New Roman" w:hAnsi="Times New Roman" w:cs="Times New Roman"/>
          <w:iCs/>
          <w:sz w:val="28"/>
          <w:szCs w:val="28"/>
        </w:rPr>
      </w:pPr>
      <w:r w:rsidRPr="00A54EF2">
        <w:rPr>
          <w:rFonts w:ascii="Times New Roman" w:hAnsi="Times New Roman" w:cs="Times New Roman"/>
          <w:iCs/>
          <w:sz w:val="28"/>
          <w:szCs w:val="28"/>
        </w:rPr>
        <w:t>качеством</w:t>
      </w:r>
      <w:r w:rsidRPr="00A54EF2">
        <w:rPr>
          <w:rFonts w:ascii="Times New Roman" w:hAnsi="Times New Roman" w:cs="Times New Roman"/>
          <w:sz w:val="28"/>
          <w:szCs w:val="28"/>
        </w:rPr>
        <w:t xml:space="preserve"> функционирующих на базе школы д</w:t>
      </w:r>
      <w:r w:rsidRPr="00A54EF2">
        <w:rPr>
          <w:rFonts w:ascii="Times New Roman" w:hAnsi="Times New Roman" w:cs="Times New Roman"/>
          <w:color w:val="000000"/>
          <w:w w:val="0"/>
          <w:sz w:val="28"/>
          <w:szCs w:val="28"/>
        </w:rPr>
        <w:t>етских общественных объединений;</w:t>
      </w:r>
    </w:p>
    <w:p w14:paraId="6C12520E" w14:textId="77777777" w:rsidR="00427096" w:rsidRPr="00A54EF2" w:rsidRDefault="00427096" w:rsidP="002E6322">
      <w:pPr>
        <w:pStyle w:val="a7"/>
        <w:numPr>
          <w:ilvl w:val="0"/>
          <w:numId w:val="154"/>
        </w:numPr>
        <w:adjustRightInd w:val="0"/>
        <w:spacing w:after="0" w:line="360" w:lineRule="auto"/>
        <w:ind w:left="567" w:right="-1" w:hanging="567"/>
        <w:jc w:val="both"/>
        <w:rPr>
          <w:rFonts w:ascii="Times New Roman" w:hAnsi="Times New Roman" w:cs="Times New Roman"/>
          <w:iCs/>
          <w:sz w:val="28"/>
          <w:szCs w:val="28"/>
        </w:rPr>
      </w:pPr>
      <w:r w:rsidRPr="00A54EF2">
        <w:rPr>
          <w:rFonts w:ascii="Times New Roman" w:hAnsi="Times New Roman" w:cs="Times New Roman"/>
          <w:iCs/>
          <w:sz w:val="28"/>
          <w:szCs w:val="28"/>
        </w:rPr>
        <w:t>качеством</w:t>
      </w:r>
      <w:r w:rsidRPr="00A54EF2">
        <w:rPr>
          <w:rFonts w:ascii="Times New Roman" w:hAnsi="Times New Roman" w:cs="Times New Roman"/>
          <w:color w:val="000000"/>
          <w:w w:val="0"/>
          <w:sz w:val="28"/>
          <w:szCs w:val="28"/>
        </w:rPr>
        <w:t xml:space="preserve"> проводимых в школе экскурсий, экспедиций, походов; </w:t>
      </w:r>
    </w:p>
    <w:p w14:paraId="15E2D1D5" w14:textId="77777777" w:rsidR="00427096" w:rsidRPr="00A54EF2" w:rsidRDefault="00427096" w:rsidP="002E6322">
      <w:pPr>
        <w:pStyle w:val="a7"/>
        <w:numPr>
          <w:ilvl w:val="0"/>
          <w:numId w:val="154"/>
        </w:numPr>
        <w:adjustRightInd w:val="0"/>
        <w:spacing w:after="0" w:line="360" w:lineRule="auto"/>
        <w:ind w:left="567" w:right="-1" w:hanging="567"/>
        <w:jc w:val="both"/>
        <w:rPr>
          <w:rFonts w:ascii="Times New Roman" w:hAnsi="Times New Roman" w:cs="Times New Roman"/>
          <w:iCs/>
          <w:sz w:val="28"/>
          <w:szCs w:val="28"/>
        </w:rPr>
      </w:pPr>
      <w:r w:rsidRPr="00A54EF2">
        <w:rPr>
          <w:rFonts w:ascii="Times New Roman" w:hAnsi="Times New Roman" w:cs="Times New Roman"/>
          <w:iCs/>
          <w:sz w:val="28"/>
          <w:szCs w:val="28"/>
        </w:rPr>
        <w:t>качеством</w:t>
      </w:r>
      <w:r w:rsidRPr="00A54EF2">
        <w:rPr>
          <w:rFonts w:ascii="Times New Roman" w:eastAsia="№Е" w:hAnsi="Times New Roman" w:cs="Times New Roman"/>
          <w:sz w:val="28"/>
          <w:szCs w:val="28"/>
        </w:rPr>
        <w:t xml:space="preserve"> профориентационной работы школы;</w:t>
      </w:r>
    </w:p>
    <w:p w14:paraId="39989DD7" w14:textId="77777777" w:rsidR="00427096" w:rsidRPr="00A54EF2" w:rsidRDefault="00427096" w:rsidP="002E6322">
      <w:pPr>
        <w:pStyle w:val="a7"/>
        <w:numPr>
          <w:ilvl w:val="0"/>
          <w:numId w:val="154"/>
        </w:numPr>
        <w:adjustRightInd w:val="0"/>
        <w:spacing w:after="0" w:line="360" w:lineRule="auto"/>
        <w:ind w:left="567" w:right="-1" w:hanging="567"/>
        <w:jc w:val="both"/>
        <w:rPr>
          <w:rFonts w:ascii="Times New Roman" w:hAnsi="Times New Roman" w:cs="Times New Roman"/>
          <w:iCs/>
          <w:sz w:val="28"/>
          <w:szCs w:val="28"/>
        </w:rPr>
      </w:pPr>
      <w:r w:rsidRPr="00A54EF2">
        <w:rPr>
          <w:rFonts w:ascii="Times New Roman" w:hAnsi="Times New Roman" w:cs="Times New Roman"/>
          <w:iCs/>
          <w:sz w:val="28"/>
          <w:szCs w:val="28"/>
        </w:rPr>
        <w:t>качеством</w:t>
      </w:r>
      <w:r w:rsidRPr="00A54EF2">
        <w:rPr>
          <w:rFonts w:ascii="Times New Roman" w:eastAsia="№Е" w:hAnsi="Times New Roman" w:cs="Times New Roman"/>
          <w:sz w:val="28"/>
          <w:szCs w:val="28"/>
        </w:rPr>
        <w:t xml:space="preserve"> работы школьных медиа;</w:t>
      </w:r>
    </w:p>
    <w:p w14:paraId="2EEC0332" w14:textId="77777777" w:rsidR="00427096" w:rsidRPr="00A54EF2" w:rsidRDefault="00427096" w:rsidP="002E6322">
      <w:pPr>
        <w:pStyle w:val="a7"/>
        <w:numPr>
          <w:ilvl w:val="0"/>
          <w:numId w:val="154"/>
        </w:numPr>
        <w:adjustRightInd w:val="0"/>
        <w:spacing w:after="0" w:line="360" w:lineRule="auto"/>
        <w:ind w:left="567" w:right="-1" w:hanging="567"/>
        <w:jc w:val="both"/>
        <w:rPr>
          <w:rFonts w:ascii="Times New Roman" w:hAnsi="Times New Roman" w:cs="Times New Roman"/>
          <w:iCs/>
          <w:sz w:val="28"/>
          <w:szCs w:val="28"/>
        </w:rPr>
      </w:pPr>
      <w:r w:rsidRPr="00A54EF2">
        <w:rPr>
          <w:rFonts w:ascii="Times New Roman" w:hAnsi="Times New Roman" w:cs="Times New Roman"/>
          <w:iCs/>
          <w:sz w:val="28"/>
          <w:szCs w:val="28"/>
        </w:rPr>
        <w:t>качеством</w:t>
      </w:r>
      <w:r w:rsidRPr="00A54EF2">
        <w:rPr>
          <w:rFonts w:ascii="Times New Roman" w:hAnsi="Times New Roman" w:cs="Times New Roman"/>
          <w:color w:val="000000"/>
          <w:w w:val="0"/>
          <w:sz w:val="28"/>
          <w:szCs w:val="28"/>
        </w:rPr>
        <w:t xml:space="preserve"> организации предметно-эстетической среды школы;</w:t>
      </w:r>
    </w:p>
    <w:p w14:paraId="2F435095" w14:textId="77777777" w:rsidR="00427096" w:rsidRPr="00A54EF2" w:rsidRDefault="00427096" w:rsidP="002E6322">
      <w:pPr>
        <w:pStyle w:val="a7"/>
        <w:numPr>
          <w:ilvl w:val="0"/>
          <w:numId w:val="154"/>
        </w:numPr>
        <w:adjustRightInd w:val="0"/>
        <w:spacing w:after="0" w:line="360" w:lineRule="auto"/>
        <w:ind w:left="567" w:right="-1" w:hanging="567"/>
        <w:jc w:val="both"/>
        <w:rPr>
          <w:rFonts w:ascii="Times New Roman" w:hAnsi="Times New Roman" w:cs="Times New Roman"/>
          <w:iCs/>
          <w:sz w:val="28"/>
          <w:szCs w:val="28"/>
        </w:rPr>
      </w:pPr>
      <w:r w:rsidRPr="00A54EF2">
        <w:rPr>
          <w:rFonts w:ascii="Times New Roman" w:hAnsi="Times New Roman" w:cs="Times New Roman"/>
          <w:iCs/>
          <w:sz w:val="28"/>
          <w:szCs w:val="28"/>
        </w:rPr>
        <w:t>качеством взаимодействия школы и семей обучающихся.</w:t>
      </w:r>
    </w:p>
    <w:p w14:paraId="44773F8B" w14:textId="77777777" w:rsidR="00427096" w:rsidRPr="00F5760A" w:rsidRDefault="00427096" w:rsidP="00427096">
      <w:pPr>
        <w:adjustRightInd w:val="0"/>
        <w:spacing w:after="0" w:line="360" w:lineRule="auto"/>
        <w:ind w:right="-1" w:firstLine="709"/>
        <w:jc w:val="both"/>
        <w:rPr>
          <w:rFonts w:ascii="Times New Roman" w:hAnsi="Times New Roman" w:cs="Times New Roman"/>
          <w:sz w:val="28"/>
          <w:szCs w:val="28"/>
        </w:rPr>
      </w:pPr>
      <w:r w:rsidRPr="00F5760A">
        <w:rPr>
          <w:rFonts w:ascii="Times New Roman" w:hAnsi="Times New Roman" w:cs="Times New Roman"/>
          <w:iCs/>
          <w:sz w:val="28"/>
          <w:szCs w:val="28"/>
        </w:rPr>
        <w:t xml:space="preserve">Итогом самоанализа </w:t>
      </w:r>
      <w:r w:rsidRPr="00F5760A">
        <w:rPr>
          <w:rFonts w:ascii="Times New Roman" w:hAnsi="Times New Roman" w:cs="Times New Roman"/>
          <w:sz w:val="28"/>
          <w:szCs w:val="28"/>
        </w:rPr>
        <w:t>организуемой в школе воспитательной работы является перечень выявленных проблем, над которыми предстоит работать педагогическому коллективу и планирование стратегии их решения.</w:t>
      </w:r>
    </w:p>
    <w:p w14:paraId="2DCD820D" w14:textId="77777777" w:rsidR="00427096" w:rsidRPr="00BB2E72" w:rsidRDefault="00427096" w:rsidP="00427096">
      <w:pPr>
        <w:spacing w:after="0" w:line="360" w:lineRule="auto"/>
        <w:ind w:firstLine="709"/>
        <w:jc w:val="center"/>
        <w:rPr>
          <w:rFonts w:ascii="Times New Roman" w:hAnsi="Times New Roman" w:cs="Times New Roman"/>
          <w:b/>
          <w:sz w:val="28"/>
          <w:szCs w:val="28"/>
        </w:rPr>
      </w:pPr>
    </w:p>
    <w:p w14:paraId="4002FC4C" w14:textId="77777777" w:rsidR="00427096" w:rsidRPr="00BB2E72" w:rsidRDefault="00427096" w:rsidP="00427096">
      <w:pPr>
        <w:spacing w:after="0" w:line="360" w:lineRule="auto"/>
        <w:ind w:firstLine="709"/>
        <w:jc w:val="center"/>
        <w:rPr>
          <w:rFonts w:ascii="Times New Roman" w:hAnsi="Times New Roman" w:cs="Times New Roman"/>
          <w:b/>
          <w:sz w:val="28"/>
          <w:szCs w:val="28"/>
        </w:rPr>
      </w:pPr>
      <w:r w:rsidRPr="00BB2E72">
        <w:rPr>
          <w:rFonts w:ascii="Times New Roman" w:hAnsi="Times New Roman" w:cs="Times New Roman"/>
          <w:b/>
          <w:sz w:val="28"/>
          <w:szCs w:val="28"/>
        </w:rPr>
        <w:t>2.2.4. Программа коррекционной работы</w:t>
      </w:r>
    </w:p>
    <w:p w14:paraId="4D95C5B4" w14:textId="77777777" w:rsidR="00427096" w:rsidRPr="00BB2E72" w:rsidRDefault="00427096" w:rsidP="00427096">
      <w:pPr>
        <w:pBdr>
          <w:top w:val="nil"/>
          <w:left w:val="nil"/>
          <w:bottom w:val="nil"/>
          <w:right w:val="nil"/>
          <w:between w:val="nil"/>
        </w:pBdr>
        <w:spacing w:after="0" w:line="360" w:lineRule="auto"/>
        <w:ind w:firstLine="709"/>
        <w:jc w:val="both"/>
        <w:rPr>
          <w:rFonts w:ascii="Times New Roman" w:eastAsia="Times New Roman" w:hAnsi="Times New Roman" w:cs="Times New Roman"/>
          <w:b/>
          <w:color w:val="000000" w:themeColor="text1"/>
          <w:sz w:val="28"/>
          <w:szCs w:val="28"/>
        </w:rPr>
      </w:pPr>
    </w:p>
    <w:p w14:paraId="05CE58EB" w14:textId="77777777" w:rsidR="00427096" w:rsidRPr="00BB2E72" w:rsidRDefault="00427096" w:rsidP="00427096">
      <w:pPr>
        <w:pBdr>
          <w:top w:val="nil"/>
          <w:left w:val="nil"/>
          <w:bottom w:val="nil"/>
          <w:right w:val="nil"/>
          <w:between w:val="nil"/>
        </w:pBdr>
        <w:spacing w:after="0" w:line="360" w:lineRule="auto"/>
        <w:ind w:firstLine="709"/>
        <w:jc w:val="both"/>
        <w:rPr>
          <w:rFonts w:ascii="Times New Roman" w:eastAsia="Times New Roman" w:hAnsi="Times New Roman" w:cs="Times New Roman"/>
          <w:b/>
          <w:color w:val="000000" w:themeColor="text1"/>
          <w:sz w:val="28"/>
          <w:szCs w:val="28"/>
        </w:rPr>
      </w:pPr>
      <w:r w:rsidRPr="00BB2E72">
        <w:rPr>
          <w:rFonts w:ascii="Times New Roman" w:eastAsia="Times New Roman" w:hAnsi="Times New Roman" w:cs="Times New Roman"/>
          <w:b/>
          <w:color w:val="000000" w:themeColor="text1"/>
          <w:sz w:val="28"/>
          <w:szCs w:val="28"/>
        </w:rPr>
        <w:t>Пояснительная записка</w:t>
      </w:r>
    </w:p>
    <w:p w14:paraId="5835F0A2" w14:textId="77777777" w:rsidR="00427096" w:rsidRPr="00BB2E72" w:rsidRDefault="00427096" w:rsidP="00427096">
      <w:pPr>
        <w:tabs>
          <w:tab w:val="left" w:pos="567"/>
        </w:tabs>
        <w:spacing w:after="0" w:line="360" w:lineRule="auto"/>
        <w:ind w:firstLine="709"/>
        <w:jc w:val="both"/>
        <w:rPr>
          <w:rFonts w:ascii="Times New Roman" w:eastAsia="Arial Unicode MS" w:hAnsi="Times New Roman" w:cs="Times New Roman"/>
          <w:kern w:val="1"/>
          <w:sz w:val="28"/>
          <w:szCs w:val="28"/>
        </w:rPr>
      </w:pPr>
      <w:r w:rsidRPr="00BB2E72">
        <w:rPr>
          <w:rFonts w:ascii="Times New Roman" w:eastAsia="Times New Roman" w:hAnsi="Times New Roman" w:cs="Times New Roman"/>
          <w:sz w:val="28"/>
          <w:szCs w:val="28"/>
          <w:shd w:val="clear" w:color="auto" w:fill="FFFFFF"/>
        </w:rPr>
        <w:t xml:space="preserve">Программа коррекционной работы является обязательной частью содержательного раздела адаптированной основной образовательной программы основного общего образования. </w:t>
      </w:r>
      <w:r w:rsidRPr="00BB2E72">
        <w:rPr>
          <w:rFonts w:ascii="Times New Roman" w:eastAsia="Times New Roman" w:hAnsi="Times New Roman" w:cs="Times New Roman"/>
          <w:color w:val="000000" w:themeColor="text1"/>
          <w:sz w:val="28"/>
          <w:szCs w:val="28"/>
        </w:rPr>
        <w:t xml:space="preserve">Для успешного освоения АООП ООО, коррекции нарушений и развития имеющихся ресурсов обучающихся с ЗПР предполагается система комплексной помощи, которая реализуется через программу коррекционной работы. </w:t>
      </w:r>
      <w:r w:rsidRPr="00BB2E72">
        <w:rPr>
          <w:rFonts w:ascii="Times New Roman" w:eastAsia="Arial Unicode MS" w:hAnsi="Times New Roman" w:cs="Times New Roman"/>
          <w:bCs/>
          <w:kern w:val="1"/>
          <w:sz w:val="28"/>
          <w:szCs w:val="28"/>
        </w:rPr>
        <w:t>Программа коррекционной работы (далее ПКР)</w:t>
      </w:r>
      <w:r w:rsidRPr="00BB2E72">
        <w:rPr>
          <w:rFonts w:ascii="Times New Roman" w:eastAsia="Arial Unicode MS" w:hAnsi="Times New Roman" w:cs="Times New Roman"/>
          <w:kern w:val="1"/>
          <w:sz w:val="28"/>
          <w:szCs w:val="28"/>
        </w:rPr>
        <w:t xml:space="preserve"> предусматривает индивидуализацию психолого-педагогического сопровождения обучающегося с ЗПР. </w:t>
      </w:r>
      <w:r w:rsidRPr="00BB2E72">
        <w:rPr>
          <w:rFonts w:ascii="Times New Roman" w:eastAsia="Arial Unicode MS" w:hAnsi="Times New Roman" w:cs="Times New Roman"/>
          <w:bCs/>
          <w:iCs/>
          <w:kern w:val="1"/>
          <w:sz w:val="28"/>
          <w:szCs w:val="28"/>
        </w:rPr>
        <w:t xml:space="preserve">Содержание ПКР </w:t>
      </w:r>
      <w:r w:rsidRPr="00BB2E72">
        <w:rPr>
          <w:rFonts w:ascii="Times New Roman" w:eastAsia="Arial Unicode MS" w:hAnsi="Times New Roman" w:cs="Times New Roman"/>
          <w:kern w:val="1"/>
          <w:sz w:val="28"/>
          <w:szCs w:val="28"/>
        </w:rPr>
        <w:t>определяется с учетом особых образовательных потребностей школьников с ЗПР на уровне основного общего образования в соответствии с рекомендациями психолого-медико-педагогической комиссии (далее ПМПК) и/или индивидуальной программой развития и абилитации (далее ИПРА).</w:t>
      </w:r>
    </w:p>
    <w:p w14:paraId="285D58B6" w14:textId="77777777" w:rsidR="00427096" w:rsidRPr="00BB2E72" w:rsidRDefault="00427096" w:rsidP="00427096">
      <w:pPr>
        <w:pStyle w:val="Default"/>
        <w:spacing w:line="360" w:lineRule="auto"/>
        <w:ind w:firstLine="709"/>
        <w:jc w:val="both"/>
        <w:rPr>
          <w:rFonts w:cs="Times New Roman"/>
          <w:color w:val="auto"/>
          <w:sz w:val="28"/>
          <w:szCs w:val="28"/>
        </w:rPr>
      </w:pPr>
      <w:r w:rsidRPr="00BB2E72">
        <w:rPr>
          <w:rFonts w:cs="Times New Roman"/>
          <w:color w:val="auto"/>
          <w:sz w:val="28"/>
          <w:szCs w:val="28"/>
        </w:rPr>
        <w:t xml:space="preserve">ПКР вариативна по форме и по содержанию в зависимости от региональной специфики и возможностей образовательной организации. </w:t>
      </w:r>
      <w:r w:rsidRPr="00BB2E72">
        <w:rPr>
          <w:rFonts w:cs="Times New Roman"/>
          <w:color w:val="auto"/>
          <w:sz w:val="28"/>
          <w:szCs w:val="28"/>
        </w:rPr>
        <w:lastRenderedPageBreak/>
        <w:t>ПКР уровня основного общего образования непрерывна и преемственна с уровнем начального общего образования.</w:t>
      </w:r>
    </w:p>
    <w:p w14:paraId="2020FA23" w14:textId="77777777" w:rsidR="00427096" w:rsidRPr="00BB2E72" w:rsidRDefault="00427096" w:rsidP="00427096">
      <w:pPr>
        <w:pStyle w:val="Default"/>
        <w:spacing w:line="360" w:lineRule="auto"/>
        <w:ind w:firstLine="709"/>
        <w:jc w:val="both"/>
        <w:rPr>
          <w:rFonts w:cs="Times New Roman"/>
          <w:color w:val="auto"/>
          <w:sz w:val="28"/>
          <w:szCs w:val="28"/>
        </w:rPr>
      </w:pPr>
      <w:r w:rsidRPr="00BB2E72">
        <w:rPr>
          <w:rFonts w:cs="Times New Roman"/>
          <w:color w:val="auto"/>
          <w:sz w:val="28"/>
          <w:szCs w:val="28"/>
        </w:rPr>
        <w:t>Программа ориентирована на развитие потенциальных возможностей подростков с ЗПР, необходимых для дальнейшего обучения и успешной социализации. ПКР основного уровня образования опирается на ведущую деятельность подросткового возраста и учитывает особенности психологических новообразований данного возрастного периода.</w:t>
      </w:r>
    </w:p>
    <w:p w14:paraId="2C28D726" w14:textId="77777777" w:rsidR="00427096" w:rsidRPr="00BB2E72" w:rsidRDefault="00427096" w:rsidP="00427096">
      <w:pPr>
        <w:pStyle w:val="Default"/>
        <w:spacing w:line="360" w:lineRule="auto"/>
        <w:ind w:firstLine="709"/>
        <w:jc w:val="both"/>
        <w:rPr>
          <w:rFonts w:cs="Times New Roman"/>
          <w:color w:val="auto"/>
          <w:sz w:val="28"/>
          <w:szCs w:val="28"/>
        </w:rPr>
      </w:pPr>
      <w:r w:rsidRPr="00BB2E72">
        <w:rPr>
          <w:rFonts w:cs="Times New Roman"/>
          <w:color w:val="auto"/>
          <w:sz w:val="28"/>
          <w:szCs w:val="28"/>
        </w:rPr>
        <w:t>Содержание программы направлено на коррекцию, преодоление или ослабление основных нарушений познавательного и речевого развития, препятствующих освоению образовательной программы, и социальную адаптацию обучающихся с ЗПР.</w:t>
      </w:r>
    </w:p>
    <w:p w14:paraId="35D29CC1" w14:textId="77777777" w:rsidR="00427096" w:rsidRPr="00BB2E72" w:rsidRDefault="00427096" w:rsidP="00427096">
      <w:pPr>
        <w:pStyle w:val="Default"/>
        <w:spacing w:line="360" w:lineRule="auto"/>
        <w:ind w:firstLine="709"/>
        <w:jc w:val="both"/>
        <w:rPr>
          <w:rFonts w:cs="Times New Roman"/>
          <w:color w:val="auto"/>
          <w:sz w:val="28"/>
          <w:szCs w:val="28"/>
        </w:rPr>
      </w:pPr>
      <w:r w:rsidRPr="00BB2E72">
        <w:rPr>
          <w:rFonts w:cs="Times New Roman"/>
          <w:color w:val="auto"/>
          <w:sz w:val="28"/>
          <w:szCs w:val="28"/>
        </w:rPr>
        <w:t xml:space="preserve">В связи с этим в программе находит отражение развитие значимых для обучающихся с ЗПР компетенций коммуникации, необходимых для интеграции в социум, процессов саморегуляции поведения и деятельности, развитие адаптивных форм реагирования в различных жизненных ситуациях с контролем эмоций. </w:t>
      </w:r>
    </w:p>
    <w:p w14:paraId="6BD46AAF" w14:textId="77777777" w:rsidR="00427096" w:rsidRPr="00BB2E72" w:rsidRDefault="00427096" w:rsidP="00427096">
      <w:pPr>
        <w:pStyle w:val="Default"/>
        <w:spacing w:line="360" w:lineRule="auto"/>
        <w:ind w:firstLine="709"/>
        <w:jc w:val="both"/>
        <w:rPr>
          <w:rFonts w:cs="Times New Roman"/>
          <w:color w:val="auto"/>
          <w:sz w:val="28"/>
          <w:szCs w:val="28"/>
        </w:rPr>
      </w:pPr>
      <w:r w:rsidRPr="00BB2E72">
        <w:rPr>
          <w:rFonts w:cs="Times New Roman"/>
          <w:color w:val="auto"/>
          <w:sz w:val="28"/>
          <w:szCs w:val="28"/>
        </w:rPr>
        <w:t>Обучающиеся с ЗПР нуждаются в специальном формировании устойчивой личностной позиции в отношении негативного воздействия микросоциальной среды, в помощи в осознании взаимосвязи общественного порядка и уклада собственной жизни, в сопровождении личностного самоопределения, в помощи в осознании своих трудностей и ограничений, в побуждении запрашивать поддержку у взрослого в затруднительных социальных ситуациях.</w:t>
      </w:r>
    </w:p>
    <w:p w14:paraId="4F0D9BDB" w14:textId="77777777" w:rsidR="00427096" w:rsidRPr="00BB2E72" w:rsidRDefault="00427096" w:rsidP="00427096">
      <w:pPr>
        <w:pStyle w:val="Default"/>
        <w:spacing w:line="360" w:lineRule="auto"/>
        <w:ind w:firstLine="709"/>
        <w:jc w:val="both"/>
        <w:rPr>
          <w:rFonts w:cs="Times New Roman"/>
          <w:color w:val="auto"/>
          <w:sz w:val="28"/>
          <w:szCs w:val="28"/>
        </w:rPr>
      </w:pPr>
      <w:r w:rsidRPr="00BB2E72">
        <w:rPr>
          <w:rFonts w:cs="Times New Roman"/>
          <w:color w:val="auto"/>
          <w:sz w:val="28"/>
          <w:szCs w:val="28"/>
        </w:rPr>
        <w:t xml:space="preserve">Важная роль в ПКР отводится развитию осознанного отношения к учебной и познавательной деятельности как основы выстраивания образовательной перспективы с учетом профессиональных предпочтений обучающихся с ЗПР. </w:t>
      </w:r>
    </w:p>
    <w:p w14:paraId="58210A22" w14:textId="77777777" w:rsidR="00427096" w:rsidRPr="00BB2E72" w:rsidRDefault="00427096" w:rsidP="00427096">
      <w:pPr>
        <w:pStyle w:val="Default"/>
        <w:spacing w:line="360" w:lineRule="auto"/>
        <w:ind w:firstLine="709"/>
        <w:jc w:val="both"/>
        <w:rPr>
          <w:rFonts w:cs="Times New Roman"/>
          <w:color w:val="auto"/>
          <w:sz w:val="28"/>
          <w:szCs w:val="28"/>
        </w:rPr>
      </w:pPr>
      <w:r w:rsidRPr="00BB2E72">
        <w:rPr>
          <w:rFonts w:cs="Times New Roman"/>
          <w:color w:val="auto"/>
          <w:sz w:val="28"/>
          <w:szCs w:val="28"/>
        </w:rPr>
        <w:t xml:space="preserve">Особое внимание в программе уделяется вопросам формирования жизненных компетенций у обучающихся с ЗПР, способствующих освоению </w:t>
      </w:r>
      <w:r w:rsidRPr="00BB2E72">
        <w:rPr>
          <w:rFonts w:cs="Times New Roman"/>
          <w:color w:val="auto"/>
          <w:sz w:val="28"/>
          <w:szCs w:val="28"/>
        </w:rPr>
        <w:lastRenderedPageBreak/>
        <w:t>социального опыта и возможности его переноса в реальные жизненные ситуации.</w:t>
      </w:r>
    </w:p>
    <w:p w14:paraId="068E9192" w14:textId="77777777" w:rsidR="00427096" w:rsidRPr="00BB2E72" w:rsidRDefault="00427096" w:rsidP="00427096">
      <w:pPr>
        <w:pStyle w:val="Default"/>
        <w:spacing w:line="360" w:lineRule="auto"/>
        <w:ind w:firstLine="709"/>
        <w:jc w:val="both"/>
        <w:rPr>
          <w:rFonts w:cs="Times New Roman"/>
          <w:color w:val="auto"/>
          <w:sz w:val="28"/>
          <w:szCs w:val="28"/>
        </w:rPr>
      </w:pPr>
      <w:r w:rsidRPr="00BB2E72">
        <w:rPr>
          <w:rFonts w:cs="Times New Roman"/>
          <w:color w:val="auto"/>
          <w:sz w:val="28"/>
          <w:szCs w:val="28"/>
        </w:rPr>
        <w:t>Преемственными линиями ПКР являются продолжение работы по формированию осознанной саморегуляции познавательной деятельности, поведения и эмоциональных состояний, особенно в ситуациях коммуникации; расширение навыков конструктивного общения, развитие личностных компетенций; коррекция и развитие приемов мыслительной деятельности и логических операций, дефицитарных познавательных процессов и учебных навыков; коррекция и развитие речевых компетенций, преодоление недостатков письма и чтения.</w:t>
      </w:r>
    </w:p>
    <w:p w14:paraId="26735200" w14:textId="77777777" w:rsidR="00427096" w:rsidRPr="00BB2E72" w:rsidRDefault="00427096" w:rsidP="00427096">
      <w:pPr>
        <w:pStyle w:val="Default"/>
        <w:spacing w:line="360" w:lineRule="auto"/>
        <w:ind w:firstLine="709"/>
        <w:jc w:val="both"/>
        <w:rPr>
          <w:rFonts w:cs="Times New Roman"/>
          <w:color w:val="auto"/>
          <w:sz w:val="28"/>
          <w:szCs w:val="28"/>
        </w:rPr>
      </w:pPr>
      <w:r w:rsidRPr="00BB2E72">
        <w:rPr>
          <w:rFonts w:cs="Times New Roman"/>
          <w:color w:val="auto"/>
          <w:sz w:val="28"/>
          <w:szCs w:val="28"/>
        </w:rPr>
        <w:t xml:space="preserve">ПКР неразрывно связана с содержанием программного материала АООП ООО обучающихся с ЗПР, поддерживает процесс освоения знаний и учебных компетенций. </w:t>
      </w:r>
    </w:p>
    <w:p w14:paraId="311D9A2D" w14:textId="77777777" w:rsidR="00427096" w:rsidRPr="00BB2E72" w:rsidRDefault="00427096" w:rsidP="00427096">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themeColor="text1"/>
          <w:sz w:val="28"/>
          <w:szCs w:val="28"/>
        </w:rPr>
      </w:pPr>
      <w:r w:rsidRPr="00BB2E72">
        <w:rPr>
          <w:rFonts w:ascii="Times New Roman" w:eastAsia="Times New Roman" w:hAnsi="Times New Roman" w:cs="Times New Roman"/>
          <w:color w:val="000000" w:themeColor="text1"/>
          <w:sz w:val="28"/>
          <w:szCs w:val="28"/>
        </w:rPr>
        <w:t>ПКР основывается на комплексном подходе, предполагающем взаимодействие учителей и специалистов различного профиля в определении и преодолении/ослаблении трудностей ребенка в обучении, развитии, социализации и социальной адаптации. Осуществление работы педагогов и специалистов (учителя-логопеда, педагога-психолога, учителя-дефектолога, социального педагога) в тесном сотрудничестве позволяет максимально индивидуализировать содержание образования для каждого ученика, выстроить индивидуальную траекторию его обучения и развития, компенсируя/ослабляя нарушения.</w:t>
      </w:r>
    </w:p>
    <w:p w14:paraId="57B07176" w14:textId="77777777" w:rsidR="00427096" w:rsidRPr="00BB2E72" w:rsidRDefault="00427096" w:rsidP="00427096">
      <w:pPr>
        <w:pStyle w:val="Default"/>
        <w:spacing w:line="360" w:lineRule="auto"/>
        <w:ind w:firstLine="709"/>
        <w:jc w:val="both"/>
        <w:rPr>
          <w:rFonts w:cs="Times New Roman"/>
          <w:color w:val="auto"/>
          <w:sz w:val="28"/>
          <w:szCs w:val="28"/>
        </w:rPr>
      </w:pPr>
      <w:r w:rsidRPr="00BB2E72">
        <w:rPr>
          <w:rFonts w:cs="Times New Roman"/>
          <w:color w:val="auto"/>
          <w:sz w:val="28"/>
          <w:szCs w:val="28"/>
        </w:rPr>
        <w:t xml:space="preserve">ПКР разрабатывается на период получения основного общего образования и включает целевой, содержательный и организационный разделы.  </w:t>
      </w:r>
    </w:p>
    <w:p w14:paraId="26FD8FCA" w14:textId="77777777" w:rsidR="00427096" w:rsidRPr="00BB2E72" w:rsidRDefault="00427096" w:rsidP="00427096">
      <w:pPr>
        <w:pStyle w:val="Default"/>
        <w:spacing w:line="360" w:lineRule="auto"/>
        <w:ind w:firstLine="709"/>
        <w:jc w:val="center"/>
        <w:rPr>
          <w:rFonts w:cs="Times New Roman"/>
          <w:b/>
          <w:color w:val="auto"/>
          <w:sz w:val="28"/>
          <w:szCs w:val="28"/>
        </w:rPr>
      </w:pPr>
      <w:r w:rsidRPr="00BB2E72">
        <w:rPr>
          <w:rFonts w:cs="Times New Roman"/>
          <w:b/>
          <w:color w:val="auto"/>
          <w:sz w:val="28"/>
          <w:szCs w:val="28"/>
        </w:rPr>
        <w:t>1. Целевой раздел</w:t>
      </w:r>
    </w:p>
    <w:p w14:paraId="6881FCA4" w14:textId="77777777" w:rsidR="00427096" w:rsidRPr="00BB2E72" w:rsidRDefault="00427096" w:rsidP="00427096">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themeColor="text1"/>
          <w:sz w:val="28"/>
          <w:szCs w:val="28"/>
        </w:rPr>
      </w:pPr>
      <w:r w:rsidRPr="00BB2E72">
        <w:rPr>
          <w:rFonts w:ascii="Times New Roman" w:eastAsia="Times New Roman" w:hAnsi="Times New Roman" w:cs="Times New Roman"/>
          <w:b/>
          <w:i/>
          <w:color w:val="000000" w:themeColor="text1"/>
          <w:sz w:val="28"/>
          <w:szCs w:val="28"/>
        </w:rPr>
        <w:t>Цель программы</w:t>
      </w:r>
      <w:r w:rsidRPr="00BB2E72">
        <w:rPr>
          <w:rFonts w:ascii="Times New Roman" w:eastAsia="Times New Roman" w:hAnsi="Times New Roman" w:cs="Times New Roman"/>
          <w:color w:val="000000" w:themeColor="text1"/>
          <w:sz w:val="28"/>
          <w:szCs w:val="28"/>
        </w:rPr>
        <w:t xml:space="preserve">– проектирование и реализация комплексной системы психолого-педагогического сопровождения, предоставление специализированной помощи обучающимся с ЗПР для </w:t>
      </w:r>
      <w:r w:rsidRPr="00BB2E72">
        <w:rPr>
          <w:rFonts w:ascii="Times New Roman" w:hAnsi="Times New Roman" w:cs="Times New Roman"/>
          <w:color w:val="000000"/>
          <w:sz w:val="28"/>
          <w:szCs w:val="28"/>
        </w:rPr>
        <w:t>преодоления/ослабления недостатков в психическом развитии,</w:t>
      </w:r>
      <w:r w:rsidRPr="00BB2E72">
        <w:rPr>
          <w:rFonts w:ascii="Times New Roman" w:eastAsia="Times New Roman" w:hAnsi="Times New Roman" w:cs="Times New Roman"/>
          <w:color w:val="000000" w:themeColor="text1"/>
          <w:sz w:val="28"/>
          <w:szCs w:val="28"/>
        </w:rPr>
        <w:t xml:space="preserve"> успешной </w:t>
      </w:r>
      <w:r w:rsidRPr="00BB2E72">
        <w:rPr>
          <w:rFonts w:ascii="Times New Roman" w:eastAsia="Times New Roman" w:hAnsi="Times New Roman" w:cs="Times New Roman"/>
          <w:color w:val="000000" w:themeColor="text1"/>
          <w:sz w:val="28"/>
          <w:szCs w:val="28"/>
        </w:rPr>
        <w:lastRenderedPageBreak/>
        <w:t>школьной и социальной адаптации, результативного освоения адаптированной основной образовательной программы основного общего образования.</w:t>
      </w:r>
    </w:p>
    <w:p w14:paraId="5DC60BA0" w14:textId="77777777" w:rsidR="00427096" w:rsidRPr="00BB2E72" w:rsidRDefault="00427096" w:rsidP="00427096">
      <w:pPr>
        <w:spacing w:after="0" w:line="360" w:lineRule="auto"/>
        <w:ind w:firstLine="709"/>
        <w:jc w:val="both"/>
        <w:rPr>
          <w:rFonts w:ascii="Times New Roman" w:eastAsia="Calibri" w:hAnsi="Times New Roman" w:cs="Times New Roman"/>
          <w:b/>
          <w:i/>
          <w:sz w:val="28"/>
          <w:szCs w:val="28"/>
        </w:rPr>
      </w:pPr>
      <w:bookmarkStart w:id="155" w:name="bookmark186"/>
      <w:bookmarkStart w:id="156" w:name="bookmark187"/>
      <w:r w:rsidRPr="00BB2E72">
        <w:rPr>
          <w:rFonts w:ascii="Times New Roman" w:eastAsia="Calibri" w:hAnsi="Times New Roman" w:cs="Times New Roman"/>
          <w:b/>
          <w:i/>
          <w:sz w:val="28"/>
          <w:szCs w:val="28"/>
        </w:rPr>
        <w:t xml:space="preserve">Задачи </w:t>
      </w:r>
      <w:r w:rsidRPr="00BB2E72">
        <w:rPr>
          <w:rFonts w:ascii="Times New Roman" w:eastAsia="Calibri" w:hAnsi="Times New Roman" w:cs="Times New Roman"/>
          <w:b/>
          <w:i/>
          <w:sz w:val="28"/>
          <w:szCs w:val="28"/>
          <w:shd w:val="clear" w:color="auto" w:fill="FFFFFF"/>
        </w:rPr>
        <w:t>программы коррекционной работы</w:t>
      </w:r>
      <w:bookmarkEnd w:id="155"/>
      <w:r w:rsidRPr="00BB2E72">
        <w:rPr>
          <w:rFonts w:ascii="Times New Roman" w:eastAsia="Calibri" w:hAnsi="Times New Roman" w:cs="Times New Roman"/>
          <w:b/>
          <w:i/>
          <w:sz w:val="28"/>
          <w:szCs w:val="28"/>
          <w:shd w:val="clear" w:color="auto" w:fill="FFFFFF"/>
        </w:rPr>
        <w:t>:</w:t>
      </w:r>
    </w:p>
    <w:p w14:paraId="11B8D01F"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обеспечение специальных условий обучения, воспитания и развития в соответствии с индивидуальными особенностями и возможностями обучающихся с ЗПР;</w:t>
      </w:r>
    </w:p>
    <w:p w14:paraId="7A14E450"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 xml:space="preserve">оказание комплексной коррекционно-педагогической, психологической и социальной помощи обучающимся с ЗПР; </w:t>
      </w:r>
    </w:p>
    <w:p w14:paraId="0E87D3F7"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осуществление индивидуально-ориентированного психолого-педагогического сопровождения обучающихся с ЗПР с учетом их особых образовательных потребностей;</w:t>
      </w:r>
    </w:p>
    <w:p w14:paraId="0BDB6ACC"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развитие коммуникации, социальных и бытовых навыков, адекватного учебного поведения, навыков взаимодействия со взрослыми и детьми, совершенствование представлений о социуме и собственных возможностях;</w:t>
      </w:r>
    </w:p>
    <w:p w14:paraId="7B9CD332"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реализация системы мероприятий по социальной адаптации детей с ЗПР;</w:t>
      </w:r>
    </w:p>
    <w:p w14:paraId="4A5F231E"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осуществление информационно-просветительской и консультативной работы с родителями (законными представителями) обучающихся с ЗПР</w:t>
      </w:r>
      <w:bookmarkEnd w:id="156"/>
      <w:r w:rsidRPr="00BB2E72">
        <w:rPr>
          <w:rFonts w:ascii="Times New Roman" w:eastAsia="Calibri" w:hAnsi="Times New Roman" w:cs="Times New Roman"/>
          <w:sz w:val="28"/>
          <w:szCs w:val="28"/>
          <w:shd w:val="clear" w:color="auto" w:fill="FFFFFF"/>
        </w:rPr>
        <w:t>.</w:t>
      </w:r>
    </w:p>
    <w:p w14:paraId="3ED31CC6" w14:textId="77777777" w:rsidR="00427096" w:rsidRPr="00BB2E72" w:rsidRDefault="00427096" w:rsidP="00427096">
      <w:pPr>
        <w:suppressAutoHyphens/>
        <w:spacing w:after="0" w:line="360" w:lineRule="auto"/>
        <w:ind w:firstLine="709"/>
        <w:jc w:val="center"/>
        <w:rPr>
          <w:rFonts w:ascii="Times New Roman" w:hAnsi="Times New Roman" w:cs="Times New Roman"/>
          <w:b/>
          <w:sz w:val="28"/>
          <w:szCs w:val="28"/>
        </w:rPr>
      </w:pPr>
      <w:r w:rsidRPr="00BB2E72">
        <w:rPr>
          <w:rFonts w:ascii="Times New Roman" w:hAnsi="Times New Roman" w:cs="Times New Roman"/>
          <w:b/>
          <w:sz w:val="28"/>
          <w:szCs w:val="28"/>
        </w:rPr>
        <w:t>2. Содержательный раздел</w:t>
      </w:r>
    </w:p>
    <w:p w14:paraId="4403C0D4" w14:textId="77777777" w:rsidR="00427096" w:rsidRPr="00BB2E72" w:rsidRDefault="00427096" w:rsidP="00427096">
      <w:pPr>
        <w:suppressAutoHyphens/>
        <w:spacing w:after="0" w:line="360" w:lineRule="auto"/>
        <w:ind w:firstLine="709"/>
        <w:jc w:val="both"/>
        <w:rPr>
          <w:rFonts w:ascii="Times New Roman" w:eastAsia="Arial Unicode MS" w:hAnsi="Times New Roman" w:cs="Times New Roman"/>
          <w:kern w:val="1"/>
          <w:sz w:val="28"/>
          <w:szCs w:val="28"/>
        </w:rPr>
      </w:pPr>
      <w:r w:rsidRPr="00BB2E72">
        <w:rPr>
          <w:rFonts w:ascii="Times New Roman" w:eastAsia="Arial Unicode MS" w:hAnsi="Times New Roman" w:cs="Times New Roman"/>
          <w:kern w:val="1"/>
          <w:sz w:val="28"/>
          <w:szCs w:val="28"/>
        </w:rPr>
        <w:t>Коррекционная работа осуществляется в ходе учебно-образовательного процесса, при изучении предметов учебного плана, и на специальных коррекционно-развивающих занятиях, где осуществляется коррекция нарушений психофизического развития обучающихся с ЗПР и оказывается помощь в освоении нового учебного материала на уроке и в освоении АООП ООО в целом.</w:t>
      </w:r>
    </w:p>
    <w:p w14:paraId="5F096A3E" w14:textId="77777777" w:rsidR="00427096" w:rsidRPr="00BB2E72" w:rsidRDefault="00427096" w:rsidP="00427096">
      <w:pPr>
        <w:pStyle w:val="Default"/>
        <w:spacing w:line="360" w:lineRule="auto"/>
        <w:ind w:firstLine="709"/>
        <w:jc w:val="both"/>
        <w:rPr>
          <w:rFonts w:cs="Times New Roman"/>
          <w:color w:val="auto"/>
          <w:sz w:val="28"/>
          <w:szCs w:val="28"/>
        </w:rPr>
      </w:pPr>
      <w:r w:rsidRPr="00BB2E72">
        <w:rPr>
          <w:rFonts w:cs="Times New Roman"/>
          <w:color w:val="auto"/>
          <w:sz w:val="28"/>
          <w:szCs w:val="28"/>
        </w:rPr>
        <w:t xml:space="preserve">Программа коррекционной работы основывается на индивидуально-личностном подходе, </w:t>
      </w:r>
      <w:r w:rsidRPr="00BB2E72">
        <w:rPr>
          <w:rFonts w:cs="Times New Roman"/>
          <w:sz w:val="28"/>
          <w:szCs w:val="28"/>
        </w:rPr>
        <w:t xml:space="preserve">необходимость которого обусловлена широким диапазоном различий внутри данной нозологической группы </w:t>
      </w:r>
      <w:r w:rsidRPr="00BB2E72">
        <w:rPr>
          <w:rFonts w:cs="Times New Roman"/>
          <w:color w:val="auto"/>
          <w:sz w:val="28"/>
          <w:szCs w:val="28"/>
        </w:rPr>
        <w:t xml:space="preserve">и </w:t>
      </w:r>
      <w:r w:rsidRPr="00BB2E72">
        <w:rPr>
          <w:rFonts w:cs="Times New Roman"/>
          <w:sz w:val="28"/>
          <w:szCs w:val="28"/>
        </w:rPr>
        <w:t xml:space="preserve">предусматривает дифференциацию помощи в соответствии с особыми </w:t>
      </w:r>
      <w:r w:rsidRPr="00BB2E72">
        <w:rPr>
          <w:rFonts w:cs="Times New Roman"/>
          <w:sz w:val="28"/>
          <w:szCs w:val="28"/>
        </w:rPr>
        <w:lastRenderedPageBreak/>
        <w:t>образовательными потребностями обучающихся с ЗПР на уровне основного общего образования.</w:t>
      </w:r>
    </w:p>
    <w:p w14:paraId="073DB594"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ПКР позволяет проектировать и реализовывать систему комплексного психолого-педагогического сопровождения и направлена на предоставление специализированной помощи обучающимся с ЗПР для успешной школьной и социальной адаптации, результативного освоения адаптированной основной образовательной программы основного общего образования.</w:t>
      </w:r>
    </w:p>
    <w:p w14:paraId="656B9534" w14:textId="77777777" w:rsidR="00427096" w:rsidRPr="00BB2E72" w:rsidRDefault="00427096" w:rsidP="00427096">
      <w:pPr>
        <w:tabs>
          <w:tab w:val="left" w:pos="567"/>
        </w:tabs>
        <w:spacing w:after="0" w:line="360" w:lineRule="auto"/>
        <w:ind w:firstLine="709"/>
        <w:jc w:val="both"/>
        <w:rPr>
          <w:rFonts w:ascii="Times New Roman" w:hAnsi="Times New Roman" w:cs="Times New Roman"/>
          <w:kern w:val="2"/>
          <w:sz w:val="28"/>
          <w:szCs w:val="28"/>
          <w:shd w:val="clear" w:color="auto" w:fill="FFFFFF"/>
        </w:rPr>
      </w:pPr>
      <w:r w:rsidRPr="00BB2E72">
        <w:rPr>
          <w:rFonts w:ascii="Times New Roman" w:hAnsi="Times New Roman" w:cs="Times New Roman"/>
          <w:sz w:val="28"/>
          <w:szCs w:val="28"/>
          <w:shd w:val="clear" w:color="auto" w:fill="FFFFFF"/>
        </w:rPr>
        <w:t xml:space="preserve">Система комплексной помощи выстраивается на основе реализации </w:t>
      </w:r>
      <w:r w:rsidRPr="00BB2E72">
        <w:rPr>
          <w:rFonts w:ascii="Times New Roman" w:hAnsi="Times New Roman" w:cs="Times New Roman"/>
          <w:kern w:val="2"/>
          <w:sz w:val="28"/>
          <w:szCs w:val="28"/>
          <w:shd w:val="clear" w:color="auto" w:fill="FFFFFF"/>
        </w:rPr>
        <w:t>психологического, логопедического, дефектологического, социально-педагогического сопровождения.</w:t>
      </w:r>
    </w:p>
    <w:p w14:paraId="6B47CCB2" w14:textId="77777777" w:rsidR="00427096" w:rsidRPr="00BB2E72" w:rsidRDefault="00427096" w:rsidP="00427096">
      <w:pPr>
        <w:pStyle w:val="68"/>
        <w:shd w:val="clear" w:color="auto" w:fill="auto"/>
        <w:tabs>
          <w:tab w:val="left" w:pos="0"/>
        </w:tabs>
        <w:spacing w:after="0" w:line="360" w:lineRule="auto"/>
        <w:ind w:firstLine="709"/>
        <w:jc w:val="both"/>
        <w:rPr>
          <w:rStyle w:val="12"/>
          <w:sz w:val="28"/>
          <w:szCs w:val="28"/>
        </w:rPr>
      </w:pPr>
      <w:r w:rsidRPr="00BB2E72">
        <w:rPr>
          <w:rStyle w:val="dash041e005f0431005f044b005f0447005f043d005f044b005f0439005f005fchar1char1"/>
          <w:szCs w:val="28"/>
        </w:rPr>
        <w:t xml:space="preserve">Система комплексной </w:t>
      </w:r>
      <w:r w:rsidRPr="00BB2E72">
        <w:rPr>
          <w:rStyle w:val="12"/>
          <w:sz w:val="28"/>
          <w:szCs w:val="28"/>
        </w:rPr>
        <w:t xml:space="preserve">помощи </w:t>
      </w:r>
      <w:r w:rsidRPr="00BB2E72">
        <w:rPr>
          <w:rStyle w:val="dash041e005f0431005f044b005f0447005f043d005f044b005f0439005f005fchar1char1"/>
          <w:szCs w:val="28"/>
        </w:rPr>
        <w:t>включает</w:t>
      </w:r>
      <w:r w:rsidRPr="00BB2E72">
        <w:rPr>
          <w:rStyle w:val="12"/>
          <w:sz w:val="28"/>
          <w:szCs w:val="28"/>
        </w:rPr>
        <w:t xml:space="preserve">: </w:t>
      </w:r>
    </w:p>
    <w:p w14:paraId="3C84BC94" w14:textId="77777777" w:rsidR="00427096" w:rsidRPr="00BB2E72" w:rsidRDefault="00427096" w:rsidP="002E6322">
      <w:pPr>
        <w:pStyle w:val="68"/>
        <w:numPr>
          <w:ilvl w:val="0"/>
          <w:numId w:val="152"/>
        </w:numPr>
        <w:shd w:val="clear" w:color="auto" w:fill="auto"/>
        <w:spacing w:after="0" w:line="360" w:lineRule="auto"/>
        <w:ind w:left="0" w:firstLine="709"/>
        <w:jc w:val="both"/>
        <w:rPr>
          <w:rStyle w:val="12"/>
          <w:sz w:val="28"/>
          <w:szCs w:val="28"/>
        </w:rPr>
      </w:pPr>
      <w:r w:rsidRPr="00BB2E72">
        <w:rPr>
          <w:rStyle w:val="12"/>
          <w:sz w:val="28"/>
          <w:szCs w:val="28"/>
        </w:rPr>
        <w:t>определение особых образовательных потребностей обучающихся с ЗПР на уровне основного общего образования;</w:t>
      </w:r>
    </w:p>
    <w:p w14:paraId="4B43539B" w14:textId="77777777" w:rsidR="00427096" w:rsidRPr="00BB2E72" w:rsidRDefault="00427096" w:rsidP="002E6322">
      <w:pPr>
        <w:pStyle w:val="68"/>
        <w:numPr>
          <w:ilvl w:val="0"/>
          <w:numId w:val="152"/>
        </w:numPr>
        <w:shd w:val="clear" w:color="auto" w:fill="auto"/>
        <w:spacing w:after="0" w:line="360" w:lineRule="auto"/>
        <w:ind w:left="0" w:firstLine="709"/>
        <w:jc w:val="both"/>
        <w:rPr>
          <w:rStyle w:val="12"/>
          <w:sz w:val="28"/>
          <w:szCs w:val="28"/>
        </w:rPr>
      </w:pPr>
      <w:r w:rsidRPr="00BB2E72">
        <w:rPr>
          <w:rStyle w:val="12"/>
          <w:sz w:val="28"/>
          <w:szCs w:val="28"/>
        </w:rPr>
        <w:t>индивидуализацию содержания специальных образовательных условий;</w:t>
      </w:r>
    </w:p>
    <w:p w14:paraId="70EB32FA" w14:textId="77777777" w:rsidR="00427096" w:rsidRPr="00BB2E72" w:rsidRDefault="00427096" w:rsidP="002E6322">
      <w:pPr>
        <w:pStyle w:val="68"/>
        <w:numPr>
          <w:ilvl w:val="0"/>
          <w:numId w:val="152"/>
        </w:numPr>
        <w:shd w:val="clear" w:color="auto" w:fill="auto"/>
        <w:spacing w:after="0" w:line="360" w:lineRule="auto"/>
        <w:ind w:left="0" w:firstLine="709"/>
        <w:jc w:val="both"/>
        <w:rPr>
          <w:rStyle w:val="12"/>
          <w:sz w:val="28"/>
          <w:szCs w:val="28"/>
        </w:rPr>
      </w:pPr>
      <w:r w:rsidRPr="00BB2E72">
        <w:rPr>
          <w:rStyle w:val="12"/>
          <w:sz w:val="28"/>
          <w:szCs w:val="28"/>
        </w:rPr>
        <w:t>определение особенностей организации образовательного процесса в соответствии с индивидуальными психофизическими возможностями обучающихся;</w:t>
      </w:r>
    </w:p>
    <w:p w14:paraId="0A0FA094" w14:textId="77777777" w:rsidR="00427096" w:rsidRPr="00BB2E72" w:rsidRDefault="00427096" w:rsidP="002E6322">
      <w:pPr>
        <w:pStyle w:val="68"/>
        <w:numPr>
          <w:ilvl w:val="0"/>
          <w:numId w:val="152"/>
        </w:numPr>
        <w:shd w:val="clear" w:color="auto" w:fill="auto"/>
        <w:spacing w:after="0" w:line="360" w:lineRule="auto"/>
        <w:ind w:left="0" w:firstLine="709"/>
        <w:jc w:val="both"/>
        <w:rPr>
          <w:kern w:val="2"/>
          <w:sz w:val="28"/>
          <w:szCs w:val="28"/>
        </w:rPr>
      </w:pPr>
      <w:r w:rsidRPr="00BB2E72">
        <w:rPr>
          <w:rStyle w:val="12"/>
          <w:sz w:val="28"/>
          <w:szCs w:val="28"/>
        </w:rPr>
        <w:t>организацию групповых и индивидуальных коррекционно-развивающих занятий для обучающихся с ЗПР</w:t>
      </w:r>
      <w:r w:rsidRPr="00BB2E72">
        <w:rPr>
          <w:kern w:val="2"/>
          <w:sz w:val="28"/>
          <w:szCs w:val="28"/>
        </w:rPr>
        <w:t>;</w:t>
      </w:r>
    </w:p>
    <w:p w14:paraId="148FF5B5" w14:textId="77777777" w:rsidR="00427096" w:rsidRPr="00BB2E72" w:rsidRDefault="00427096" w:rsidP="002E6322">
      <w:pPr>
        <w:pStyle w:val="68"/>
        <w:numPr>
          <w:ilvl w:val="0"/>
          <w:numId w:val="152"/>
        </w:numPr>
        <w:shd w:val="clear" w:color="auto" w:fill="auto"/>
        <w:spacing w:after="0" w:line="360" w:lineRule="auto"/>
        <w:ind w:left="0" w:firstLine="709"/>
        <w:jc w:val="both"/>
        <w:rPr>
          <w:rStyle w:val="12"/>
          <w:sz w:val="28"/>
          <w:szCs w:val="28"/>
        </w:rPr>
      </w:pPr>
      <w:r w:rsidRPr="00BB2E72">
        <w:rPr>
          <w:rStyle w:val="12"/>
          <w:sz w:val="28"/>
          <w:szCs w:val="28"/>
        </w:rPr>
        <w:t>реализацию мероприятий по социальной адаптации учащихся;</w:t>
      </w:r>
    </w:p>
    <w:p w14:paraId="71D1CD1C" w14:textId="77777777" w:rsidR="00427096" w:rsidRPr="00BB2E72" w:rsidRDefault="00427096" w:rsidP="002E6322">
      <w:pPr>
        <w:pStyle w:val="68"/>
        <w:numPr>
          <w:ilvl w:val="0"/>
          <w:numId w:val="152"/>
        </w:numPr>
        <w:shd w:val="clear" w:color="auto" w:fill="auto"/>
        <w:spacing w:after="0" w:line="360" w:lineRule="auto"/>
        <w:ind w:left="0" w:firstLine="709"/>
        <w:jc w:val="both"/>
        <w:rPr>
          <w:rStyle w:val="12"/>
          <w:sz w:val="28"/>
          <w:szCs w:val="28"/>
        </w:rPr>
      </w:pPr>
      <w:r w:rsidRPr="00BB2E72">
        <w:rPr>
          <w:rStyle w:val="12"/>
          <w:sz w:val="28"/>
          <w:szCs w:val="28"/>
        </w:rPr>
        <w:t>оказание родителям (законным представителям) обучающихся консультативной и методической помощи по социальным, правовым и другим вопросам;</w:t>
      </w:r>
    </w:p>
    <w:p w14:paraId="18B69965" w14:textId="77777777" w:rsidR="00427096" w:rsidRPr="00BB2E72" w:rsidRDefault="00427096" w:rsidP="002E6322">
      <w:pPr>
        <w:pStyle w:val="68"/>
        <w:numPr>
          <w:ilvl w:val="0"/>
          <w:numId w:val="152"/>
        </w:numPr>
        <w:shd w:val="clear" w:color="auto" w:fill="auto"/>
        <w:tabs>
          <w:tab w:val="left" w:pos="0"/>
        </w:tabs>
        <w:spacing w:after="0" w:line="360" w:lineRule="auto"/>
        <w:ind w:left="0" w:firstLine="709"/>
        <w:jc w:val="both"/>
        <w:rPr>
          <w:kern w:val="2"/>
          <w:sz w:val="28"/>
          <w:szCs w:val="28"/>
        </w:rPr>
      </w:pPr>
      <w:r w:rsidRPr="00BB2E72">
        <w:rPr>
          <w:kern w:val="2"/>
          <w:sz w:val="28"/>
          <w:szCs w:val="28"/>
        </w:rPr>
        <w:t>мониторинг динамики развития обучающихся, их успешности в освоении адаптированной основной образовательной программы основного общего образования.</w:t>
      </w:r>
    </w:p>
    <w:p w14:paraId="302772A9" w14:textId="77777777" w:rsidR="00427096" w:rsidRPr="00BB2E72" w:rsidRDefault="00427096" w:rsidP="00427096">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themeColor="text1"/>
          <w:sz w:val="28"/>
          <w:szCs w:val="28"/>
        </w:rPr>
      </w:pPr>
      <w:r w:rsidRPr="00BB2E72">
        <w:rPr>
          <w:rFonts w:ascii="Times New Roman" w:eastAsia="Times New Roman" w:hAnsi="Times New Roman" w:cs="Times New Roman"/>
          <w:color w:val="000000" w:themeColor="text1"/>
          <w:sz w:val="28"/>
          <w:szCs w:val="28"/>
        </w:rPr>
        <w:t xml:space="preserve">Сопровождение организуется по следующим направлениям диагностическое, коррекционно-развивающее, консультативное, информационно-просветительское направления работы. Основным </w:t>
      </w:r>
      <w:r w:rsidRPr="00BB2E72">
        <w:rPr>
          <w:rFonts w:ascii="Times New Roman" w:eastAsia="Times New Roman" w:hAnsi="Times New Roman" w:cs="Times New Roman"/>
          <w:color w:val="000000" w:themeColor="text1"/>
          <w:sz w:val="28"/>
          <w:szCs w:val="28"/>
        </w:rPr>
        <w:lastRenderedPageBreak/>
        <w:t xml:space="preserve">направлением является коррекционно-развивающее, базирующееся на данных комплексной диагностики развития и определения особых образовательных потребностей и предполагающее реализацию коррекционных курсов специалистов сопровождения (учителя-дефектолога, учителя-логопеда, педагога-психолога). </w:t>
      </w:r>
    </w:p>
    <w:p w14:paraId="7466955C" w14:textId="77777777" w:rsidR="00427096" w:rsidRPr="00BB2E72" w:rsidRDefault="00427096" w:rsidP="00427096">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themeColor="text1"/>
          <w:sz w:val="28"/>
          <w:szCs w:val="28"/>
        </w:rPr>
      </w:pPr>
      <w:r w:rsidRPr="00BB2E72">
        <w:rPr>
          <w:rFonts w:ascii="Times New Roman" w:hAnsi="Times New Roman" w:cs="Times New Roman"/>
          <w:sz w:val="28"/>
          <w:szCs w:val="28"/>
        </w:rPr>
        <w:t>Коррекционные курсы реализуются в части коррекционно-развивающей области учебного плана, которая является обязательной составляющей внеурочной деятельности, поддерживающей процесс освоения содержания АООП ООО.</w:t>
      </w:r>
    </w:p>
    <w:p w14:paraId="1E7CCDB4" w14:textId="77777777" w:rsidR="00427096" w:rsidRPr="00BB2E72" w:rsidRDefault="00427096" w:rsidP="00427096">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themeColor="text1"/>
          <w:sz w:val="28"/>
          <w:szCs w:val="28"/>
        </w:rPr>
      </w:pPr>
      <w:r w:rsidRPr="00BB2E72">
        <w:rPr>
          <w:rFonts w:ascii="Times New Roman" w:eastAsia="Times New Roman" w:hAnsi="Times New Roman" w:cs="Times New Roman"/>
          <w:color w:val="000000" w:themeColor="text1"/>
          <w:sz w:val="28"/>
          <w:szCs w:val="28"/>
        </w:rPr>
        <w:t>В рамках программы коррекционной работы реализуются следующие коррекционные курсы: «Психокоррекционные занятия (психологические и дефектологические)» и «Логопедические занятия»</w:t>
      </w:r>
      <w:r w:rsidRPr="00BB2E72">
        <w:rPr>
          <w:rStyle w:val="ae"/>
          <w:rFonts w:ascii="Times New Roman" w:eastAsia="Times New Roman" w:hAnsi="Times New Roman" w:cs="Times New Roman"/>
          <w:color w:val="000000" w:themeColor="text1"/>
          <w:sz w:val="28"/>
          <w:szCs w:val="28"/>
        </w:rPr>
        <w:footnoteReference w:id="14"/>
      </w:r>
      <w:r w:rsidRPr="00BB2E72">
        <w:rPr>
          <w:rFonts w:ascii="Times New Roman" w:eastAsia="Times New Roman" w:hAnsi="Times New Roman" w:cs="Times New Roman"/>
          <w:color w:val="000000" w:themeColor="text1"/>
          <w:sz w:val="28"/>
          <w:szCs w:val="28"/>
        </w:rPr>
        <w:t>.</w:t>
      </w:r>
    </w:p>
    <w:p w14:paraId="34EC3FCB" w14:textId="77777777" w:rsidR="00427096" w:rsidRPr="00BB2E72" w:rsidRDefault="00427096" w:rsidP="00427096">
      <w:pPr>
        <w:pStyle w:val="Default"/>
        <w:spacing w:line="360" w:lineRule="auto"/>
        <w:ind w:firstLine="709"/>
        <w:jc w:val="both"/>
        <w:rPr>
          <w:rFonts w:cs="Times New Roman"/>
          <w:i/>
          <w:color w:val="auto"/>
          <w:sz w:val="28"/>
          <w:szCs w:val="28"/>
        </w:rPr>
      </w:pPr>
      <w:r w:rsidRPr="00BB2E72">
        <w:rPr>
          <w:rFonts w:cs="Times New Roman"/>
          <w:b/>
          <w:bCs/>
          <w:i/>
          <w:color w:val="auto"/>
          <w:sz w:val="28"/>
          <w:szCs w:val="28"/>
        </w:rPr>
        <w:t>Характеристика содержания направлений коррекционной работы</w:t>
      </w:r>
    </w:p>
    <w:p w14:paraId="66581A92" w14:textId="77777777" w:rsidR="00427096" w:rsidRPr="00BB2E72" w:rsidRDefault="00427096" w:rsidP="00427096">
      <w:pPr>
        <w:spacing w:after="0" w:line="360" w:lineRule="auto"/>
        <w:ind w:firstLine="709"/>
        <w:jc w:val="both"/>
        <w:rPr>
          <w:rFonts w:ascii="Times New Roman" w:eastAsia="Calibri" w:hAnsi="Times New Roman" w:cs="Times New Roman"/>
          <w:sz w:val="28"/>
          <w:szCs w:val="28"/>
        </w:rPr>
      </w:pPr>
      <w:r w:rsidRPr="00BB2E72">
        <w:rPr>
          <w:rFonts w:ascii="Times New Roman" w:eastAsia="Calibri" w:hAnsi="Times New Roman" w:cs="Times New Roman"/>
          <w:b/>
          <w:i/>
          <w:iCs/>
          <w:sz w:val="28"/>
          <w:szCs w:val="28"/>
          <w:shd w:val="clear" w:color="auto" w:fill="FFFFFF"/>
        </w:rPr>
        <w:t>Диагностическая работа</w:t>
      </w:r>
      <w:r w:rsidRPr="00BB2E72">
        <w:rPr>
          <w:rFonts w:ascii="Times New Roman" w:eastAsia="Calibri" w:hAnsi="Times New Roman" w:cs="Times New Roman"/>
          <w:sz w:val="28"/>
          <w:szCs w:val="28"/>
        </w:rPr>
        <w:t>включает:</w:t>
      </w:r>
    </w:p>
    <w:p w14:paraId="5D004C59"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определение уровня актуального и зоны ближайшего развития обучающихся с ЗПР, выявление индивидуальных возможностей;</w:t>
      </w:r>
    </w:p>
    <w:p w14:paraId="6F7DCF17"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изучение развития эмоциональной, регуляторной, познавательной, речевой сфер и личностных особенностей обучающихся с ЗПР;</w:t>
      </w:r>
    </w:p>
    <w:p w14:paraId="487EA09D"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изучение социальной ситуации развития и условий семейного воспитания обучающегося с ЗПР;</w:t>
      </w:r>
    </w:p>
    <w:p w14:paraId="3CE4793B"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изучение адаптивных возможностей и уровня социализации обучающегося с ЗПР;</w:t>
      </w:r>
    </w:p>
    <w:p w14:paraId="240BB03D"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выявление особенностей коммуникативной деятельности подростков с ЗПР и способности к саморегуляции собственного поведения, эмоционального реагирования;</w:t>
      </w:r>
    </w:p>
    <w:p w14:paraId="6F74EBE6"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изучение профессиональных предпочтений и склонностей;</w:t>
      </w:r>
    </w:p>
    <w:p w14:paraId="738ACB4A"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lastRenderedPageBreak/>
        <w:t>мониторинг динамики развития, успешности освоения образовательных программ основного общего образования.</w:t>
      </w:r>
    </w:p>
    <w:p w14:paraId="2EA5D616" w14:textId="77777777" w:rsidR="00427096" w:rsidRPr="00BB2E72" w:rsidRDefault="00427096" w:rsidP="00427096">
      <w:pPr>
        <w:spacing w:after="0" w:line="360" w:lineRule="auto"/>
        <w:ind w:firstLine="709"/>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b/>
          <w:i/>
          <w:iCs/>
          <w:sz w:val="28"/>
          <w:szCs w:val="28"/>
          <w:shd w:val="clear" w:color="auto" w:fill="FFFFFF"/>
        </w:rPr>
        <w:t>Коррекционно-развивающая работа</w:t>
      </w:r>
      <w:r w:rsidRPr="00BB2E72">
        <w:rPr>
          <w:rFonts w:ascii="Times New Roman" w:eastAsia="Calibri" w:hAnsi="Times New Roman" w:cs="Times New Roman"/>
          <w:sz w:val="28"/>
          <w:szCs w:val="28"/>
          <w:shd w:val="clear" w:color="auto" w:fill="FFFFFF"/>
        </w:rPr>
        <w:t xml:space="preserve"> включает:</w:t>
      </w:r>
    </w:p>
    <w:p w14:paraId="2B12DBBE"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выбор оптимальных специальных методик и вариативного программного содержания коррекционно-развивающих курсов, методов и приемов коррекции, развития и обучения в соответствии с особыми образовательными потребностями обучающегося с ЗПР на уровне основного общего образования;</w:t>
      </w:r>
    </w:p>
    <w:p w14:paraId="0D84C205"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проведение специалистами индивидуальных и групповых коррекционно-развивающих занятий, необходимых для преодоления нарушений развития, трудностей обучения и обеспечения успешной социализации;</w:t>
      </w:r>
    </w:p>
    <w:p w14:paraId="391403EC"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системное воздействие на учебно-познавательную и речевую деятельность обучающегося с ЗПР, направленное на формирование универсальных учебных действий и коррекцию отклонений в развитии;</w:t>
      </w:r>
    </w:p>
    <w:p w14:paraId="4FE740DC"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коррекцию и развитие высших психических функций, развитие эмоциональной, регуляторной и личностной сферы обучающегося с ЗПР и психокоррекцию его поведения;</w:t>
      </w:r>
    </w:p>
    <w:p w14:paraId="75B026BD"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 xml:space="preserve">формирование стремления к осознанному самопознанию и саморазвитию у подростков с ЗПР; </w:t>
      </w:r>
    </w:p>
    <w:p w14:paraId="01CB134E"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формирование способов регуляции поведения и эмоциональных состояний с учетом норм и правил общественного уклада;</w:t>
      </w:r>
    </w:p>
    <w:p w14:paraId="66B04783"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развитие навыков конструктивного общения и эффективного взаимодействия с окружающими;</w:t>
      </w:r>
    </w:p>
    <w:p w14:paraId="13B464EE"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развитие компетенций, необходимых для продолжения образования и профессионального самоопределения;</w:t>
      </w:r>
    </w:p>
    <w:p w14:paraId="0A90BE01"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развитие осознанного подхода в решении нравственных проблем на основе личностного выбора, осознанного и ответственного отношения к своим поступкам;</w:t>
      </w:r>
    </w:p>
    <w:p w14:paraId="6DD5E109"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lastRenderedPageBreak/>
        <w:t>социальную защиту обучающегося в случае неблагоприятных условий жизни при психотравмирующих обстоятельствах.</w:t>
      </w:r>
    </w:p>
    <w:p w14:paraId="41270AB5" w14:textId="77777777" w:rsidR="00427096" w:rsidRPr="00BB2E72" w:rsidRDefault="00427096" w:rsidP="00427096">
      <w:pPr>
        <w:tabs>
          <w:tab w:val="left" w:pos="0"/>
        </w:tabs>
        <w:spacing w:after="0" w:line="360" w:lineRule="auto"/>
        <w:ind w:firstLine="709"/>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b/>
          <w:i/>
          <w:iCs/>
          <w:sz w:val="28"/>
          <w:szCs w:val="28"/>
          <w:shd w:val="clear" w:color="auto" w:fill="FFFFFF"/>
        </w:rPr>
        <w:t>Консультативная работа</w:t>
      </w:r>
      <w:r w:rsidRPr="00BB2E72">
        <w:rPr>
          <w:rFonts w:ascii="Times New Roman" w:eastAsia="Calibri" w:hAnsi="Times New Roman" w:cs="Times New Roman"/>
          <w:sz w:val="28"/>
          <w:szCs w:val="28"/>
          <w:shd w:val="clear" w:color="auto" w:fill="FFFFFF"/>
        </w:rPr>
        <w:t xml:space="preserve"> включает:</w:t>
      </w:r>
    </w:p>
    <w:p w14:paraId="11D2A616"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выработку педагогами и специалистами совместных обоснованных рекомендаций по основным направлениям работы с каждым обучающимся;</w:t>
      </w:r>
    </w:p>
    <w:p w14:paraId="593A55C9"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консультирование специалистами педагогов по выбору индивидуально ориентированных методов и приемов работы с обучающимися с ЗПР в освоении ими адаптированной основной образовательной программы основного общего образования;</w:t>
      </w:r>
    </w:p>
    <w:p w14:paraId="2DF9D7E9"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консультативную помощь семье в вопросах выбора стратегии воспитания и приемов коррекционного обучения обучающегося с ЗПР;</w:t>
      </w:r>
    </w:p>
    <w:p w14:paraId="64DCE1F4"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 xml:space="preserve">консультативную поддержку обучающихся с ЗПР, направленную на содействие осознанному выбору будущей профессиональной деятельности, формы и места дальнейшего профессионального обучения в соответствии интересами, индивидуальными способностями и склонностями с учетом имеющихся ограничений. </w:t>
      </w:r>
    </w:p>
    <w:p w14:paraId="08D54574" w14:textId="77777777" w:rsidR="00427096" w:rsidRPr="00BB2E72" w:rsidRDefault="00427096" w:rsidP="00427096">
      <w:pPr>
        <w:tabs>
          <w:tab w:val="left" w:pos="457"/>
        </w:tabs>
        <w:spacing w:after="0" w:line="360" w:lineRule="auto"/>
        <w:ind w:firstLine="709"/>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b/>
          <w:i/>
          <w:iCs/>
          <w:sz w:val="28"/>
          <w:szCs w:val="28"/>
          <w:shd w:val="clear" w:color="auto" w:fill="FFFFFF"/>
        </w:rPr>
        <w:t>Информационно-просветительская работа</w:t>
      </w:r>
      <w:r w:rsidRPr="00BB2E72">
        <w:rPr>
          <w:rFonts w:ascii="Times New Roman" w:eastAsia="Calibri" w:hAnsi="Times New Roman" w:cs="Times New Roman"/>
          <w:sz w:val="28"/>
          <w:szCs w:val="28"/>
          <w:shd w:val="clear" w:color="auto" w:fill="FFFFFF"/>
        </w:rPr>
        <w:t>включает:</w:t>
      </w:r>
    </w:p>
    <w:p w14:paraId="78D6379F"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информационную поддержку образовательной деятельности обучающихся с ЗПР посредством размещения информации на официальном сайте образовательной организации и страницы образовательной организации в социальных сетях;</w:t>
      </w:r>
    </w:p>
    <w:p w14:paraId="4D20CFB6"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различные формы просветительской деятельности (вебинары, онлайн-консультации, беседы, размещение информации на официальном сайте образовательной организации и странице образовательной организации в социальных сетях);</w:t>
      </w:r>
    </w:p>
    <w:p w14:paraId="7ECD6A2E"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проведение тематических выступлений для педагогов и родителей по разъяснению индивидуально-психологических особенностей различных категорий обучающихся с ЗПР.</w:t>
      </w:r>
    </w:p>
    <w:p w14:paraId="296F6A96" w14:textId="77777777" w:rsidR="00427096" w:rsidRPr="00BB2E72" w:rsidRDefault="00427096" w:rsidP="00427096">
      <w:pPr>
        <w:spacing w:after="0" w:line="360" w:lineRule="auto"/>
        <w:ind w:firstLine="709"/>
        <w:jc w:val="center"/>
        <w:rPr>
          <w:rFonts w:ascii="Times New Roman" w:eastAsia="Times New Roman" w:hAnsi="Times New Roman" w:cs="Times New Roman"/>
          <w:b/>
          <w:kern w:val="2"/>
          <w:sz w:val="28"/>
          <w:szCs w:val="28"/>
        </w:rPr>
      </w:pPr>
      <w:r w:rsidRPr="00BB2E72">
        <w:rPr>
          <w:rFonts w:ascii="Times New Roman" w:eastAsia="Times New Roman" w:hAnsi="Times New Roman" w:cs="Times New Roman"/>
          <w:b/>
          <w:kern w:val="2"/>
          <w:sz w:val="28"/>
          <w:szCs w:val="28"/>
        </w:rPr>
        <w:t>3. Организационный раздел</w:t>
      </w:r>
    </w:p>
    <w:p w14:paraId="3258CA58" w14:textId="77777777" w:rsidR="00427096" w:rsidRPr="00BB2E72" w:rsidRDefault="00427096" w:rsidP="00427096">
      <w:pPr>
        <w:shd w:val="clear" w:color="auto" w:fill="FFFFFF"/>
        <w:tabs>
          <w:tab w:val="left" w:pos="0"/>
        </w:tabs>
        <w:spacing w:after="0" w:line="360" w:lineRule="auto"/>
        <w:ind w:firstLine="709"/>
        <w:jc w:val="both"/>
        <w:rPr>
          <w:rFonts w:ascii="Times New Roman" w:eastAsia="Calibri" w:hAnsi="Times New Roman" w:cs="Times New Roman"/>
          <w:b/>
          <w:i/>
          <w:sz w:val="28"/>
          <w:szCs w:val="28"/>
        </w:rPr>
      </w:pPr>
      <w:r w:rsidRPr="00BB2E72">
        <w:rPr>
          <w:rFonts w:ascii="Times New Roman" w:eastAsia="Calibri" w:hAnsi="Times New Roman" w:cs="Times New Roman"/>
          <w:b/>
          <w:i/>
          <w:sz w:val="28"/>
          <w:szCs w:val="28"/>
        </w:rPr>
        <w:t xml:space="preserve">Механизм </w:t>
      </w:r>
      <w:r w:rsidRPr="00BB2E72">
        <w:rPr>
          <w:rFonts w:ascii="Times New Roman" w:eastAsia="Calibri" w:hAnsi="Times New Roman" w:cs="Times New Roman"/>
          <w:b/>
          <w:i/>
          <w:sz w:val="28"/>
          <w:szCs w:val="28"/>
          <w:shd w:val="clear" w:color="auto" w:fill="FFFFFF"/>
        </w:rPr>
        <w:t>реализации программы коррекционной работы</w:t>
      </w:r>
    </w:p>
    <w:p w14:paraId="1357613F" w14:textId="77777777" w:rsidR="00427096" w:rsidRPr="00BB2E72" w:rsidRDefault="00427096" w:rsidP="00427096">
      <w:pPr>
        <w:shd w:val="clear" w:color="auto" w:fill="FFFFFF"/>
        <w:tabs>
          <w:tab w:val="left" w:pos="0"/>
        </w:tabs>
        <w:spacing w:after="0" w:line="360" w:lineRule="auto"/>
        <w:ind w:firstLine="709"/>
        <w:jc w:val="both"/>
        <w:rPr>
          <w:rFonts w:ascii="Times New Roman" w:eastAsia="Arial Unicode MS" w:hAnsi="Times New Roman" w:cs="Times New Roman"/>
          <w:kern w:val="2"/>
          <w:sz w:val="28"/>
          <w:szCs w:val="28"/>
          <w:shd w:val="clear" w:color="auto" w:fill="FFFFFF"/>
        </w:rPr>
      </w:pPr>
      <w:r w:rsidRPr="00BB2E72">
        <w:rPr>
          <w:rFonts w:ascii="Times New Roman" w:eastAsia="Arial Unicode MS" w:hAnsi="Times New Roman" w:cs="Times New Roman"/>
          <w:kern w:val="2"/>
          <w:sz w:val="28"/>
          <w:szCs w:val="28"/>
          <w:shd w:val="clear" w:color="auto" w:fill="FFFFFF"/>
        </w:rPr>
        <w:lastRenderedPageBreak/>
        <w:t xml:space="preserve">Основным механизмом реализации ПКР является организованное взаимодействие всех участников образовательного процесса, которое обеспечивается посредством деятельности психолого-педагогического консилиума. </w:t>
      </w:r>
    </w:p>
    <w:p w14:paraId="1A3A681C" w14:textId="77777777" w:rsidR="00427096" w:rsidRPr="00BB2E72" w:rsidRDefault="00427096" w:rsidP="00427096">
      <w:pPr>
        <w:pStyle w:val="Style17"/>
        <w:widowControl/>
        <w:spacing w:line="360" w:lineRule="auto"/>
        <w:ind w:firstLine="709"/>
        <w:rPr>
          <w:rStyle w:val="FontStyle86"/>
          <w:sz w:val="28"/>
          <w:szCs w:val="28"/>
        </w:rPr>
      </w:pPr>
      <w:r w:rsidRPr="00BB2E72">
        <w:rPr>
          <w:sz w:val="28"/>
          <w:szCs w:val="28"/>
        </w:rPr>
        <w:t xml:space="preserve">Консилиум определяется как </w:t>
      </w:r>
      <w:r w:rsidRPr="00BB2E72">
        <w:rPr>
          <w:rStyle w:val="FontStyle86"/>
          <w:sz w:val="28"/>
          <w:szCs w:val="28"/>
        </w:rPr>
        <w:t>одна из организационных форм совмест</w:t>
      </w:r>
      <w:r w:rsidRPr="00BB2E72">
        <w:rPr>
          <w:rStyle w:val="FontStyle86"/>
          <w:sz w:val="28"/>
          <w:szCs w:val="28"/>
        </w:rPr>
        <w:softHyphen/>
        <w:t>ной деятельности педагогов, специалистов службы психолого-пе</w:t>
      </w:r>
      <w:r w:rsidRPr="00BB2E72">
        <w:rPr>
          <w:rStyle w:val="FontStyle86"/>
          <w:sz w:val="28"/>
          <w:szCs w:val="28"/>
        </w:rPr>
        <w:softHyphen/>
        <w:t>дагогического сопровождения и родителей, которая направлена на решение задач комплексной оценки возможностей, особенностей развития, особых образовательных потребностей обучающихся с ЗПР и определяет стратегию оказания психолого-педагогической помощи с учетом имеющихся ресурсов как в самой образовательной организации, так и за ее пределами.</w:t>
      </w:r>
    </w:p>
    <w:p w14:paraId="4DB8B2D1" w14:textId="77777777" w:rsidR="00427096" w:rsidRPr="00BB2E72" w:rsidRDefault="00427096" w:rsidP="00427096">
      <w:pPr>
        <w:pStyle w:val="Style17"/>
        <w:widowControl/>
        <w:spacing w:line="360" w:lineRule="auto"/>
        <w:ind w:firstLine="709"/>
        <w:rPr>
          <w:rStyle w:val="FontStyle86"/>
          <w:sz w:val="28"/>
          <w:szCs w:val="28"/>
        </w:rPr>
      </w:pPr>
      <w:r w:rsidRPr="00BB2E72">
        <w:rPr>
          <w:rStyle w:val="FontStyle77"/>
          <w:sz w:val="28"/>
          <w:szCs w:val="28"/>
        </w:rPr>
        <w:t xml:space="preserve">Задачами </w:t>
      </w:r>
      <w:r w:rsidRPr="00BB2E72">
        <w:rPr>
          <w:rStyle w:val="FontStyle86"/>
          <w:sz w:val="28"/>
          <w:szCs w:val="28"/>
        </w:rPr>
        <w:t>деятельности ППк образовательной организации являются:</w:t>
      </w:r>
    </w:p>
    <w:p w14:paraId="41B0E20E"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обеспечение взаимодействия участников образовательного процесса в решении вопросом адаптации и социализации обучающихся с ЗПР;</w:t>
      </w:r>
    </w:p>
    <w:p w14:paraId="39DCFCAB"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организация и проведение комплексного психолого-педагогического обследования и подготовка коллегиального заключения;</w:t>
      </w:r>
    </w:p>
    <w:p w14:paraId="6DD5EDD5"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определение характера, продолжительности и эффективности психолого-педагогической, коррекционно-развивающей помощи в условиях образовательной организации;</w:t>
      </w:r>
    </w:p>
    <w:p w14:paraId="4311E9AF"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определение дифференцированных психолого-педагогических технологий сопровождения, индивидуализация специальных образовательных условий, выбор индивидуальных образовательных траекторий коррекции и развития обучающихся с ЗПР;</w:t>
      </w:r>
    </w:p>
    <w:p w14:paraId="213EA83B"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отслеживание динамики развития ребенка и эффективности реализации программ коррекционно-развивающей работы;</w:t>
      </w:r>
    </w:p>
    <w:p w14:paraId="7BC8A81C"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разработка коллегиальных рекомендаций педагогам для обеспечения индивидуально-дифференцированного подхода к обучающимся в процессе обучения и воспитания.</w:t>
      </w:r>
    </w:p>
    <w:p w14:paraId="5BE641B7"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 xml:space="preserve">Консилиум может быть создан в любой образовательной организации при наличии в ней специалистов или дополнительном их привлечении на </w:t>
      </w:r>
      <w:r w:rsidRPr="00BB2E72">
        <w:rPr>
          <w:rFonts w:ascii="Times New Roman" w:hAnsi="Times New Roman" w:cs="Times New Roman"/>
          <w:sz w:val="28"/>
          <w:szCs w:val="28"/>
        </w:rPr>
        <w:lastRenderedPageBreak/>
        <w:t>договорной основе. Консилиум создается на основе ежегодного приказа, определяющего его состав. Общее руководство деятельностью ППк возлагается на руководителя образовательной организации. В состав консилиума входят специалисты образовательной организации: учителя, учитель-дефектолог, учитель-логопед, педагог-психолог, социальный педагог. В случае отсутствия какого-либо специалиста организация может восполнить дефицит на договорной основе посредством внешнего ресурса.</w:t>
      </w:r>
    </w:p>
    <w:p w14:paraId="2B73F9F3"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 xml:space="preserve">Регламентируется деятельность ППк Положением образовательной организации, утвержденным руководителем образовательной организации, которое разрабатывается на основании Распоряжения Министерства Просвещения РФ № Р-93 от 09.09.2019 «Об утверждении примерного Положения о психолого-педагогическом консилиуме образовательной организации» и дорабатывается в соответствии соответствующими статьями Закона об образовании в РФ, ФГОС общего образования по уровням образования. Положением определяется структура ППк, основные направления деятельности и общий регламент работы, документация, порядок и срок ее хранения. </w:t>
      </w:r>
    </w:p>
    <w:p w14:paraId="1B48AB68" w14:textId="77777777" w:rsidR="00427096" w:rsidRPr="00A54EF2" w:rsidRDefault="00427096" w:rsidP="00427096">
      <w:pPr>
        <w:widowControl w:val="0"/>
        <w:autoSpaceDE w:val="0"/>
        <w:autoSpaceDN w:val="0"/>
        <w:spacing w:after="0" w:line="360" w:lineRule="auto"/>
        <w:ind w:firstLine="709"/>
        <w:jc w:val="both"/>
        <w:rPr>
          <w:rFonts w:ascii="Times New Roman" w:eastAsia="Times New Roman" w:hAnsi="Times New Roman" w:cs="Times New Roman"/>
          <w:b/>
          <w:i/>
          <w:color w:val="000000" w:themeColor="text1"/>
          <w:sz w:val="28"/>
          <w:szCs w:val="28"/>
        </w:rPr>
      </w:pPr>
      <w:r w:rsidRPr="00A54EF2">
        <w:rPr>
          <w:rFonts w:ascii="Times New Roman" w:eastAsia="Times New Roman" w:hAnsi="Times New Roman" w:cs="Times New Roman"/>
          <w:b/>
          <w:i/>
          <w:color w:val="000000" w:themeColor="text1"/>
          <w:sz w:val="28"/>
          <w:szCs w:val="28"/>
        </w:rPr>
        <w:t>Планируемые результаты коррекционной работы</w:t>
      </w:r>
    </w:p>
    <w:p w14:paraId="4DE47D3D" w14:textId="77777777" w:rsidR="00427096" w:rsidRPr="00A54EF2" w:rsidRDefault="00427096" w:rsidP="00427096">
      <w:pPr>
        <w:pStyle w:val="a9"/>
        <w:spacing w:line="360" w:lineRule="auto"/>
        <w:ind w:firstLine="709"/>
      </w:pPr>
      <w:r w:rsidRPr="00A54EF2">
        <w:t>Основным объектом оценки достижений планируемых результатов освоения обучающимися с ЗПР программы коррекционной работы выступает наличие положительной динамики обучающихся в интегративных показателях, отражающих успешность достижения образовательных достижений, расширение сферы жизненной компетенции и преодоления/ослабления нарушений развития. Система оценки достижения планируемых результатов в части освоения обучающимися с ЗПР программы коррекционной работы приведена в разделе 2.5.1.</w:t>
      </w:r>
    </w:p>
    <w:p w14:paraId="51A55970" w14:textId="77777777" w:rsidR="00427096" w:rsidRPr="00A54EF2" w:rsidRDefault="00427096" w:rsidP="00427096">
      <w:pPr>
        <w:pStyle w:val="a9"/>
        <w:spacing w:line="360" w:lineRule="auto"/>
        <w:ind w:firstLine="709"/>
      </w:pPr>
      <w:r w:rsidRPr="00A54EF2">
        <w:t xml:space="preserve">Общие требования к результатам освоения программы коррекционной работы в части овладения социальными (жизненными) компетенциями, необходимыми для решения </w:t>
      </w:r>
      <w:r w:rsidRPr="00A54EF2">
        <w:rPr>
          <w:bCs/>
        </w:rPr>
        <w:t xml:space="preserve">практико-ориентированных задач и обеспечивающими становление социальных отношений </w:t>
      </w:r>
      <w:r w:rsidRPr="00A54EF2">
        <w:rPr>
          <w:bCs/>
        </w:rPr>
        <w:lastRenderedPageBreak/>
        <w:t>обучающихся с ЗПР в различных средах</w:t>
      </w:r>
      <w:r w:rsidRPr="00A54EF2">
        <w:t xml:space="preserve">, приведены в разделе 2.1.4.3. Личностные результаты. Конкретные требования к результатам коррекционной работы раскрыты в программах коррекционных курсов специалистов (см. разделы 2.2.4.1. и 2.2.4.2.). </w:t>
      </w:r>
    </w:p>
    <w:p w14:paraId="4F64F414" w14:textId="77777777" w:rsidR="00427096" w:rsidRPr="00BB2E72" w:rsidRDefault="00427096" w:rsidP="00427096">
      <w:pPr>
        <w:spacing w:after="0" w:line="360" w:lineRule="auto"/>
        <w:ind w:firstLine="709"/>
        <w:rPr>
          <w:rFonts w:ascii="Times New Roman" w:eastAsia="Calibri" w:hAnsi="Times New Roman" w:cs="Times New Roman"/>
          <w:b/>
          <w:i/>
          <w:sz w:val="28"/>
          <w:szCs w:val="28"/>
        </w:rPr>
      </w:pPr>
      <w:r w:rsidRPr="00BB2E72">
        <w:rPr>
          <w:rFonts w:ascii="Times New Roman" w:eastAsia="Calibri" w:hAnsi="Times New Roman" w:cs="Times New Roman"/>
          <w:b/>
          <w:i/>
          <w:sz w:val="28"/>
          <w:szCs w:val="28"/>
        </w:rPr>
        <w:t>Показатели результативности коррекционной работы:</w:t>
      </w:r>
    </w:p>
    <w:p w14:paraId="6EF48DA9" w14:textId="77777777" w:rsidR="00427096" w:rsidRPr="00BB2E72" w:rsidRDefault="00427096" w:rsidP="002E6322">
      <w:pPr>
        <w:numPr>
          <w:ilvl w:val="0"/>
          <w:numId w:val="150"/>
        </w:numPr>
        <w:suppressAutoHyphens/>
        <w:spacing w:after="0" w:line="360" w:lineRule="auto"/>
        <w:ind w:left="0" w:firstLine="426"/>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 xml:space="preserve">Организация системы комплексной помощи, способствующей успешному </w:t>
      </w:r>
      <w:r w:rsidRPr="00BB2E72">
        <w:rPr>
          <w:rFonts w:ascii="Times New Roman" w:eastAsia="Calibri" w:hAnsi="Times New Roman" w:cs="Times New Roman"/>
          <w:kern w:val="2"/>
          <w:sz w:val="28"/>
          <w:szCs w:val="28"/>
          <w:shd w:val="clear" w:color="auto" w:fill="FFFFFF"/>
        </w:rPr>
        <w:t xml:space="preserve">освоению обучающимися адаптированной </w:t>
      </w:r>
      <w:r w:rsidRPr="00BB2E72">
        <w:rPr>
          <w:rFonts w:ascii="Times New Roman" w:eastAsia="Times New Roman" w:hAnsi="Times New Roman" w:cs="Times New Roman"/>
          <w:sz w:val="28"/>
          <w:szCs w:val="28"/>
        </w:rPr>
        <w:t>основной образовательной</w:t>
      </w:r>
      <w:r w:rsidRPr="00BB2E72">
        <w:rPr>
          <w:rFonts w:ascii="Times New Roman" w:eastAsia="Calibri" w:hAnsi="Times New Roman" w:cs="Times New Roman"/>
          <w:kern w:val="2"/>
          <w:sz w:val="28"/>
          <w:szCs w:val="28"/>
          <w:shd w:val="clear" w:color="auto" w:fill="FFFFFF"/>
        </w:rPr>
        <w:t xml:space="preserve"> программы </w:t>
      </w:r>
      <w:r w:rsidRPr="00BB2E72">
        <w:rPr>
          <w:rFonts w:ascii="Times New Roman" w:eastAsia="Calibri" w:hAnsi="Times New Roman" w:cs="Times New Roman"/>
          <w:sz w:val="28"/>
          <w:szCs w:val="28"/>
          <w:shd w:val="clear" w:color="auto" w:fill="FFFFFF"/>
        </w:rPr>
        <w:t>основного</w:t>
      </w:r>
      <w:r w:rsidRPr="00BB2E72">
        <w:rPr>
          <w:rFonts w:ascii="Times New Roman" w:eastAsia="Calibri" w:hAnsi="Times New Roman" w:cs="Times New Roman"/>
          <w:kern w:val="2"/>
          <w:sz w:val="28"/>
          <w:szCs w:val="28"/>
          <w:shd w:val="clear" w:color="auto" w:fill="FFFFFF"/>
        </w:rPr>
        <w:t xml:space="preserve"> общего образования.</w:t>
      </w:r>
    </w:p>
    <w:p w14:paraId="36EB89E6" w14:textId="77777777" w:rsidR="00427096" w:rsidRPr="00BB2E72" w:rsidRDefault="00427096" w:rsidP="002E6322">
      <w:pPr>
        <w:numPr>
          <w:ilvl w:val="0"/>
          <w:numId w:val="150"/>
        </w:numPr>
        <w:suppressAutoHyphens/>
        <w:spacing w:after="0" w:line="360" w:lineRule="auto"/>
        <w:ind w:left="0" w:firstLine="426"/>
        <w:jc w:val="both"/>
        <w:rPr>
          <w:rFonts w:ascii="Times New Roman" w:eastAsia="Calibri" w:hAnsi="Times New Roman" w:cs="Times New Roman"/>
          <w:sz w:val="28"/>
          <w:szCs w:val="28"/>
        </w:rPr>
      </w:pPr>
      <w:r w:rsidRPr="00BB2E72">
        <w:rPr>
          <w:rFonts w:ascii="Times New Roman" w:eastAsia="Calibri" w:hAnsi="Times New Roman" w:cs="Times New Roman"/>
          <w:sz w:val="28"/>
          <w:szCs w:val="28"/>
        </w:rPr>
        <w:t xml:space="preserve">Соответствие требованиям к созданию в образовательной организации условий, способствующих обеспечению доступности и получению качественного основного общего образования </w:t>
      </w:r>
      <w:r w:rsidRPr="00BB2E72">
        <w:rPr>
          <w:rFonts w:ascii="Times New Roman" w:eastAsia="Calibri" w:hAnsi="Times New Roman" w:cs="Times New Roman"/>
          <w:sz w:val="28"/>
          <w:szCs w:val="28"/>
          <w:shd w:val="clear" w:color="auto" w:fill="FFFFFF"/>
        </w:rPr>
        <w:t>обучающимся</w:t>
      </w:r>
      <w:r w:rsidRPr="00BB2E72">
        <w:rPr>
          <w:rFonts w:ascii="Times New Roman" w:eastAsia="Calibri" w:hAnsi="Times New Roman" w:cs="Times New Roman"/>
          <w:sz w:val="28"/>
          <w:szCs w:val="28"/>
        </w:rPr>
        <w:t xml:space="preserve"> с ЗПР.</w:t>
      </w:r>
    </w:p>
    <w:p w14:paraId="05161FFD" w14:textId="77777777" w:rsidR="00427096" w:rsidRPr="00BB2E72" w:rsidRDefault="00427096" w:rsidP="002E6322">
      <w:pPr>
        <w:numPr>
          <w:ilvl w:val="0"/>
          <w:numId w:val="150"/>
        </w:numPr>
        <w:suppressAutoHyphens/>
        <w:spacing w:after="0" w:line="360" w:lineRule="auto"/>
        <w:ind w:left="0" w:firstLine="426"/>
        <w:jc w:val="both"/>
        <w:rPr>
          <w:rFonts w:ascii="Times New Roman" w:eastAsia="Calibri" w:hAnsi="Times New Roman" w:cs="Times New Roman"/>
          <w:sz w:val="28"/>
          <w:szCs w:val="28"/>
        </w:rPr>
      </w:pPr>
      <w:r w:rsidRPr="00BB2E72">
        <w:rPr>
          <w:rFonts w:ascii="Times New Roman" w:eastAsia="Calibri" w:hAnsi="Times New Roman" w:cs="Times New Roman"/>
          <w:sz w:val="28"/>
          <w:szCs w:val="28"/>
        </w:rPr>
        <w:t>Обеспеченность направлений коррекционно-педагогической работы программами коррекционно-развивающих курсов, способствующих достижению обучающимися с ЗПР предметных, метапредметных и личностных результатов.</w:t>
      </w:r>
    </w:p>
    <w:p w14:paraId="3CD5E1CF" w14:textId="77777777" w:rsidR="00427096" w:rsidRPr="00BB2E72" w:rsidRDefault="00427096" w:rsidP="002E6322">
      <w:pPr>
        <w:numPr>
          <w:ilvl w:val="0"/>
          <w:numId w:val="150"/>
        </w:numPr>
        <w:tabs>
          <w:tab w:val="left" w:pos="0"/>
        </w:tabs>
        <w:suppressAutoHyphens/>
        <w:spacing w:after="0" w:line="360" w:lineRule="auto"/>
        <w:ind w:left="0" w:firstLine="426"/>
        <w:contextualSpacing/>
        <w:jc w:val="both"/>
        <w:rPr>
          <w:rFonts w:ascii="Times New Roman" w:eastAsia="Calibri" w:hAnsi="Times New Roman" w:cs="Times New Roman"/>
          <w:sz w:val="28"/>
          <w:szCs w:val="28"/>
        </w:rPr>
      </w:pPr>
      <w:r w:rsidRPr="00BB2E72">
        <w:rPr>
          <w:rFonts w:ascii="Times New Roman" w:eastAsia="Calibri" w:hAnsi="Times New Roman" w:cs="Times New Roman"/>
          <w:sz w:val="28"/>
          <w:szCs w:val="28"/>
        </w:rPr>
        <w:t xml:space="preserve">Сформированность у обучающихся с ЗПР навыков жизненной компетенции. </w:t>
      </w:r>
    </w:p>
    <w:p w14:paraId="7444A52D" w14:textId="77777777" w:rsidR="00427096" w:rsidRPr="00BB2E72" w:rsidRDefault="00427096" w:rsidP="002E6322">
      <w:pPr>
        <w:numPr>
          <w:ilvl w:val="0"/>
          <w:numId w:val="150"/>
        </w:numPr>
        <w:tabs>
          <w:tab w:val="left" w:pos="0"/>
        </w:tabs>
        <w:suppressAutoHyphens/>
        <w:spacing w:after="0" w:line="360" w:lineRule="auto"/>
        <w:ind w:left="0" w:firstLine="426"/>
        <w:contextualSpacing/>
        <w:jc w:val="both"/>
        <w:rPr>
          <w:rFonts w:ascii="Times New Roman" w:eastAsia="Calibri" w:hAnsi="Times New Roman" w:cs="Times New Roman"/>
          <w:sz w:val="28"/>
          <w:szCs w:val="28"/>
        </w:rPr>
      </w:pPr>
      <w:r w:rsidRPr="00BB2E72">
        <w:rPr>
          <w:rFonts w:ascii="Times New Roman" w:eastAsia="Calibri" w:hAnsi="Times New Roman" w:cs="Times New Roman"/>
          <w:sz w:val="28"/>
          <w:szCs w:val="28"/>
        </w:rPr>
        <w:t>Стойкая положительная динамика в развитии познавательной, речевой, эмоционально-личностной, регуляторной и коммуникативной сфер.</w:t>
      </w:r>
    </w:p>
    <w:p w14:paraId="0881AD88" w14:textId="77777777" w:rsidR="00427096" w:rsidRPr="00BB2E72" w:rsidRDefault="00427096" w:rsidP="002E6322">
      <w:pPr>
        <w:numPr>
          <w:ilvl w:val="0"/>
          <w:numId w:val="150"/>
        </w:numPr>
        <w:tabs>
          <w:tab w:val="left" w:pos="0"/>
        </w:tabs>
        <w:suppressAutoHyphens/>
        <w:spacing w:after="0" w:line="360" w:lineRule="auto"/>
        <w:ind w:left="0" w:firstLine="426"/>
        <w:contextualSpacing/>
        <w:jc w:val="both"/>
        <w:rPr>
          <w:rFonts w:ascii="Times New Roman" w:eastAsia="Calibri" w:hAnsi="Times New Roman" w:cs="Times New Roman"/>
          <w:sz w:val="28"/>
          <w:szCs w:val="28"/>
        </w:rPr>
      </w:pPr>
      <w:r w:rsidRPr="00BB2E72">
        <w:rPr>
          <w:rFonts w:ascii="Times New Roman" w:eastAsia="Calibri" w:hAnsi="Times New Roman" w:cs="Times New Roman"/>
          <w:sz w:val="28"/>
          <w:szCs w:val="28"/>
        </w:rPr>
        <w:t>Преодоление и/или ослабление нарушений в развитии, препятствующих в освоении АООП ООО.</w:t>
      </w:r>
    </w:p>
    <w:p w14:paraId="71EAE962" w14:textId="77777777" w:rsidR="00427096" w:rsidRPr="00BB2E72" w:rsidRDefault="00427096" w:rsidP="00427096">
      <w:pPr>
        <w:spacing w:after="0" w:line="360" w:lineRule="auto"/>
        <w:ind w:firstLine="709"/>
        <w:jc w:val="both"/>
        <w:rPr>
          <w:rFonts w:ascii="Times New Roman" w:hAnsi="Times New Roman" w:cs="Times New Roman"/>
          <w:b/>
          <w:sz w:val="28"/>
          <w:szCs w:val="28"/>
        </w:rPr>
      </w:pPr>
    </w:p>
    <w:p w14:paraId="5C085088" w14:textId="77777777" w:rsidR="00427096" w:rsidRPr="00BB2E72" w:rsidRDefault="00427096" w:rsidP="00427096">
      <w:pPr>
        <w:spacing w:after="0" w:line="360" w:lineRule="auto"/>
        <w:ind w:firstLine="709"/>
        <w:jc w:val="center"/>
        <w:rPr>
          <w:rFonts w:ascii="Times New Roman" w:hAnsi="Times New Roman" w:cs="Times New Roman"/>
          <w:b/>
          <w:sz w:val="28"/>
          <w:szCs w:val="28"/>
        </w:rPr>
      </w:pPr>
      <w:r w:rsidRPr="00BB2E72">
        <w:rPr>
          <w:rFonts w:ascii="Times New Roman" w:hAnsi="Times New Roman" w:cs="Times New Roman"/>
          <w:b/>
          <w:sz w:val="28"/>
          <w:szCs w:val="28"/>
        </w:rPr>
        <w:t>2.2.4.1. Психокоррекционный курс</w:t>
      </w:r>
    </w:p>
    <w:p w14:paraId="46065C07" w14:textId="77777777" w:rsidR="00427096" w:rsidRPr="00BB2E72" w:rsidRDefault="00427096" w:rsidP="00427096">
      <w:pPr>
        <w:spacing w:after="0" w:line="360" w:lineRule="auto"/>
        <w:ind w:firstLine="709"/>
        <w:jc w:val="center"/>
        <w:rPr>
          <w:rFonts w:ascii="Times New Roman" w:hAnsi="Times New Roman" w:cs="Times New Roman"/>
          <w:b/>
          <w:sz w:val="28"/>
          <w:szCs w:val="28"/>
        </w:rPr>
      </w:pPr>
      <w:r w:rsidRPr="00BB2E72">
        <w:rPr>
          <w:rFonts w:ascii="Times New Roman" w:hAnsi="Times New Roman" w:cs="Times New Roman"/>
          <w:b/>
          <w:sz w:val="28"/>
          <w:szCs w:val="28"/>
        </w:rPr>
        <w:t>Рабочая программа курса «Коррекционно-развивающие занятия. Психокоррекционные занятия (психологические занятия)»</w:t>
      </w:r>
    </w:p>
    <w:p w14:paraId="7D056496"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 xml:space="preserve">Коррекционный курс «Психокоррекционные занятия (психологические)» является обязательной частью коррекционно-развивающей области. Курс реализуется в рамках внеурочной деятельности посредством индивидуальных, подгрупповых и групповых занятий педагога-психолога и обеспечивается системой психолого-педагогического </w:t>
      </w:r>
      <w:r w:rsidRPr="00BB2E72">
        <w:rPr>
          <w:rFonts w:ascii="Times New Roman" w:hAnsi="Times New Roman" w:cs="Times New Roman"/>
          <w:sz w:val="28"/>
          <w:szCs w:val="28"/>
        </w:rPr>
        <w:lastRenderedPageBreak/>
        <w:t>сопровождения. Сопровождение обучающегося с ЗПР организуется посредством реализации следующих форм профессиональной деятельности педагога-психолога: психологическая диагностика, коррекционно-развивающая деятельность, психологическая профилактика, психологическое просвещение, психологическое консультирование, организационно-методическая деятельность.</w:t>
      </w:r>
    </w:p>
    <w:p w14:paraId="52F0CBD9"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У подростков с ЗПР сохраняются трудности и замедленный темп развития отдельных познавательных процессов, навыков саморегуляции поведения и деятельности. Для них характерна общая эмоциональная незрелость, невысокий уровень развития коммуникативных компетенций. Адаптивные ресурсы у таких школьников снижены, что затрудняет социализацию в целом, создает трудности в процессе самостоятельного осуществления жизненных выборов.</w:t>
      </w:r>
    </w:p>
    <w:p w14:paraId="7AC91952"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Педагог-психолог осуществляет психологическую помощь, направленную на преодоление трудностей в развитии познавательных процессов, эмоционально-личностной сферы, коммуникативной сферы, регуляторной сферы, отклоняющегося поведения обучающихся с ЗПР. В ходе психолого-педагогического сопровождения проводится работа по формированию социально-ориентированной, конкурентоспособной, творческой личности, способной к самоопределению, саморегуляции, самопознанию, саморазвитию.</w:t>
      </w:r>
    </w:p>
    <w:p w14:paraId="0FDD68A9"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 xml:space="preserve">Педагог-психолог работает в тесном сотрудничестве с другими специалистами сопровождения (учителем-логопедом, учителем-дефектологом), а также с родителями подростка, что обеспечивает комплексный подход в решении задач предотвращения/минимизации трудностей обучающегося с ЗПР. Проведение коррекционно-развивающих занятий обеспечивает реализацию возрастных и индивидуальных возможностей психофизического развития обучающихся с ЗПР посредством индивидуализации содержания курса с учетом их особых образовательных потребностей. </w:t>
      </w:r>
    </w:p>
    <w:p w14:paraId="3C04D743"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lastRenderedPageBreak/>
        <w:t xml:space="preserve">Программа коррекционно-развивающего курса направлена на </w:t>
      </w:r>
      <w:r w:rsidRPr="00BB2E72">
        <w:rPr>
          <w:rFonts w:ascii="Times New Roman" w:hAnsi="Times New Roman" w:cs="Times New Roman"/>
          <w:color w:val="000000"/>
          <w:sz w:val="28"/>
          <w:szCs w:val="28"/>
          <w:lang w:eastAsia="zh-CN"/>
        </w:rPr>
        <w:t>развитие личности подростка, его коммуникативных и социальных компетенций, гармонизацию его взаимоотношений с социумом.</w:t>
      </w:r>
    </w:p>
    <w:p w14:paraId="20C30434"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b/>
          <w:i/>
          <w:sz w:val="28"/>
          <w:szCs w:val="28"/>
        </w:rPr>
        <w:t>Организация коррекционно-развивающей работы</w:t>
      </w:r>
      <w:r w:rsidRPr="00BB2E72">
        <w:rPr>
          <w:rFonts w:ascii="Times New Roman" w:hAnsi="Times New Roman" w:cs="Times New Roman"/>
          <w:sz w:val="28"/>
          <w:szCs w:val="28"/>
        </w:rPr>
        <w:t xml:space="preserve"> предполагает проведение занятий в подгруппах от 2 до 10 человек продолжительностью 30 – 40 минут и периодичностью 2 раза в неделю.</w:t>
      </w:r>
    </w:p>
    <w:p w14:paraId="7484F0B7"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b/>
          <w:i/>
          <w:sz w:val="28"/>
          <w:szCs w:val="28"/>
        </w:rPr>
        <w:t>Цель</w:t>
      </w:r>
      <w:r w:rsidR="00D935B1">
        <w:rPr>
          <w:rFonts w:ascii="Times New Roman" w:hAnsi="Times New Roman" w:cs="Times New Roman"/>
          <w:b/>
          <w:i/>
          <w:sz w:val="28"/>
          <w:szCs w:val="28"/>
        </w:rPr>
        <w:t xml:space="preserve"> </w:t>
      </w:r>
      <w:r w:rsidRPr="00BB2E72">
        <w:rPr>
          <w:rFonts w:ascii="Times New Roman" w:hAnsi="Times New Roman" w:cs="Times New Roman"/>
          <w:b/>
          <w:i/>
          <w:sz w:val="28"/>
          <w:szCs w:val="28"/>
        </w:rPr>
        <w:t>курса</w:t>
      </w:r>
      <w:r w:rsidRPr="00BB2E72">
        <w:rPr>
          <w:rFonts w:ascii="Times New Roman" w:hAnsi="Times New Roman" w:cs="Times New Roman"/>
          <w:sz w:val="28"/>
          <w:szCs w:val="28"/>
        </w:rPr>
        <w:t xml:space="preserve"> – развитие и коррекция познавательной, личностной, эмоциональной, коммуникативной, регуляторной сфер обучающегося, направленные на преодоление или ослабление трудностей в развитии, гармонизацию личности и межличностных отношений.</w:t>
      </w:r>
    </w:p>
    <w:p w14:paraId="2B1394AB" w14:textId="77777777" w:rsidR="00427096" w:rsidRPr="00BB2E72" w:rsidRDefault="00427096" w:rsidP="00427096">
      <w:pPr>
        <w:spacing w:after="0" w:line="360" w:lineRule="auto"/>
        <w:ind w:firstLine="709"/>
        <w:jc w:val="both"/>
        <w:rPr>
          <w:rFonts w:ascii="Times New Roman" w:hAnsi="Times New Roman" w:cs="Times New Roman"/>
          <w:b/>
          <w:i/>
          <w:sz w:val="28"/>
          <w:szCs w:val="28"/>
        </w:rPr>
      </w:pPr>
      <w:r w:rsidRPr="00BB2E72">
        <w:rPr>
          <w:rFonts w:ascii="Times New Roman" w:hAnsi="Times New Roman" w:cs="Times New Roman"/>
          <w:b/>
          <w:i/>
          <w:sz w:val="28"/>
          <w:szCs w:val="28"/>
        </w:rPr>
        <w:t>Задачи</w:t>
      </w:r>
      <w:r w:rsidR="00D935B1">
        <w:rPr>
          <w:rFonts w:ascii="Times New Roman" w:hAnsi="Times New Roman" w:cs="Times New Roman"/>
          <w:b/>
          <w:i/>
          <w:sz w:val="28"/>
          <w:szCs w:val="28"/>
        </w:rPr>
        <w:t xml:space="preserve"> </w:t>
      </w:r>
      <w:r w:rsidRPr="00BB2E72">
        <w:rPr>
          <w:rFonts w:ascii="Times New Roman" w:hAnsi="Times New Roman" w:cs="Times New Roman"/>
          <w:b/>
          <w:i/>
          <w:sz w:val="28"/>
          <w:szCs w:val="28"/>
        </w:rPr>
        <w:t>курса:</w:t>
      </w:r>
    </w:p>
    <w:p w14:paraId="293B2516"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Формирование учебной мотивации, стимуляция развития познавательных процессов.</w:t>
      </w:r>
    </w:p>
    <w:p w14:paraId="5D0A82F9"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Коррекция недостатков осознанной саморегуляции познавательной деятельности, эмоций и поведения, формирование навыков самоконтроля.</w:t>
      </w:r>
    </w:p>
    <w:p w14:paraId="774F7D52"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Гармонизация психоэмоционального состояния, формирование позитивного отношения к своему «Я», повышение уверенности в себе, формирование адекватной самооценки.</w:t>
      </w:r>
    </w:p>
    <w:p w14:paraId="3F879E16"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Развитие личностного и профессионального самоопределения, формирование целостного «образа Я».</w:t>
      </w:r>
    </w:p>
    <w:p w14:paraId="50C89007"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Развитие различных коммуникативных умений, приемов конструктивного общения и навыков сотрудничества.</w:t>
      </w:r>
    </w:p>
    <w:p w14:paraId="394A34CF"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Стимулирование интереса к себе и социальному окружению.</w:t>
      </w:r>
    </w:p>
    <w:p w14:paraId="6ED8C1FD"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Развитие продуктивных видов взаимоотношений с окружающими сверстниками и взрослыми.</w:t>
      </w:r>
    </w:p>
    <w:p w14:paraId="0C96EA1E"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Предупреждение школьной и социальной дезадаптации.</w:t>
      </w:r>
    </w:p>
    <w:p w14:paraId="14A04742"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Становление и расширение сферы жизненной компетенции.</w:t>
      </w:r>
    </w:p>
    <w:p w14:paraId="63DA77F4"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 xml:space="preserve">Коррекция трудностей психологического развития и социальной адаптации осуществляется с учетом особых образовательных потребностей обучающихся с ЗПР на основе специальных подходов, методов и способов, </w:t>
      </w:r>
      <w:r w:rsidRPr="00BB2E72">
        <w:rPr>
          <w:rFonts w:ascii="Times New Roman" w:hAnsi="Times New Roman" w:cs="Times New Roman"/>
          <w:sz w:val="28"/>
          <w:szCs w:val="28"/>
        </w:rPr>
        <w:lastRenderedPageBreak/>
        <w:t xml:space="preserve">учитывающих особенности подросткового возраста. При выборе форм и приемов работы необходимо опираться на ведущую деятельность подросткового возраста – общение. В ходе коррекционно-развивающего занятия педагогу-психологу важно учитывать принцип активного включения обучающегося в совместную со сверстниками и взрослым деятельность, предполагающий обязательное участие подростка в процессе обсуждения, беседы, диалога. Также в процессе работы необходимо сохранять руководящий контроль со стороны взрослого, обеспечивать положительную обратную связь, делать акцент на развитии навыков саморегуляции. </w:t>
      </w:r>
    </w:p>
    <w:p w14:paraId="4F38C8B2"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 xml:space="preserve">Содержание занятий направлено на развитие и расширение жизненных компетенций подростка с ЗПР. </w:t>
      </w:r>
    </w:p>
    <w:p w14:paraId="50783492"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Программа коррекционно-развивающего курса строится по модульному принципу и предусматривает гибкость содержательного наполнения модулей и конкретных тем.</w:t>
      </w:r>
    </w:p>
    <w:p w14:paraId="2E85B210"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Каждый модуль представляет собой систему взаимосвязанных занятий, выстроенных в определенной логике с постепенным усложнением и включением новых тем, направленную на развитие дефицитарных психических функций обучающихся с ЗПР в соответствии с направленностью соответствующего модуля.</w:t>
      </w:r>
    </w:p>
    <w:p w14:paraId="5A0CCE4D"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При этом из общего содержания модулей данного курса возможно выделение конкретных тематических блоков с учетом индивидуальных особенностей развития и особых образовательных потребностей конкретных обучающихся с ЗПР, зачисленных на психокоррекционные занятия. За счет этого возможно формирование индивидуализированных коррекционно-развивающих программ, направленных на коррекцию и развитие дефицитарных психических функций, профилактику возникновения вторичных отклонений в развитии, оптимизацию социальной адаптации и развития обучающихся с ЗПР.</w:t>
      </w:r>
    </w:p>
    <w:p w14:paraId="38534C8B"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В соответствии с целями и задачами коррекционно-развивающего курса выделяются следующие модули и разделы программы:</w:t>
      </w:r>
    </w:p>
    <w:p w14:paraId="6EAC51E6"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b/>
          <w:sz w:val="28"/>
          <w:szCs w:val="28"/>
        </w:rPr>
        <w:lastRenderedPageBreak/>
        <w:t>Модуль 1 «Развитие саморегуляции познавательной деятельности и поведения»</w:t>
      </w:r>
      <w:r w:rsidRPr="00BB2E72">
        <w:rPr>
          <w:rFonts w:ascii="Times New Roman" w:hAnsi="Times New Roman" w:cs="Times New Roman"/>
          <w:sz w:val="28"/>
          <w:szCs w:val="28"/>
        </w:rPr>
        <w:t xml:space="preserve"> состоит из разделов «Развитие регуляции познавательных процессов» и «Развитие саморегуляции эмоциональных и функциональных состояний» и направлен на формирование произвольной регуляции поведения, учебной деятельности и собственных эмоциональных состояний у обучающихся. </w:t>
      </w:r>
    </w:p>
    <w:p w14:paraId="63CEE9DA"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В процессе коррекционно-развивающих занятий идет развитие способности управлять собственными психологическими состояниями, а также поступками и действиями. Проводится работа над способностью самостоятельно выполнять действия по усвоенной программе, самостоятельно выполнять действия по внутренней программе и переносить ее на новый материал. Также большое внимание уделяется развитию регуляции собственного поведения и эмоционального реагирования. Формируется способность управлять, понимать и различать чужие эмоциональные состояния, проявлять адекватные эмоции в ситуации общения в различных статусноролевых позициях, развивается умение определять конкретные цели своих поступков, искать и находить, адекватные средства достижения этих целей.</w:t>
      </w:r>
    </w:p>
    <w:p w14:paraId="13EE2F6F" w14:textId="77777777" w:rsidR="00427096" w:rsidRPr="00BB2E72" w:rsidRDefault="00427096" w:rsidP="00427096">
      <w:pPr>
        <w:spacing w:after="0" w:line="360" w:lineRule="auto"/>
        <w:ind w:firstLine="709"/>
        <w:jc w:val="both"/>
        <w:rPr>
          <w:rFonts w:ascii="Times New Roman" w:hAnsi="Times New Roman" w:cs="Times New Roman"/>
          <w:color w:val="000000"/>
          <w:sz w:val="28"/>
          <w:szCs w:val="28"/>
          <w:lang w:eastAsia="zh-CN"/>
        </w:rPr>
      </w:pPr>
      <w:r w:rsidRPr="00BB2E72">
        <w:rPr>
          <w:rFonts w:ascii="Times New Roman" w:hAnsi="Times New Roman" w:cs="Times New Roman"/>
          <w:b/>
          <w:sz w:val="28"/>
          <w:szCs w:val="28"/>
        </w:rPr>
        <w:t>Модуль 2 «Формирование личностного самоопределения»</w:t>
      </w:r>
      <w:r w:rsidRPr="00BB2E72">
        <w:rPr>
          <w:rFonts w:ascii="Times New Roman" w:hAnsi="Times New Roman" w:cs="Times New Roman"/>
          <w:sz w:val="28"/>
          <w:szCs w:val="28"/>
        </w:rPr>
        <w:t xml:space="preserve"> состоит из разделов «Развитие личностного самоопределения» и «Развитие профессионального самоопределения» и </w:t>
      </w:r>
      <w:r w:rsidRPr="00BB2E72">
        <w:rPr>
          <w:rFonts w:ascii="Times New Roman" w:hAnsi="Times New Roman" w:cs="Times New Roman"/>
          <w:color w:val="000000"/>
          <w:sz w:val="28"/>
          <w:szCs w:val="28"/>
          <w:lang w:eastAsia="zh-CN"/>
        </w:rPr>
        <w:t>направлен на осознание и принятие своих индивидуальных личностных особенностей, позитивное реалистичное отношение к себе, первичное определение своей жизненной стратегии в части профессионального самоопределения и обучения.</w:t>
      </w:r>
    </w:p>
    <w:p w14:paraId="339E63A2" w14:textId="77777777" w:rsidR="00427096" w:rsidRPr="00BB2E72" w:rsidRDefault="00427096" w:rsidP="00427096">
      <w:pPr>
        <w:spacing w:after="0" w:line="360" w:lineRule="auto"/>
        <w:ind w:firstLine="709"/>
        <w:jc w:val="both"/>
        <w:rPr>
          <w:rFonts w:ascii="Times New Roman" w:hAnsi="Times New Roman" w:cs="Times New Roman"/>
          <w:color w:val="000000"/>
          <w:sz w:val="28"/>
          <w:szCs w:val="28"/>
          <w:lang w:eastAsia="zh-CN"/>
        </w:rPr>
      </w:pPr>
      <w:r w:rsidRPr="00BB2E72">
        <w:rPr>
          <w:rFonts w:ascii="Times New Roman" w:hAnsi="Times New Roman" w:cs="Times New Roman"/>
          <w:color w:val="000000"/>
          <w:sz w:val="28"/>
          <w:szCs w:val="28"/>
          <w:lang w:eastAsia="zh-CN"/>
        </w:rPr>
        <w:t xml:space="preserve">Значимым в коррекционно-развивающей работе является развитие осознания и принятия общепринятых жизненные ценностей и нравственных норм, умения анализировать социальные ситуации, принимать обдуманные, взвешенные решения, нести ответственность за свои поступки. В ходе коррекционной работы основное внимание уделяется развитию способности к осознанию себя как социального субъекта, умения адекватно воспринимать </w:t>
      </w:r>
      <w:r w:rsidRPr="00BB2E72">
        <w:rPr>
          <w:rFonts w:ascii="Times New Roman" w:hAnsi="Times New Roman" w:cs="Times New Roman"/>
          <w:color w:val="000000"/>
          <w:sz w:val="28"/>
          <w:szCs w:val="28"/>
          <w:lang w:eastAsia="zh-CN"/>
        </w:rPr>
        <w:lastRenderedPageBreak/>
        <w:t xml:space="preserve">себя и свои действия, поступки других людей, видеть перспективу развития социальной ситуации и оценивать уже свершившиеся события, выстраивать жизненную перспективу, жизненные планы. </w:t>
      </w:r>
    </w:p>
    <w:p w14:paraId="5E60FB11" w14:textId="77777777" w:rsidR="00427096" w:rsidRPr="00BB2E72" w:rsidRDefault="00427096" w:rsidP="00427096">
      <w:pPr>
        <w:spacing w:after="0" w:line="360" w:lineRule="auto"/>
        <w:ind w:firstLine="709"/>
        <w:jc w:val="both"/>
        <w:rPr>
          <w:rFonts w:ascii="Times New Roman" w:eastAsia="Calibri" w:hAnsi="Times New Roman" w:cs="Times New Roman"/>
          <w:color w:val="000000"/>
          <w:sz w:val="28"/>
          <w:szCs w:val="28"/>
          <w:lang w:eastAsia="zh-CN"/>
        </w:rPr>
      </w:pPr>
      <w:r w:rsidRPr="00BB2E72">
        <w:rPr>
          <w:rFonts w:ascii="Times New Roman" w:hAnsi="Times New Roman" w:cs="Times New Roman"/>
          <w:b/>
          <w:sz w:val="28"/>
          <w:szCs w:val="28"/>
        </w:rPr>
        <w:t>Модуль 3 «Развитие коммуникативной деятельности»</w:t>
      </w:r>
      <w:r w:rsidRPr="00BB2E72">
        <w:rPr>
          <w:rFonts w:ascii="Times New Roman" w:hAnsi="Times New Roman" w:cs="Times New Roman"/>
          <w:sz w:val="28"/>
          <w:szCs w:val="28"/>
        </w:rPr>
        <w:t xml:space="preserve"> состоит из разделов «Развитие коммуникативных навыков» и «Развитие навыков сотрудничества» и </w:t>
      </w:r>
      <w:r w:rsidRPr="00BB2E72">
        <w:rPr>
          <w:rFonts w:ascii="Times New Roman" w:eastAsia="Calibri" w:hAnsi="Times New Roman" w:cs="Times New Roman"/>
          <w:color w:val="000000"/>
          <w:sz w:val="28"/>
          <w:szCs w:val="28"/>
          <w:lang w:eastAsia="zh-CN"/>
        </w:rPr>
        <w:t>направлен на развитие навыков личностного общения со сверстниками и навыков продуктивной коммуникации в социальном окружении.</w:t>
      </w:r>
    </w:p>
    <w:p w14:paraId="498CA460" w14:textId="77777777" w:rsidR="00427096" w:rsidRPr="00BB2E72" w:rsidRDefault="00427096" w:rsidP="00427096">
      <w:pPr>
        <w:spacing w:after="0" w:line="360" w:lineRule="auto"/>
        <w:ind w:firstLine="709"/>
        <w:jc w:val="both"/>
        <w:rPr>
          <w:rFonts w:ascii="Times New Roman" w:eastAsia="Calibri" w:hAnsi="Times New Roman" w:cs="Times New Roman"/>
          <w:color w:val="000000"/>
          <w:sz w:val="28"/>
          <w:szCs w:val="28"/>
          <w:lang w:eastAsia="zh-CN"/>
        </w:rPr>
      </w:pPr>
      <w:r w:rsidRPr="00BB2E72">
        <w:rPr>
          <w:rFonts w:ascii="Times New Roman" w:eastAsia="Calibri" w:hAnsi="Times New Roman" w:cs="Times New Roman"/>
          <w:color w:val="000000"/>
          <w:sz w:val="28"/>
          <w:szCs w:val="28"/>
          <w:lang w:eastAsia="zh-CN"/>
        </w:rPr>
        <w:t>Важным в коррекционно-развивающей работе является развитие своевременной и точной ориентировки в ситуации взаимодействия, адекватной включенности в ситуацию общения, способности проявлять гибкость в общении, умения адекватно выстраивать коммуникацию в разных статусноролевых позициях. Для развития эффективного коммуникативного процесса в подростковом возрасте имеет значение развитие чувствительности к вербальной и невербальной экспрессии собеседника, способность проявлять гибкость ролевых позиций в процессе общения, динамично меняя их в соответствии с поведением собеседников и с контекстом ситуации общения. Также на занятиях происходит формирование умения уверенно отстаивать свою позицию в конфликтных ситуациях, не переходя к агрессии или пассивно-зависимому поведению. В ходе коррекционной работы основное внимание уделяется развитию навыков продуктивного взаимодействия с социальным окружением, расширению вариантов эффективных поведенческих стратегий, готовности к сотрудничеству со сверстниками и взрослыми в учебных и внеучебных ситуациях. Также важными являются умения анализировать социальный и эмоциональный контексты коммуникативной ситуации, выбирать адекватную стратегию поведения в условиях конфликта, учитывать позицию и интересы партнера по совместной деятельности, эффективно взаимодействовать с социальным окружением.</w:t>
      </w:r>
    </w:p>
    <w:p w14:paraId="338AD19D" w14:textId="77777777" w:rsidR="00427096" w:rsidRPr="005A17F9" w:rsidRDefault="00427096" w:rsidP="00427096">
      <w:pPr>
        <w:spacing w:after="0" w:line="360" w:lineRule="auto"/>
        <w:ind w:firstLine="709"/>
        <w:jc w:val="both"/>
        <w:rPr>
          <w:rFonts w:ascii="Times New Roman" w:hAnsi="Times New Roman" w:cs="Times New Roman"/>
          <w:b/>
          <w:sz w:val="28"/>
          <w:szCs w:val="28"/>
        </w:rPr>
      </w:pPr>
      <w:r w:rsidRPr="005A17F9">
        <w:rPr>
          <w:rFonts w:ascii="Times New Roman" w:hAnsi="Times New Roman" w:cs="Times New Roman"/>
          <w:b/>
          <w:sz w:val="28"/>
          <w:szCs w:val="28"/>
        </w:rPr>
        <w:t>Содержание курса на уровне основного общего образования</w:t>
      </w:r>
    </w:p>
    <w:p w14:paraId="6F984C99" w14:textId="77777777" w:rsidR="00427096" w:rsidRPr="00BB2E72" w:rsidRDefault="00427096" w:rsidP="00427096">
      <w:pPr>
        <w:spacing w:after="0" w:line="360" w:lineRule="auto"/>
        <w:ind w:firstLine="709"/>
        <w:jc w:val="both"/>
        <w:rPr>
          <w:rFonts w:ascii="Times New Roman" w:eastAsia="Calibri" w:hAnsi="Times New Roman" w:cs="Times New Roman"/>
          <w:color w:val="000000"/>
          <w:sz w:val="28"/>
          <w:szCs w:val="28"/>
        </w:rPr>
      </w:pPr>
      <w:r w:rsidRPr="00BB2E72">
        <w:rPr>
          <w:rFonts w:ascii="Times New Roman" w:eastAsia="Calibri" w:hAnsi="Times New Roman" w:cs="Times New Roman"/>
          <w:b/>
          <w:color w:val="000000"/>
          <w:sz w:val="28"/>
          <w:szCs w:val="28"/>
        </w:rPr>
        <w:lastRenderedPageBreak/>
        <w:t>Модуль 1«Развитие саморегуляции познавательной деятельности и поведения»</w:t>
      </w:r>
    </w:p>
    <w:p w14:paraId="40BF7E3F" w14:textId="77777777" w:rsidR="00427096" w:rsidRPr="00BB2E72" w:rsidRDefault="00427096" w:rsidP="00427096">
      <w:pPr>
        <w:spacing w:after="0" w:line="360" w:lineRule="auto"/>
        <w:ind w:firstLine="709"/>
        <w:jc w:val="both"/>
        <w:rPr>
          <w:rFonts w:ascii="Times New Roman" w:eastAsia="Calibri" w:hAnsi="Times New Roman" w:cs="Times New Roman"/>
          <w:color w:val="000000"/>
          <w:sz w:val="28"/>
          <w:szCs w:val="28"/>
        </w:rPr>
      </w:pPr>
      <w:r w:rsidRPr="00BB2E72">
        <w:rPr>
          <w:rFonts w:ascii="Times New Roman" w:eastAsia="Calibri" w:hAnsi="Times New Roman" w:cs="Times New Roman"/>
          <w:color w:val="000000"/>
          <w:sz w:val="28"/>
          <w:szCs w:val="28"/>
        </w:rPr>
        <w:t>Определение последовательности своих действий при решении познавательных задач. Ориентировка в задании и способы определения цели. Оценка условий, необходимых для выполнения задания с помощью взрослого. Отработка навыка следования словесной инструкции (устной и письменной). Соотнесение своих действий с планом выполнения задания. Отработка выполнения программы. Корректировка своих действий на основании расхождений результата с эталоном. Отработка навыков промежуточного контроля. Оценка результатов работы группы, результативности участия в групповой работе своего и других участников группы. Работоспособность и утомление: оценка собственных ресурсов, распределение времени и сил при выполнении заданий. (с использованием цифробуквенного материала).</w:t>
      </w:r>
    </w:p>
    <w:p w14:paraId="0D5B09B0" w14:textId="77777777" w:rsidR="00427096" w:rsidRPr="00BB2E72" w:rsidRDefault="00427096" w:rsidP="00427096">
      <w:pPr>
        <w:spacing w:after="0" w:line="360" w:lineRule="auto"/>
        <w:ind w:firstLine="709"/>
        <w:jc w:val="both"/>
        <w:rPr>
          <w:rFonts w:ascii="Times New Roman" w:eastAsia="Calibri" w:hAnsi="Times New Roman" w:cs="Times New Roman"/>
          <w:color w:val="000000"/>
          <w:sz w:val="28"/>
          <w:szCs w:val="28"/>
        </w:rPr>
      </w:pPr>
      <w:r w:rsidRPr="00BB2E72">
        <w:rPr>
          <w:rFonts w:ascii="Times New Roman" w:eastAsia="Calibri" w:hAnsi="Times New Roman" w:cs="Times New Roman"/>
          <w:color w:val="000000"/>
          <w:sz w:val="28"/>
          <w:szCs w:val="28"/>
        </w:rPr>
        <w:t>Эмоции и эмоциональные состояния, их соотношение с соответствующими внешними проявлениями. Различение мимики, жестов, позы, интонации, физических проявлений, соответствующие различным эмоциональным состояниям (в том числе сложным и противоречивым). Анализ и словесное обозначение своего эмоционального состояния. Основные техники и приемы регуляции эмоций. Контроль эмоциональных состояний. Моделирование социально приемлемого поведения в эмоционально напряженных коммуникативных ситуациях, отработка способов регуляции своего поведения. Отработка навыков снижения волнения и уровня тревоги в эмоционально напряженных учебных ситуациях (самостоятельные и контрольные работы, ситуация экзамена). Состояние стресса, его проявления и влияние на продуктивность общения и деятельности. Стратегии поведения в стрессовых ситуациях. Знакомство со способами профилактики стрессовых состояний на примере ситуации подготовки к государственной итоговой аттестации.</w:t>
      </w:r>
    </w:p>
    <w:p w14:paraId="788F4D65" w14:textId="77777777" w:rsidR="00427096" w:rsidRPr="00BB2E72" w:rsidRDefault="00427096" w:rsidP="00427096">
      <w:pPr>
        <w:spacing w:after="0" w:line="360" w:lineRule="auto"/>
        <w:ind w:firstLine="709"/>
        <w:jc w:val="both"/>
        <w:rPr>
          <w:rFonts w:ascii="Times New Roman" w:eastAsia="Calibri" w:hAnsi="Times New Roman" w:cs="Times New Roman"/>
          <w:color w:val="000000"/>
          <w:sz w:val="28"/>
          <w:szCs w:val="28"/>
        </w:rPr>
      </w:pPr>
      <w:r w:rsidRPr="00BB2E72">
        <w:rPr>
          <w:rFonts w:ascii="Times New Roman" w:eastAsia="Calibri" w:hAnsi="Times New Roman" w:cs="Times New Roman"/>
          <w:b/>
          <w:color w:val="000000"/>
          <w:sz w:val="28"/>
          <w:szCs w:val="28"/>
        </w:rPr>
        <w:t>Модуль 2«Формирование личностного самоопределения»</w:t>
      </w:r>
    </w:p>
    <w:p w14:paraId="2C991F31" w14:textId="77777777" w:rsidR="00427096" w:rsidRPr="00BB2E72" w:rsidRDefault="00427096" w:rsidP="00427096">
      <w:pPr>
        <w:spacing w:after="0" w:line="360" w:lineRule="auto"/>
        <w:ind w:firstLine="709"/>
        <w:jc w:val="both"/>
        <w:rPr>
          <w:rFonts w:ascii="Times New Roman" w:eastAsia="Calibri" w:hAnsi="Times New Roman" w:cs="Times New Roman"/>
          <w:b/>
          <w:color w:val="000000"/>
          <w:sz w:val="28"/>
          <w:szCs w:val="28"/>
        </w:rPr>
      </w:pPr>
      <w:r w:rsidRPr="00BB2E72">
        <w:rPr>
          <w:rFonts w:ascii="Times New Roman" w:eastAsia="Calibri" w:hAnsi="Times New Roman" w:cs="Times New Roman"/>
          <w:color w:val="000000"/>
          <w:sz w:val="28"/>
          <w:szCs w:val="28"/>
        </w:rPr>
        <w:lastRenderedPageBreak/>
        <w:t>Социальные роли в обществе, вариативность моделей поведения в соответствии с социальными ролями, правилами и нормами поведения.</w:t>
      </w:r>
      <w:r w:rsidRPr="00BB2E72">
        <w:rPr>
          <w:rFonts w:ascii="Times New Roman" w:hAnsi="Times New Roman" w:cs="Times New Roman"/>
          <w:sz w:val="28"/>
          <w:szCs w:val="28"/>
        </w:rPr>
        <w:t xml:space="preserve"> Отработка навыков самопрезентации. Отработка навыков самооценивания в моделируемых ситуациях (учебные ситуации). </w:t>
      </w:r>
      <w:r w:rsidRPr="00BB2E72">
        <w:rPr>
          <w:rFonts w:ascii="Times New Roman" w:eastAsia="Calibri" w:hAnsi="Times New Roman" w:cs="Times New Roman"/>
          <w:color w:val="000000"/>
          <w:sz w:val="28"/>
          <w:szCs w:val="28"/>
        </w:rPr>
        <w:t xml:space="preserve">Индивидуальные особенности человека, психологические качества и черты характера. Характеристика задатков и склонностей человека. Знакомство с понятием уровень притязаний, связь уровня притязаний и реальных возможностей. Способность противостоять </w:t>
      </w:r>
      <w:r w:rsidRPr="00BB2E72">
        <w:rPr>
          <w:rFonts w:ascii="Times New Roman" w:eastAsia="Calibri" w:hAnsi="Times New Roman" w:cs="Times New Roman"/>
          <w:sz w:val="28"/>
          <w:szCs w:val="28"/>
        </w:rPr>
        <w:t>негативным воздействиям среды, окружающих людей на собственное поведение.</w:t>
      </w:r>
      <w:r w:rsidRPr="00BB2E72">
        <w:rPr>
          <w:rFonts w:ascii="Times New Roman" w:eastAsia="Calibri" w:hAnsi="Times New Roman" w:cs="Times New Roman"/>
          <w:color w:val="000000"/>
          <w:sz w:val="28"/>
          <w:szCs w:val="28"/>
        </w:rPr>
        <w:t xml:space="preserve"> Представление об ответственном поведении, выборе способа действий в жизненных ситуациях и последствиях своего поведения. Прогнозирование возможных последствий поведения в моделируемых ситуациях, оценка различных вариантов поведения. </w:t>
      </w:r>
      <w:r w:rsidRPr="00BB2E72">
        <w:rPr>
          <w:rFonts w:ascii="Times New Roman" w:eastAsia="Calibri" w:hAnsi="Times New Roman" w:cs="Times New Roman"/>
          <w:sz w:val="28"/>
          <w:szCs w:val="28"/>
        </w:rPr>
        <w:t>Оценка себя и своих поступков с учетом общепринятых социальных норм и правил. Понятие жизненного плана и его временных перспектив. Планирование путей и средств достижения жизненных планов.</w:t>
      </w:r>
    </w:p>
    <w:p w14:paraId="094E6C40" w14:textId="77777777" w:rsidR="00427096" w:rsidRPr="00BB2E72" w:rsidRDefault="00427096" w:rsidP="00427096">
      <w:pPr>
        <w:spacing w:after="0" w:line="360" w:lineRule="auto"/>
        <w:ind w:firstLine="709"/>
        <w:jc w:val="both"/>
        <w:rPr>
          <w:rFonts w:ascii="Times New Roman" w:eastAsia="Calibri" w:hAnsi="Times New Roman" w:cs="Times New Roman"/>
          <w:color w:val="000000"/>
          <w:sz w:val="28"/>
          <w:szCs w:val="28"/>
        </w:rPr>
      </w:pPr>
      <w:r w:rsidRPr="00BB2E72">
        <w:rPr>
          <w:rFonts w:ascii="Times New Roman" w:eastAsia="Calibri" w:hAnsi="Times New Roman" w:cs="Times New Roman"/>
          <w:color w:val="000000"/>
          <w:sz w:val="28"/>
          <w:szCs w:val="28"/>
        </w:rPr>
        <w:t xml:space="preserve">Современный мир профессий и рынок труда. Знакомство с основными направлениями профессиональной деятельности. Значение склонностей и познавательных способностей при </w:t>
      </w:r>
      <w:r w:rsidRPr="00BB2E72">
        <w:rPr>
          <w:rFonts w:ascii="Times New Roman" w:eastAsia="Calibri" w:hAnsi="Times New Roman" w:cs="Times New Roman"/>
          <w:sz w:val="28"/>
          <w:szCs w:val="28"/>
        </w:rPr>
        <w:t>определении направления профессиональной деятельности.</w:t>
      </w:r>
      <w:r w:rsidRPr="00BB2E72">
        <w:rPr>
          <w:rFonts w:ascii="Times New Roman" w:eastAsia="Calibri" w:hAnsi="Times New Roman" w:cs="Times New Roman"/>
          <w:color w:val="000000"/>
          <w:sz w:val="28"/>
          <w:szCs w:val="28"/>
        </w:rPr>
        <w:t xml:space="preserve"> Профессиональная направленность личности. </w:t>
      </w:r>
      <w:r w:rsidRPr="00BB2E72">
        <w:rPr>
          <w:rFonts w:ascii="Times New Roman" w:eastAsia="Calibri" w:hAnsi="Times New Roman" w:cs="Times New Roman"/>
          <w:sz w:val="28"/>
          <w:szCs w:val="28"/>
        </w:rPr>
        <w:t xml:space="preserve">Профессиональные склонности и профессиональный потенциал. </w:t>
      </w:r>
      <w:r w:rsidRPr="00BB2E72">
        <w:rPr>
          <w:rFonts w:ascii="Times New Roman" w:eastAsia="Calibri" w:hAnsi="Times New Roman" w:cs="Times New Roman"/>
          <w:color w:val="000000"/>
          <w:sz w:val="28"/>
          <w:szCs w:val="28"/>
        </w:rPr>
        <w:t xml:space="preserve">Выделение собственных интересов и склонностей, соотнесение их с </w:t>
      </w:r>
      <w:r w:rsidRPr="00BB2E72">
        <w:rPr>
          <w:rFonts w:ascii="Times New Roman" w:eastAsia="Calibri" w:hAnsi="Times New Roman" w:cs="Times New Roman"/>
          <w:sz w:val="28"/>
          <w:szCs w:val="28"/>
        </w:rPr>
        <w:t>будущей профессиональной деятельностью. Карьера как профессиональный путь в жизни человека. Профессиональная пригодность в основных направлениях профессиональной деятельности, ограничения при выборе профессии. Представления о перспективах профессионального образования и будущей профессиональной деятельности. Индивидуальная стратегия выбора будущей профессии.</w:t>
      </w:r>
    </w:p>
    <w:p w14:paraId="209B97BD" w14:textId="77777777" w:rsidR="00427096" w:rsidRPr="00BB2E72" w:rsidRDefault="00427096" w:rsidP="00427096">
      <w:pPr>
        <w:spacing w:after="0" w:line="360" w:lineRule="auto"/>
        <w:ind w:firstLine="709"/>
        <w:jc w:val="both"/>
        <w:rPr>
          <w:rFonts w:ascii="Times New Roman" w:eastAsia="Calibri" w:hAnsi="Times New Roman" w:cs="Times New Roman"/>
          <w:color w:val="000000"/>
          <w:sz w:val="28"/>
          <w:szCs w:val="28"/>
        </w:rPr>
      </w:pPr>
      <w:r w:rsidRPr="00BB2E72">
        <w:rPr>
          <w:rFonts w:ascii="Times New Roman" w:eastAsia="Calibri" w:hAnsi="Times New Roman" w:cs="Times New Roman"/>
          <w:b/>
          <w:color w:val="000000"/>
          <w:sz w:val="28"/>
          <w:szCs w:val="28"/>
        </w:rPr>
        <w:t xml:space="preserve">Модуль 3«Развитие коммуникативной деятельности» </w:t>
      </w:r>
    </w:p>
    <w:p w14:paraId="0C18E1E4" w14:textId="77777777" w:rsidR="00427096" w:rsidRPr="00BB2E72" w:rsidRDefault="00427096" w:rsidP="00427096">
      <w:pPr>
        <w:spacing w:after="0" w:line="360" w:lineRule="auto"/>
        <w:ind w:firstLine="709"/>
        <w:jc w:val="both"/>
        <w:rPr>
          <w:rFonts w:ascii="Times New Roman" w:eastAsia="Calibri" w:hAnsi="Times New Roman" w:cs="Times New Roman"/>
          <w:sz w:val="28"/>
          <w:szCs w:val="28"/>
        </w:rPr>
      </w:pPr>
      <w:r w:rsidRPr="00BB2E72">
        <w:rPr>
          <w:rFonts w:ascii="Times New Roman" w:eastAsia="Calibri" w:hAnsi="Times New Roman" w:cs="Times New Roman"/>
          <w:color w:val="000000"/>
          <w:sz w:val="28"/>
          <w:szCs w:val="28"/>
        </w:rPr>
        <w:t xml:space="preserve">Соотнесение вербальных и невербальных средств общения с социально-эмоциональным контекстом ситуации. Конструктивное общение в </w:t>
      </w:r>
      <w:r w:rsidRPr="00BB2E72">
        <w:rPr>
          <w:rFonts w:ascii="Times New Roman" w:eastAsia="Calibri" w:hAnsi="Times New Roman" w:cs="Times New Roman"/>
          <w:color w:val="000000"/>
          <w:sz w:val="28"/>
          <w:szCs w:val="28"/>
        </w:rPr>
        <w:lastRenderedPageBreak/>
        <w:t xml:space="preserve">различных моделируемых социальных ситуациях. </w:t>
      </w:r>
      <w:r w:rsidRPr="00BB2E72">
        <w:rPr>
          <w:rFonts w:ascii="Times New Roman" w:eastAsia="Calibri" w:hAnsi="Times New Roman" w:cs="Times New Roman"/>
          <w:sz w:val="28"/>
          <w:szCs w:val="28"/>
        </w:rPr>
        <w:t xml:space="preserve">Использование позитивной лексики, комплиментов, правил этики общения. Психологические помехи в общении: психологические качества личности, особенности поведения. Особенности личности и модели поведения, способствующие продуктивному общению. Знакомство с навыками активного слушания. Способы передачи информации между собеседниками. </w:t>
      </w:r>
      <w:r w:rsidRPr="00BB2E72">
        <w:rPr>
          <w:rFonts w:ascii="Times New Roman" w:eastAsia="Calibri" w:hAnsi="Times New Roman" w:cs="Times New Roman"/>
          <w:color w:val="000000"/>
          <w:sz w:val="28"/>
          <w:szCs w:val="28"/>
        </w:rPr>
        <w:t>Ведение диалога, поддержание беседы на заданную тему. Альтернативная точка зрения собеседника, способы поддержания разговора, использование речевых клише. Представление собственной позиции социально приемлемыми способами. Отработка навыков ведения дискуссии в паре и группе.</w:t>
      </w:r>
    </w:p>
    <w:p w14:paraId="319E8C18" w14:textId="77777777" w:rsidR="00427096" w:rsidRPr="00BB2E72" w:rsidRDefault="00427096" w:rsidP="00427096">
      <w:pPr>
        <w:spacing w:after="0" w:line="360" w:lineRule="auto"/>
        <w:ind w:firstLine="709"/>
        <w:jc w:val="both"/>
        <w:rPr>
          <w:rFonts w:ascii="Times New Roman" w:eastAsia="Calibri" w:hAnsi="Times New Roman" w:cs="Times New Roman"/>
          <w:sz w:val="28"/>
          <w:szCs w:val="28"/>
        </w:rPr>
      </w:pPr>
      <w:r w:rsidRPr="00BB2E72">
        <w:rPr>
          <w:rFonts w:ascii="Times New Roman" w:eastAsia="Calibri" w:hAnsi="Times New Roman" w:cs="Times New Roman"/>
          <w:sz w:val="28"/>
          <w:szCs w:val="28"/>
        </w:rPr>
        <w:t xml:space="preserve">Учебное сотрудничество в совместной деятельности со сверстниками. Правила совместной работы в группе. Коллективное обсуждение работы в моделируемых ситуациях. </w:t>
      </w:r>
      <w:r w:rsidRPr="00BB2E72">
        <w:rPr>
          <w:rFonts w:ascii="Times New Roman" w:eastAsia="Calibri" w:hAnsi="Times New Roman" w:cs="Times New Roman"/>
          <w:color w:val="000000"/>
          <w:sz w:val="28"/>
          <w:szCs w:val="28"/>
        </w:rPr>
        <w:t>Планирование и реализация общих способов работы</w:t>
      </w:r>
      <w:r w:rsidRPr="00BB2E72">
        <w:rPr>
          <w:rFonts w:ascii="Times New Roman" w:eastAsia="Calibri" w:hAnsi="Times New Roman" w:cs="Times New Roman"/>
          <w:sz w:val="28"/>
          <w:szCs w:val="28"/>
        </w:rPr>
        <w:t xml:space="preserve"> с партнерами по совместной деятельности для достижения общей цели. Прогнозирование результата коллективных решений в моделируемых ситуациях под руководством взрослого. Отработка навыков согласования своих действий с действиями партнера для достижения общего результата.</w:t>
      </w:r>
      <w:r w:rsidRPr="00BB2E72">
        <w:rPr>
          <w:rFonts w:ascii="Times New Roman" w:eastAsia="Calibri" w:hAnsi="Times New Roman" w:cs="Times New Roman"/>
          <w:color w:val="000000"/>
          <w:sz w:val="28"/>
          <w:szCs w:val="28"/>
        </w:rPr>
        <w:t xml:space="preserve"> Конфликт: причины, виды, структура. </w:t>
      </w:r>
      <w:r w:rsidRPr="00BB2E72">
        <w:rPr>
          <w:rFonts w:ascii="Times New Roman" w:eastAsia="Calibri" w:hAnsi="Times New Roman" w:cs="Times New Roman"/>
          <w:sz w:val="28"/>
          <w:szCs w:val="28"/>
        </w:rPr>
        <w:t>Стратегии и правила поведения в конфликтной ситуации. Знакомство с различными стратегиями поведения при возникновении конфликтной ситуации в процессе учебного сотрудничества. Отработка умения аргументировать свою точку зрения, спорить и отстаивать свою позицию социально приемлемым способом.</w:t>
      </w:r>
    </w:p>
    <w:p w14:paraId="2A714B43"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b/>
          <w:i/>
          <w:sz w:val="28"/>
          <w:szCs w:val="28"/>
        </w:rPr>
        <w:t>Организация занятий</w:t>
      </w:r>
    </w:p>
    <w:p w14:paraId="57611B4F"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 xml:space="preserve">Педагог-психолог выстраивает коррекционно-развивающее занятие в соответствии с особыми образовательными потребностями подростка с ЗПР. Учитывая сниженную общую работоспособность, повышенную утомляемость, низкий темп переработки информации, снижение эмоциональной саморегуляции у такого школьника, педагог-психолог придерживается строгой этапности при проведении занятия. Каждое </w:t>
      </w:r>
      <w:r w:rsidRPr="00BB2E72">
        <w:rPr>
          <w:rFonts w:ascii="Times New Roman" w:hAnsi="Times New Roman" w:cs="Times New Roman"/>
          <w:sz w:val="28"/>
          <w:szCs w:val="28"/>
        </w:rPr>
        <w:lastRenderedPageBreak/>
        <w:t>отдельное занятие по своей структуре делится на вводную, основную и заключительную части и проводится с использованием игровых упражнений и работы с бланковыми материалами, а также предусматривает включение в занятия динамических и релаксационных пауз. Вводная часть занятия включает в себя ритуал приветствия, который позволяет обучающимся ощутить атмосферу группового доверия и принятия, и разминку, которая активизирует продуктивную групповую деятельность и способствует эмоциональной стабильности участников группового занятия. Основная часть предполагает последовательное выполнение различных упражнений, направленных на развитие определенных сфер личности подростка с ЗПР в соответствии с общим содержанием конкретного модуля. Заключительная часть занятия включает в себя рефлексию проведенной работы, обмен мнениями и эмоциональными впечатлениями и ритуал прощания, укрепляющий чувство групповой сплоченности.</w:t>
      </w:r>
    </w:p>
    <w:p w14:paraId="43619AF6"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При изучении большинства тем широко задействованы активные формы работы с обучающимися: подвижные игры и упражнения, работа с психологическими сказками, элементы арт-терапии и тренинговых занятий.</w:t>
      </w:r>
    </w:p>
    <w:p w14:paraId="1282B379" w14:textId="77777777" w:rsidR="00427096" w:rsidRPr="00BB2E72" w:rsidRDefault="00427096" w:rsidP="00427096">
      <w:pPr>
        <w:spacing w:after="0" w:line="360" w:lineRule="auto"/>
        <w:ind w:firstLine="709"/>
        <w:jc w:val="both"/>
        <w:rPr>
          <w:rFonts w:ascii="Times New Roman" w:eastAsia="Calibri" w:hAnsi="Times New Roman" w:cs="Times New Roman"/>
          <w:b/>
          <w:i/>
          <w:color w:val="000000"/>
          <w:sz w:val="28"/>
          <w:szCs w:val="28"/>
        </w:rPr>
      </w:pPr>
      <w:r w:rsidRPr="00BB2E72">
        <w:rPr>
          <w:rFonts w:ascii="Times New Roman" w:eastAsia="Calibri" w:hAnsi="Times New Roman" w:cs="Times New Roman"/>
          <w:b/>
          <w:i/>
          <w:color w:val="000000"/>
          <w:sz w:val="28"/>
          <w:szCs w:val="28"/>
        </w:rPr>
        <w:t>Планируемые результаты освоения коррекционного курса «Психокоррекционные занятия» (психологические занятия) на уровень основного общего образования</w:t>
      </w:r>
    </w:p>
    <w:p w14:paraId="3B2BF635" w14:textId="77777777" w:rsidR="00427096" w:rsidRPr="00BB2E72" w:rsidRDefault="00427096" w:rsidP="00427096">
      <w:pPr>
        <w:spacing w:after="0" w:line="360" w:lineRule="auto"/>
        <w:ind w:firstLine="709"/>
        <w:jc w:val="both"/>
        <w:rPr>
          <w:rFonts w:ascii="Times New Roman" w:eastAsia="Calibri" w:hAnsi="Times New Roman" w:cs="Times New Roman"/>
          <w:color w:val="000000"/>
          <w:sz w:val="28"/>
          <w:szCs w:val="28"/>
        </w:rPr>
      </w:pPr>
      <w:r w:rsidRPr="00BB2E72">
        <w:rPr>
          <w:rFonts w:ascii="Times New Roman" w:eastAsia="Calibri" w:hAnsi="Times New Roman" w:cs="Times New Roman"/>
          <w:color w:val="000000"/>
          <w:sz w:val="28"/>
          <w:szCs w:val="28"/>
        </w:rPr>
        <w:t xml:space="preserve">В результате изучения модуля </w:t>
      </w:r>
      <w:r w:rsidRPr="00BB2E72">
        <w:rPr>
          <w:rFonts w:ascii="Times New Roman" w:eastAsia="Calibri" w:hAnsi="Times New Roman" w:cs="Times New Roman"/>
          <w:b/>
          <w:color w:val="000000"/>
          <w:sz w:val="28"/>
          <w:szCs w:val="28"/>
        </w:rPr>
        <w:t xml:space="preserve">«Развитие саморегуляции познавательной деятельности и поведения» </w:t>
      </w:r>
      <w:r w:rsidRPr="00BB2E72">
        <w:rPr>
          <w:rFonts w:ascii="Times New Roman" w:eastAsia="Calibri" w:hAnsi="Times New Roman" w:cs="Times New Roman"/>
          <w:color w:val="000000"/>
          <w:sz w:val="28"/>
          <w:szCs w:val="28"/>
        </w:rPr>
        <w:t>обучающийся научится и будет (сможет):</w:t>
      </w:r>
    </w:p>
    <w:p w14:paraId="20913383"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уметь планировать свою деятельность и следовать плану, контролировать и корректировать свои действия при необходимости;</w:t>
      </w:r>
    </w:p>
    <w:p w14:paraId="7D71DD69"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самостоятельно определять цели и задачи собственной деятельности;</w:t>
      </w:r>
    </w:p>
    <w:p w14:paraId="14480786"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осуществлять промежуточный и итоговый контроль результата деятельности, объективно оценивать собственные достижения;</w:t>
      </w:r>
    </w:p>
    <w:p w14:paraId="2A555541"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lastRenderedPageBreak/>
        <w:t>регулировать проявление собственных эмоций (положительных и отрицательных) в соответствии с социальным контекстом коммуникативной ситуации;</w:t>
      </w:r>
    </w:p>
    <w:p w14:paraId="26B47395"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сдерживать проявление негативных эмоций в отношении собеседника в ситуации возникновения разногласий, дискуссии, учебного спора;</w:t>
      </w:r>
    </w:p>
    <w:p w14:paraId="73C2F437"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владеть техниками контроля своего эмоционального состояния в ситуации экзамена, уметь минимизировать волнение;</w:t>
      </w:r>
    </w:p>
    <w:p w14:paraId="191FE110"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уметь прилагать волевые усилия при трудностях в учебной работе, в ситуации пресыщения, при выполнении однообразной учебной работы, при возникновении утомления в моделируемой ситуации экзамена;</w:t>
      </w:r>
    </w:p>
    <w:p w14:paraId="7709D8AF"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сохранять устойчивость социально приемлемой позиции в ситуациях негативного воздействия со стороны окружающих.</w:t>
      </w:r>
    </w:p>
    <w:p w14:paraId="4FCAA26A" w14:textId="77777777" w:rsidR="00427096" w:rsidRPr="00BB2E72" w:rsidRDefault="00427096" w:rsidP="00427096">
      <w:pPr>
        <w:spacing w:after="0" w:line="360" w:lineRule="auto"/>
        <w:ind w:firstLine="709"/>
        <w:jc w:val="both"/>
        <w:rPr>
          <w:rFonts w:ascii="Times New Roman" w:eastAsia="Calibri" w:hAnsi="Times New Roman" w:cs="Times New Roman"/>
          <w:color w:val="000000"/>
          <w:sz w:val="28"/>
          <w:szCs w:val="28"/>
        </w:rPr>
      </w:pPr>
      <w:r w:rsidRPr="00BB2E72">
        <w:rPr>
          <w:rFonts w:ascii="Times New Roman" w:eastAsia="Calibri" w:hAnsi="Times New Roman" w:cs="Times New Roman"/>
          <w:color w:val="000000"/>
          <w:sz w:val="28"/>
          <w:szCs w:val="28"/>
        </w:rPr>
        <w:t xml:space="preserve">В результате изучения модуля </w:t>
      </w:r>
      <w:r w:rsidRPr="00BB2E72">
        <w:rPr>
          <w:rFonts w:ascii="Times New Roman" w:eastAsia="Calibri" w:hAnsi="Times New Roman" w:cs="Times New Roman"/>
          <w:b/>
          <w:color w:val="000000"/>
          <w:sz w:val="28"/>
          <w:szCs w:val="28"/>
        </w:rPr>
        <w:t xml:space="preserve">«Формирование личностного самоопределения» </w:t>
      </w:r>
      <w:r w:rsidRPr="00BB2E72">
        <w:rPr>
          <w:rFonts w:ascii="Times New Roman" w:eastAsia="Calibri" w:hAnsi="Times New Roman" w:cs="Times New Roman"/>
          <w:color w:val="000000"/>
          <w:sz w:val="28"/>
          <w:szCs w:val="28"/>
        </w:rPr>
        <w:t>обучающийся научится и будет (сможет):</w:t>
      </w:r>
    </w:p>
    <w:p w14:paraId="2BC5ABA1"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демонстрировать мотивацию к самопознанию, потребность к саморазвитию;</w:t>
      </w:r>
    </w:p>
    <w:p w14:paraId="59560146"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иметь представление о своих личностных особенностях;</w:t>
      </w:r>
    </w:p>
    <w:p w14:paraId="537BC6B3"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иметь развернутое представление о социальных ролях в обществе, различных моделях поведения в соответствии с этими ролями, правилах и нормах поведения;</w:t>
      </w:r>
    </w:p>
    <w:p w14:paraId="4E82ACEC"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оценивать свои возможности, осознавать собственные склонности, интересы и увлечения;</w:t>
      </w:r>
    </w:p>
    <w:p w14:paraId="0630C928"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оценивать себя и свои поступки с учетом общепринятых социальных норм и правил;</w:t>
      </w:r>
    </w:p>
    <w:p w14:paraId="18A1BAD5"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выстраивать с помощью взрослого жизненную перспективу, жизненные планы, включающие последовательность целей и задач в их взаимосвязи;</w:t>
      </w:r>
    </w:p>
    <w:p w14:paraId="0F8932CE"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ориентироваться в современном мире профессий, перечислять и давать краткую характеристику различным профессиям, актуальным для современного рынка труда;</w:t>
      </w:r>
    </w:p>
    <w:p w14:paraId="1D6ECFDF"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lastRenderedPageBreak/>
        <w:t xml:space="preserve">иметь представления о собственных профессиональных склонностях, способностях и профессиональном потенциале; </w:t>
      </w:r>
    </w:p>
    <w:p w14:paraId="3F2958FB"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знать об ограничениях при выборе профессии, учитывать ограничения профессиональной пригодности при выборе будущей профессии;</w:t>
      </w:r>
    </w:p>
    <w:p w14:paraId="30476D27"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иметь конкретные реалистичные представления о перспективах своего профессионального образования и будущей профессиональной деятельности;</w:t>
      </w:r>
    </w:p>
    <w:p w14:paraId="3F332E16"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 помощью взрослого выбирать и выстраивать дальнейшую индивидуальную траекторию образования на базе ориентировки в мире профессий и профессиональных предпочтений, с учетом устойчивых познавательных интересов.</w:t>
      </w:r>
    </w:p>
    <w:p w14:paraId="297BCF52" w14:textId="77777777" w:rsidR="00427096" w:rsidRPr="00BB2E72" w:rsidRDefault="00427096" w:rsidP="00427096">
      <w:pPr>
        <w:spacing w:after="0" w:line="360" w:lineRule="auto"/>
        <w:ind w:firstLine="709"/>
        <w:jc w:val="both"/>
        <w:rPr>
          <w:rFonts w:ascii="Times New Roman" w:eastAsia="Calibri" w:hAnsi="Times New Roman" w:cs="Times New Roman"/>
          <w:color w:val="000000"/>
          <w:sz w:val="28"/>
          <w:szCs w:val="28"/>
        </w:rPr>
      </w:pPr>
      <w:r w:rsidRPr="00BB2E72">
        <w:rPr>
          <w:rFonts w:ascii="Times New Roman" w:eastAsia="Calibri" w:hAnsi="Times New Roman" w:cs="Times New Roman"/>
          <w:color w:val="000000"/>
          <w:sz w:val="28"/>
          <w:szCs w:val="28"/>
        </w:rPr>
        <w:t xml:space="preserve">В результате изучения модуля </w:t>
      </w:r>
      <w:r w:rsidRPr="00BB2E72">
        <w:rPr>
          <w:rFonts w:ascii="Times New Roman" w:eastAsia="Calibri" w:hAnsi="Times New Roman" w:cs="Times New Roman"/>
          <w:b/>
          <w:color w:val="000000"/>
          <w:sz w:val="28"/>
          <w:szCs w:val="28"/>
        </w:rPr>
        <w:t xml:space="preserve">«Развитие коммуникативной деятельности» </w:t>
      </w:r>
      <w:r w:rsidRPr="00BB2E72">
        <w:rPr>
          <w:rFonts w:ascii="Times New Roman" w:eastAsia="Calibri" w:hAnsi="Times New Roman" w:cs="Times New Roman"/>
          <w:color w:val="000000"/>
          <w:sz w:val="28"/>
          <w:szCs w:val="28"/>
        </w:rPr>
        <w:t>обучающийся научится и будет (сможет):</w:t>
      </w:r>
    </w:p>
    <w:p w14:paraId="0DCD41A7"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владеть навыками конструктивного общения;</w:t>
      </w:r>
    </w:p>
    <w:p w14:paraId="165C5460"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использовать вербальные и невербальные средства общения адекватные социально-эмоциональному контексту ситуации;</w:t>
      </w:r>
    </w:p>
    <w:p w14:paraId="6F1D9CE5"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выстраивать коммуникацию в разных жизненных ситуациях с учетом статуса, возраста, социальной роли и особенностей собеседника;</w:t>
      </w:r>
    </w:p>
    <w:p w14:paraId="5E18FBF8"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владеть навыками эффективного сотрудничества в различных учебных и социальных ситуациях;</w:t>
      </w:r>
    </w:p>
    <w:p w14:paraId="7F873FD1"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конструктивно и корректно доносить свою позицию до других участников коммуникации;</w:t>
      </w:r>
    </w:p>
    <w:p w14:paraId="02A83642"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критически относиться к своему мнению, признавать ошибочность своего мнения (если оно таково) и корректировать его;</w:t>
      </w:r>
    </w:p>
    <w:p w14:paraId="0A3622E0"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самостоятельно организовывать совместную деятельность в продуктивном сотрудничестве (ставить цели, определять задачи, намечать совместный план действий, прогнозировать результат общей деятельности и достигать его);</w:t>
      </w:r>
    </w:p>
    <w:p w14:paraId="59E494E3"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находить общее решение и разрешать конфликтные ситуации на основе согласования позиций и учета интересов участников группы.</w:t>
      </w:r>
    </w:p>
    <w:p w14:paraId="3130AB10" w14:textId="77777777" w:rsidR="00427096" w:rsidRPr="00BB2E72" w:rsidRDefault="00427096" w:rsidP="00427096">
      <w:pPr>
        <w:spacing w:after="0" w:line="360" w:lineRule="auto"/>
        <w:ind w:firstLine="709"/>
        <w:jc w:val="both"/>
        <w:rPr>
          <w:rFonts w:ascii="Times New Roman" w:hAnsi="Times New Roman" w:cs="Times New Roman"/>
          <w:b/>
          <w:i/>
          <w:sz w:val="28"/>
          <w:szCs w:val="28"/>
        </w:rPr>
      </w:pPr>
      <w:r w:rsidRPr="00BB2E72">
        <w:rPr>
          <w:rFonts w:ascii="Times New Roman" w:hAnsi="Times New Roman" w:cs="Times New Roman"/>
          <w:b/>
          <w:i/>
          <w:sz w:val="28"/>
          <w:szCs w:val="28"/>
        </w:rPr>
        <w:lastRenderedPageBreak/>
        <w:t>Подходы к оценке достижения планируемых результатов освоения программы коррекционного курса</w:t>
      </w:r>
    </w:p>
    <w:p w14:paraId="331F50DE"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 xml:space="preserve">Диагностическое направление работы предполагает получение своевременной информации об индивидуально-психологических особенностях и динамике развития подростков с ЗПР, позволяет оценить результаты освоения коррекционно-развивающего курса обучающимися. Диагностика проводится с использованием стандартизированных психодиагностических методик, анкетирования, психодиагностического наблюдения и анализа продуктов деятельности обучающихся. </w:t>
      </w:r>
    </w:p>
    <w:p w14:paraId="536E1623"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При оценке уровня произвольной регуляции следует обращать внимание на сформированность таких показателей, как: способность к осознанному планированию своей деятельности, выдвижению и удержанию ее целей; способность определять значимые условия для осуществления деятельности; способность к самоконтролю в процессе выполнения задания и при оценке результата; способность адекватно оценивать результат своей деятельности. Также необходимо оценивать степень самостоятельности при выполнении задания, эффективность оказываемой взрослым дозированной помощи.</w:t>
      </w:r>
    </w:p>
    <w:p w14:paraId="41540D1D"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При оценке эмоциональной сферы подростков необходимо учитывать ее общую неустойчивость и высокий уровень ситуативной тревожности, характерный для обучающихся данного возраста. Показателями особенностей развития эмоциональной сферы выступают общее эмоциональное состояние и настроение, склонность к аффективному поведению, стрессоустойчивость, уровень эмпатии, выраженность агрессивности и личностной тревожности.</w:t>
      </w:r>
    </w:p>
    <w:p w14:paraId="5087E78D"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 xml:space="preserve">При определении особенностей развития личности подростков следует оценить характерологические особенности и выраженность акцентуаций характера, уровень и структуру самооценки, ценностные ориентации, иерархию потребностей личности, уровень притязаний и уровень субъективного контроля. Для выявления профессионального </w:t>
      </w:r>
      <w:r w:rsidRPr="00BB2E72">
        <w:rPr>
          <w:rFonts w:ascii="Times New Roman" w:hAnsi="Times New Roman" w:cs="Times New Roman"/>
          <w:sz w:val="28"/>
          <w:szCs w:val="28"/>
        </w:rPr>
        <w:lastRenderedPageBreak/>
        <w:t>самоопределения личности необходимо определить общую направленность личности, профессиональные склонности и интересы, мотивы выбора профессии, профессиональный тип личности, а также тип мышления.</w:t>
      </w:r>
    </w:p>
    <w:p w14:paraId="08CAFA25"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 xml:space="preserve">При оценке особенностей развития коммуникативной сферы важно обращать внимание на уровень общительности, развитие коммуникативных умений, уровень коммуникативных и организаторских способностей, тип поведения в конфликте, а также учитывать явления, характерные для малой группы (социальный статус в группе сверстников, оценочные отношения членов группы, преобладающий тип отношений к окружающим). </w:t>
      </w:r>
    </w:p>
    <w:p w14:paraId="6DEB22D3" w14:textId="77777777" w:rsidR="00427096" w:rsidRPr="00BB2E72" w:rsidRDefault="00427096" w:rsidP="00427096">
      <w:pPr>
        <w:spacing w:after="0" w:line="360" w:lineRule="auto"/>
        <w:ind w:firstLine="709"/>
        <w:jc w:val="center"/>
        <w:rPr>
          <w:rFonts w:ascii="Times New Roman" w:hAnsi="Times New Roman" w:cs="Times New Roman"/>
          <w:b/>
          <w:bCs/>
          <w:sz w:val="28"/>
          <w:szCs w:val="28"/>
        </w:rPr>
      </w:pPr>
    </w:p>
    <w:p w14:paraId="70A3DA22" w14:textId="77777777" w:rsidR="00427096" w:rsidRPr="00BB2E72" w:rsidRDefault="00427096" w:rsidP="00427096">
      <w:pPr>
        <w:spacing w:after="0" w:line="360" w:lineRule="auto"/>
        <w:ind w:firstLine="709"/>
        <w:jc w:val="center"/>
        <w:rPr>
          <w:rFonts w:ascii="Times New Roman" w:hAnsi="Times New Roman" w:cs="Times New Roman"/>
          <w:b/>
          <w:bCs/>
          <w:sz w:val="28"/>
          <w:szCs w:val="28"/>
        </w:rPr>
      </w:pPr>
      <w:r w:rsidRPr="00BB2E72">
        <w:rPr>
          <w:rFonts w:ascii="Times New Roman" w:hAnsi="Times New Roman" w:cs="Times New Roman"/>
          <w:b/>
          <w:bCs/>
          <w:sz w:val="28"/>
          <w:szCs w:val="28"/>
        </w:rPr>
        <w:t xml:space="preserve">Рабочая программа курса </w:t>
      </w:r>
      <w:bookmarkStart w:id="157" w:name="_Hlk46124842"/>
      <w:r w:rsidRPr="00BB2E72">
        <w:rPr>
          <w:rFonts w:ascii="Times New Roman" w:hAnsi="Times New Roman" w:cs="Times New Roman"/>
          <w:b/>
          <w:bCs/>
          <w:sz w:val="28"/>
          <w:szCs w:val="28"/>
        </w:rPr>
        <w:t xml:space="preserve">«Коррекционно-развивающие занятия. Психокоррекционные занятия (дефектологические занятия) </w:t>
      </w:r>
      <w:bookmarkEnd w:id="157"/>
    </w:p>
    <w:p w14:paraId="58F43054"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Коррекционный курс «Коррекционно-развивающие занятия. Психокоррекционные занятия (дефектологические занятия) является обязательной частью коррекционно-развивающей области учебного плана при реализации АООП ООО обучающихся с ЗПР.</w:t>
      </w:r>
    </w:p>
    <w:p w14:paraId="2AEEE899"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Специфические трудности освоения программного материала, обусловленные парциальной недостаточностью высших психических функций, характерные для обучающихся с ЗПР, определяют необходимость специальной коррекционной поддержки процесса обучения. Обучающиеся с ЗПР нуждаются в пролонгированной коррекционной работе, направленной на развитие необходимых для формирования учебных компетенций приемов мыслительной деятельности, ослаблении нарушений познавательных процессов, специальном формировании метапредметных умений и социальных (жизненных) компетенций.</w:t>
      </w:r>
    </w:p>
    <w:p w14:paraId="2A5E0682"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Курс реализуется учителем-дефектологом в рамках внеурочной деятельности посредством индивидуальных и групповых коррекционно-развивающих занятий. Курс обеспечивается системой дефектологического сопровождения, включающей проведение диагностической, консультативной, коррекционно-развивающей и организационно-</w:t>
      </w:r>
      <w:r w:rsidRPr="00BB2E72">
        <w:rPr>
          <w:rFonts w:ascii="Times New Roman" w:hAnsi="Times New Roman" w:cs="Times New Roman"/>
          <w:sz w:val="28"/>
          <w:szCs w:val="28"/>
        </w:rPr>
        <w:lastRenderedPageBreak/>
        <w:t xml:space="preserve">методической работы специалиста. В ходе дефектологического сопровождения осуществляется специализированная помощь школьнику с ЗПР в динамике образовательного процесса. Учитель-дефектолог выявляет основные дефициты в развитии учебно-познавательной сферы обучающегося с ЗПР, анализирует структуру нарушения, определяет сохранные функции, зону ближайшего развития, его индивидуальные особые образовательные потребности. На основании анализа полученных данных проектирует индивидуальный образовательный маршрут, в котором определяет коррекционные задачи и индивидуальные специальные приемы работы с подростком с ЗПР. </w:t>
      </w:r>
    </w:p>
    <w:p w14:paraId="742C634B"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Дефектологическое сопровождение основывается на комплексном подходе. Учитель-дефектолог взаимодействует с другими специалистами сопровождения и при планировании коррекционно-развивающей работы учитывает профессиональную позицию педагога-психолога и учителя-логопеда. Основной задачей специалиста является коррекция и развитие учебно-познавательной деятельности обучающегося с ЗПР, преодоление или ослабление нарушений развития, препятствующих освоению программного материала на уровне основного общего образования. Учитель-дефектолог проводит коррекционно-развивающие занятия, для которых организуются группы из обучающихся с однородной структурой нарушения. Возможным является проведение индивидуальных занятий. Занятия проводятся во внеурочное время по заранее составленному расписанию.</w:t>
      </w:r>
    </w:p>
    <w:p w14:paraId="65EA2BAE" w14:textId="77777777" w:rsidR="00427096" w:rsidRPr="00BB2E72" w:rsidRDefault="00427096" w:rsidP="00427096">
      <w:pPr>
        <w:spacing w:after="0" w:line="360" w:lineRule="auto"/>
        <w:ind w:firstLine="709"/>
        <w:jc w:val="both"/>
        <w:rPr>
          <w:rFonts w:ascii="Times New Roman" w:hAnsi="Times New Roman" w:cs="Times New Roman"/>
          <w:sz w:val="28"/>
          <w:szCs w:val="28"/>
          <w:shd w:val="clear" w:color="auto" w:fill="FFFFFF"/>
        </w:rPr>
      </w:pPr>
      <w:r w:rsidRPr="00BB2E72">
        <w:rPr>
          <w:rFonts w:ascii="Times New Roman" w:hAnsi="Times New Roman" w:cs="Times New Roman"/>
          <w:bCs/>
          <w:sz w:val="28"/>
          <w:szCs w:val="28"/>
          <w:shd w:val="clear" w:color="auto" w:fill="FFFFFF"/>
        </w:rPr>
        <w:t>Курс</w:t>
      </w:r>
      <w:r w:rsidRPr="00BB2E72">
        <w:rPr>
          <w:rFonts w:ascii="Times New Roman" w:hAnsi="Times New Roman" w:cs="Times New Roman"/>
          <w:sz w:val="28"/>
          <w:szCs w:val="28"/>
        </w:rPr>
        <w:t>«Коррекционно-развивающие занятия. Психокоррекционные занятия (дефектологические занятия)</w:t>
      </w:r>
      <w:r w:rsidRPr="00BB2E72">
        <w:rPr>
          <w:rFonts w:ascii="Times New Roman" w:hAnsi="Times New Roman" w:cs="Times New Roman"/>
          <w:b/>
          <w:sz w:val="28"/>
          <w:szCs w:val="28"/>
          <w:shd w:val="clear" w:color="auto" w:fill="FFFFFF"/>
        </w:rPr>
        <w:t>»</w:t>
      </w:r>
      <w:r w:rsidRPr="00BB2E72">
        <w:rPr>
          <w:rFonts w:ascii="Times New Roman" w:hAnsi="Times New Roman" w:cs="Times New Roman"/>
          <w:sz w:val="28"/>
          <w:szCs w:val="28"/>
          <w:shd w:val="clear" w:color="auto" w:fill="FFFFFF"/>
        </w:rPr>
        <w:t xml:space="preserve"> создается по модульному принципу. </w:t>
      </w:r>
    </w:p>
    <w:p w14:paraId="639AA0BA" w14:textId="77777777" w:rsidR="00427096" w:rsidRPr="00BB2E72" w:rsidRDefault="00427096" w:rsidP="00427096">
      <w:pPr>
        <w:spacing w:after="0" w:line="360" w:lineRule="auto"/>
        <w:ind w:firstLine="709"/>
        <w:jc w:val="both"/>
        <w:rPr>
          <w:rFonts w:ascii="Times New Roman" w:hAnsi="Times New Roman" w:cs="Times New Roman"/>
          <w:sz w:val="28"/>
          <w:szCs w:val="28"/>
          <w:shd w:val="clear" w:color="auto" w:fill="FFFFFF"/>
        </w:rPr>
      </w:pPr>
      <w:r w:rsidRPr="00BB2E72">
        <w:rPr>
          <w:rFonts w:ascii="Times New Roman" w:hAnsi="Times New Roman" w:cs="Times New Roman"/>
          <w:b/>
          <w:bCs/>
          <w:i/>
          <w:sz w:val="28"/>
          <w:szCs w:val="28"/>
          <w:shd w:val="clear" w:color="auto" w:fill="FFFFFF"/>
        </w:rPr>
        <w:t>Цель курса</w:t>
      </w:r>
      <w:r w:rsidRPr="00BB2E72">
        <w:rPr>
          <w:rFonts w:ascii="Times New Roman" w:hAnsi="Times New Roman" w:cs="Times New Roman"/>
          <w:sz w:val="28"/>
          <w:szCs w:val="28"/>
          <w:shd w:val="clear" w:color="auto" w:fill="FFFFFF"/>
        </w:rPr>
        <w:t xml:space="preserve">– преодоление или ослабление недостатков развития познавательных процессов, коррекция и развитие мыслительной деятельности обучающихся с ЗПР, а также формирование умений и навыков учебно-познавательной деятельности, необходимых для освоения программного материала. </w:t>
      </w:r>
    </w:p>
    <w:p w14:paraId="3E14FCB3" w14:textId="77777777" w:rsidR="00427096" w:rsidRPr="00BB2E72" w:rsidRDefault="00427096" w:rsidP="00427096">
      <w:pPr>
        <w:spacing w:after="0" w:line="360" w:lineRule="auto"/>
        <w:ind w:firstLine="709"/>
        <w:jc w:val="both"/>
        <w:rPr>
          <w:rFonts w:ascii="Times New Roman" w:hAnsi="Times New Roman" w:cs="Times New Roman"/>
          <w:b/>
          <w:bCs/>
          <w:i/>
          <w:sz w:val="28"/>
          <w:szCs w:val="28"/>
          <w:shd w:val="clear" w:color="auto" w:fill="FFFFFF"/>
        </w:rPr>
      </w:pPr>
      <w:r w:rsidRPr="00BB2E72">
        <w:rPr>
          <w:rFonts w:ascii="Times New Roman" w:hAnsi="Times New Roman" w:cs="Times New Roman"/>
          <w:b/>
          <w:bCs/>
          <w:i/>
          <w:sz w:val="28"/>
          <w:szCs w:val="28"/>
          <w:shd w:val="clear" w:color="auto" w:fill="FFFFFF"/>
        </w:rPr>
        <w:t>Задачи курса:</w:t>
      </w:r>
    </w:p>
    <w:p w14:paraId="462F45E7"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lastRenderedPageBreak/>
        <w:t>Коррекция и развитие познавательных процессов на основе учебного материала.</w:t>
      </w:r>
    </w:p>
    <w:p w14:paraId="1E9997D2"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Формирование приемов мыслительной деятельности, коррекция и развитие логических мыслительных операций.</w:t>
      </w:r>
    </w:p>
    <w:p w14:paraId="05621228"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 xml:space="preserve">Развитие самостоятельности в организации учебной работы, формирование алгоритмов учебных навыков, коррекция учебной деятельности, специальное формирование ее структурных компонентов. </w:t>
      </w:r>
    </w:p>
    <w:p w14:paraId="1E5F4B38"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Специальное формирование метапредметных умений, обеспечивающих освоение программного материала.</w:t>
      </w:r>
    </w:p>
    <w:p w14:paraId="48D57025"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Формирование навыков социальной (жизненной) компетенции.</w:t>
      </w:r>
    </w:p>
    <w:p w14:paraId="3F3C1C40" w14:textId="77777777" w:rsidR="00427096" w:rsidRPr="00BB2E72" w:rsidRDefault="00427096" w:rsidP="00427096">
      <w:pPr>
        <w:spacing w:after="0" w:line="360" w:lineRule="auto"/>
        <w:ind w:firstLine="709"/>
        <w:jc w:val="both"/>
        <w:rPr>
          <w:rFonts w:ascii="Times New Roman" w:hAnsi="Times New Roman" w:cs="Times New Roman"/>
          <w:sz w:val="28"/>
          <w:szCs w:val="28"/>
          <w:shd w:val="clear" w:color="auto" w:fill="FFFFFF"/>
        </w:rPr>
      </w:pPr>
      <w:r w:rsidRPr="00BB2E72">
        <w:rPr>
          <w:rFonts w:ascii="Times New Roman" w:hAnsi="Times New Roman" w:cs="Times New Roman"/>
          <w:sz w:val="28"/>
          <w:szCs w:val="28"/>
          <w:shd w:val="clear" w:color="auto" w:fill="FFFFFF"/>
        </w:rPr>
        <w:t>В процессе коррекционно-развивающих занятий у обучающихся с ЗПР формируются приемы мыслительной деятельности и логические действия, составляющие основу логических мыслительных операций, корректируются метапредметные способы учебно-познавательной деятельности, развиваются общеучебные умения и навыки, обеспечивающие процесс освоения программного материала.</w:t>
      </w:r>
    </w:p>
    <w:p w14:paraId="001490CE" w14:textId="77777777" w:rsidR="00427096" w:rsidRPr="00BB2E72" w:rsidRDefault="00427096" w:rsidP="00427096">
      <w:pPr>
        <w:pStyle w:val="Default"/>
        <w:spacing w:line="360" w:lineRule="auto"/>
        <w:ind w:firstLine="709"/>
        <w:jc w:val="both"/>
        <w:rPr>
          <w:rFonts w:cs="Times New Roman"/>
          <w:color w:val="auto"/>
          <w:sz w:val="28"/>
          <w:szCs w:val="28"/>
          <w:shd w:val="clear" w:color="auto" w:fill="FFFFFF"/>
        </w:rPr>
      </w:pPr>
      <w:r w:rsidRPr="00BB2E72">
        <w:rPr>
          <w:rFonts w:cs="Times New Roman"/>
          <w:sz w:val="28"/>
          <w:szCs w:val="28"/>
          <w:shd w:val="clear" w:color="auto" w:fill="FFFFFF"/>
        </w:rPr>
        <w:t>Содержание коррекционно-развивающего курса включает в себя следующие модули:</w:t>
      </w:r>
    </w:p>
    <w:p w14:paraId="3003E23D" w14:textId="77777777" w:rsidR="00427096" w:rsidRPr="00BB2E72" w:rsidRDefault="00427096" w:rsidP="002E6322">
      <w:pPr>
        <w:pStyle w:val="Default"/>
        <w:numPr>
          <w:ilvl w:val="0"/>
          <w:numId w:val="153"/>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60" w:lineRule="auto"/>
        <w:ind w:left="0" w:firstLine="426"/>
        <w:jc w:val="both"/>
        <w:rPr>
          <w:rFonts w:cs="Times New Roman"/>
          <w:color w:val="auto"/>
          <w:sz w:val="28"/>
          <w:szCs w:val="28"/>
          <w:shd w:val="clear" w:color="auto" w:fill="FFFFFF"/>
        </w:rPr>
      </w:pPr>
      <w:r w:rsidRPr="00BB2E72">
        <w:rPr>
          <w:rFonts w:cs="Times New Roman"/>
          <w:sz w:val="28"/>
          <w:szCs w:val="28"/>
          <w:shd w:val="clear" w:color="auto" w:fill="FFFFFF"/>
        </w:rPr>
        <w:t xml:space="preserve">Коррекция и развитие </w:t>
      </w:r>
      <w:bookmarkStart w:id="158" w:name="_Hlk43705172"/>
      <w:r w:rsidRPr="00BB2E72">
        <w:rPr>
          <w:rFonts w:cs="Times New Roman"/>
          <w:sz w:val="28"/>
          <w:szCs w:val="28"/>
          <w:shd w:val="clear" w:color="auto" w:fill="FFFFFF"/>
        </w:rPr>
        <w:t>базовых приемов мыслительной деятельности.</w:t>
      </w:r>
    </w:p>
    <w:bookmarkEnd w:id="158"/>
    <w:p w14:paraId="200B08DE" w14:textId="77777777" w:rsidR="00427096" w:rsidRPr="00BB2E72" w:rsidRDefault="00427096" w:rsidP="002E6322">
      <w:pPr>
        <w:pStyle w:val="Default"/>
        <w:numPr>
          <w:ilvl w:val="0"/>
          <w:numId w:val="153"/>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60" w:lineRule="auto"/>
        <w:ind w:left="0" w:firstLine="426"/>
        <w:jc w:val="both"/>
        <w:rPr>
          <w:rFonts w:cs="Times New Roman"/>
          <w:color w:val="auto"/>
          <w:sz w:val="28"/>
          <w:szCs w:val="28"/>
          <w:shd w:val="clear" w:color="auto" w:fill="FFFFFF"/>
        </w:rPr>
      </w:pPr>
      <w:r w:rsidRPr="00BB2E72">
        <w:rPr>
          <w:rFonts w:cs="Times New Roman"/>
          <w:sz w:val="28"/>
          <w:szCs w:val="28"/>
          <w:shd w:val="clear" w:color="auto" w:fill="FFFFFF"/>
        </w:rPr>
        <w:t>Коррекция и развитие познавательной деятельности на учебном материале.</w:t>
      </w:r>
    </w:p>
    <w:p w14:paraId="625FF16E" w14:textId="77777777" w:rsidR="00427096" w:rsidRPr="00BB2E72" w:rsidRDefault="00427096" w:rsidP="00427096">
      <w:pPr>
        <w:pStyle w:val="Default"/>
        <w:spacing w:line="360" w:lineRule="auto"/>
        <w:ind w:firstLine="709"/>
        <w:jc w:val="both"/>
        <w:rPr>
          <w:rFonts w:cs="Times New Roman"/>
          <w:sz w:val="28"/>
          <w:szCs w:val="28"/>
        </w:rPr>
      </w:pPr>
      <w:r w:rsidRPr="00BB2E72">
        <w:rPr>
          <w:rFonts w:cs="Times New Roman"/>
          <w:sz w:val="28"/>
          <w:szCs w:val="28"/>
          <w:shd w:val="clear" w:color="auto" w:fill="FFFFFF"/>
        </w:rPr>
        <w:t xml:space="preserve">Содержание коррекционного курса включает работу по преодолению у детей шаблонности и инертности мышления, формирование сознательного отношения к логическим операциям и оперируемым понятиям, умения осуществлять речевые преобразования, строить суждения и выполнять умозаключения. У обучающихся формируется умение оперировать признаками понятий, выделять их существенные признаки, выполнять сравнение по существенным признакам объектов окружающей действительности и отвлеченных категорий, проводить многоаспектную классификацию по самостоятельно найденному основанию. </w:t>
      </w:r>
      <w:r w:rsidRPr="00BB2E72">
        <w:rPr>
          <w:rFonts w:cs="Times New Roman"/>
          <w:sz w:val="28"/>
          <w:szCs w:val="28"/>
          <w:shd w:val="clear" w:color="auto" w:fill="FFFFFF"/>
        </w:rPr>
        <w:lastRenderedPageBreak/>
        <w:t>Совершенствуется операция обобщения за счет оперирования отвлеченными понятиями, изучения категориальных признаков. Способность устанавливать причинно-следственные зависимости формируется на материале учебных предметов и отражает общие закономерности и взаимосвязь понятий.</w:t>
      </w:r>
    </w:p>
    <w:p w14:paraId="15BDFF6D" w14:textId="77777777" w:rsidR="00427096" w:rsidRPr="00BB2E72" w:rsidRDefault="00427096" w:rsidP="00427096">
      <w:pPr>
        <w:pStyle w:val="Default"/>
        <w:spacing w:line="360" w:lineRule="auto"/>
        <w:ind w:left="142" w:firstLine="709"/>
        <w:jc w:val="both"/>
        <w:rPr>
          <w:rFonts w:cs="Times New Roman"/>
          <w:color w:val="auto"/>
          <w:sz w:val="28"/>
          <w:szCs w:val="28"/>
          <w:shd w:val="clear" w:color="auto" w:fill="FFFFFF"/>
        </w:rPr>
      </w:pPr>
      <w:r w:rsidRPr="00BB2E72">
        <w:rPr>
          <w:rFonts w:cs="Times New Roman"/>
          <w:sz w:val="28"/>
          <w:szCs w:val="28"/>
          <w:shd w:val="clear" w:color="auto" w:fill="FFFFFF"/>
        </w:rPr>
        <w:t xml:space="preserve">Осуществляется развитие способности самостоятельно действовать в соответствии с заданными эталонами при поиске информации в различных источниках, критически оценивать и интерпретировать получаемую информацию из различных источников. </w:t>
      </w:r>
    </w:p>
    <w:p w14:paraId="34FCB2BE" w14:textId="77777777" w:rsidR="00427096" w:rsidRPr="00BB2E72" w:rsidRDefault="00427096" w:rsidP="00427096">
      <w:pPr>
        <w:pStyle w:val="Default"/>
        <w:spacing w:line="360" w:lineRule="auto"/>
        <w:ind w:left="142" w:firstLine="709"/>
        <w:jc w:val="both"/>
        <w:rPr>
          <w:rFonts w:cs="Times New Roman"/>
          <w:color w:val="auto"/>
          <w:sz w:val="28"/>
          <w:szCs w:val="28"/>
          <w:shd w:val="clear" w:color="auto" w:fill="FFFFFF"/>
        </w:rPr>
      </w:pPr>
      <w:r w:rsidRPr="00BB2E72">
        <w:rPr>
          <w:rFonts w:cs="Times New Roman"/>
          <w:sz w:val="28"/>
          <w:szCs w:val="28"/>
          <w:shd w:val="clear" w:color="auto" w:fill="FFFFFF"/>
        </w:rPr>
        <w:t xml:space="preserve">Происходит развитие и коррекция познавательной сферы, целенаправленное формирование высших психических функций; коррекция недостатков развития учебно-познавательной деятельности. </w:t>
      </w:r>
    </w:p>
    <w:p w14:paraId="5D61FB10" w14:textId="77777777" w:rsidR="00427096" w:rsidRPr="00BB2E72" w:rsidRDefault="00427096" w:rsidP="00427096">
      <w:pPr>
        <w:pStyle w:val="Default"/>
        <w:spacing w:line="360" w:lineRule="auto"/>
        <w:ind w:left="142" w:firstLine="709"/>
        <w:jc w:val="both"/>
        <w:rPr>
          <w:rFonts w:cs="Times New Roman"/>
          <w:sz w:val="28"/>
          <w:szCs w:val="28"/>
          <w:shd w:val="clear" w:color="auto" w:fill="FFFFFF"/>
        </w:rPr>
      </w:pPr>
      <w:r w:rsidRPr="00BB2E72">
        <w:rPr>
          <w:rFonts w:cs="Times New Roman"/>
          <w:sz w:val="28"/>
          <w:szCs w:val="28"/>
          <w:shd w:val="clear" w:color="auto" w:fill="FFFFFF"/>
        </w:rPr>
        <w:t>Осуществляется восполнение образовательных дефицитов, формирование метапредметных навыков учебной работы, формируются алгоритмы выполнения трудно усваиваемых и слабо упроченных учебных навыков. Задача специалиста выработать у школьника с ЗПР самостоятельное использование способов учебной работы, обеспечивая помощь в освоении программного материала.</w:t>
      </w:r>
    </w:p>
    <w:p w14:paraId="12E97F10" w14:textId="77777777" w:rsidR="00427096" w:rsidRPr="00BB2E72" w:rsidRDefault="00427096" w:rsidP="00427096">
      <w:pPr>
        <w:pStyle w:val="Default"/>
        <w:spacing w:line="360" w:lineRule="auto"/>
        <w:ind w:firstLine="709"/>
        <w:jc w:val="both"/>
        <w:rPr>
          <w:rFonts w:cs="Times New Roman"/>
          <w:b/>
          <w:bCs/>
          <w:sz w:val="28"/>
          <w:szCs w:val="28"/>
          <w:shd w:val="clear" w:color="auto" w:fill="FFFFFF"/>
        </w:rPr>
      </w:pPr>
      <w:bookmarkStart w:id="159" w:name="_Hlk49148905"/>
      <w:r w:rsidRPr="00BB2E72">
        <w:rPr>
          <w:rFonts w:cs="Times New Roman"/>
          <w:b/>
          <w:bCs/>
          <w:sz w:val="28"/>
          <w:szCs w:val="28"/>
          <w:shd w:val="clear" w:color="auto" w:fill="FFFFFF"/>
        </w:rPr>
        <w:t>Содержание модулей определено следующими разделами:</w:t>
      </w:r>
    </w:p>
    <w:p w14:paraId="22BC5205" w14:textId="77777777" w:rsidR="00427096" w:rsidRPr="00BB2E72" w:rsidRDefault="00427096" w:rsidP="00427096">
      <w:pPr>
        <w:pStyle w:val="Default"/>
        <w:spacing w:line="360" w:lineRule="auto"/>
        <w:ind w:firstLine="709"/>
        <w:jc w:val="both"/>
        <w:rPr>
          <w:rFonts w:cs="Times New Roman"/>
          <w:color w:val="auto"/>
          <w:sz w:val="28"/>
          <w:szCs w:val="28"/>
          <w:shd w:val="clear" w:color="auto" w:fill="FFFFFF"/>
        </w:rPr>
      </w:pPr>
      <w:r w:rsidRPr="00BB2E72">
        <w:rPr>
          <w:rFonts w:cs="Times New Roman"/>
          <w:b/>
          <w:bCs/>
          <w:sz w:val="28"/>
          <w:szCs w:val="28"/>
          <w:shd w:val="clear" w:color="auto" w:fill="FFFFFF"/>
        </w:rPr>
        <w:t xml:space="preserve">Модуль </w:t>
      </w:r>
      <w:bookmarkStart w:id="160" w:name="_Hlk43705694"/>
      <w:r w:rsidRPr="00BB2E72">
        <w:rPr>
          <w:rFonts w:cs="Times New Roman"/>
          <w:b/>
          <w:bCs/>
          <w:sz w:val="28"/>
          <w:szCs w:val="28"/>
          <w:shd w:val="clear" w:color="auto" w:fill="FFFFFF"/>
        </w:rPr>
        <w:t>«Коррекция и развитие базовых приемов мыслительной деятельности»</w:t>
      </w:r>
      <w:bookmarkEnd w:id="159"/>
      <w:bookmarkEnd w:id="160"/>
      <w:r w:rsidRPr="00BB2E72">
        <w:rPr>
          <w:rFonts w:cs="Times New Roman"/>
          <w:sz w:val="28"/>
          <w:szCs w:val="28"/>
          <w:shd w:val="clear" w:color="auto" w:fill="FFFFFF"/>
        </w:rPr>
        <w:t>включает следующие разделы:</w:t>
      </w:r>
    </w:p>
    <w:p w14:paraId="2DA34F0D"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bookmarkStart w:id="161" w:name="_Hlk42664519"/>
      <w:bookmarkStart w:id="162" w:name="_Hlk43707299"/>
      <w:r w:rsidRPr="00BB2E72">
        <w:rPr>
          <w:rFonts w:ascii="Times New Roman" w:eastAsia="Calibri" w:hAnsi="Times New Roman" w:cs="Times New Roman"/>
          <w:sz w:val="28"/>
          <w:szCs w:val="28"/>
          <w:shd w:val="clear" w:color="auto" w:fill="FFFFFF"/>
        </w:rPr>
        <w:t>Коррекция и развитие базовых логических действий и мыслительных операций анализа, синтеза, сравнения, классификации</w:t>
      </w:r>
      <w:bookmarkEnd w:id="161"/>
      <w:r w:rsidRPr="00BB2E72">
        <w:rPr>
          <w:rFonts w:ascii="Times New Roman" w:eastAsia="Calibri" w:hAnsi="Times New Roman" w:cs="Times New Roman"/>
          <w:sz w:val="28"/>
          <w:szCs w:val="28"/>
          <w:shd w:val="clear" w:color="auto" w:fill="FFFFFF"/>
        </w:rPr>
        <w:t>.</w:t>
      </w:r>
    </w:p>
    <w:p w14:paraId="6D1C7944"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Коррекция и развитие базовых логических действий и мыслительных операций обобщения, абстрагирования, конкретизации.</w:t>
      </w:r>
    </w:p>
    <w:p w14:paraId="786513D8"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Развитие логических умений делать суждения, умозаключение, подводить под понятие.</w:t>
      </w:r>
    </w:p>
    <w:p w14:paraId="58B74645"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Развитие способности к пониманию скрытого смысла пословиц и поговорок, текстов.</w:t>
      </w:r>
    </w:p>
    <w:p w14:paraId="0A0FA833" w14:textId="77777777" w:rsidR="00427096" w:rsidRPr="00BB2E72" w:rsidRDefault="00427096" w:rsidP="00427096">
      <w:pPr>
        <w:pStyle w:val="Default"/>
        <w:spacing w:line="360" w:lineRule="auto"/>
        <w:ind w:firstLine="709"/>
        <w:jc w:val="both"/>
        <w:rPr>
          <w:rFonts w:cs="Times New Roman"/>
          <w:bCs/>
          <w:color w:val="auto"/>
          <w:sz w:val="28"/>
          <w:szCs w:val="28"/>
          <w:shd w:val="clear" w:color="auto" w:fill="FFFFFF"/>
        </w:rPr>
      </w:pPr>
      <w:bookmarkStart w:id="163" w:name="_Hlk49148923"/>
      <w:bookmarkEnd w:id="162"/>
      <w:r w:rsidRPr="00BB2E72">
        <w:rPr>
          <w:rFonts w:cs="Times New Roman"/>
          <w:b/>
          <w:bCs/>
          <w:sz w:val="28"/>
          <w:szCs w:val="28"/>
          <w:shd w:val="clear" w:color="auto" w:fill="FFFFFF"/>
        </w:rPr>
        <w:t xml:space="preserve">Модуль </w:t>
      </w:r>
      <w:bookmarkStart w:id="164" w:name="_Hlk43705731"/>
      <w:r w:rsidRPr="00BB2E72">
        <w:rPr>
          <w:rFonts w:cs="Times New Roman"/>
          <w:b/>
          <w:bCs/>
          <w:sz w:val="28"/>
          <w:szCs w:val="28"/>
          <w:shd w:val="clear" w:color="auto" w:fill="FFFFFF"/>
        </w:rPr>
        <w:t>«Коррекция и развитие познавательной деятельности на учебном материале»</w:t>
      </w:r>
      <w:bookmarkEnd w:id="163"/>
      <w:bookmarkEnd w:id="164"/>
      <w:r w:rsidRPr="00BB2E72">
        <w:rPr>
          <w:rFonts w:cs="Times New Roman"/>
          <w:bCs/>
          <w:sz w:val="28"/>
          <w:szCs w:val="28"/>
          <w:shd w:val="clear" w:color="auto" w:fill="FFFFFF"/>
        </w:rPr>
        <w:t>включает следующие разделы:</w:t>
      </w:r>
    </w:p>
    <w:p w14:paraId="15B46BEB"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lastRenderedPageBreak/>
        <w:t>Познавательные действия при работе с алгоритмами.</w:t>
      </w:r>
    </w:p>
    <w:p w14:paraId="459CE379"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Познавательные действия при работе с информацией.</w:t>
      </w:r>
    </w:p>
    <w:p w14:paraId="2ECF6F47"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Познавательные действия по преобразованию информации.</w:t>
      </w:r>
    </w:p>
    <w:p w14:paraId="66ECB3DC" w14:textId="77777777" w:rsidR="00427096" w:rsidRPr="005A17F9" w:rsidRDefault="00427096" w:rsidP="00427096">
      <w:pPr>
        <w:spacing w:after="0" w:line="360" w:lineRule="auto"/>
        <w:ind w:firstLine="709"/>
        <w:jc w:val="center"/>
        <w:rPr>
          <w:rFonts w:ascii="Times New Roman" w:hAnsi="Times New Roman" w:cs="Times New Roman"/>
          <w:b/>
          <w:sz w:val="28"/>
          <w:szCs w:val="28"/>
        </w:rPr>
      </w:pPr>
      <w:r w:rsidRPr="005A17F9">
        <w:rPr>
          <w:rFonts w:ascii="Times New Roman" w:hAnsi="Times New Roman" w:cs="Times New Roman"/>
          <w:b/>
          <w:sz w:val="28"/>
          <w:szCs w:val="28"/>
        </w:rPr>
        <w:t>Содержание курса на уровне основного общего образования</w:t>
      </w:r>
    </w:p>
    <w:p w14:paraId="21BCDA30" w14:textId="77777777" w:rsidR="00427096" w:rsidRPr="00BB2E72" w:rsidRDefault="00427096" w:rsidP="00427096">
      <w:pPr>
        <w:spacing w:after="0" w:line="360" w:lineRule="auto"/>
        <w:ind w:firstLine="709"/>
        <w:jc w:val="both"/>
        <w:rPr>
          <w:rFonts w:ascii="Times New Roman" w:hAnsi="Times New Roman" w:cs="Times New Roman"/>
          <w:b/>
          <w:bCs/>
          <w:sz w:val="28"/>
          <w:szCs w:val="28"/>
        </w:rPr>
      </w:pPr>
      <w:r w:rsidRPr="00BB2E72">
        <w:rPr>
          <w:rFonts w:ascii="Times New Roman" w:hAnsi="Times New Roman" w:cs="Times New Roman"/>
          <w:b/>
          <w:sz w:val="28"/>
          <w:szCs w:val="28"/>
        </w:rPr>
        <w:t>Модуль</w:t>
      </w:r>
      <w:r w:rsidRPr="00BB2E72">
        <w:rPr>
          <w:rFonts w:ascii="Times New Roman" w:hAnsi="Times New Roman" w:cs="Times New Roman"/>
          <w:sz w:val="28"/>
          <w:szCs w:val="28"/>
        </w:rPr>
        <w:t xml:space="preserve"> «</w:t>
      </w:r>
      <w:r w:rsidRPr="00BB2E72">
        <w:rPr>
          <w:rFonts w:ascii="Times New Roman" w:hAnsi="Times New Roman" w:cs="Times New Roman"/>
          <w:b/>
          <w:bCs/>
          <w:sz w:val="28"/>
          <w:szCs w:val="28"/>
        </w:rPr>
        <w:t>Коррекция и развитие базовых приемов мыслительной деятельности»</w:t>
      </w:r>
    </w:p>
    <w:p w14:paraId="650B200D" w14:textId="77777777" w:rsidR="00427096" w:rsidRPr="00BB2E72" w:rsidRDefault="00427096" w:rsidP="00427096">
      <w:pPr>
        <w:spacing w:after="0" w:line="360" w:lineRule="auto"/>
        <w:ind w:firstLine="709"/>
        <w:jc w:val="both"/>
        <w:rPr>
          <w:rFonts w:ascii="Times New Roman" w:hAnsi="Times New Roman" w:cs="Times New Roman"/>
          <w:b/>
          <w:bCs/>
          <w:sz w:val="28"/>
          <w:szCs w:val="28"/>
        </w:rPr>
      </w:pPr>
      <w:r w:rsidRPr="00BB2E72">
        <w:rPr>
          <w:rFonts w:ascii="Times New Roman" w:hAnsi="Times New Roman" w:cs="Times New Roman"/>
          <w:b/>
          <w:bCs/>
          <w:sz w:val="28"/>
          <w:szCs w:val="28"/>
        </w:rPr>
        <w:t>Раздел «Коррекция и развитие базовых логических действий и мыслительных операций анализа, синтеза, сравнения, классификации»</w:t>
      </w:r>
    </w:p>
    <w:p w14:paraId="76D990E6" w14:textId="77777777" w:rsidR="00427096" w:rsidRPr="00BB2E72" w:rsidRDefault="00427096" w:rsidP="00427096">
      <w:pPr>
        <w:pStyle w:val="Default"/>
        <w:spacing w:line="360" w:lineRule="auto"/>
        <w:ind w:firstLine="709"/>
        <w:jc w:val="both"/>
        <w:rPr>
          <w:rFonts w:cs="Times New Roman"/>
          <w:sz w:val="28"/>
          <w:szCs w:val="28"/>
        </w:rPr>
      </w:pPr>
      <w:r w:rsidRPr="00BB2E72">
        <w:rPr>
          <w:rFonts w:cs="Times New Roman"/>
          <w:sz w:val="28"/>
          <w:szCs w:val="28"/>
        </w:rPr>
        <w:t>Выделение признаков предметов, объектов или явлений, оперирование ими на базовом уровне на материале учебных предметов (например, озеро, река, море, океан). Характеристика объекта по признакам (например, число: однозначное/ многозначное, четное/нечетное, круглое). Различение существенных и несущественных признаков предмета, объекта и явления</w:t>
      </w:r>
      <w:r w:rsidRPr="00BB2E72">
        <w:rPr>
          <w:rFonts w:cs="Times New Roman"/>
          <w:color w:val="auto"/>
          <w:sz w:val="28"/>
          <w:szCs w:val="28"/>
        </w:rPr>
        <w:t>.</w:t>
      </w:r>
    </w:p>
    <w:p w14:paraId="1398C344"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Выделение признаков конкретных понятий на материале учебных предметов, оперирование признаками, определение существенных признаков (части речи: изменяемые и неизменяемые признаки; различие частей речи: существительное, прилагательное, глагол, наречие, предлог, союз). Различение существенных и несущественных признаков житейских понятий (лес, тундра, степь; равнина; полуостров).</w:t>
      </w:r>
    </w:p>
    <w:p w14:paraId="6687B6FB"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Выделение признаков учебных и научных понятий (например, абсолютизм, буржуазия, капитализм, монополия, среда обитания, популяция, причастие, деепричастие, частица, солнечная система, атмосфера, гидросфера).</w:t>
      </w:r>
    </w:p>
    <w:p w14:paraId="7F83AC9F"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Выделение существенных признаки учебных и научных понятий (например, насекомые: количество лапок, строение тела, сенсорные органы чувств).</w:t>
      </w:r>
    </w:p>
    <w:p w14:paraId="7982501C"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Различение существенных и несущественных признаков учебных и научных понятий (например, равнина: существенные признаки – участок земной поверхности, ровная или слабоволнистая поверхность; несущественные – месторасположение, размер).</w:t>
      </w:r>
    </w:p>
    <w:p w14:paraId="17484839"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lastRenderedPageBreak/>
        <w:t>Определение признаков сходства и различия на основе сопоставления(например, озера и болота, луч и отрезок, гласные и согласные звуки). С</w:t>
      </w:r>
      <w:r w:rsidRPr="00BB2E72">
        <w:rPr>
          <w:rFonts w:ascii="Times New Roman" w:hAnsi="Times New Roman" w:cs="Times New Roman"/>
          <w:sz w:val="28"/>
          <w:szCs w:val="28"/>
          <w:shd w:val="clear" w:color="auto" w:fill="FFFFFF"/>
        </w:rPr>
        <w:t>равнение объектов по наиболее характерным признакам, подведение под вывод по результатам сравнения.</w:t>
      </w:r>
    </w:p>
    <w:p w14:paraId="4B076489"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Сравнение учебных и научных понятий на основании сопоставления существенных признаков (например, причастие и деепричастие; птицы и млекопитающие; оседлые, кочующие, перелетные птицы; части света и материки).</w:t>
      </w:r>
    </w:p>
    <w:p w14:paraId="75A8AD97"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Style w:val="c11"/>
          <w:rFonts w:ascii="Times New Roman" w:hAnsi="Times New Roman" w:cs="Times New Roman"/>
          <w:sz w:val="28"/>
          <w:szCs w:val="28"/>
        </w:rPr>
        <w:t>Сравнение фактов и процессов в истории, литературе, биологии, географии на основе установления и сопоставления обобщенных характеристик по составленному плану или образцу (например, климатические условия Антарктиды и Австралии; используя информацию из текста и рисунков, сравните белую акулу и синего кита, укажите два признака, одинаковых для обоих животных, и два признака, по которым они отличаются друг от друга).</w:t>
      </w:r>
    </w:p>
    <w:p w14:paraId="6318612E" w14:textId="77777777" w:rsidR="00427096" w:rsidRPr="00BB2E72" w:rsidRDefault="00427096" w:rsidP="00427096">
      <w:pPr>
        <w:pStyle w:val="Default"/>
        <w:spacing w:line="360" w:lineRule="auto"/>
        <w:ind w:firstLine="709"/>
        <w:jc w:val="both"/>
        <w:rPr>
          <w:rFonts w:cs="Times New Roman"/>
          <w:sz w:val="28"/>
          <w:szCs w:val="28"/>
        </w:rPr>
      </w:pPr>
      <w:r w:rsidRPr="00BB2E72">
        <w:rPr>
          <w:rFonts w:cs="Times New Roman"/>
          <w:sz w:val="28"/>
          <w:szCs w:val="28"/>
        </w:rPr>
        <w:t xml:space="preserve">Объединение предметов и явлений в группы по определенным признакам по заданному и самостоятельно найденному основанию (например, группировка слов по грамматическим признакам, группировка звуков по характерным признакам, классификация живых </w:t>
      </w:r>
      <w:r w:rsidRPr="00BB2E72">
        <w:rPr>
          <w:rFonts w:cs="Times New Roman"/>
          <w:color w:val="auto"/>
          <w:sz w:val="28"/>
          <w:szCs w:val="28"/>
        </w:rPr>
        <w:t>организмов,</w:t>
      </w:r>
      <w:r w:rsidR="00D935B1">
        <w:rPr>
          <w:rFonts w:cs="Times New Roman"/>
          <w:color w:val="auto"/>
          <w:sz w:val="28"/>
          <w:szCs w:val="28"/>
        </w:rPr>
        <w:t xml:space="preserve"> </w:t>
      </w:r>
      <w:r w:rsidRPr="00BB2E72">
        <w:rPr>
          <w:rFonts w:cs="Times New Roman"/>
          <w:color w:val="auto"/>
          <w:sz w:val="28"/>
          <w:szCs w:val="28"/>
        </w:rPr>
        <w:t>отнесение рек к речной системе, одушевленные и неодушевленные имена существительные</w:t>
      </w:r>
      <w:r w:rsidRPr="00BB2E72">
        <w:rPr>
          <w:rFonts w:cs="Times New Roman"/>
          <w:sz w:val="28"/>
          <w:szCs w:val="28"/>
        </w:rPr>
        <w:t>).</w:t>
      </w:r>
    </w:p>
    <w:p w14:paraId="39550E22"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Классификация учебных и научных понятий по заданным правилам, словесное определение основания классификации и каждого класса (например, части речи: служебные/самостоятельные; прилагательные, существительные/ глаголы/ наречия/ причастия/ деепричастия/ междометия/ частицы/ предлоги/ союзы/ категория состояния; тип/класс/отряд/семейство/род/вид).</w:t>
      </w:r>
    </w:p>
    <w:p w14:paraId="0F0C01D3" w14:textId="77777777" w:rsidR="00427096" w:rsidRPr="00BB2E72" w:rsidRDefault="00427096" w:rsidP="00427096">
      <w:pPr>
        <w:pStyle w:val="Default"/>
        <w:spacing w:line="360" w:lineRule="auto"/>
        <w:ind w:firstLine="709"/>
        <w:jc w:val="both"/>
        <w:rPr>
          <w:rStyle w:val="c11"/>
          <w:rFonts w:eastAsia="Times New Roman" w:cs="Times New Roman"/>
          <w:sz w:val="28"/>
          <w:szCs w:val="28"/>
        </w:rPr>
      </w:pPr>
      <w:r w:rsidRPr="00BB2E72">
        <w:rPr>
          <w:rFonts w:cs="Times New Roman"/>
          <w:sz w:val="28"/>
          <w:szCs w:val="28"/>
        </w:rPr>
        <w:t xml:space="preserve">Синтезирование объекта. Восполнение целого по части (слов с пропущенными буквами, предложений с пропущенными словами; математических выражений с пропущенными знаками, числами; целостности </w:t>
      </w:r>
      <w:r w:rsidRPr="00BB2E72">
        <w:rPr>
          <w:rFonts w:cs="Times New Roman"/>
          <w:sz w:val="28"/>
          <w:szCs w:val="28"/>
        </w:rPr>
        <w:lastRenderedPageBreak/>
        <w:t xml:space="preserve">исторического события с опорой на слова из справки). Восстановление текста из слов, предложений, отрывков, восстановление деформированного слова с опорой на контекст предложения. </w:t>
      </w:r>
      <w:r w:rsidRPr="00BB2E72">
        <w:rPr>
          <w:rFonts w:eastAsia="Times New Roman" w:cs="Times New Roman"/>
          <w:sz w:val="28"/>
          <w:szCs w:val="28"/>
        </w:rPr>
        <w:t>Синтезирование текста как целого: установление прямых связей между событиями, причинно-следственных зависимостей на материале исторических и естественно-научных текстов.</w:t>
      </w:r>
    </w:p>
    <w:p w14:paraId="5AAEBC77" w14:textId="77777777" w:rsidR="00427096" w:rsidRPr="00BB2E72" w:rsidRDefault="00427096" w:rsidP="00427096">
      <w:pPr>
        <w:spacing w:after="0" w:line="360" w:lineRule="auto"/>
        <w:ind w:firstLine="709"/>
        <w:jc w:val="both"/>
        <w:rPr>
          <w:rStyle w:val="c11"/>
          <w:rFonts w:ascii="Times New Roman" w:hAnsi="Times New Roman" w:cs="Times New Roman"/>
          <w:sz w:val="28"/>
          <w:szCs w:val="28"/>
        </w:rPr>
      </w:pPr>
      <w:r w:rsidRPr="00BB2E72">
        <w:rPr>
          <w:rStyle w:val="c11"/>
          <w:rFonts w:ascii="Times New Roman" w:hAnsi="Times New Roman" w:cs="Times New Roman"/>
          <w:sz w:val="28"/>
          <w:szCs w:val="28"/>
        </w:rPr>
        <w:t>Синтезирование информации: восстановление недостающих событий по логической зависимости (например, В результате подводного землетрясения или извержения вулкана, может образоваться цунами. Скорость движения волны достигает до 800 км/ч. У берега ее высота может достичь несколько десятков метров.  _ _ _ _ _ _ _ _ _ Поэтому цунами представляет большую опасность для прибрежных районов).</w:t>
      </w:r>
    </w:p>
    <w:p w14:paraId="7C80FFA3"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Синтезирование объекта: восстановление причинно-следственных зависимостей из частей текста на материале предметов естественно-научного и гуманитарного цикла.</w:t>
      </w:r>
    </w:p>
    <w:p w14:paraId="7BDC0B52" w14:textId="77777777" w:rsidR="00427096" w:rsidRPr="00BB2E72" w:rsidRDefault="00427096" w:rsidP="00427096">
      <w:pPr>
        <w:spacing w:after="0" w:line="360" w:lineRule="auto"/>
        <w:ind w:firstLine="709"/>
        <w:jc w:val="both"/>
        <w:rPr>
          <w:rFonts w:ascii="Times New Roman" w:eastAsia="Calibri" w:hAnsi="Times New Roman" w:cs="Times New Roman"/>
          <w:b/>
          <w:bCs/>
          <w:sz w:val="28"/>
          <w:szCs w:val="28"/>
          <w:shd w:val="clear" w:color="auto" w:fill="FFFFFF"/>
        </w:rPr>
      </w:pPr>
      <w:r w:rsidRPr="00BB2E72">
        <w:rPr>
          <w:rFonts w:ascii="Times New Roman" w:eastAsia="Calibri" w:hAnsi="Times New Roman" w:cs="Times New Roman"/>
          <w:b/>
          <w:bCs/>
          <w:sz w:val="28"/>
          <w:szCs w:val="28"/>
          <w:shd w:val="clear" w:color="auto" w:fill="FFFFFF"/>
        </w:rPr>
        <w:t>Раздел «Коррекция и развитие базовых логических действий и мыслительных операций обобщения, абстрагирования, конкретизации»</w:t>
      </w:r>
    </w:p>
    <w:p w14:paraId="43AB336A"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Установление логической последовательности в числовых рядах, природных явлениях, жизненных циклах, жизненных событиях, учебных действиях. Определение причины и следствия явления или события, определение связи (например, пищевая цепь, причины развития земледелия в Древнем Египте, что было раньше: гибель Трои или гибель Критского царства; почему идет дождь; смена дня и ночи; смена сезонов года).</w:t>
      </w:r>
    </w:p>
    <w:p w14:paraId="19E02F45"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Определение видовых и родового понятий (например, животные – млекопитающие, хвойное дерево – ель). Обобщение объектов и конкретных житейских понятий по существенным признакам с исключением лишнего. Обобщение и конкретизация житейских понятий (например, горы – Альпы, острова – Мадагаскар, равнины – Восточно-Европейская, океаны – Индийский).</w:t>
      </w:r>
    </w:p>
    <w:p w14:paraId="488221AA"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 xml:space="preserve">Установление логических связей между понятиями, определение причинно-следственных зависимостей на учебном материале предметов </w:t>
      </w:r>
      <w:r w:rsidRPr="00BB2E72">
        <w:rPr>
          <w:rFonts w:ascii="Times New Roman" w:hAnsi="Times New Roman" w:cs="Times New Roman"/>
          <w:sz w:val="28"/>
          <w:szCs w:val="28"/>
        </w:rPr>
        <w:lastRenderedPageBreak/>
        <w:t>естественно-научного и гуманитарного цикла (например, гидросфера и океан; изменение температуры воздуха). Установление родо-видовых отношений на учебном материале предметов естественно-научного цикла (травы, многолетние травы, лютик; водные растения, лотос).</w:t>
      </w:r>
    </w:p>
    <w:p w14:paraId="4352480E"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Установление логических отношений между понятиями (противоположности, причина – следствие, часть – целое, вид – род, пересечение). Расположение понятий в последовательности от частного к общему (например, ботаника–биология–естествознание–наука).</w:t>
      </w:r>
    </w:p>
    <w:p w14:paraId="46A31DFF" w14:textId="77777777" w:rsidR="00427096" w:rsidRPr="00BB2E72" w:rsidRDefault="00427096" w:rsidP="00427096">
      <w:pPr>
        <w:spacing w:after="0" w:line="360" w:lineRule="auto"/>
        <w:ind w:firstLine="709"/>
        <w:jc w:val="both"/>
        <w:rPr>
          <w:rFonts w:ascii="Times New Roman" w:eastAsia="Calibri" w:hAnsi="Times New Roman" w:cs="Times New Roman"/>
          <w:b/>
          <w:bCs/>
          <w:sz w:val="28"/>
          <w:szCs w:val="28"/>
          <w:shd w:val="clear" w:color="auto" w:fill="FFFFFF"/>
        </w:rPr>
      </w:pPr>
      <w:r w:rsidRPr="00BB2E72">
        <w:rPr>
          <w:rFonts w:ascii="Times New Roman" w:hAnsi="Times New Roman" w:cs="Times New Roman"/>
          <w:sz w:val="28"/>
          <w:szCs w:val="28"/>
        </w:rPr>
        <w:t>Установление закономерностей в процессах и явлениях (например, установление последовательности в числовых выражениях и продолжение ряда).</w:t>
      </w:r>
    </w:p>
    <w:p w14:paraId="7AC2A277" w14:textId="77777777" w:rsidR="00427096" w:rsidRPr="00BB2E72" w:rsidRDefault="00427096" w:rsidP="00427096">
      <w:pPr>
        <w:spacing w:after="0" w:line="360" w:lineRule="auto"/>
        <w:ind w:firstLine="709"/>
        <w:jc w:val="both"/>
        <w:rPr>
          <w:rFonts w:ascii="Times New Roman" w:eastAsia="Calibri" w:hAnsi="Times New Roman" w:cs="Times New Roman"/>
          <w:b/>
          <w:bCs/>
          <w:sz w:val="28"/>
          <w:szCs w:val="28"/>
          <w:shd w:val="clear" w:color="auto" w:fill="FFFFFF"/>
        </w:rPr>
      </w:pPr>
      <w:r w:rsidRPr="00BB2E72">
        <w:rPr>
          <w:rFonts w:ascii="Times New Roman" w:eastAsia="Calibri" w:hAnsi="Times New Roman" w:cs="Times New Roman"/>
          <w:b/>
          <w:bCs/>
          <w:sz w:val="28"/>
          <w:szCs w:val="28"/>
          <w:shd w:val="clear" w:color="auto" w:fill="FFFFFF"/>
        </w:rPr>
        <w:t>Раздел «Развитие логических умений делать суждения, умозаключение, подводить под понятие»</w:t>
      </w:r>
    </w:p>
    <w:p w14:paraId="17DF9F7A" w14:textId="77777777" w:rsidR="00427096" w:rsidRPr="00BB2E72" w:rsidRDefault="00427096" w:rsidP="00427096">
      <w:pPr>
        <w:spacing w:after="0" w:line="360" w:lineRule="auto"/>
        <w:ind w:firstLine="709"/>
        <w:contextualSpacing/>
        <w:jc w:val="both"/>
        <w:rPr>
          <w:rFonts w:ascii="Times New Roman" w:hAnsi="Times New Roman" w:cs="Times New Roman"/>
          <w:sz w:val="28"/>
          <w:szCs w:val="28"/>
        </w:rPr>
      </w:pPr>
      <w:r w:rsidRPr="00BB2E72">
        <w:rPr>
          <w:rFonts w:ascii="Times New Roman" w:hAnsi="Times New Roman" w:cs="Times New Roman"/>
          <w:sz w:val="28"/>
          <w:szCs w:val="28"/>
        </w:rPr>
        <w:t xml:space="preserve">Знакомство с построением рассуждений от общих закономерностей к частным явлениям и от частных явлений к общим закономерностям (решение логических задач). Подведение под правило и вывод на основе анализа и наблюдения за частными случаями и примерами на данное правило на материале учебных предметов (например, правописание сочетаний -чк-, -чн-). Умозаключение по аналогии. Определение конкретного понятия через род и видовое отличие по алгоритму учебных действий. Подведение под суждение на основе сравнения предметов и явлений, выделяя при этом общие признаки (например, остров и полуостров: Камчатка полуостров, так как это выступающая часть суши, с трех сторон окруженная водой). </w:t>
      </w:r>
    </w:p>
    <w:p w14:paraId="78F5C2B0"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 xml:space="preserve">Умозаключение из двух и более посылок с опорой на словесное описание (все </w:t>
      </w:r>
      <w:r w:rsidRPr="00BB2E72">
        <w:rPr>
          <w:rFonts w:ascii="Times New Roman" w:hAnsi="Times New Roman" w:cs="Times New Roman"/>
          <w:sz w:val="28"/>
          <w:szCs w:val="28"/>
          <w:lang w:val="en-US"/>
        </w:rPr>
        <w:t>A</w:t>
      </w:r>
      <w:r w:rsidRPr="00BB2E72">
        <w:rPr>
          <w:rFonts w:ascii="Times New Roman" w:hAnsi="Times New Roman" w:cs="Times New Roman"/>
          <w:sz w:val="28"/>
          <w:szCs w:val="28"/>
        </w:rPr>
        <w:t xml:space="preserve"> – В, все В – С, следовательно все А – С: все плоды состоят из семян и околоплодника, боб гороха – это плод, из чего состоит боб гороха; все прилагательные изменяются по родам, падежам и числам, слово «прекрасный» – имя прилагательное, …). Индуктивные и дедуктивные умозаключения.</w:t>
      </w:r>
    </w:p>
    <w:p w14:paraId="073AE30F"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lastRenderedPageBreak/>
        <w:t>Суждения с логическими связками «и, или, не». Применение отрицания в суждениях. Определение истинности и ложности суждений с аргументацией ответа. Суждения с использованием логических связок (кванторов): все, всякий, любой, каждый, некоторые. Распознавание обратимых и необратимых предположений.</w:t>
      </w:r>
    </w:p>
    <w:p w14:paraId="79257982"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Подведение под вывод на основе резюмирования информации.</w:t>
      </w:r>
    </w:p>
    <w:p w14:paraId="2DB35FDF" w14:textId="77777777" w:rsidR="00427096" w:rsidRPr="00BB2E72" w:rsidRDefault="00427096" w:rsidP="00427096">
      <w:pPr>
        <w:spacing w:after="0" w:line="360" w:lineRule="auto"/>
        <w:ind w:firstLine="709"/>
        <w:jc w:val="both"/>
        <w:rPr>
          <w:rFonts w:ascii="Times New Roman" w:eastAsia="Times New Roman" w:hAnsi="Times New Roman" w:cs="Times New Roman"/>
          <w:sz w:val="28"/>
          <w:szCs w:val="28"/>
        </w:rPr>
      </w:pPr>
      <w:r w:rsidRPr="00BB2E72">
        <w:rPr>
          <w:rFonts w:ascii="Times New Roman" w:eastAsia="Times New Roman" w:hAnsi="Times New Roman" w:cs="Times New Roman"/>
          <w:sz w:val="28"/>
          <w:szCs w:val="28"/>
        </w:rPr>
        <w:t>Обоснование собственной точки зрения по вопросу в тексте, относительно позиции автора текста.</w:t>
      </w:r>
    </w:p>
    <w:p w14:paraId="5571BA5D"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Обоснование суждения, нахождение подтверждения в виде примеров из текста.</w:t>
      </w:r>
    </w:p>
    <w:p w14:paraId="07075F26" w14:textId="77777777" w:rsidR="00427096" w:rsidRPr="00BB2E72" w:rsidRDefault="00427096" w:rsidP="00427096">
      <w:pPr>
        <w:spacing w:after="0" w:line="360" w:lineRule="auto"/>
        <w:ind w:firstLine="709"/>
        <w:jc w:val="both"/>
        <w:rPr>
          <w:rFonts w:ascii="Times New Roman" w:eastAsia="Calibri" w:hAnsi="Times New Roman" w:cs="Times New Roman"/>
          <w:b/>
          <w:bCs/>
          <w:sz w:val="28"/>
          <w:szCs w:val="28"/>
          <w:shd w:val="clear" w:color="auto" w:fill="FFFFFF"/>
        </w:rPr>
      </w:pPr>
      <w:r w:rsidRPr="00BB2E72">
        <w:rPr>
          <w:rFonts w:ascii="Times New Roman" w:hAnsi="Times New Roman" w:cs="Times New Roman"/>
          <w:sz w:val="28"/>
          <w:szCs w:val="28"/>
        </w:rPr>
        <w:t>Алгоритм подведения под определение учебного понятия через обобщение существенных признаков и установление связи между ними.</w:t>
      </w:r>
    </w:p>
    <w:p w14:paraId="40D9F4B8" w14:textId="77777777" w:rsidR="00427096" w:rsidRPr="00BB2E72" w:rsidRDefault="00427096" w:rsidP="00427096">
      <w:pPr>
        <w:spacing w:after="0" w:line="360" w:lineRule="auto"/>
        <w:ind w:firstLine="709"/>
        <w:jc w:val="both"/>
        <w:rPr>
          <w:rFonts w:ascii="Times New Roman" w:hAnsi="Times New Roman" w:cs="Times New Roman"/>
          <w:b/>
          <w:bCs/>
          <w:sz w:val="28"/>
          <w:szCs w:val="28"/>
        </w:rPr>
      </w:pPr>
      <w:r w:rsidRPr="00BB2E72">
        <w:rPr>
          <w:rFonts w:ascii="Times New Roman" w:hAnsi="Times New Roman" w:cs="Times New Roman"/>
          <w:b/>
          <w:bCs/>
          <w:sz w:val="28"/>
          <w:szCs w:val="28"/>
        </w:rPr>
        <w:t xml:space="preserve">Раздел </w:t>
      </w:r>
      <w:r w:rsidRPr="00BB2E72">
        <w:rPr>
          <w:rFonts w:ascii="Times New Roman" w:hAnsi="Times New Roman" w:cs="Times New Roman"/>
          <w:sz w:val="28"/>
          <w:szCs w:val="28"/>
        </w:rPr>
        <w:t>«</w:t>
      </w:r>
      <w:r w:rsidRPr="00BB2E72">
        <w:rPr>
          <w:rFonts w:ascii="Times New Roman" w:hAnsi="Times New Roman" w:cs="Times New Roman"/>
          <w:b/>
          <w:bCs/>
          <w:sz w:val="28"/>
          <w:szCs w:val="28"/>
        </w:rPr>
        <w:t>Развитие способности к пониманию скрытого смысла пословиц и поговорок, текстов»</w:t>
      </w:r>
    </w:p>
    <w:p w14:paraId="048E0E5D" w14:textId="77777777" w:rsidR="00427096" w:rsidRPr="00BB2E72" w:rsidRDefault="00427096" w:rsidP="00427096">
      <w:pPr>
        <w:pStyle w:val="ab"/>
        <w:spacing w:before="0" w:beforeAutospacing="0" w:after="0" w:afterAutospacing="0" w:line="360" w:lineRule="auto"/>
        <w:ind w:firstLine="709"/>
        <w:jc w:val="both"/>
        <w:rPr>
          <w:sz w:val="28"/>
          <w:szCs w:val="28"/>
        </w:rPr>
      </w:pPr>
      <w:r w:rsidRPr="00BB2E72">
        <w:rPr>
          <w:sz w:val="28"/>
          <w:szCs w:val="28"/>
        </w:rPr>
        <w:t>Выделение и пояснение обобщено-образного выражения, заключенного в пословице и поговорке на примере широко употребляемых пословиц и поговорок. Умение понимать содержание пословиц в соответствии с определенной ситуацией. Определение темы в пословицах и поговорках. Отнесенность пословиц и поговорок к тематическим группам. Синонимичность значений пословиц и поговорок.</w:t>
      </w:r>
    </w:p>
    <w:p w14:paraId="58C9BF41" w14:textId="77777777" w:rsidR="00427096" w:rsidRPr="00BB2E72" w:rsidRDefault="00427096" w:rsidP="00427096">
      <w:pPr>
        <w:pStyle w:val="ab"/>
        <w:spacing w:before="0" w:beforeAutospacing="0" w:after="0" w:afterAutospacing="0" w:line="360" w:lineRule="auto"/>
        <w:ind w:firstLine="709"/>
        <w:jc w:val="both"/>
        <w:rPr>
          <w:sz w:val="28"/>
          <w:szCs w:val="28"/>
        </w:rPr>
      </w:pPr>
      <w:r w:rsidRPr="00BB2E72">
        <w:rPr>
          <w:sz w:val="28"/>
          <w:szCs w:val="28"/>
        </w:rPr>
        <w:t>Понимание нравственного смысла значения пословиц и поговорок. Выделение и объяснение оценочных суждений, заключенных в пословицах и поговорках.</w:t>
      </w:r>
    </w:p>
    <w:p w14:paraId="4EBB06AA"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 xml:space="preserve">Употребление в речи пословиц и поговорок применительно к характеристике поступков людей или жизненной ситуацией. Встраивание пословицы и поговорки в контекст. </w:t>
      </w:r>
    </w:p>
    <w:p w14:paraId="77FB90BB" w14:textId="77777777" w:rsidR="00427096" w:rsidRPr="00BB2E72" w:rsidRDefault="00427096" w:rsidP="00427096">
      <w:pPr>
        <w:spacing w:after="0" w:line="360" w:lineRule="auto"/>
        <w:ind w:firstLine="709"/>
        <w:jc w:val="both"/>
        <w:rPr>
          <w:rFonts w:ascii="Times New Roman" w:hAnsi="Times New Roman" w:cs="Times New Roman"/>
          <w:b/>
          <w:bCs/>
          <w:sz w:val="28"/>
          <w:szCs w:val="28"/>
        </w:rPr>
      </w:pPr>
      <w:r w:rsidRPr="00BB2E72">
        <w:rPr>
          <w:rFonts w:ascii="Times New Roman" w:hAnsi="Times New Roman" w:cs="Times New Roman"/>
          <w:b/>
          <w:bCs/>
          <w:sz w:val="28"/>
          <w:szCs w:val="28"/>
        </w:rPr>
        <w:t xml:space="preserve">Модуль «Коррекция и развитие познавательной деятельности на учебном материале» </w:t>
      </w:r>
    </w:p>
    <w:p w14:paraId="08EC4222" w14:textId="77777777" w:rsidR="00427096" w:rsidRPr="00BB2E72" w:rsidRDefault="00427096" w:rsidP="00427096">
      <w:pPr>
        <w:spacing w:after="0" w:line="360" w:lineRule="auto"/>
        <w:ind w:firstLine="709"/>
        <w:jc w:val="both"/>
        <w:rPr>
          <w:rFonts w:ascii="Times New Roman" w:hAnsi="Times New Roman" w:cs="Times New Roman"/>
          <w:b/>
          <w:bCs/>
          <w:sz w:val="28"/>
          <w:szCs w:val="28"/>
        </w:rPr>
      </w:pPr>
      <w:r w:rsidRPr="00BB2E72">
        <w:rPr>
          <w:rFonts w:ascii="Times New Roman" w:hAnsi="Times New Roman" w:cs="Times New Roman"/>
          <w:b/>
          <w:bCs/>
          <w:sz w:val="28"/>
          <w:szCs w:val="28"/>
        </w:rPr>
        <w:t>Раздел «Познавательные действия при работе с алгоритмами»</w:t>
      </w:r>
    </w:p>
    <w:p w14:paraId="6AB1D0EA"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lastRenderedPageBreak/>
        <w:t>Определение последовательности выполнения действий и составление простых и сложных инструкций. Отработка навыка работы с алгоритмом применения правила по визуальной опоре (например, правописание падежных окончаний существительных, письменный прием деления многозначного числа на двузначное; определение спряжения глагола; буквы е-и в корнях с чередованием).</w:t>
      </w:r>
    </w:p>
    <w:p w14:paraId="42A8948C" w14:textId="77777777" w:rsidR="00427096" w:rsidRPr="00BB2E72" w:rsidRDefault="00427096" w:rsidP="00427096">
      <w:pPr>
        <w:spacing w:after="0" w:line="360" w:lineRule="auto"/>
        <w:ind w:firstLine="709"/>
        <w:jc w:val="both"/>
        <w:rPr>
          <w:rFonts w:ascii="Times New Roman" w:eastAsia="Times New Roman" w:hAnsi="Times New Roman" w:cs="Times New Roman"/>
          <w:sz w:val="28"/>
          <w:szCs w:val="28"/>
        </w:rPr>
      </w:pPr>
      <w:r w:rsidRPr="00BB2E72">
        <w:rPr>
          <w:rFonts w:ascii="Times New Roman" w:hAnsi="Times New Roman" w:cs="Times New Roman"/>
          <w:sz w:val="28"/>
          <w:szCs w:val="28"/>
        </w:rPr>
        <w:t xml:space="preserve">Знакомство с разным видами учебных алгоритмов и закрепление их использования при работе с правилом (например, </w:t>
      </w:r>
      <w:r w:rsidRPr="00BB2E72">
        <w:rPr>
          <w:rFonts w:ascii="Times New Roman" w:eastAsia="Times New Roman" w:hAnsi="Times New Roman" w:cs="Times New Roman"/>
          <w:sz w:val="28"/>
          <w:szCs w:val="28"/>
        </w:rPr>
        <w:t>определение разряда наречий</w:t>
      </w:r>
      <w:r w:rsidRPr="00BB2E72">
        <w:rPr>
          <w:rFonts w:ascii="Times New Roman" w:hAnsi="Times New Roman" w:cs="Times New Roman"/>
          <w:sz w:val="28"/>
          <w:szCs w:val="28"/>
        </w:rPr>
        <w:t>), при решении учебной задачи, при определении понятий на изучаемом программном материале (например, животные, растения, лиственное дерево, имя существительное, имя прилагательное).</w:t>
      </w:r>
      <w:r w:rsidRPr="00BB2E72">
        <w:rPr>
          <w:rFonts w:ascii="Times New Roman" w:eastAsia="Times New Roman" w:hAnsi="Times New Roman" w:cs="Times New Roman"/>
          <w:sz w:val="28"/>
          <w:szCs w:val="28"/>
        </w:rPr>
        <w:t xml:space="preserve"> Составление алгоритма собственных действий (например, морфологический разбор местоимения, прилагательного, причастия).</w:t>
      </w:r>
    </w:p>
    <w:p w14:paraId="58579C25" w14:textId="77777777" w:rsidR="00427096" w:rsidRPr="00BB2E72" w:rsidRDefault="00427096" w:rsidP="00427096">
      <w:pPr>
        <w:spacing w:after="0" w:line="360" w:lineRule="auto"/>
        <w:ind w:firstLine="709"/>
        <w:jc w:val="both"/>
        <w:rPr>
          <w:rFonts w:ascii="Times New Roman" w:eastAsia="Times New Roman" w:hAnsi="Times New Roman" w:cs="Times New Roman"/>
          <w:sz w:val="28"/>
          <w:szCs w:val="28"/>
        </w:rPr>
      </w:pPr>
      <w:r w:rsidRPr="00BB2E72">
        <w:rPr>
          <w:rFonts w:ascii="Times New Roman" w:eastAsia="Times New Roman" w:hAnsi="Times New Roman" w:cs="Times New Roman"/>
          <w:sz w:val="28"/>
          <w:szCs w:val="28"/>
        </w:rPr>
        <w:t>Определение понятия по заданному алгоритму на изучаемом программном материале (например, параллелограмм; словообразование; революция).</w:t>
      </w:r>
    </w:p>
    <w:p w14:paraId="340E16C0" w14:textId="77777777" w:rsidR="00427096" w:rsidRPr="00BB2E72" w:rsidRDefault="00427096" w:rsidP="00427096">
      <w:pPr>
        <w:spacing w:after="0" w:line="360" w:lineRule="auto"/>
        <w:ind w:firstLine="709"/>
        <w:jc w:val="both"/>
        <w:rPr>
          <w:rFonts w:ascii="Times New Roman" w:hAnsi="Times New Roman" w:cs="Times New Roman"/>
          <w:b/>
          <w:bCs/>
          <w:sz w:val="28"/>
          <w:szCs w:val="28"/>
        </w:rPr>
      </w:pPr>
      <w:r w:rsidRPr="00BB2E72">
        <w:rPr>
          <w:rFonts w:ascii="Times New Roman" w:hAnsi="Times New Roman" w:cs="Times New Roman"/>
          <w:b/>
          <w:bCs/>
          <w:sz w:val="28"/>
          <w:szCs w:val="28"/>
        </w:rPr>
        <w:t>Раздел «Познавательные действия при работе с информацией, коррекция и развитие познавательных процессов»</w:t>
      </w:r>
    </w:p>
    <w:p w14:paraId="1B8B9F64"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eastAsia="Calibri" w:hAnsi="Times New Roman" w:cs="Times New Roman"/>
          <w:bCs/>
          <w:color w:val="000000"/>
          <w:sz w:val="28"/>
          <w:szCs w:val="28"/>
        </w:rPr>
        <w:t xml:space="preserve">Анализ и сопоставление зрительно воспринимаемых объектов (идентификация, сличение, восполнение). Отработка точности и скорости переработки зрительной информации. Отработка навыка распределения и переключения внимания на зрительно воспринимаемых объектах. Дифференциация наложенных объектов. Зрительно-моторная и слухо-моторная ориентировка. </w:t>
      </w:r>
      <w:r w:rsidRPr="00BB2E72">
        <w:rPr>
          <w:rFonts w:ascii="Times New Roman" w:hAnsi="Times New Roman" w:cs="Times New Roman"/>
          <w:sz w:val="28"/>
          <w:szCs w:val="28"/>
        </w:rPr>
        <w:t>Анализ и восполнение пространственных образов.</w:t>
      </w:r>
    </w:p>
    <w:p w14:paraId="566E786C" w14:textId="77777777" w:rsidR="00427096" w:rsidRPr="00BB2E72" w:rsidRDefault="00427096" w:rsidP="00427096">
      <w:pPr>
        <w:pStyle w:val="a7"/>
        <w:spacing w:after="0" w:line="360" w:lineRule="auto"/>
        <w:ind w:left="17" w:right="38" w:firstLine="709"/>
        <w:jc w:val="both"/>
        <w:rPr>
          <w:rFonts w:ascii="Times New Roman" w:hAnsi="Times New Roman" w:cs="Times New Roman"/>
          <w:sz w:val="28"/>
          <w:szCs w:val="28"/>
        </w:rPr>
      </w:pPr>
      <w:r w:rsidRPr="00BB2E72">
        <w:rPr>
          <w:rFonts w:ascii="Times New Roman" w:hAnsi="Times New Roman" w:cs="Times New Roman"/>
          <w:sz w:val="28"/>
          <w:szCs w:val="28"/>
        </w:rPr>
        <w:t>Изучение приемов слухо-речевого запоминания. Изучение приемов опосредованного запоминания. Отработка навыков воспроизведения информации по визуальной опоре. Оперирование приемами запоминания и воспроизведения информацией на учебном материале: выделение опорных слов, воспроизведения текста по опорным словам и др.</w:t>
      </w:r>
    </w:p>
    <w:p w14:paraId="670EB0CE" w14:textId="77777777" w:rsidR="00427096" w:rsidRPr="00BB2E72" w:rsidRDefault="00427096" w:rsidP="00427096">
      <w:pPr>
        <w:spacing w:after="0" w:line="360" w:lineRule="auto"/>
        <w:ind w:firstLine="709"/>
        <w:jc w:val="both"/>
        <w:rPr>
          <w:rFonts w:ascii="Times New Roman" w:eastAsia="Calibri" w:hAnsi="Times New Roman" w:cs="Times New Roman"/>
          <w:bCs/>
          <w:color w:val="000000"/>
          <w:sz w:val="28"/>
          <w:szCs w:val="28"/>
        </w:rPr>
      </w:pPr>
      <w:r w:rsidRPr="00BB2E72">
        <w:rPr>
          <w:rFonts w:ascii="Times New Roman" w:eastAsia="Calibri" w:hAnsi="Times New Roman" w:cs="Times New Roman"/>
          <w:bCs/>
          <w:color w:val="000000"/>
          <w:sz w:val="28"/>
          <w:szCs w:val="28"/>
        </w:rPr>
        <w:lastRenderedPageBreak/>
        <w:t>Анализ и переработка познавательной и учебной информации. О</w:t>
      </w:r>
      <w:r w:rsidRPr="00BB2E72">
        <w:rPr>
          <w:rFonts w:ascii="Times New Roman" w:hAnsi="Times New Roman" w:cs="Times New Roman"/>
          <w:sz w:val="28"/>
          <w:szCs w:val="28"/>
        </w:rPr>
        <w:t xml:space="preserve">риентировка в содержании справочной информации, </w:t>
      </w:r>
      <w:bookmarkStart w:id="165" w:name="_Hlk49087923"/>
      <w:r w:rsidRPr="00BB2E72">
        <w:rPr>
          <w:rFonts w:ascii="Times New Roman" w:hAnsi="Times New Roman" w:cs="Times New Roman"/>
          <w:sz w:val="28"/>
          <w:szCs w:val="28"/>
        </w:rPr>
        <w:t xml:space="preserve">нахождение в источнике ответов на вопросы с использованием </w:t>
      </w:r>
      <w:bookmarkEnd w:id="165"/>
      <w:r w:rsidRPr="00BB2E72">
        <w:rPr>
          <w:rFonts w:ascii="Times New Roman" w:hAnsi="Times New Roman" w:cs="Times New Roman"/>
          <w:sz w:val="28"/>
          <w:szCs w:val="28"/>
        </w:rPr>
        <w:t>явно заданной информации.</w:t>
      </w:r>
    </w:p>
    <w:p w14:paraId="39A1CC6B" w14:textId="77777777" w:rsidR="00427096" w:rsidRPr="00BB2E72" w:rsidRDefault="00427096" w:rsidP="00427096">
      <w:pPr>
        <w:spacing w:after="0" w:line="360" w:lineRule="auto"/>
        <w:ind w:firstLine="709"/>
        <w:jc w:val="both"/>
        <w:rPr>
          <w:rFonts w:ascii="Times New Roman" w:eastAsia="Times New Roman" w:hAnsi="Times New Roman" w:cs="Times New Roman"/>
          <w:sz w:val="28"/>
          <w:szCs w:val="28"/>
        </w:rPr>
      </w:pPr>
      <w:r w:rsidRPr="00BB2E72">
        <w:rPr>
          <w:rFonts w:ascii="Times New Roman" w:eastAsia="Times New Roman" w:hAnsi="Times New Roman" w:cs="Times New Roman"/>
          <w:sz w:val="28"/>
          <w:szCs w:val="28"/>
        </w:rPr>
        <w:t xml:space="preserve">Проведение учебных действий по работе с информацией: нахождение и извлечение заданной информации в соответствии с инструкцией; определение места искомой информации (выборочное чтение, нахождение фрагмента текста). </w:t>
      </w:r>
      <w:r w:rsidRPr="00BB2E72">
        <w:rPr>
          <w:rFonts w:ascii="Times New Roman" w:hAnsi="Times New Roman" w:cs="Times New Roman"/>
          <w:sz w:val="28"/>
          <w:szCs w:val="28"/>
        </w:rPr>
        <w:t>Знакомство с приемами интерпретации информации, нахождение в источнике ответов на вопросы с использованием неявно заданной информации.</w:t>
      </w:r>
      <w:r w:rsidRPr="00BB2E72">
        <w:rPr>
          <w:rFonts w:ascii="Times New Roman" w:eastAsia="Times New Roman" w:hAnsi="Times New Roman" w:cs="Times New Roman"/>
          <w:sz w:val="28"/>
          <w:szCs w:val="28"/>
        </w:rPr>
        <w:t xml:space="preserve"> Определение, нахождение и извлечение одной или нескольких единиц информации, расположенных в разных фрагментах текста. Проведение оценки достаточности информации для решения практических задач.</w:t>
      </w:r>
    </w:p>
    <w:p w14:paraId="0F2BE8D6" w14:textId="77777777" w:rsidR="00427096" w:rsidRPr="00BB2E72" w:rsidRDefault="00427096" w:rsidP="00427096">
      <w:pPr>
        <w:spacing w:after="0" w:line="360" w:lineRule="auto"/>
        <w:ind w:firstLine="709"/>
        <w:jc w:val="both"/>
        <w:rPr>
          <w:rFonts w:ascii="Times New Roman" w:eastAsia="Times New Roman" w:hAnsi="Times New Roman" w:cs="Times New Roman"/>
          <w:sz w:val="28"/>
          <w:szCs w:val="28"/>
        </w:rPr>
      </w:pPr>
      <w:r w:rsidRPr="00BB2E72">
        <w:rPr>
          <w:rFonts w:ascii="Times New Roman" w:eastAsia="Times New Roman" w:hAnsi="Times New Roman" w:cs="Times New Roman"/>
          <w:sz w:val="28"/>
          <w:szCs w:val="28"/>
        </w:rPr>
        <w:t>Логические приемы работы с информацией: формулирование поискового запроса, отбор нужной информации в соответствии с учебной задачей, упорядочивание, ранжирование, классифицирование информации.</w:t>
      </w:r>
    </w:p>
    <w:p w14:paraId="2290038E"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Анализ и оперирование информацией, представленной в виде таблицы, диаграммы, схемы, рисунка, карты.</w:t>
      </w:r>
    </w:p>
    <w:p w14:paraId="09E51FB4" w14:textId="77777777" w:rsidR="00427096" w:rsidRPr="00BB2E72" w:rsidRDefault="00427096" w:rsidP="00427096">
      <w:pPr>
        <w:spacing w:after="0" w:line="360" w:lineRule="auto"/>
        <w:ind w:firstLine="709"/>
        <w:jc w:val="both"/>
        <w:rPr>
          <w:rFonts w:ascii="Times New Roman" w:eastAsia="Calibri" w:hAnsi="Times New Roman" w:cs="Times New Roman"/>
          <w:b/>
          <w:bCs/>
          <w:sz w:val="28"/>
          <w:szCs w:val="28"/>
          <w:shd w:val="clear" w:color="auto" w:fill="FFFFFF"/>
        </w:rPr>
      </w:pPr>
      <w:r w:rsidRPr="00BB2E72">
        <w:rPr>
          <w:rFonts w:ascii="Times New Roman" w:eastAsia="Calibri" w:hAnsi="Times New Roman" w:cs="Times New Roman"/>
          <w:b/>
          <w:bCs/>
          <w:sz w:val="28"/>
          <w:szCs w:val="28"/>
          <w:shd w:val="clear" w:color="auto" w:fill="FFFFFF"/>
        </w:rPr>
        <w:t>Раздел «Познавательные действия по преобразованию информации»</w:t>
      </w:r>
    </w:p>
    <w:p w14:paraId="35FDE9F3" w14:textId="77777777" w:rsidR="00427096" w:rsidRPr="00BB2E72" w:rsidRDefault="00427096" w:rsidP="00427096">
      <w:pPr>
        <w:spacing w:after="0" w:line="360" w:lineRule="auto"/>
        <w:ind w:firstLine="709"/>
        <w:jc w:val="both"/>
        <w:rPr>
          <w:rFonts w:ascii="Times New Roman" w:eastAsia="Calibri" w:hAnsi="Times New Roman" w:cs="Times New Roman"/>
          <w:bCs/>
          <w:color w:val="000000"/>
          <w:sz w:val="28"/>
          <w:szCs w:val="28"/>
        </w:rPr>
      </w:pPr>
      <w:r w:rsidRPr="00BB2E72">
        <w:rPr>
          <w:rFonts w:ascii="Times New Roman" w:eastAsia="Calibri" w:hAnsi="Times New Roman" w:cs="Times New Roman"/>
          <w:bCs/>
          <w:color w:val="000000"/>
          <w:sz w:val="28"/>
          <w:szCs w:val="28"/>
        </w:rPr>
        <w:t xml:space="preserve">Обработка информации. Текст. Смысловая структура текста. Анализ учебного текста. Определение </w:t>
      </w:r>
      <w:r w:rsidRPr="00BB2E72">
        <w:rPr>
          <w:rFonts w:ascii="Times New Roman" w:eastAsia="Times New Roman" w:hAnsi="Times New Roman" w:cs="Times New Roman"/>
          <w:sz w:val="28"/>
          <w:szCs w:val="28"/>
        </w:rPr>
        <w:t>темы, главной мысли.</w:t>
      </w:r>
      <w:r w:rsidRPr="00BB2E72">
        <w:rPr>
          <w:rFonts w:ascii="Times New Roman" w:eastAsia="Calibri" w:hAnsi="Times New Roman" w:cs="Times New Roman"/>
          <w:bCs/>
          <w:color w:val="000000"/>
          <w:sz w:val="28"/>
          <w:szCs w:val="28"/>
        </w:rPr>
        <w:t xml:space="preserve"> Отработка </w:t>
      </w:r>
      <w:r w:rsidRPr="00BB2E72">
        <w:rPr>
          <w:rFonts w:ascii="Times New Roman" w:hAnsi="Times New Roman" w:cs="Times New Roman"/>
          <w:sz w:val="28"/>
          <w:szCs w:val="28"/>
        </w:rPr>
        <w:t>логических приемов переработки информации (заполнение таблицы, введение числовых данных).</w:t>
      </w:r>
      <w:bookmarkStart w:id="166" w:name="_Hlk45083035"/>
    </w:p>
    <w:p w14:paraId="6904D389"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Преобразование информации из одной формы в другую различными способами по образцу.</w:t>
      </w:r>
    </w:p>
    <w:p w14:paraId="79341AD0" w14:textId="77777777" w:rsidR="00427096" w:rsidRPr="00BB2E72" w:rsidRDefault="00427096" w:rsidP="00427096">
      <w:pPr>
        <w:spacing w:after="0" w:line="360" w:lineRule="auto"/>
        <w:ind w:firstLine="709"/>
        <w:jc w:val="both"/>
        <w:rPr>
          <w:rFonts w:ascii="Times New Roman" w:eastAsia="Times New Roman" w:hAnsi="Times New Roman" w:cs="Times New Roman"/>
          <w:sz w:val="28"/>
          <w:szCs w:val="28"/>
        </w:rPr>
      </w:pPr>
      <w:r w:rsidRPr="00BB2E72">
        <w:rPr>
          <w:rFonts w:ascii="Times New Roman" w:eastAsia="Times New Roman" w:hAnsi="Times New Roman" w:cs="Times New Roman"/>
          <w:sz w:val="28"/>
          <w:szCs w:val="28"/>
        </w:rPr>
        <w:t>Выстраивание схемы рассуждений на основе правила по вопросам.</w:t>
      </w:r>
    </w:p>
    <w:p w14:paraId="5EF59AEA" w14:textId="77777777" w:rsidR="00427096" w:rsidRPr="00BB2E72" w:rsidRDefault="00427096" w:rsidP="00427096">
      <w:pPr>
        <w:widowControl w:val="0"/>
        <w:autoSpaceDE w:val="0"/>
        <w:autoSpaceDN w:val="0"/>
        <w:spacing w:after="0" w:line="360" w:lineRule="auto"/>
        <w:ind w:right="38" w:firstLine="709"/>
        <w:jc w:val="both"/>
        <w:rPr>
          <w:rFonts w:ascii="Times New Roman" w:hAnsi="Times New Roman" w:cs="Times New Roman"/>
          <w:sz w:val="28"/>
          <w:szCs w:val="28"/>
        </w:rPr>
      </w:pPr>
      <w:r w:rsidRPr="00BB2E72">
        <w:rPr>
          <w:rFonts w:ascii="Times New Roman" w:eastAsia="Times New Roman" w:hAnsi="Times New Roman" w:cs="Times New Roman"/>
          <w:sz w:val="28"/>
          <w:szCs w:val="28"/>
        </w:rPr>
        <w:t xml:space="preserve">Преобразование информации из графического или символьного представления в текстовое и наоборот. Извлечение текстовой информации из графической (схемы, таблицы, диаграммы, карты). </w:t>
      </w:r>
      <w:bookmarkStart w:id="167" w:name="_Hlk45082618"/>
      <w:r w:rsidRPr="00BB2E72">
        <w:rPr>
          <w:rFonts w:ascii="Times New Roman" w:hAnsi="Times New Roman" w:cs="Times New Roman"/>
          <w:sz w:val="28"/>
          <w:szCs w:val="28"/>
        </w:rPr>
        <w:t>Кодирование и декодирование информации (шифровка символами).</w:t>
      </w:r>
      <w:bookmarkEnd w:id="167"/>
    </w:p>
    <w:p w14:paraId="0F44FEDE" w14:textId="77777777" w:rsidR="00427096" w:rsidRPr="00BB2E72" w:rsidRDefault="00427096" w:rsidP="00427096">
      <w:pPr>
        <w:spacing w:after="0" w:line="360" w:lineRule="auto"/>
        <w:ind w:firstLine="709"/>
        <w:jc w:val="both"/>
        <w:rPr>
          <w:rFonts w:ascii="Times New Roman" w:hAnsi="Times New Roman" w:cs="Times New Roman"/>
          <w:b/>
          <w:bCs/>
          <w:sz w:val="28"/>
          <w:szCs w:val="28"/>
        </w:rPr>
      </w:pPr>
      <w:r w:rsidRPr="00BB2E72">
        <w:rPr>
          <w:rFonts w:ascii="Times New Roman" w:eastAsia="Times New Roman" w:hAnsi="Times New Roman" w:cs="Times New Roman"/>
          <w:sz w:val="28"/>
          <w:szCs w:val="28"/>
        </w:rPr>
        <w:lastRenderedPageBreak/>
        <w:t>Составление план-конспекта текста на материале учебных предметов.</w:t>
      </w:r>
    </w:p>
    <w:p w14:paraId="64F247CA" w14:textId="77777777" w:rsidR="00427096" w:rsidRPr="00BB2E72" w:rsidRDefault="00427096" w:rsidP="00427096">
      <w:pPr>
        <w:tabs>
          <w:tab w:val="left" w:pos="993"/>
        </w:tabs>
        <w:spacing w:after="0" w:line="360" w:lineRule="auto"/>
        <w:ind w:firstLine="709"/>
        <w:jc w:val="both"/>
        <w:rPr>
          <w:rFonts w:ascii="Times New Roman" w:hAnsi="Times New Roman" w:cs="Times New Roman"/>
          <w:iCs/>
          <w:sz w:val="28"/>
          <w:szCs w:val="28"/>
        </w:rPr>
      </w:pPr>
      <w:r w:rsidRPr="00BB2E72">
        <w:rPr>
          <w:rFonts w:ascii="Times New Roman" w:hAnsi="Times New Roman" w:cs="Times New Roman"/>
          <w:iCs/>
          <w:sz w:val="28"/>
          <w:szCs w:val="28"/>
        </w:rPr>
        <w:t>Составление тезисов устного или письменного сообщения.</w:t>
      </w:r>
      <w:bookmarkEnd w:id="166"/>
    </w:p>
    <w:p w14:paraId="3DB8F29D" w14:textId="77777777" w:rsidR="00427096" w:rsidRPr="00BB2E72" w:rsidRDefault="00427096" w:rsidP="00427096">
      <w:pPr>
        <w:spacing w:after="0" w:line="360" w:lineRule="auto"/>
        <w:ind w:firstLine="709"/>
        <w:jc w:val="both"/>
        <w:rPr>
          <w:rFonts w:ascii="Times New Roman" w:eastAsia="Times New Roman" w:hAnsi="Times New Roman" w:cs="Times New Roman"/>
          <w:sz w:val="28"/>
          <w:szCs w:val="28"/>
        </w:rPr>
      </w:pPr>
      <w:r w:rsidRPr="00BB2E72">
        <w:rPr>
          <w:rFonts w:ascii="Times New Roman" w:eastAsia="Times New Roman" w:hAnsi="Times New Roman" w:cs="Times New Roman"/>
          <w:sz w:val="28"/>
          <w:szCs w:val="28"/>
        </w:rPr>
        <w:t>Составление эссе по прочитанному.</w:t>
      </w:r>
    </w:p>
    <w:p w14:paraId="7B404FE4" w14:textId="77777777" w:rsidR="00427096" w:rsidRPr="00BB2E72" w:rsidRDefault="00427096" w:rsidP="00427096">
      <w:pPr>
        <w:spacing w:after="0" w:line="360" w:lineRule="auto"/>
        <w:ind w:firstLine="709"/>
        <w:jc w:val="both"/>
        <w:rPr>
          <w:rFonts w:ascii="Times New Roman" w:hAnsi="Times New Roman" w:cs="Times New Roman"/>
          <w:b/>
          <w:bCs/>
          <w:sz w:val="28"/>
          <w:szCs w:val="28"/>
        </w:rPr>
      </w:pPr>
      <w:r w:rsidRPr="00BB2E72">
        <w:rPr>
          <w:rFonts w:ascii="Times New Roman" w:eastAsia="Times New Roman" w:hAnsi="Times New Roman" w:cs="Times New Roman"/>
          <w:sz w:val="28"/>
          <w:szCs w:val="28"/>
        </w:rPr>
        <w:t>Составление и преобразование текстов делового стиля, личного характера, постов на странице сети Интернет.</w:t>
      </w:r>
    </w:p>
    <w:p w14:paraId="6D45DC61" w14:textId="77777777" w:rsidR="00427096" w:rsidRPr="00BB2E72" w:rsidRDefault="00427096" w:rsidP="00427096">
      <w:pPr>
        <w:spacing w:after="0" w:line="360" w:lineRule="auto"/>
        <w:ind w:firstLine="709"/>
        <w:jc w:val="both"/>
        <w:rPr>
          <w:rFonts w:ascii="Times New Roman" w:hAnsi="Times New Roman" w:cs="Times New Roman"/>
          <w:b/>
          <w:i/>
          <w:sz w:val="28"/>
          <w:szCs w:val="28"/>
        </w:rPr>
      </w:pPr>
      <w:r w:rsidRPr="00BB2E72">
        <w:rPr>
          <w:rFonts w:ascii="Times New Roman" w:hAnsi="Times New Roman" w:cs="Times New Roman"/>
          <w:b/>
          <w:i/>
          <w:sz w:val="28"/>
          <w:szCs w:val="28"/>
        </w:rPr>
        <w:t xml:space="preserve">Организация занятий </w:t>
      </w:r>
    </w:p>
    <w:p w14:paraId="2C246D80"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Специфика видов деятельности обучающихся с ЗПР при изучении коррекционного курса определяется их особыми образовательными потребностями. Для школьников с ЗПР необходимо предусмотреть предъявление дозированной помощи, которая при постепенном уменьшении позволит осуществить переход от выполнения учебной работы под руководством и с помощью педагога к самостоятельному выполнению задания. Особое внимание должно уделяться формированию осознания у обучающихся с ЗПР своих учебных трудностей и способов использования вспомогательных средств для их преодоления. Специальное внимание должно уделяться обучению использования визуальных и смысловых опор. Для школьников с ЗПР также предусматриваются дополнительные шаги при выполнении учебного действия и их визуальное подкрепление с тем, чтобы сделать связи в совершаемом действии более очевидными и осмысленными. Определенное место должна занимать работа с инструкцией к заданию. С учащимися следует детально прорабатывать понимание шагов учебных действий, определяемых в инструкции и их последовательность. Приучать руководствоваться ей при выполнении задания, учитывать все звенья, связывая их в контекстное целое. Важным является словесный отчет, который дает ученик с ЗПР по походу выполнения задания или итогу работы, как способ речевой регуляции действий и повышения осознанности совершаемой деятельности.</w:t>
      </w:r>
    </w:p>
    <w:p w14:paraId="0C898F82" w14:textId="77777777" w:rsidR="00427096" w:rsidRPr="00BB2E72" w:rsidRDefault="00427096" w:rsidP="00427096">
      <w:pPr>
        <w:spacing w:after="0" w:line="360" w:lineRule="auto"/>
        <w:ind w:firstLine="709"/>
        <w:jc w:val="center"/>
        <w:rPr>
          <w:rFonts w:ascii="Times New Roman" w:hAnsi="Times New Roman" w:cs="Times New Roman"/>
          <w:b/>
          <w:i/>
          <w:sz w:val="28"/>
          <w:szCs w:val="28"/>
        </w:rPr>
      </w:pPr>
      <w:r w:rsidRPr="00BB2E72">
        <w:rPr>
          <w:rFonts w:ascii="Times New Roman" w:hAnsi="Times New Roman" w:cs="Times New Roman"/>
          <w:b/>
          <w:i/>
          <w:sz w:val="28"/>
          <w:szCs w:val="28"/>
        </w:rPr>
        <w:t>Планируемые результаты освоения коррекционного курса «Психокоррекционные занятия (дефектологические занятия)» на уровень основного общего образования</w:t>
      </w:r>
    </w:p>
    <w:p w14:paraId="1453370F"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lastRenderedPageBreak/>
        <w:t>В процессе освоения коррекционного курса обучающийся научится и будет (сможет):</w:t>
      </w:r>
    </w:p>
    <w:p w14:paraId="57740334" w14:textId="77777777" w:rsidR="00427096" w:rsidRPr="00BB2E72" w:rsidRDefault="00427096" w:rsidP="00427096">
      <w:pPr>
        <w:spacing w:after="0" w:line="360" w:lineRule="auto"/>
        <w:ind w:firstLine="709"/>
        <w:jc w:val="both"/>
        <w:rPr>
          <w:rFonts w:ascii="Times New Roman" w:hAnsi="Times New Roman" w:cs="Times New Roman"/>
          <w:b/>
          <w:bCs/>
          <w:sz w:val="28"/>
          <w:szCs w:val="28"/>
        </w:rPr>
      </w:pPr>
      <w:r w:rsidRPr="00BB2E72">
        <w:rPr>
          <w:rFonts w:ascii="Times New Roman" w:hAnsi="Times New Roman" w:cs="Times New Roman"/>
          <w:b/>
          <w:bCs/>
          <w:sz w:val="28"/>
          <w:szCs w:val="28"/>
        </w:rPr>
        <w:t>По модулю «Коррекция и развитие базовых приемов мыслительной (умственной) деятельности»:</w:t>
      </w:r>
    </w:p>
    <w:p w14:paraId="18ABCA0B"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оперировать (выделять, соотносить, сопоставлять, синтезировать) признаками предметов, явления, понятий;</w:t>
      </w:r>
    </w:p>
    <w:p w14:paraId="1172CDE8"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выделять совокупность признаков предметов, явлений, понятий; устанавливать их соотношение, различать существенные и несущественные признаки;</w:t>
      </w:r>
    </w:p>
    <w:p w14:paraId="7C5202D0"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анализировать объекты или процессы на основе наблюдений с опорой на схему;</w:t>
      </w:r>
    </w:p>
    <w:p w14:paraId="7142D4FA"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анализировать информацию из различных источников, сопоставлять, классифицировать и обобщать ее, уметь резюмировать на основе предварительного анализа;</w:t>
      </w:r>
    </w:p>
    <w:p w14:paraId="2BF17EEC"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синтезировать объекты, восстанавливать целое по части, воспринимать объект как целое, понимать целостность конспекта;</w:t>
      </w:r>
    </w:p>
    <w:p w14:paraId="6A9EE033"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находить основание и классифицировать предметы, явления, понятия; обозначать словесной характеристикой основание, классы (группы) при необходимости с направляющей помощью;</w:t>
      </w:r>
    </w:p>
    <w:p w14:paraId="6C0BF4C4"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группировать учебную информацию по заданным параметрам;</w:t>
      </w:r>
    </w:p>
    <w:p w14:paraId="21BA0727"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сравнивать объекты, явления, житейские и учебные понятия; проводить отбор существенных признаков, формулировать выводы о сходствах и различиях;</w:t>
      </w:r>
    </w:p>
    <w:p w14:paraId="78B1380F"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сравнивать факты и процессы на материале учебных предметов на основе установления и сопоставления обобщенных характеристик с опорой на образец;</w:t>
      </w:r>
    </w:p>
    <w:p w14:paraId="41C08FEF"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обобщать понятия по существенным признакам, исключать «лишнее» на основе выделения общих признаков;</w:t>
      </w:r>
    </w:p>
    <w:p w14:paraId="135EA0AA"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обобщать явления, события, информацию по заданным требованиям;</w:t>
      </w:r>
    </w:p>
    <w:p w14:paraId="30464F42"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lastRenderedPageBreak/>
        <w:t>обобщать частные случаи правила и формулировать вывод при необходимости с направляющей помощью;</w:t>
      </w:r>
    </w:p>
    <w:p w14:paraId="145B64FB"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устанавливать логические связи и причинно-следственные зависимости между явлениями и событиями на материале учебных предметов;</w:t>
      </w:r>
    </w:p>
    <w:p w14:paraId="113DA809"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делать умозаключения по аналогии на основе изучаемого программного материала при необходимости с опорой на образец;</w:t>
      </w:r>
    </w:p>
    <w:p w14:paraId="05641340"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строить суждения с логическими связками «и, или, не» «все, всякий, любой, каждый, некоторые»; использовать отрицание в суждениях; определять истинность и ложность суждений, аргументируя ответ;</w:t>
      </w:r>
    </w:p>
    <w:p w14:paraId="6B4337A5"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делать вывод на основе анализа различных точек зрения, обобщая информацию, уметь приводить собственную аргументацию;</w:t>
      </w:r>
    </w:p>
    <w:p w14:paraId="0CBA9407"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подводить под конкретное понятие на основе распознавания системы признаков и установления их соотношения при необходимости по смысловой опоре;</w:t>
      </w:r>
    </w:p>
    <w:p w14:paraId="6CCD9759"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определять и объяснять скрытый смысл текста, выделяя в нем неявно заданную информацию;</w:t>
      </w:r>
    </w:p>
    <w:p w14:paraId="26342420"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проводить образные сравнения, объяснять метафоры;</w:t>
      </w:r>
    </w:p>
    <w:p w14:paraId="395A9D97"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понимать и объяснять скрытый смысл пословиц и поговорок, при необходимости с направляющей помощью;</w:t>
      </w:r>
    </w:p>
    <w:p w14:paraId="645C8C02"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понимать нравственный смысл, заключенный в значениях пословиц и поговорок;</w:t>
      </w:r>
    </w:p>
    <w:p w14:paraId="4D7426FB"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употреблять изученные пословицы и поговорки в применительно к разным жизненным ситуациям.</w:t>
      </w:r>
    </w:p>
    <w:p w14:paraId="7C08477E" w14:textId="77777777" w:rsidR="00427096" w:rsidRPr="00BB2E72" w:rsidRDefault="00427096" w:rsidP="00427096">
      <w:pPr>
        <w:widowControl w:val="0"/>
        <w:autoSpaceDE w:val="0"/>
        <w:autoSpaceDN w:val="0"/>
        <w:spacing w:after="0" w:line="360" w:lineRule="auto"/>
        <w:ind w:right="43" w:firstLine="709"/>
        <w:jc w:val="both"/>
        <w:rPr>
          <w:rFonts w:ascii="Times New Roman" w:eastAsia="Times New Roman" w:hAnsi="Times New Roman" w:cs="Times New Roman"/>
          <w:b/>
          <w:bCs/>
          <w:sz w:val="28"/>
          <w:szCs w:val="28"/>
        </w:rPr>
      </w:pPr>
      <w:r w:rsidRPr="00BB2E72">
        <w:rPr>
          <w:rFonts w:ascii="Times New Roman" w:hAnsi="Times New Roman" w:cs="Times New Roman"/>
          <w:b/>
          <w:bCs/>
          <w:sz w:val="28"/>
          <w:szCs w:val="28"/>
        </w:rPr>
        <w:t>По модулю «Коррекция и развитие познавательной деятельности на учебном материале»:</w:t>
      </w:r>
    </w:p>
    <w:p w14:paraId="64ABA495"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анализировать, сопоставлять, обобщать зрительную и слуховую информацию;</w:t>
      </w:r>
    </w:p>
    <w:p w14:paraId="27D5D30E"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анализировать и восполнять пространственные образы;</w:t>
      </w:r>
    </w:p>
    <w:p w14:paraId="510E7B47"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владеть навыкам пространственной ориентировки;</w:t>
      </w:r>
    </w:p>
    <w:p w14:paraId="339C3FAA"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lastRenderedPageBreak/>
        <w:t>оперировать приемами запоминания и воспроизведения информацией на учебном материале;</w:t>
      </w:r>
    </w:p>
    <w:p w14:paraId="0C4333AE"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строить самостоятельно алгоритм учебных действий;</w:t>
      </w:r>
    </w:p>
    <w:p w14:paraId="0922424D"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выполнять алгоритм учебных действий при работе с правилом, при решении учебной задачи на изучаемом программном материале;</w:t>
      </w:r>
    </w:p>
    <w:p w14:paraId="02563E45"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определять учебное понятие по заданному алгоритму на программном материале;</w:t>
      </w:r>
    </w:p>
    <w:p w14:paraId="419F9CAE"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интерпретировать информацию, отвечать на вопросы, используя явно заданную в источнике и неявную информацию;</w:t>
      </w:r>
    </w:p>
    <w:p w14:paraId="234AA139"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определять основную и второстепенную информацию при решении практических задач;</w:t>
      </w:r>
    </w:p>
    <w:p w14:paraId="0117C24E"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владеть постановкой вопроса при работе с информацией;</w:t>
      </w:r>
    </w:p>
    <w:p w14:paraId="0785DF77"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создавать собственные тексты, применять информацию из текста при решении учебно-практических задач;</w:t>
      </w:r>
    </w:p>
    <w:p w14:paraId="35DA8364"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формулировать выводы, основываясь на источнике информации, находить аргументы, подтверждающий вывод;</w:t>
      </w:r>
    </w:p>
    <w:p w14:paraId="1AEF6A49"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интерпретировать и обобщать информацию из нескольких отличающихся источников;</w:t>
      </w:r>
    </w:p>
    <w:p w14:paraId="6DCD314F"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кодировать и декодировать информацию;</w:t>
      </w:r>
    </w:p>
    <w:p w14:paraId="73E985C7"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анализировать, сопоставлять и сравнивать информацию, представленную в тексте, таблице, диаграмме, схеме, рисунке, карте на материале учебных предметов;</w:t>
      </w:r>
    </w:p>
    <w:p w14:paraId="60BE1AA7"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ориентироваться в схематично представленной информации, составлять высказывание с опорой на схему;</w:t>
      </w:r>
    </w:p>
    <w:p w14:paraId="78116024"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строить схему рассуждений на основе правила с использованием направляющей помощи;</w:t>
      </w:r>
    </w:p>
    <w:p w14:paraId="4DA23F5C"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делать простой конспект, составлять тезисы устного или письменного сообщения;</w:t>
      </w:r>
    </w:p>
    <w:p w14:paraId="6465970B"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lastRenderedPageBreak/>
        <w:t>преобразовывать информацию из одного вида в другой и выбирать удобную для себя форму фиксации и представления информации при необходимости с опорой на образец;</w:t>
      </w:r>
    </w:p>
    <w:p w14:paraId="28606D0B"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уметь критически оценивать информацию, распознавать достоверность информации в сети Интернет;</w:t>
      </w:r>
    </w:p>
    <w:p w14:paraId="164415FE"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находить и использовать информацию в разных жизненных ситуациях и в общении;</w:t>
      </w:r>
    </w:p>
    <w:p w14:paraId="4D0C6054"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составлять и преобразовывать тексты делового стиля, личного характера, посты на странице сети Интернет.</w:t>
      </w:r>
    </w:p>
    <w:p w14:paraId="6ED8530D" w14:textId="77777777" w:rsidR="00427096" w:rsidRPr="00BB2E72" w:rsidRDefault="00427096" w:rsidP="00427096">
      <w:pPr>
        <w:spacing w:after="0" w:line="360" w:lineRule="auto"/>
        <w:ind w:firstLine="709"/>
        <w:jc w:val="both"/>
        <w:rPr>
          <w:rFonts w:ascii="Times New Roman" w:hAnsi="Times New Roman" w:cs="Times New Roman"/>
          <w:b/>
          <w:i/>
          <w:sz w:val="28"/>
          <w:szCs w:val="28"/>
        </w:rPr>
      </w:pPr>
      <w:r w:rsidRPr="00BB2E72">
        <w:rPr>
          <w:rFonts w:ascii="Times New Roman" w:hAnsi="Times New Roman" w:cs="Times New Roman"/>
          <w:b/>
          <w:i/>
          <w:sz w:val="28"/>
          <w:szCs w:val="28"/>
        </w:rPr>
        <w:t>Подходы к оценке достижения планируемых результатов освоения программы коррекционного курса</w:t>
      </w:r>
    </w:p>
    <w:p w14:paraId="7BF70012"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Оценка достижений образовательного результата осуществляется в рамках диагностического направления работы учителя-дефектолога, которое включает стартовую диагностику, рубежный и итоговый контроль. Специалист проводит изучения уровня учебно-познавательной деятельности ребенка, уровня его обученности и обучаемости. Проводится рубежный и итоговый контроль освоения коррекционно-развивающего курса. Для этого учитель-дефектолог проводит обследование познавательных процессов на основе диагностического материала в соответствии с возрастом ребенка. Для определения сформированности метапредметных умений могут быть использованы задания из комплексной диагностической работы овладения универсальными учебными действиями по годам обучения. Проводится анализ текущих письменных работ ребенка, срезовых и контрольных работ по предметам.</w:t>
      </w:r>
    </w:p>
    <w:p w14:paraId="4DCAB789" w14:textId="77777777" w:rsidR="00427096" w:rsidRPr="00BB2E72" w:rsidRDefault="00427096" w:rsidP="00427096">
      <w:pPr>
        <w:spacing w:after="0" w:line="360" w:lineRule="auto"/>
        <w:ind w:firstLine="709"/>
        <w:rPr>
          <w:rFonts w:ascii="Times New Roman" w:hAnsi="Times New Roman" w:cs="Times New Roman"/>
          <w:sz w:val="28"/>
          <w:szCs w:val="28"/>
        </w:rPr>
      </w:pPr>
    </w:p>
    <w:p w14:paraId="74EFEC7E" w14:textId="77777777" w:rsidR="00427096" w:rsidRDefault="00427096" w:rsidP="00427096">
      <w:pPr>
        <w:spacing w:after="0" w:line="360" w:lineRule="auto"/>
        <w:ind w:firstLine="709"/>
        <w:jc w:val="center"/>
        <w:rPr>
          <w:rFonts w:ascii="Times New Roman" w:eastAsia="Times New Roman" w:hAnsi="Times New Roman" w:cs="Times New Roman"/>
          <w:b/>
          <w:sz w:val="28"/>
          <w:szCs w:val="28"/>
        </w:rPr>
      </w:pPr>
      <w:r w:rsidRPr="00BB2E72">
        <w:rPr>
          <w:rFonts w:ascii="Times New Roman" w:eastAsia="Times New Roman" w:hAnsi="Times New Roman" w:cs="Times New Roman"/>
          <w:b/>
          <w:sz w:val="28"/>
          <w:szCs w:val="28"/>
        </w:rPr>
        <w:t>2.2.4.2.</w:t>
      </w:r>
      <w:r>
        <w:rPr>
          <w:rFonts w:ascii="Times New Roman" w:eastAsia="Times New Roman" w:hAnsi="Times New Roman" w:cs="Times New Roman"/>
          <w:b/>
          <w:sz w:val="28"/>
          <w:szCs w:val="28"/>
        </w:rPr>
        <w:t xml:space="preserve"> Коррекционный курс «Логопедические занятия»</w:t>
      </w:r>
    </w:p>
    <w:p w14:paraId="335082EE" w14:textId="77777777" w:rsidR="00427096" w:rsidRPr="00BB2E72" w:rsidRDefault="00427096" w:rsidP="00427096">
      <w:pPr>
        <w:spacing w:after="0" w:line="360" w:lineRule="auto"/>
        <w:ind w:firstLine="709"/>
        <w:jc w:val="center"/>
        <w:rPr>
          <w:rFonts w:ascii="Times New Roman" w:eastAsia="Times New Roman" w:hAnsi="Times New Roman" w:cs="Times New Roman"/>
          <w:b/>
          <w:sz w:val="28"/>
          <w:szCs w:val="28"/>
        </w:rPr>
      </w:pPr>
      <w:r w:rsidRPr="00BB2E72">
        <w:rPr>
          <w:rFonts w:ascii="Times New Roman" w:eastAsia="Times New Roman" w:hAnsi="Times New Roman" w:cs="Times New Roman"/>
          <w:b/>
          <w:sz w:val="28"/>
          <w:szCs w:val="28"/>
        </w:rPr>
        <w:t xml:space="preserve">Рабочая программа курса «Логопедические занятия» </w:t>
      </w:r>
    </w:p>
    <w:p w14:paraId="32BBA054"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 xml:space="preserve">Коррекционный курс «Логопедические занятия» является обязательной частью коррекционно-развивающей области АООП ООО обучающихся с ЗПР. Курс обеспечивается логопедическим сопровождением и направлен на </w:t>
      </w:r>
      <w:r w:rsidRPr="00BB2E72">
        <w:rPr>
          <w:rFonts w:ascii="Times New Roman" w:hAnsi="Times New Roman" w:cs="Times New Roman"/>
          <w:sz w:val="28"/>
          <w:szCs w:val="28"/>
        </w:rPr>
        <w:lastRenderedPageBreak/>
        <w:t>преодоление и/или ослабление нарушений/недостатков речевого развития у школьников 5–9 классов, получающих образование в соответствии с АООП ООО обучающихся с ЗПР.</w:t>
      </w:r>
    </w:p>
    <w:p w14:paraId="6302955F"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Обучающиеся с ЗПР продолжают испытывать трудности освоения программного материала по учебному предмету «Русский язык», связанные с особенностями речевого развития.</w:t>
      </w:r>
    </w:p>
    <w:p w14:paraId="75295C10" w14:textId="77777777" w:rsidR="00427096" w:rsidRPr="00BB2E72" w:rsidRDefault="00427096" w:rsidP="00427096">
      <w:pPr>
        <w:pStyle w:val="ab"/>
        <w:spacing w:before="0" w:beforeAutospacing="0" w:after="0" w:afterAutospacing="0" w:line="360" w:lineRule="auto"/>
        <w:ind w:firstLine="709"/>
        <w:jc w:val="both"/>
        <w:rPr>
          <w:sz w:val="28"/>
          <w:szCs w:val="28"/>
        </w:rPr>
      </w:pPr>
      <w:r w:rsidRPr="00BB2E72">
        <w:rPr>
          <w:sz w:val="28"/>
          <w:szCs w:val="28"/>
        </w:rPr>
        <w:t xml:space="preserve">Поскольку категория детей с ЗПР многочисленна и неоднородна по своему составу, то выраженность речевого нарушения может быть разной у школьников одной возрастной группы. У некоторых обучающихся с ЗПР может сохраняться нечеткость артикуляции и произношения, недостаточная автоматизированность отдельных звуков, недостаточность произвольности, объема и переключаемости артикуляционных движений. В речи могут встречаться нестойкие замены и пропуски звуков. </w:t>
      </w:r>
    </w:p>
    <w:p w14:paraId="4EBDC9FF" w14:textId="77777777" w:rsidR="00427096" w:rsidRPr="00BB2E72" w:rsidRDefault="00427096" w:rsidP="00427096">
      <w:pPr>
        <w:pStyle w:val="ab"/>
        <w:spacing w:before="0" w:beforeAutospacing="0" w:after="0" w:afterAutospacing="0" w:line="360" w:lineRule="auto"/>
        <w:ind w:firstLine="709"/>
        <w:jc w:val="both"/>
        <w:rPr>
          <w:sz w:val="28"/>
          <w:szCs w:val="28"/>
        </w:rPr>
      </w:pPr>
      <w:r w:rsidRPr="00BB2E72">
        <w:rPr>
          <w:sz w:val="28"/>
          <w:szCs w:val="28"/>
        </w:rPr>
        <w:t xml:space="preserve">Трудности письма часто обусловлены у школьников с ЗПР на уровне основного общего образования недостатками фонематических процессов, нарушением языкового анализа и синтеза. Подростки с ЗПР продолжают затрудняться в выделении позиций и последовательности звуков в словах сложной слоговой структуры, допускают ошибки на смешение оппозиционных звуков, могут переставлять звуки в словах, пропускать на письме буквы в словах, сложных для фонематического восприятия или малознакомых. </w:t>
      </w:r>
    </w:p>
    <w:p w14:paraId="61FB22F6" w14:textId="77777777" w:rsidR="00427096" w:rsidRPr="00BB2E72" w:rsidRDefault="00427096" w:rsidP="00427096">
      <w:pPr>
        <w:pStyle w:val="ab"/>
        <w:spacing w:before="0" w:beforeAutospacing="0" w:after="0" w:afterAutospacing="0" w:line="360" w:lineRule="auto"/>
        <w:ind w:firstLine="709"/>
        <w:jc w:val="both"/>
        <w:rPr>
          <w:sz w:val="28"/>
          <w:szCs w:val="28"/>
        </w:rPr>
      </w:pPr>
      <w:r w:rsidRPr="00BB2E72">
        <w:rPr>
          <w:sz w:val="28"/>
          <w:szCs w:val="28"/>
        </w:rPr>
        <w:t xml:space="preserve">У большинства обучающихся с ЗПР навыки словообразования формируются специфично и с некоторым запозданием, у них затруднены навыки словообразования приставочного и суффиксального способа. Школьники могут применить изученный ранее способ преобразования на других словах, формально, без опоры на лексическое и грамматическое значение слова, допуская ошибки. Использование навыков словоизменения связано с трудностями понимания контекста в словосочетании и предложении, они могут изменить форму существительного, забывая при этом про форму прилагательного и наоборот. </w:t>
      </w:r>
    </w:p>
    <w:p w14:paraId="7A7923B6"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lastRenderedPageBreak/>
        <w:t>Детидопускают ошибки и испытывают затруднения на уровне лексико-грамматического строя речи, допускают семантические замены, затрудняются в подборе слов, синонимов, что затрудняет коммуникацию в целом.</w:t>
      </w:r>
    </w:p>
    <w:p w14:paraId="145BEFFC" w14:textId="77777777" w:rsidR="00427096" w:rsidRPr="00BB2E72" w:rsidRDefault="00427096" w:rsidP="00427096">
      <w:pPr>
        <w:spacing w:after="0" w:line="360" w:lineRule="auto"/>
        <w:ind w:firstLine="709"/>
        <w:jc w:val="both"/>
        <w:rPr>
          <w:rFonts w:ascii="Times New Roman" w:hAnsi="Times New Roman" w:cs="Times New Roman"/>
          <w:sz w:val="28"/>
          <w:szCs w:val="28"/>
        </w:rPr>
      </w:pPr>
      <w:bookmarkStart w:id="168" w:name="_Hlk54636439"/>
      <w:r w:rsidRPr="00BB2E72">
        <w:rPr>
          <w:rFonts w:ascii="Times New Roman" w:hAnsi="Times New Roman" w:cs="Times New Roman"/>
          <w:sz w:val="28"/>
          <w:szCs w:val="28"/>
        </w:rPr>
        <w:t>На фоне специфических ошибок письма и чтения у обучающихся с ЗПР при отсутствии коррекционной работы возникает стойкая дизорфография, что значительно затрудняет овладение орфографическими навыками в 5–9 классах, программным материалом по учебному предмету «Русский язык».</w:t>
      </w:r>
      <w:bookmarkEnd w:id="168"/>
    </w:p>
    <w:p w14:paraId="26125B8F"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Обучающиеся с ЗПР нуждаются в пролонгированной логопедической помощи, которая реализуется в процессе освоения коррекционно-развивающего курса.</w:t>
      </w:r>
    </w:p>
    <w:p w14:paraId="294F3B97" w14:textId="77777777" w:rsidR="00427096" w:rsidRPr="00BB2E72" w:rsidRDefault="00427096" w:rsidP="00427096">
      <w:pPr>
        <w:spacing w:after="0" w:line="360" w:lineRule="auto"/>
        <w:ind w:firstLine="709"/>
        <w:jc w:val="both"/>
        <w:rPr>
          <w:rFonts w:ascii="Times New Roman" w:hAnsi="Times New Roman" w:cs="Times New Roman"/>
          <w:bCs/>
          <w:sz w:val="28"/>
          <w:szCs w:val="28"/>
        </w:rPr>
      </w:pPr>
      <w:r w:rsidRPr="00BB2E72">
        <w:rPr>
          <w:rFonts w:ascii="Times New Roman" w:hAnsi="Times New Roman" w:cs="Times New Roman"/>
          <w:sz w:val="28"/>
          <w:szCs w:val="28"/>
        </w:rPr>
        <w:t xml:space="preserve">Коррекционный курс «Логопедические занятия» направлен на </w:t>
      </w:r>
      <w:r w:rsidRPr="00BB2E72">
        <w:rPr>
          <w:rFonts w:ascii="Times New Roman" w:hAnsi="Times New Roman" w:cs="Times New Roman"/>
          <w:bCs/>
          <w:sz w:val="28"/>
          <w:szCs w:val="28"/>
        </w:rPr>
        <w:t>формирование речевой компетенции учащихся, развитие и совершенствование навыков речевого общения, обогащение лексического запаса и языковых средств общения, преодоление и/или ослабление нарушений чтения и письма, формирование мотивации к самоконтролю собственной речи и саморазвитию коммуникативных компетенций.</w:t>
      </w:r>
    </w:p>
    <w:p w14:paraId="5FADE400" w14:textId="77777777" w:rsidR="00427096" w:rsidRPr="00BB2E72" w:rsidRDefault="00427096" w:rsidP="00427096">
      <w:pPr>
        <w:spacing w:after="0" w:line="360" w:lineRule="auto"/>
        <w:ind w:firstLine="709"/>
        <w:contextualSpacing/>
        <w:jc w:val="both"/>
        <w:rPr>
          <w:rFonts w:ascii="Times New Roman" w:hAnsi="Times New Roman" w:cs="Times New Roman"/>
          <w:sz w:val="28"/>
          <w:szCs w:val="28"/>
        </w:rPr>
      </w:pPr>
      <w:r w:rsidRPr="00BB2E72">
        <w:rPr>
          <w:rFonts w:ascii="Times New Roman" w:hAnsi="Times New Roman" w:cs="Times New Roman"/>
          <w:b/>
          <w:i/>
          <w:sz w:val="28"/>
          <w:szCs w:val="28"/>
        </w:rPr>
        <w:t>Цель курса</w:t>
      </w:r>
      <w:r w:rsidRPr="00BB2E72">
        <w:rPr>
          <w:rFonts w:ascii="Times New Roman" w:hAnsi="Times New Roman" w:cs="Times New Roman"/>
          <w:sz w:val="28"/>
          <w:szCs w:val="28"/>
        </w:rPr>
        <w:t xml:space="preserve"> «Логопедические занятия» – коррекция и преодоление/или ослабление имеющихся нарушений/недостатков устной и письменной речи обучающихся с ЗПР, формирование мотивации к самоконтролю собственной речи и саморазвитию коммуникативных компетенций. </w:t>
      </w:r>
    </w:p>
    <w:p w14:paraId="2D10AD2B" w14:textId="77777777" w:rsidR="00427096" w:rsidRPr="00BB2E72" w:rsidRDefault="00427096" w:rsidP="00427096">
      <w:pPr>
        <w:spacing w:after="0" w:line="360" w:lineRule="auto"/>
        <w:ind w:firstLine="709"/>
        <w:contextualSpacing/>
        <w:rPr>
          <w:rFonts w:ascii="Times New Roman" w:hAnsi="Times New Roman" w:cs="Times New Roman"/>
          <w:b/>
          <w:i/>
          <w:sz w:val="28"/>
          <w:szCs w:val="28"/>
        </w:rPr>
      </w:pPr>
      <w:r w:rsidRPr="00BB2E72">
        <w:rPr>
          <w:rFonts w:ascii="Times New Roman" w:hAnsi="Times New Roman" w:cs="Times New Roman"/>
          <w:b/>
          <w:i/>
          <w:sz w:val="28"/>
          <w:szCs w:val="28"/>
        </w:rPr>
        <w:t>Задачи курса:</w:t>
      </w:r>
    </w:p>
    <w:p w14:paraId="73D003F0"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Коррекция и развитие языкового анализа и синтеза.</w:t>
      </w:r>
    </w:p>
    <w:p w14:paraId="0E340CAB"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 xml:space="preserve">Совершенствование зрительно-пространственных и пространственно-временных представлений. </w:t>
      </w:r>
    </w:p>
    <w:p w14:paraId="7DD6C6F9"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 xml:space="preserve">Совершенствование фонетико-фонематической стороны речи. </w:t>
      </w:r>
    </w:p>
    <w:p w14:paraId="339C29E8"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 xml:space="preserve">Формирование фонематических, морфологических и синтаксических обобщений. </w:t>
      </w:r>
    </w:p>
    <w:p w14:paraId="09006F0B"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Коррекция и развитие лексико-грамматического строя речи.</w:t>
      </w:r>
    </w:p>
    <w:p w14:paraId="70B0B097"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lastRenderedPageBreak/>
        <w:t xml:space="preserve">Формирование алгоритма орфографических действий, орфографической зоркости, навыков грамотного письма. </w:t>
      </w:r>
    </w:p>
    <w:p w14:paraId="45738884"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Коррекция или минимизация ошибок письма и чтения.</w:t>
      </w:r>
    </w:p>
    <w:p w14:paraId="7C490CF0"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Развитие связной речи и формирование коммуникативной компетенции.</w:t>
      </w:r>
    </w:p>
    <w:p w14:paraId="19823CFD" w14:textId="77777777" w:rsidR="00427096" w:rsidRPr="00BB2E72" w:rsidRDefault="00427096" w:rsidP="00427096">
      <w:pPr>
        <w:pStyle w:val="Default"/>
        <w:spacing w:line="360" w:lineRule="auto"/>
        <w:ind w:firstLine="709"/>
        <w:jc w:val="both"/>
        <w:rPr>
          <w:rFonts w:eastAsiaTheme="minorHAnsi" w:cs="Times New Roman"/>
          <w:color w:val="auto"/>
          <w:sz w:val="28"/>
          <w:szCs w:val="28"/>
        </w:rPr>
      </w:pPr>
      <w:r w:rsidRPr="00BB2E72">
        <w:rPr>
          <w:rFonts w:eastAsiaTheme="minorHAnsi" w:cs="Times New Roman"/>
          <w:color w:val="auto"/>
          <w:sz w:val="28"/>
          <w:szCs w:val="28"/>
        </w:rPr>
        <w:t>В ходе курса «Логопедические занятия» осуществляется формирование языковых обобщений, коррекция и развитие навыков правильного использования языковых средств в процессе общения и в учебной деятельности. Происходит обогащение лексического строя речи, развитие лексической системности, совершенствование грамматического оформления речи путем овладения новыми способами словоизменения и словообразования изучаемых частей речи, моделями различных синтаксических конструкций. Осуществляется развитие связной речи, соответствующей законам логики, грамматики, композиции, выполняющей коммуникативную функцию.</w:t>
      </w:r>
    </w:p>
    <w:p w14:paraId="346A7BAB"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Содержание коррекционного курса «Логопедические занятия» строится в строгом соответствии с требованиями к результату изучения учебного предмета «Русский язык» и основано на использовании учебного материала.</w:t>
      </w:r>
    </w:p>
    <w:p w14:paraId="74172D14" w14:textId="77777777" w:rsidR="00427096" w:rsidRPr="00BB2E72" w:rsidRDefault="00427096" w:rsidP="00427096">
      <w:pPr>
        <w:spacing w:after="0" w:line="360" w:lineRule="auto"/>
        <w:ind w:firstLine="709"/>
        <w:jc w:val="both"/>
        <w:rPr>
          <w:rFonts w:ascii="Times New Roman" w:hAnsi="Times New Roman" w:cs="Times New Roman"/>
          <w:bCs/>
          <w:sz w:val="28"/>
          <w:szCs w:val="28"/>
        </w:rPr>
      </w:pPr>
      <w:r w:rsidRPr="00BB2E72">
        <w:rPr>
          <w:rFonts w:ascii="Times New Roman" w:hAnsi="Times New Roman" w:cs="Times New Roman"/>
          <w:bCs/>
          <w:sz w:val="28"/>
          <w:szCs w:val="28"/>
        </w:rPr>
        <w:t>Логопедическая работа проводится на изучаемом программном материале, при этом специалист уделяет внимание закреплению учебных навыков по учебному предмету «Русский язык» с использованием логопедических приемов. Например, используемые на логопедических занятиях задания по словообразованию разных частей речи, позволяют отрабатывать навыки морфемного разбора. Работа над обогащением словарного запаса способствует расширению возможностей обучающихся в подборе проверочных слов на ряд орфографических правил (например, «Правописание безударных гласных» и др.). Специальные приемы логопеда по работе с текстом способствуют повышению осознанности чтения, читательской грамотности. Отработка интонационно-выразительных средств, модуляции голоса совершенствует навыки выразительного чтения.</w:t>
      </w:r>
    </w:p>
    <w:p w14:paraId="38294FED" w14:textId="77777777" w:rsidR="00427096" w:rsidRPr="00BB2E72" w:rsidRDefault="00427096" w:rsidP="00427096">
      <w:pPr>
        <w:spacing w:after="0" w:line="360" w:lineRule="auto"/>
        <w:ind w:firstLine="709"/>
        <w:jc w:val="both"/>
        <w:rPr>
          <w:rFonts w:ascii="Times New Roman" w:hAnsi="Times New Roman" w:cs="Times New Roman"/>
          <w:bCs/>
          <w:sz w:val="28"/>
          <w:szCs w:val="28"/>
        </w:rPr>
      </w:pPr>
      <w:bookmarkStart w:id="169" w:name="_Hlk54637410"/>
      <w:r w:rsidRPr="00BB2E72">
        <w:rPr>
          <w:rFonts w:ascii="Times New Roman" w:hAnsi="Times New Roman" w:cs="Times New Roman"/>
          <w:bCs/>
          <w:sz w:val="28"/>
          <w:szCs w:val="28"/>
        </w:rPr>
        <w:lastRenderedPageBreak/>
        <w:t>Важным моментом является система работы по подготовке обучающихся к итоговому изложению в рамках государственной итоговой аттестации. Учитель-логопед проводит работу по развитию и расширению умений выделять микротемы в тексте, грамотно излагать свои мысли в письменной форме, соблюдать последовательность изложения, излагать основное содержание прослушанного текста с использованием приемов сжатия, разделив его на абзацы и передав все значимые микротемы.</w:t>
      </w:r>
    </w:p>
    <w:bookmarkEnd w:id="169"/>
    <w:p w14:paraId="23EC1416"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Курс реализуется в рамках внеурочной деятельности посредством индивидуальных, подгрупповых и групповых занятий учителя-логопеда.</w:t>
      </w:r>
    </w:p>
    <w:p w14:paraId="32CB536E" w14:textId="77777777" w:rsidR="00427096" w:rsidRPr="00BB2E72" w:rsidRDefault="00427096" w:rsidP="00427096">
      <w:pPr>
        <w:spacing w:after="0" w:line="360" w:lineRule="auto"/>
        <w:ind w:firstLine="709"/>
        <w:contextualSpacing/>
        <w:jc w:val="both"/>
        <w:rPr>
          <w:rFonts w:ascii="Times New Roman" w:hAnsi="Times New Roman" w:cs="Times New Roman"/>
          <w:color w:val="000000" w:themeColor="text1"/>
          <w:sz w:val="28"/>
          <w:szCs w:val="28"/>
        </w:rPr>
      </w:pPr>
      <w:r w:rsidRPr="00BB2E72">
        <w:rPr>
          <w:rFonts w:ascii="Times New Roman" w:hAnsi="Times New Roman" w:cs="Times New Roman"/>
          <w:color w:val="000000" w:themeColor="text1"/>
          <w:sz w:val="28"/>
          <w:szCs w:val="28"/>
        </w:rPr>
        <w:t xml:space="preserve">Коррекционно-развивающие логопедические занятия проходят во второй половине дня во внеурочное время в специально оборудованном кабинете. Расписание занятий составляется с учетом режима работы образовательной организации и в соответствии с циклограммой специалиста, согласованной с администрацией школы. В соответствии с учебным планом на изучение курса коррекционно-развивающих логопедических занятий отводятся 2 часа в неделю. </w:t>
      </w:r>
    </w:p>
    <w:p w14:paraId="3D4C68B8" w14:textId="77777777" w:rsidR="00427096" w:rsidRPr="00BB2E72" w:rsidRDefault="00427096" w:rsidP="00427096">
      <w:pPr>
        <w:pStyle w:val="Default"/>
        <w:spacing w:line="360" w:lineRule="auto"/>
        <w:ind w:firstLine="709"/>
        <w:jc w:val="both"/>
        <w:rPr>
          <w:rFonts w:eastAsiaTheme="minorHAnsi" w:cs="Times New Roman"/>
          <w:color w:val="auto"/>
          <w:sz w:val="28"/>
          <w:szCs w:val="28"/>
        </w:rPr>
      </w:pPr>
      <w:r w:rsidRPr="00BB2E72">
        <w:rPr>
          <w:rFonts w:eastAsiaTheme="minorHAnsi" w:cs="Times New Roman"/>
          <w:color w:val="auto"/>
          <w:sz w:val="28"/>
          <w:szCs w:val="28"/>
        </w:rPr>
        <w:t>Ориентировочная продолжительность логопедических занятий определяется в соответствии с санитарно-эпидемиологическими требованиями и может составлять:</w:t>
      </w:r>
    </w:p>
    <w:p w14:paraId="375A38CE" w14:textId="77777777" w:rsidR="00427096" w:rsidRPr="00BB2E72" w:rsidRDefault="00427096" w:rsidP="00427096">
      <w:pPr>
        <w:pStyle w:val="Default"/>
        <w:spacing w:line="360" w:lineRule="auto"/>
        <w:ind w:firstLine="709"/>
        <w:jc w:val="both"/>
        <w:rPr>
          <w:rFonts w:eastAsiaTheme="minorHAnsi" w:cs="Times New Roman"/>
          <w:color w:val="auto"/>
          <w:sz w:val="28"/>
          <w:szCs w:val="28"/>
        </w:rPr>
      </w:pPr>
      <w:r w:rsidRPr="00BB2E72">
        <w:rPr>
          <w:rFonts w:eastAsiaTheme="minorHAnsi" w:cs="Times New Roman"/>
          <w:color w:val="auto"/>
          <w:sz w:val="28"/>
          <w:szCs w:val="28"/>
        </w:rPr>
        <w:t>групповое занятие – 40 минут;</w:t>
      </w:r>
    </w:p>
    <w:p w14:paraId="1B420823" w14:textId="77777777" w:rsidR="00427096" w:rsidRPr="00BB2E72" w:rsidRDefault="00427096" w:rsidP="00427096">
      <w:pPr>
        <w:pStyle w:val="Default"/>
        <w:spacing w:line="360" w:lineRule="auto"/>
        <w:ind w:firstLine="709"/>
        <w:jc w:val="both"/>
        <w:rPr>
          <w:rFonts w:eastAsiaTheme="minorHAnsi" w:cs="Times New Roman"/>
          <w:color w:val="auto"/>
          <w:sz w:val="28"/>
          <w:szCs w:val="28"/>
        </w:rPr>
      </w:pPr>
      <w:r w:rsidRPr="00BB2E72">
        <w:rPr>
          <w:rFonts w:eastAsiaTheme="minorHAnsi" w:cs="Times New Roman"/>
          <w:color w:val="auto"/>
          <w:sz w:val="28"/>
          <w:szCs w:val="28"/>
        </w:rPr>
        <w:t>подгрупповое занятие – 30–40 минут;</w:t>
      </w:r>
    </w:p>
    <w:p w14:paraId="4F3EDD43" w14:textId="77777777" w:rsidR="00427096" w:rsidRPr="00BB2E72" w:rsidRDefault="00427096" w:rsidP="00427096">
      <w:pPr>
        <w:pStyle w:val="Default"/>
        <w:spacing w:line="360" w:lineRule="auto"/>
        <w:ind w:firstLine="709"/>
        <w:jc w:val="both"/>
        <w:rPr>
          <w:rFonts w:eastAsiaTheme="minorHAnsi" w:cs="Times New Roman"/>
          <w:color w:val="auto"/>
          <w:sz w:val="28"/>
          <w:szCs w:val="28"/>
        </w:rPr>
      </w:pPr>
      <w:r w:rsidRPr="00BB2E72">
        <w:rPr>
          <w:rFonts w:eastAsiaTheme="minorHAnsi" w:cs="Times New Roman"/>
          <w:color w:val="auto"/>
          <w:sz w:val="28"/>
          <w:szCs w:val="28"/>
        </w:rPr>
        <w:t>индивидуальное занятие – 20–40 минут.</w:t>
      </w:r>
    </w:p>
    <w:p w14:paraId="39BB362C" w14:textId="77777777" w:rsidR="00427096" w:rsidRPr="00BB2E72" w:rsidRDefault="00427096" w:rsidP="00427096">
      <w:pPr>
        <w:spacing w:after="0" w:line="360" w:lineRule="auto"/>
        <w:ind w:firstLine="709"/>
        <w:contextualSpacing/>
        <w:jc w:val="both"/>
        <w:rPr>
          <w:rFonts w:ascii="Times New Roman" w:hAnsi="Times New Roman" w:cs="Times New Roman"/>
          <w:color w:val="000000" w:themeColor="text1"/>
          <w:sz w:val="28"/>
          <w:szCs w:val="28"/>
        </w:rPr>
      </w:pPr>
      <w:r w:rsidRPr="00BB2E72">
        <w:rPr>
          <w:rFonts w:ascii="Times New Roman" w:hAnsi="Times New Roman" w:cs="Times New Roman"/>
          <w:sz w:val="28"/>
          <w:szCs w:val="28"/>
        </w:rPr>
        <w:t xml:space="preserve">Учитель-логопед работает в тесном сотрудничестве с другими специалистами сопровождения (учителем-дефектологом, педагогом-психологом), а также с родителями обучающегося с ЗПР, что обеспечивает комплексный подход в решении трудностей обучающегося с ЗПР.  </w:t>
      </w:r>
    </w:p>
    <w:p w14:paraId="5E19FFDD" w14:textId="77777777" w:rsidR="00427096" w:rsidRPr="00BB2E72" w:rsidRDefault="00427096" w:rsidP="00427096">
      <w:pPr>
        <w:spacing w:after="0" w:line="360" w:lineRule="auto"/>
        <w:ind w:firstLine="709"/>
        <w:jc w:val="both"/>
        <w:rPr>
          <w:rFonts w:ascii="Times New Roman" w:hAnsi="Times New Roman" w:cs="Times New Roman"/>
          <w:sz w:val="28"/>
          <w:szCs w:val="28"/>
        </w:rPr>
      </w:pPr>
      <w:bookmarkStart w:id="170" w:name="_Hlk54638045"/>
      <w:r w:rsidRPr="00BB2E72">
        <w:rPr>
          <w:rFonts w:ascii="Times New Roman" w:hAnsi="Times New Roman" w:cs="Times New Roman"/>
          <w:sz w:val="28"/>
          <w:szCs w:val="28"/>
        </w:rPr>
        <w:t xml:space="preserve">Программа коррекционного курса «Логопедические занятия» построена по модульному принципу. Каждый модуль отражает содержание одного из направлений коррекционной логопедической работы, необходимых для преодоления речевого нарушения при ЗПР. Модульное </w:t>
      </w:r>
      <w:r w:rsidRPr="00BB2E72">
        <w:rPr>
          <w:rFonts w:ascii="Times New Roman" w:hAnsi="Times New Roman" w:cs="Times New Roman"/>
          <w:sz w:val="28"/>
          <w:szCs w:val="28"/>
        </w:rPr>
        <w:lastRenderedPageBreak/>
        <w:t xml:space="preserve">построение программы курса позволяет осуществлять дифференцированный подход с учетом особых образовательных потребностей и речевых возможностей школьников с ЗПР. Учитель-логопед может структурировать содержание программного материала по курсу, исходя из потребностей учащегося с ЗПР или группы, увеличивая количество часов на изучение одного или нескольких модулей, либо равномерно распределяя время на изучение каждого модуля. </w:t>
      </w:r>
      <w:bookmarkStart w:id="171" w:name="_Hlk45970788"/>
      <w:r w:rsidRPr="00BB2E72">
        <w:rPr>
          <w:rFonts w:ascii="Times New Roman" w:hAnsi="Times New Roman" w:cs="Times New Roman"/>
          <w:sz w:val="28"/>
          <w:szCs w:val="28"/>
        </w:rPr>
        <w:t>Проведение коррекционно-развивающих занятий учителя-логопеда предполагает</w:t>
      </w:r>
      <w:bookmarkEnd w:id="171"/>
      <w:r w:rsidRPr="00BB2E72">
        <w:rPr>
          <w:rFonts w:ascii="Times New Roman" w:hAnsi="Times New Roman" w:cs="Times New Roman"/>
          <w:sz w:val="28"/>
          <w:szCs w:val="28"/>
        </w:rPr>
        <w:t xml:space="preserve"> вариативность и индивидуализацию содержания программы. </w:t>
      </w:r>
    </w:p>
    <w:p w14:paraId="26799EDF"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При тематическом планировании логопедических занятий учитель-логопед после изучения конкретной темы модуля интегрирует ее материал для закрепления в структуру последующих занятий. Кроме того, возможно совмещение на одном занятии логически связанных тем из разных модулей.</w:t>
      </w:r>
    </w:p>
    <w:p w14:paraId="22D0A5D5" w14:textId="77777777" w:rsidR="00427096" w:rsidRPr="00BB2E72" w:rsidRDefault="00427096" w:rsidP="00427096">
      <w:pPr>
        <w:spacing w:after="0" w:line="360" w:lineRule="auto"/>
        <w:ind w:firstLine="709"/>
        <w:jc w:val="both"/>
        <w:rPr>
          <w:rFonts w:ascii="Times New Roman" w:hAnsi="Times New Roman" w:cs="Times New Roman"/>
          <w:b/>
          <w:sz w:val="28"/>
          <w:szCs w:val="28"/>
        </w:rPr>
      </w:pPr>
      <w:r w:rsidRPr="00BB2E72">
        <w:rPr>
          <w:rFonts w:ascii="Times New Roman" w:eastAsia="Calibri" w:hAnsi="Times New Roman" w:cs="Times New Roman"/>
          <w:b/>
          <w:sz w:val="28"/>
          <w:szCs w:val="28"/>
          <w:shd w:val="clear" w:color="auto" w:fill="FFFFFF"/>
        </w:rPr>
        <w:t>Содержание коррекционного курса «Логопедические занятия» включает в себя следующие модули</w:t>
      </w:r>
      <w:r w:rsidRPr="00BB2E72">
        <w:rPr>
          <w:rFonts w:ascii="Times New Roman" w:hAnsi="Times New Roman" w:cs="Times New Roman"/>
          <w:b/>
          <w:sz w:val="28"/>
          <w:szCs w:val="28"/>
        </w:rPr>
        <w:t xml:space="preserve">: </w:t>
      </w:r>
    </w:p>
    <w:bookmarkEnd w:id="170"/>
    <w:p w14:paraId="3976A788"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b/>
          <w:bCs/>
          <w:sz w:val="28"/>
          <w:szCs w:val="28"/>
        </w:rPr>
        <w:t xml:space="preserve">Модуль «Совершенствование фонетико-фонематической стороны речи» (фонетика, орфоэпия, графика) </w:t>
      </w:r>
      <w:r w:rsidRPr="00BB2E72">
        <w:rPr>
          <w:rFonts w:ascii="Times New Roman" w:hAnsi="Times New Roman" w:cs="Times New Roman"/>
          <w:sz w:val="28"/>
          <w:szCs w:val="28"/>
        </w:rPr>
        <w:t xml:space="preserve">направлен на коррекцию и развитие произносительной стороны речи, звуко-слоговой структуры слова, дифференциацию звуков и букв, преодоление специфических ошибок письма (перестановки, пропуски, замены). </w:t>
      </w:r>
    </w:p>
    <w:p w14:paraId="1805ED5E"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b/>
          <w:bCs/>
          <w:sz w:val="28"/>
          <w:szCs w:val="28"/>
        </w:rPr>
        <w:t xml:space="preserve">Модуль «Обогащение и активизация словарного запаса. Формирование навыков словообразования. Морфемика» </w:t>
      </w:r>
      <w:r w:rsidRPr="00BB2E72">
        <w:rPr>
          <w:rFonts w:ascii="Times New Roman" w:hAnsi="Times New Roman" w:cs="Times New Roman"/>
          <w:sz w:val="28"/>
          <w:szCs w:val="28"/>
        </w:rPr>
        <w:t xml:space="preserve">направлен на пополнение словарного запаса, использование различных способов словообразования разных частей речи, преодоление ошибок специфических и дизорфографических ошибок. </w:t>
      </w:r>
    </w:p>
    <w:p w14:paraId="366FE446"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b/>
          <w:bCs/>
          <w:sz w:val="28"/>
          <w:szCs w:val="28"/>
        </w:rPr>
        <w:t xml:space="preserve">Модуль «Коррекция и развитие лексико-грамматической стороны речи. Морфология» </w:t>
      </w:r>
      <w:r w:rsidRPr="00BB2E72">
        <w:rPr>
          <w:rFonts w:ascii="Times New Roman" w:hAnsi="Times New Roman" w:cs="Times New Roman"/>
          <w:sz w:val="28"/>
          <w:szCs w:val="28"/>
        </w:rPr>
        <w:t xml:space="preserve">направлен на формирование синтаксических и семантических представлений, расширение языковых средств и формирование умения их активного использования на уровне </w:t>
      </w:r>
      <w:r w:rsidRPr="00BB2E72">
        <w:rPr>
          <w:rFonts w:ascii="Times New Roman" w:hAnsi="Times New Roman" w:cs="Times New Roman"/>
          <w:sz w:val="28"/>
          <w:szCs w:val="28"/>
        </w:rPr>
        <w:lastRenderedPageBreak/>
        <w:t xml:space="preserve">словосочетания и предложения, преодоление специфических, дизорфографических и пунктуационных ошибок. </w:t>
      </w:r>
    </w:p>
    <w:p w14:paraId="7D9522F3" w14:textId="77777777" w:rsidR="00427096" w:rsidRPr="00BB2E72" w:rsidRDefault="00427096" w:rsidP="00427096">
      <w:pPr>
        <w:spacing w:after="0" w:line="360" w:lineRule="auto"/>
        <w:ind w:firstLine="709"/>
        <w:jc w:val="both"/>
        <w:rPr>
          <w:rFonts w:ascii="Times New Roman" w:hAnsi="Times New Roman" w:cs="Times New Roman"/>
          <w:sz w:val="28"/>
          <w:szCs w:val="28"/>
        </w:rPr>
      </w:pPr>
      <w:bookmarkStart w:id="172" w:name="_Hlk53051991"/>
      <w:r w:rsidRPr="00BB2E72">
        <w:rPr>
          <w:rFonts w:ascii="Times New Roman" w:hAnsi="Times New Roman" w:cs="Times New Roman"/>
          <w:b/>
          <w:bCs/>
          <w:sz w:val="28"/>
          <w:szCs w:val="28"/>
        </w:rPr>
        <w:t xml:space="preserve">Модуль «Коррекция и развитие связной речи. Коммуникация» </w:t>
      </w:r>
      <w:bookmarkEnd w:id="172"/>
      <w:r w:rsidRPr="00BB2E72">
        <w:rPr>
          <w:rFonts w:ascii="Times New Roman" w:hAnsi="Times New Roman" w:cs="Times New Roman"/>
          <w:sz w:val="28"/>
          <w:szCs w:val="28"/>
        </w:rPr>
        <w:t>направлен на развитие умений работать с текстом, формирование коммуникативных умений и навыков, готовности и способности к речевому взаимодействию и взаимопониманию, потребности к речевому самосовершенствованию, преодоление специфических, дизорфографических и пунктуационных ошибок.</w:t>
      </w:r>
    </w:p>
    <w:p w14:paraId="5D6AB618" w14:textId="77777777" w:rsidR="00427096" w:rsidRPr="005A17F9" w:rsidRDefault="00427096" w:rsidP="00427096">
      <w:pPr>
        <w:spacing w:after="0" w:line="360" w:lineRule="auto"/>
        <w:ind w:firstLine="709"/>
        <w:jc w:val="center"/>
        <w:rPr>
          <w:rFonts w:ascii="Times New Roman" w:hAnsi="Times New Roman" w:cs="Times New Roman"/>
          <w:b/>
          <w:bCs/>
          <w:sz w:val="28"/>
          <w:szCs w:val="28"/>
        </w:rPr>
      </w:pPr>
      <w:r w:rsidRPr="005A17F9">
        <w:rPr>
          <w:rFonts w:ascii="Times New Roman" w:hAnsi="Times New Roman" w:cs="Times New Roman"/>
          <w:b/>
          <w:bCs/>
          <w:sz w:val="28"/>
          <w:szCs w:val="28"/>
        </w:rPr>
        <w:t>Содержание курса «Логопедические занятия» на уровне основного общего образования</w:t>
      </w:r>
    </w:p>
    <w:p w14:paraId="61D88D42" w14:textId="77777777" w:rsidR="00427096" w:rsidRPr="00BB2E72" w:rsidRDefault="00427096" w:rsidP="00427096">
      <w:pPr>
        <w:spacing w:after="0" w:line="360" w:lineRule="auto"/>
        <w:ind w:firstLine="709"/>
        <w:jc w:val="both"/>
        <w:rPr>
          <w:rFonts w:ascii="Times New Roman" w:hAnsi="Times New Roman" w:cs="Times New Roman"/>
          <w:b/>
          <w:bCs/>
          <w:sz w:val="28"/>
          <w:szCs w:val="28"/>
        </w:rPr>
      </w:pPr>
      <w:r w:rsidRPr="00BB2E72">
        <w:rPr>
          <w:rFonts w:ascii="Times New Roman" w:hAnsi="Times New Roman" w:cs="Times New Roman"/>
          <w:b/>
          <w:bCs/>
          <w:sz w:val="28"/>
          <w:szCs w:val="28"/>
        </w:rPr>
        <w:t>Модуль «Совершенствование фонетико-фонематической стороны речи» (фонетика, орфоэпия, графика)</w:t>
      </w:r>
    </w:p>
    <w:p w14:paraId="4BB01550" w14:textId="77777777" w:rsidR="00427096" w:rsidRPr="00BB2E72" w:rsidRDefault="00427096" w:rsidP="00427096">
      <w:pPr>
        <w:spacing w:after="0" w:line="360" w:lineRule="auto"/>
        <w:ind w:firstLine="709"/>
        <w:jc w:val="both"/>
        <w:rPr>
          <w:rFonts w:ascii="Times New Roman" w:hAnsi="Times New Roman" w:cs="Times New Roman"/>
          <w:b/>
          <w:bCs/>
          <w:sz w:val="28"/>
          <w:szCs w:val="28"/>
        </w:rPr>
      </w:pPr>
      <w:r w:rsidRPr="00BB2E72">
        <w:rPr>
          <w:rFonts w:ascii="Times New Roman" w:hAnsi="Times New Roman" w:cs="Times New Roman"/>
          <w:bCs/>
          <w:sz w:val="28"/>
          <w:szCs w:val="28"/>
        </w:rPr>
        <w:t xml:space="preserve">Звуки русского языка, их сравнение и различение (гласные – согласные, ударные – безударные, звонкие – глухие, твердые – мягкие). Практикум по улучшению дикции и </w:t>
      </w:r>
      <w:r w:rsidRPr="00BB2E72">
        <w:rPr>
          <w:rFonts w:ascii="Times New Roman" w:hAnsi="Times New Roman" w:cs="Times New Roman"/>
          <w:sz w:val="28"/>
          <w:szCs w:val="28"/>
        </w:rPr>
        <w:t xml:space="preserve">произношения, отработка правильного ударения в словах. </w:t>
      </w:r>
      <w:r w:rsidRPr="00BB2E72">
        <w:rPr>
          <w:rFonts w:ascii="Times New Roman" w:hAnsi="Times New Roman" w:cs="Times New Roman"/>
          <w:color w:val="000000"/>
          <w:sz w:val="28"/>
          <w:szCs w:val="28"/>
          <w:shd w:val="clear" w:color="auto" w:fill="FFFFFF"/>
        </w:rPr>
        <w:t>Роль ударения. Проверяемые безударные гласные в корне слова (способы подбора проверочных слов)</w:t>
      </w:r>
      <w:r w:rsidRPr="00BB2E72">
        <w:rPr>
          <w:rFonts w:ascii="Times New Roman" w:eastAsia="Times New Roman" w:hAnsi="Times New Roman" w:cs="Times New Roman"/>
          <w:color w:val="000000"/>
          <w:sz w:val="28"/>
          <w:szCs w:val="28"/>
        </w:rPr>
        <w:t>. Актуализация опорных знаний по изучению и закреплению понятий: звук, буква, слог, гласные, йотированные гласные, согласные, ударение, ударные, безударные, глухие, звонкие, непроизносимые, фонема, фонетический разбор. Дифференциация при письме сходных по оптическому, кинестетическому принципу букв, фонетическому принципу звуков. Отработка приемов выразительного чтения с соблюдением орфоэпических норм (в рамках изученного по годам обучения).</w:t>
      </w:r>
    </w:p>
    <w:p w14:paraId="3D2E6CF6" w14:textId="77777777" w:rsidR="00427096" w:rsidRPr="00BB2E72" w:rsidRDefault="00427096" w:rsidP="00427096">
      <w:pPr>
        <w:spacing w:after="0" w:line="360" w:lineRule="auto"/>
        <w:ind w:firstLine="709"/>
        <w:jc w:val="both"/>
        <w:rPr>
          <w:rFonts w:ascii="Times New Roman" w:eastAsia="Times New Roman" w:hAnsi="Times New Roman" w:cs="Times New Roman"/>
          <w:b/>
          <w:color w:val="000000"/>
          <w:sz w:val="28"/>
          <w:szCs w:val="28"/>
        </w:rPr>
      </w:pPr>
      <w:r w:rsidRPr="00BB2E72">
        <w:rPr>
          <w:rFonts w:ascii="Times New Roman" w:eastAsia="Times New Roman" w:hAnsi="Times New Roman" w:cs="Times New Roman"/>
          <w:b/>
          <w:color w:val="000000"/>
          <w:sz w:val="28"/>
          <w:szCs w:val="28"/>
        </w:rPr>
        <w:t xml:space="preserve">Модуль «Обогащение и активизация словарного запаса, формирование навыков словообразования. Морфемика» </w:t>
      </w:r>
    </w:p>
    <w:p w14:paraId="3916FD79" w14:textId="77777777" w:rsidR="00427096" w:rsidRPr="00BB2E72" w:rsidRDefault="00427096" w:rsidP="00427096">
      <w:pPr>
        <w:spacing w:after="0" w:line="360" w:lineRule="auto"/>
        <w:ind w:firstLine="709"/>
        <w:jc w:val="both"/>
        <w:rPr>
          <w:rFonts w:ascii="Times New Roman" w:eastAsia="Times New Roman" w:hAnsi="Times New Roman" w:cs="Times New Roman"/>
          <w:color w:val="000000"/>
          <w:sz w:val="28"/>
          <w:szCs w:val="28"/>
        </w:rPr>
      </w:pPr>
      <w:r w:rsidRPr="00BB2E72">
        <w:rPr>
          <w:rFonts w:ascii="Times New Roman" w:eastAsia="Times New Roman" w:hAnsi="Times New Roman" w:cs="Times New Roman"/>
          <w:color w:val="000000"/>
          <w:sz w:val="28"/>
          <w:szCs w:val="28"/>
        </w:rPr>
        <w:t xml:space="preserve">Написание слов с проговариванием, исключая специфические ошибки словообразования. Актуализация опорных знаний по изучению и закреплению понятий: части слова, основа, корень, приставка, суффикс, окончание, постфикс. Выделение морфем на основе словообразовательного </w:t>
      </w:r>
      <w:r w:rsidRPr="00BB2E72">
        <w:rPr>
          <w:rFonts w:ascii="Times New Roman" w:eastAsia="Times New Roman" w:hAnsi="Times New Roman" w:cs="Times New Roman"/>
          <w:color w:val="000000"/>
          <w:sz w:val="28"/>
          <w:szCs w:val="28"/>
        </w:rPr>
        <w:lastRenderedPageBreak/>
        <w:t>анализа слова. Образование новых слова с помощью типичных для изученных частей речи суффиксов, с помощью приставок, приставок и суффиксов. Образование сложных слов путем сложения основ. Выполнение словообразовательного разбора с целью определения способа образования слова. Практическое употребление формы слова разных частей речи. Соблюдение на письме орфографических правил: правописание приставок по типу пре-, при-, приставок на з (с); правописание корней с безударными проверяемыми, непроверяемыми, чередующимися гласными, непроизносимыми согласными; ё – о после шипящих в корне слова; правописание суффиксов -чик- (-щик-); -ек- (-ик-) и др. (в рамках изученного по годам обучения); правописание глаголов (корней с чередованием е // и; использование ь как показателя грамматической формы в инфинитиве, в форме 2-го лица единственного числа после шипящих; -тся и -ться в глаголах; суффиксов -ова-/-ева-, -ыва-/-ива-; личных окончаний глагола (в рамках изученного по годам обучения).</w:t>
      </w:r>
    </w:p>
    <w:p w14:paraId="4206D835" w14:textId="77777777" w:rsidR="00427096" w:rsidRPr="00BB2E72" w:rsidRDefault="00427096" w:rsidP="00427096">
      <w:pPr>
        <w:spacing w:after="0" w:line="360" w:lineRule="auto"/>
        <w:ind w:firstLine="709"/>
        <w:jc w:val="both"/>
        <w:rPr>
          <w:rFonts w:ascii="Times New Roman" w:eastAsia="Times New Roman" w:hAnsi="Times New Roman" w:cs="Times New Roman"/>
          <w:b/>
          <w:color w:val="000000"/>
          <w:sz w:val="28"/>
          <w:szCs w:val="28"/>
        </w:rPr>
      </w:pPr>
      <w:r w:rsidRPr="00BB2E72">
        <w:rPr>
          <w:rFonts w:ascii="Times New Roman" w:eastAsia="Times New Roman" w:hAnsi="Times New Roman" w:cs="Times New Roman"/>
          <w:b/>
          <w:color w:val="000000"/>
          <w:sz w:val="28"/>
          <w:szCs w:val="28"/>
        </w:rPr>
        <w:t xml:space="preserve">Модуль «Коррекция и развитие лексико-грамматической стороны речи. Морфология» </w:t>
      </w:r>
    </w:p>
    <w:p w14:paraId="1BA14D83" w14:textId="77777777" w:rsidR="00427096" w:rsidRPr="00BB2E72" w:rsidRDefault="00427096" w:rsidP="00427096">
      <w:pPr>
        <w:spacing w:after="0" w:line="360" w:lineRule="auto"/>
        <w:ind w:firstLine="709"/>
        <w:jc w:val="both"/>
        <w:rPr>
          <w:rFonts w:ascii="Times New Roman" w:eastAsia="Times New Roman" w:hAnsi="Times New Roman" w:cs="Times New Roman"/>
          <w:color w:val="000000"/>
          <w:sz w:val="28"/>
          <w:szCs w:val="28"/>
        </w:rPr>
      </w:pPr>
      <w:r w:rsidRPr="00BB2E72">
        <w:rPr>
          <w:rFonts w:ascii="Times New Roman" w:eastAsia="Times New Roman" w:hAnsi="Times New Roman" w:cs="Times New Roman"/>
          <w:color w:val="000000"/>
          <w:sz w:val="28"/>
          <w:szCs w:val="28"/>
        </w:rPr>
        <w:t xml:space="preserve">Части речи. Словосочетание. Предложение. Актуализация опорных знаний по изучению и закреплению понятий: части речи, имя существительное, имя прилагательное, глагол, наречие, местоимение, предлог, союз, междометие, причастие, деепричастие, числительное и использование их в речи (в рамках изученного по годам обучения). Различение и определение (с опорой на схему) различных морфологических признаков изученных частей речи. Развитие и совершенствование умения образовывать форму изученных частей речи. Различение однозначных и многозначных слов, омонимов, прямого и переносного значения слова. Подбор и использование синонимов и антонимов в речи. Фразеологизмы и свободные словосочетания, их различение и употребление. Понимание и употребление метафор, гипербол, сравнений (в рамках изученного материала). Сравнение и различение тематических групп слов: родовых и </w:t>
      </w:r>
      <w:r w:rsidRPr="00BB2E72">
        <w:rPr>
          <w:rFonts w:ascii="Times New Roman" w:eastAsia="Times New Roman" w:hAnsi="Times New Roman" w:cs="Times New Roman"/>
          <w:color w:val="000000"/>
          <w:sz w:val="28"/>
          <w:szCs w:val="28"/>
        </w:rPr>
        <w:lastRenderedPageBreak/>
        <w:t>видовых понятий. Отработка практических умений употреблять слова в соответствии с их лексическим значением. Упражнение в понимание лексического значения незнакомого слова, исходя из контекста (предложение, текст). Согласование слов и изменение предложно-падежные конструкции (с опорой на образец и без). Выделение словосочетаний внутри предложения, определение типа связи, главное и зависимое слово. Разбор предложения, определение вида по цели высказывания, интонации, наличию или отсутствию второстепенных членов, количеству грамматических основ. Составление простых и сложных предложений с однородными членами (с опорой на образец и схему). Применение знаний по синтаксису и пунктуации (постановка знаков препинания в предложениях с косвенной речью, с прямой речью, при цитировании). Развитие умения находить в предложениях смысловые отрезки, которые необходимо выделить знаками препинания, обосновывать выбор знаков препинания и расставлять их в соответствии с изученными в 5-9 классах пунктуационными правилами.</w:t>
      </w:r>
    </w:p>
    <w:p w14:paraId="16274F6B" w14:textId="77777777" w:rsidR="00427096" w:rsidRPr="00BB2E72" w:rsidRDefault="00427096" w:rsidP="00427096">
      <w:pPr>
        <w:spacing w:after="0" w:line="360" w:lineRule="auto"/>
        <w:ind w:firstLine="709"/>
        <w:jc w:val="both"/>
        <w:rPr>
          <w:rFonts w:ascii="Times New Roman" w:eastAsia="Times New Roman" w:hAnsi="Times New Roman" w:cs="Times New Roman"/>
          <w:b/>
          <w:color w:val="000000"/>
          <w:sz w:val="28"/>
          <w:szCs w:val="28"/>
        </w:rPr>
      </w:pPr>
      <w:r w:rsidRPr="00BB2E72">
        <w:rPr>
          <w:rFonts w:ascii="Times New Roman" w:eastAsia="Times New Roman" w:hAnsi="Times New Roman" w:cs="Times New Roman"/>
          <w:b/>
          <w:color w:val="000000"/>
          <w:sz w:val="28"/>
          <w:szCs w:val="28"/>
        </w:rPr>
        <w:t xml:space="preserve">Модуль «Коррекция и развитие связной речи. Коммуникация» </w:t>
      </w:r>
    </w:p>
    <w:p w14:paraId="7D1E7184" w14:textId="77777777" w:rsidR="00427096" w:rsidRPr="00BB2E72" w:rsidRDefault="00427096" w:rsidP="00427096">
      <w:pPr>
        <w:spacing w:after="0" w:line="360" w:lineRule="auto"/>
        <w:ind w:firstLine="709"/>
        <w:jc w:val="both"/>
        <w:rPr>
          <w:rStyle w:val="c3"/>
          <w:rFonts w:eastAsia="Times New Roman"/>
          <w:b/>
          <w:color w:val="000000"/>
        </w:rPr>
      </w:pPr>
      <w:r w:rsidRPr="00BB2E72">
        <w:rPr>
          <w:rFonts w:ascii="Times New Roman" w:eastAsia="Times New Roman" w:hAnsi="Times New Roman" w:cs="Times New Roman"/>
          <w:color w:val="000000"/>
          <w:sz w:val="28"/>
          <w:szCs w:val="28"/>
        </w:rPr>
        <w:t xml:space="preserve">Работа с текстом (определение темы и основной мысли,понимание основного содержания, смысла текста, составление простого/сложного плана для дальнейшего пересказа).Изложение прослушанного текста, с использованием приемов сжатия (с предварительным делением его на абзацы, выделением значимых микротем).Составление связного рассказа и пересказа на заданную тему (с соблюдением смысловой цельности, речевой связности и последовательности изложения).Составление письменного текста (с использованием изученных особенностей частей речи, синтаксических конструкций).Аргументирование собственной позиции (отработка умения доказывать и убеждать, используя различные языковые средства и приемы).Беседы и диалоги (инициациябесед, устных монологических и диалогических высказываний, характеризующихся широким спектром лексических средств, точностью словаря, использованием разнообразных синтаксических конструкций).Речевой практикум, </w:t>
      </w:r>
      <w:r w:rsidRPr="00BB2E72">
        <w:rPr>
          <w:rFonts w:ascii="Times New Roman" w:eastAsia="Times New Roman" w:hAnsi="Times New Roman" w:cs="Times New Roman"/>
          <w:color w:val="000000"/>
          <w:sz w:val="28"/>
          <w:szCs w:val="28"/>
        </w:rPr>
        <w:lastRenderedPageBreak/>
        <w:t>направленный наизвлечение нужной информации, анализ и систематизацию отобранного речевого материала.Создание и редактирование текстов, нахождение и исправление ошибок. Изучение и закрепление в устной речи и на письме правил речевого этикета.Выразительное чтение стихотворных и прозаических текстов (с соблюдением всех пройденных орфоэпических норм, с соблюдением интонации и пунктуационного оформления текста).</w:t>
      </w:r>
    </w:p>
    <w:p w14:paraId="13F5D742" w14:textId="77777777" w:rsidR="00427096" w:rsidRPr="00BB2E72" w:rsidRDefault="00427096" w:rsidP="00427096">
      <w:pPr>
        <w:spacing w:after="0" w:line="360" w:lineRule="auto"/>
        <w:ind w:firstLine="709"/>
        <w:jc w:val="both"/>
        <w:rPr>
          <w:rFonts w:ascii="Times New Roman" w:eastAsia="Times New Roman" w:hAnsi="Times New Roman" w:cs="Times New Roman"/>
          <w:b/>
          <w:i/>
          <w:color w:val="000000"/>
          <w:sz w:val="28"/>
          <w:szCs w:val="28"/>
        </w:rPr>
      </w:pPr>
      <w:r w:rsidRPr="00BB2E72">
        <w:rPr>
          <w:rFonts w:ascii="Times New Roman" w:eastAsia="Times New Roman" w:hAnsi="Times New Roman" w:cs="Times New Roman"/>
          <w:b/>
          <w:i/>
          <w:color w:val="000000"/>
          <w:sz w:val="28"/>
          <w:szCs w:val="28"/>
        </w:rPr>
        <w:t>Организация занятий</w:t>
      </w:r>
    </w:p>
    <w:p w14:paraId="594FADA8" w14:textId="77777777" w:rsidR="00427096" w:rsidRPr="00BB2E72" w:rsidRDefault="00427096" w:rsidP="00427096">
      <w:pPr>
        <w:shd w:val="clear" w:color="auto" w:fill="FFFFFF"/>
        <w:spacing w:after="0" w:line="360" w:lineRule="auto"/>
        <w:ind w:firstLine="709"/>
        <w:jc w:val="both"/>
        <w:rPr>
          <w:rStyle w:val="c3"/>
          <w:rFonts w:eastAsiaTheme="majorEastAsia"/>
        </w:rPr>
      </w:pPr>
      <w:bookmarkStart w:id="173" w:name="_Hlk54638785"/>
      <w:r w:rsidRPr="00BB2E72">
        <w:rPr>
          <w:rFonts w:ascii="Times New Roman" w:hAnsi="Times New Roman" w:cs="Times New Roman"/>
          <w:sz w:val="28"/>
          <w:szCs w:val="28"/>
          <w:shd w:val="clear" w:color="auto" w:fill="FFFFFF"/>
        </w:rPr>
        <w:t xml:space="preserve">В целях повышения эффективности коррекционной работы и осмысления содержания данного курса на занятиях используются разнообразные виды деятельности обучающихся с ЗПР. Учителю-логопеду целесообразно комбинировать аудирование, говорение и выполнение письменных работ. Обучающиеся с ЗПР должны объяснять свои действия, вслух разъяснять свои мысли, ссылаться на известные правила, факты, высказывать догадки, предлагать способы выполнения задания, задавать вопросы. Необходимо постоянно развивать у школьников с ЗПР умение работать с письменным текстом и справочной литературой. </w:t>
      </w:r>
    </w:p>
    <w:p w14:paraId="60C5E616" w14:textId="77777777" w:rsidR="00427096" w:rsidRPr="00BB2E72" w:rsidRDefault="00427096" w:rsidP="00427096">
      <w:pPr>
        <w:shd w:val="clear" w:color="auto" w:fill="FFFFFF"/>
        <w:spacing w:after="0" w:line="360" w:lineRule="auto"/>
        <w:ind w:firstLine="709"/>
        <w:jc w:val="both"/>
        <w:rPr>
          <w:rFonts w:ascii="Times New Roman" w:hAnsi="Times New Roman" w:cs="Times New Roman"/>
          <w:sz w:val="28"/>
          <w:szCs w:val="28"/>
          <w:shd w:val="clear" w:color="auto" w:fill="FFFFFF"/>
        </w:rPr>
      </w:pPr>
      <w:r w:rsidRPr="00BB2E72">
        <w:rPr>
          <w:rFonts w:ascii="Times New Roman" w:hAnsi="Times New Roman" w:cs="Times New Roman"/>
          <w:sz w:val="28"/>
          <w:szCs w:val="28"/>
          <w:shd w:val="clear" w:color="auto" w:fill="FFFFFF"/>
        </w:rPr>
        <w:t xml:space="preserve">Процесс овладения учебными компетенциями и навыками по коррекционному курсу основан на многократной тренировке в применении полученных знаний на практике с постепенным усложнением. Объяснение всего материала проводится с опорой на практико-ориентированные задания. При изучении тем рекомендуется использовать наглядный материал: опорные схемы, карточки, таблицы и т.д. Отработка и закрепление осуществляется на большом числе несложных, доступных учащимся упражнений. </w:t>
      </w:r>
    </w:p>
    <w:p w14:paraId="2318D4F4" w14:textId="77777777" w:rsidR="00427096" w:rsidRPr="00BB2E72" w:rsidRDefault="00427096" w:rsidP="00427096">
      <w:pPr>
        <w:spacing w:after="0" w:line="360" w:lineRule="auto"/>
        <w:ind w:firstLine="709"/>
        <w:contextualSpacing/>
        <w:jc w:val="center"/>
        <w:rPr>
          <w:rFonts w:ascii="Times New Roman" w:hAnsi="Times New Roman" w:cs="Times New Roman"/>
          <w:b/>
          <w:bCs/>
          <w:i/>
          <w:sz w:val="28"/>
          <w:szCs w:val="28"/>
        </w:rPr>
      </w:pPr>
      <w:r w:rsidRPr="00BB2E72">
        <w:rPr>
          <w:rFonts w:ascii="Times New Roman" w:hAnsi="Times New Roman" w:cs="Times New Roman"/>
          <w:b/>
          <w:bCs/>
          <w:i/>
          <w:sz w:val="28"/>
          <w:szCs w:val="28"/>
        </w:rPr>
        <w:t>Планируемые результаты освоения коррекционного курса «Логопедические занятия» на уровень основного общего образования</w:t>
      </w:r>
    </w:p>
    <w:p w14:paraId="0AAE4AE4" w14:textId="77777777" w:rsidR="00427096" w:rsidRPr="00BB2E72" w:rsidRDefault="00427096" w:rsidP="00427096">
      <w:pPr>
        <w:spacing w:after="0" w:line="360" w:lineRule="auto"/>
        <w:ind w:firstLine="709"/>
        <w:contextualSpacing/>
        <w:jc w:val="both"/>
        <w:rPr>
          <w:rFonts w:ascii="Times New Roman" w:hAnsi="Times New Roman" w:cs="Times New Roman"/>
          <w:bCs/>
          <w:sz w:val="28"/>
          <w:szCs w:val="28"/>
        </w:rPr>
      </w:pPr>
      <w:r w:rsidRPr="00BB2E72">
        <w:rPr>
          <w:rFonts w:ascii="Times New Roman" w:hAnsi="Times New Roman" w:cs="Times New Roman"/>
          <w:bCs/>
          <w:sz w:val="28"/>
          <w:szCs w:val="28"/>
        </w:rPr>
        <w:t xml:space="preserve">В результате освоения коррекционно-развивающего курса «Логопедические занятия» осуществляется формирование речевой компетенции учащихся, развитие и совершенствование навыков речевого общения, обогащение лексического запаса и языковых средств общения, </w:t>
      </w:r>
      <w:r w:rsidRPr="00BB2E72">
        <w:rPr>
          <w:rFonts w:ascii="Times New Roman" w:hAnsi="Times New Roman" w:cs="Times New Roman"/>
          <w:bCs/>
          <w:sz w:val="28"/>
          <w:szCs w:val="28"/>
        </w:rPr>
        <w:lastRenderedPageBreak/>
        <w:t>преодоление и/или ослабление нарушений чтения и письма, формирование мотивации к самоконтролю собственной речи и саморазвитию коммуникативных компетенций.</w:t>
      </w:r>
    </w:p>
    <w:p w14:paraId="5B7BD3C9" w14:textId="77777777" w:rsidR="00427096" w:rsidRPr="00BB2E72" w:rsidRDefault="00427096" w:rsidP="00427096">
      <w:pPr>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В процессе освоения коррекционного курса обучающийся научится и будет (сможет):</w:t>
      </w:r>
    </w:p>
    <w:p w14:paraId="3878A062" w14:textId="77777777" w:rsidR="00427096" w:rsidRPr="00BB2E72" w:rsidRDefault="00427096" w:rsidP="00427096">
      <w:pPr>
        <w:spacing w:after="0" w:line="360" w:lineRule="auto"/>
        <w:ind w:firstLine="709"/>
        <w:jc w:val="both"/>
        <w:rPr>
          <w:rFonts w:ascii="Times New Roman" w:hAnsi="Times New Roman" w:cs="Times New Roman"/>
          <w:b/>
          <w:bCs/>
          <w:sz w:val="28"/>
          <w:szCs w:val="28"/>
        </w:rPr>
      </w:pPr>
      <w:r w:rsidRPr="00BB2E72">
        <w:rPr>
          <w:rFonts w:ascii="Times New Roman" w:hAnsi="Times New Roman" w:cs="Times New Roman"/>
          <w:b/>
          <w:bCs/>
          <w:sz w:val="28"/>
          <w:szCs w:val="28"/>
        </w:rPr>
        <w:t>По модулю «Совершенствование фонетико-фонематической стороны речи» (фонетика, орфоэпия, графика):</w:t>
      </w:r>
    </w:p>
    <w:p w14:paraId="06ADABB1"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правильно говорить и писать без специфических ошибок, исключая замены звуков в речи и букв на письме по фонематическому сходству, нарушения звуко-слоговой структуры или минимизируя их;</w:t>
      </w:r>
    </w:p>
    <w:p w14:paraId="4FA061D8"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применять знания по фонетике и графике, орфоэпии в практике произношения и правописания слов;</w:t>
      </w:r>
    </w:p>
    <w:p w14:paraId="56D66C51"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различать звук как единицу языка, иметь представление о соотношении звуков и букв, системе звуков, в том числе гласных и согласных звуков, иметь навык постановки ударения в словах, давать характеристику звука;</w:t>
      </w:r>
    </w:p>
    <w:p w14:paraId="7B0638E3"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ориентироваться в понятиях звук, буква, слог, гласные, йотированные гласные, согласные, ударение, ударные, безударные, глухие, звонкие, непроизносимые, фонема, фонетический разбор;</w:t>
      </w:r>
    </w:p>
    <w:p w14:paraId="38C15806"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дифференцировать на слух звонкие и глухие, твердые и мягкие согласные, аффрикаты и их компоненты, определять позиционные чередования звуков;</w:t>
      </w:r>
    </w:p>
    <w:p w14:paraId="6C5AA5E2"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дифференцировать при письме сходные по оптическому, кинестетическому принципу буквы, фонетическому принципу звуки;</w:t>
      </w:r>
    </w:p>
    <w:p w14:paraId="6C9AC8C8"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производить фонетический разбор слова, соотносить звуковой облик слова с его графическим изображением;</w:t>
      </w:r>
    </w:p>
    <w:p w14:paraId="0915A043"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соблюдать на письме орфографические правила, основанные на фонетическом принципе;</w:t>
      </w:r>
    </w:p>
    <w:p w14:paraId="1DB1EAB5"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выразительно читать с соблюдением орфоэпических норм, исключая или минимизируя специфические ошибки (перестановки, пропуски, замены, антиципации).</w:t>
      </w:r>
    </w:p>
    <w:p w14:paraId="4D85D65A" w14:textId="77777777" w:rsidR="00427096" w:rsidRPr="00BB2E72" w:rsidRDefault="00427096" w:rsidP="00427096">
      <w:pPr>
        <w:spacing w:after="0" w:line="360" w:lineRule="auto"/>
        <w:ind w:firstLine="709"/>
        <w:contextualSpacing/>
        <w:jc w:val="both"/>
        <w:rPr>
          <w:rFonts w:ascii="Times New Roman" w:hAnsi="Times New Roman" w:cs="Times New Roman"/>
          <w:b/>
          <w:bCs/>
          <w:sz w:val="28"/>
          <w:szCs w:val="28"/>
        </w:rPr>
      </w:pPr>
      <w:r w:rsidRPr="00BB2E72">
        <w:rPr>
          <w:rFonts w:ascii="Times New Roman" w:hAnsi="Times New Roman" w:cs="Times New Roman"/>
          <w:b/>
          <w:bCs/>
          <w:sz w:val="28"/>
          <w:szCs w:val="28"/>
        </w:rPr>
        <w:lastRenderedPageBreak/>
        <w:t>По модулю «Обогащение и активизация словарного запаса, формирование навыков словообразования. Морфемика»:</w:t>
      </w:r>
    </w:p>
    <w:p w14:paraId="227D282B"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правильно произносить и писать слова без специфических ошибок словообразования или минимизируя их;</w:t>
      </w:r>
    </w:p>
    <w:p w14:paraId="367ABB8F"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ориентироваться в понятиях части слова, основа, корень, приставка, суффикс, окончание, постфикс;</w:t>
      </w:r>
    </w:p>
    <w:p w14:paraId="1D7A30CC"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выделять морфемы на основе словообразовательного анализа слова;</w:t>
      </w:r>
    </w:p>
    <w:p w14:paraId="73AEBF66"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образовывать новые слова с помощью типичных для изученных частей речи суффиксов, с помощью приставок, приставок и суффиксов;</w:t>
      </w:r>
    </w:p>
    <w:p w14:paraId="11F19C3A"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образовывать сложные слова путем сложения основ;</w:t>
      </w:r>
    </w:p>
    <w:p w14:paraId="7D030D65"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производить словообразовательный разбор с целью определения способа образования слова;</w:t>
      </w:r>
    </w:p>
    <w:p w14:paraId="7925E1F6"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правильно образовывать, употреблять формы слова разных частей речи;</w:t>
      </w:r>
    </w:p>
    <w:p w14:paraId="3D5A8763"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соблюдать на письме орфографические правила: правописание приставок по типу пре-, при-, приставок на з (с);</w:t>
      </w:r>
    </w:p>
    <w:p w14:paraId="5508C5E4"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правописание корней с безударными проверяемыми, непроверяемыми, чередующимися гласными, непроизносимыми согласными; ё – о после шипящих в корне слова; правописание суффиксов -чик- (-щик-); -ек- (-ик-) и др. (в рамках изученного по годам обучения); правописания глаголов (корней с чередованием е // и; использование ь как показателя грамматической формы в инфинитиве, в форме 2-го лица единственного числа после шипящих; -тся и -ться в глаголах; суффиксов -ова-/-ева-, -ыва-/-ива-; личных окончаний глагола (в рамках изученного по годам обучения).</w:t>
      </w:r>
    </w:p>
    <w:p w14:paraId="4C9CAF5E" w14:textId="77777777" w:rsidR="00427096" w:rsidRPr="00BB2E72" w:rsidRDefault="00427096" w:rsidP="00427096">
      <w:pPr>
        <w:spacing w:after="0" w:line="360" w:lineRule="auto"/>
        <w:ind w:firstLine="709"/>
        <w:contextualSpacing/>
        <w:jc w:val="both"/>
        <w:rPr>
          <w:rFonts w:ascii="Times New Roman" w:hAnsi="Times New Roman" w:cs="Times New Roman"/>
          <w:b/>
          <w:bCs/>
          <w:sz w:val="28"/>
          <w:szCs w:val="28"/>
        </w:rPr>
      </w:pPr>
      <w:r w:rsidRPr="00BB2E72">
        <w:rPr>
          <w:rFonts w:ascii="Times New Roman" w:hAnsi="Times New Roman" w:cs="Times New Roman"/>
          <w:b/>
          <w:bCs/>
          <w:sz w:val="28"/>
          <w:szCs w:val="28"/>
        </w:rPr>
        <w:t>По модулю «Коррекция и развитие лексико-грамматической стороны речи. Морфология»:</w:t>
      </w:r>
    </w:p>
    <w:p w14:paraId="3200866F"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правильно произносить и писать словосочетания и предложения без специфических ошибок словоизменения или минимизируя их;</w:t>
      </w:r>
    </w:p>
    <w:p w14:paraId="59322FA2"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lastRenderedPageBreak/>
        <w:t>ориентироваться в понятиях части речи, имя существительное, имя прилагательное, глагол, наречие, местоимение, предлог, союз, междометие, причастие, деепричастие, числительное;</w:t>
      </w:r>
    </w:p>
    <w:p w14:paraId="755A357C"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различать и определять с опорой на схему различные морфологические признаки частей речи;</w:t>
      </w:r>
    </w:p>
    <w:p w14:paraId="20C2DBDF"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уметь образовывать форму изученных частей речи;</w:t>
      </w:r>
    </w:p>
    <w:p w14:paraId="6E79BD5F"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различать однозначные и многозначные слова, омонимы, прямое и переносное значение слова;</w:t>
      </w:r>
    </w:p>
    <w:p w14:paraId="4F62CAAA"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подбирать синонимы и антонимы;</w:t>
      </w:r>
    </w:p>
    <w:p w14:paraId="1C05BDFE"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различать фразеологизмы и свободные словосочетания;</w:t>
      </w:r>
    </w:p>
    <w:p w14:paraId="235671C5"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различать и употреблять метафоры, гиперболы, сравнения (в рамках изученного);</w:t>
      </w:r>
    </w:p>
    <w:p w14:paraId="46576AC2"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различать тематические группы слов: родовые и видовые понятия;</w:t>
      </w:r>
    </w:p>
    <w:p w14:paraId="22A7664D"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употреблять слова в соответствии с их лексическим значением;</w:t>
      </w:r>
    </w:p>
    <w:p w14:paraId="0B0C58F0"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понимать лексическое значение незнакомого слова исходя из контекста (предложение, текст);</w:t>
      </w:r>
    </w:p>
    <w:p w14:paraId="73BCB52B"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составлять словосочетания, правильно согласовывать слова и употреблять предложно-падежные конструкции;</w:t>
      </w:r>
    </w:p>
    <w:p w14:paraId="297F257D"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выделять словосочетания в предложении, определять тип связи, главное и зависимое слово;</w:t>
      </w:r>
    </w:p>
    <w:p w14:paraId="0DCDF16C"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определять вид предложения по цели высказывания, интонации, наличию или отсутствию второстепенных членов, количеству грамматических основ;</w:t>
      </w:r>
    </w:p>
    <w:p w14:paraId="30B37AE0"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составлять простые и сложные предложения с однородными членами;</w:t>
      </w:r>
    </w:p>
    <w:p w14:paraId="707DB784"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 xml:space="preserve">применять знания по синтаксису и пунктуации (постановка знаков препинания в предложениях с косвенной речью, с прямой речью, при цитировании), уметь находить в предложениях смысловые отрезки, которые необходимо выделить знаками препинания, обосновывать выбор знаков </w:t>
      </w:r>
      <w:r w:rsidRPr="00BB2E72">
        <w:rPr>
          <w:rFonts w:ascii="Times New Roman" w:eastAsia="Calibri" w:hAnsi="Times New Roman" w:cs="Times New Roman"/>
          <w:sz w:val="28"/>
          <w:szCs w:val="28"/>
          <w:shd w:val="clear" w:color="auto" w:fill="FFFFFF"/>
        </w:rPr>
        <w:lastRenderedPageBreak/>
        <w:t>препинания и расставлять их в соответствии с изученными в 5-9 классах пунктуационными правилами.</w:t>
      </w:r>
    </w:p>
    <w:p w14:paraId="21F6427C" w14:textId="77777777" w:rsidR="00427096" w:rsidRPr="00BB2E72" w:rsidRDefault="00427096" w:rsidP="00427096">
      <w:pPr>
        <w:spacing w:after="0" w:line="360" w:lineRule="auto"/>
        <w:ind w:firstLine="709"/>
        <w:contextualSpacing/>
        <w:jc w:val="both"/>
        <w:rPr>
          <w:rFonts w:ascii="Times New Roman" w:hAnsi="Times New Roman" w:cs="Times New Roman"/>
          <w:b/>
          <w:bCs/>
          <w:sz w:val="28"/>
          <w:szCs w:val="28"/>
        </w:rPr>
      </w:pPr>
      <w:r w:rsidRPr="00BB2E72">
        <w:rPr>
          <w:rFonts w:ascii="Times New Roman" w:hAnsi="Times New Roman" w:cs="Times New Roman"/>
          <w:b/>
          <w:bCs/>
          <w:sz w:val="28"/>
          <w:szCs w:val="28"/>
        </w:rPr>
        <w:t>По модулю «Коррекция и развитие связной речи. Коммуникация»:</w:t>
      </w:r>
    </w:p>
    <w:p w14:paraId="7F614883"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уметь формулировать собственное связное высказывание с соблюдением изученных правил и норм современного русского литературного языка;</w:t>
      </w:r>
    </w:p>
    <w:p w14:paraId="5227D601"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излагать основное содержание прослушанного текста, с использованием приемов сжатия, разделив его на абзацы и передав все значимые микротемы;</w:t>
      </w:r>
    </w:p>
    <w:p w14:paraId="5D49CD7C"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связно и последовательно, грамматически и фонетически правильно излагать свои мысли, составлять связный рассказ и пересказ на заданную тему; соблюдать смысловую цельность, речевую связность и последовательность изложения;</w:t>
      </w:r>
    </w:p>
    <w:p w14:paraId="735D082D"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определять тему и основную мысль текста;</w:t>
      </w:r>
    </w:p>
    <w:p w14:paraId="530FA965"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понимать основное содержание, смысл текста;</w:t>
      </w:r>
    </w:p>
    <w:p w14:paraId="1AE27C0F"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составлять простой/сложный план текста;</w:t>
      </w:r>
    </w:p>
    <w:p w14:paraId="7DBE024B"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использовать в собственной письменной речи изученные особенности частей речи, синтаксических конструкций;</w:t>
      </w:r>
    </w:p>
    <w:p w14:paraId="7D6AF5F2"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аргументировать собственную позицию, доказывать её, используя различные языковые средства и приемы;</w:t>
      </w:r>
    </w:p>
    <w:p w14:paraId="0B6A4B1D"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участвовать в беседе, создавать устные монологические и диалогические высказывания, характеризующиеся широким спектром лексических средств, точностью словаря, использованием разнообразных синтаксических конструкций;</w:t>
      </w:r>
    </w:p>
    <w:p w14:paraId="07D0574E"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извлекать нужную информацию, анализировать и систематизировать речевой материал;</w:t>
      </w:r>
    </w:p>
    <w:p w14:paraId="5EB1EE8D"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создавать и редактировать тексты, находить и исправлять ошибки;</w:t>
      </w:r>
    </w:p>
    <w:p w14:paraId="6B197F4C"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t>соблюдать в устной речи и на письме изученные правила речевого этикета;</w:t>
      </w:r>
    </w:p>
    <w:p w14:paraId="4C356BE9" w14:textId="77777777" w:rsidR="00427096" w:rsidRPr="00BB2E72" w:rsidRDefault="00427096" w:rsidP="002E6322">
      <w:pPr>
        <w:numPr>
          <w:ilvl w:val="0"/>
          <w:numId w:val="151"/>
        </w:numPr>
        <w:suppressAutoHyphens/>
        <w:spacing w:after="0" w:line="360" w:lineRule="auto"/>
        <w:ind w:left="0" w:firstLine="137"/>
        <w:jc w:val="both"/>
        <w:rPr>
          <w:rFonts w:ascii="Times New Roman" w:eastAsia="Calibri" w:hAnsi="Times New Roman" w:cs="Times New Roman"/>
          <w:sz w:val="28"/>
          <w:szCs w:val="28"/>
          <w:shd w:val="clear" w:color="auto" w:fill="FFFFFF"/>
        </w:rPr>
      </w:pPr>
      <w:r w:rsidRPr="00BB2E72">
        <w:rPr>
          <w:rFonts w:ascii="Times New Roman" w:eastAsia="Calibri" w:hAnsi="Times New Roman" w:cs="Times New Roman"/>
          <w:sz w:val="28"/>
          <w:szCs w:val="28"/>
          <w:shd w:val="clear" w:color="auto" w:fill="FFFFFF"/>
        </w:rPr>
        <w:lastRenderedPageBreak/>
        <w:t>выразительно читать стихотворные и прозаические тексты с соблюдением всех пройденных орфоэпических норм, с соблюдением интонации и пунктуационного оформления текста.</w:t>
      </w:r>
    </w:p>
    <w:p w14:paraId="3879B9AA" w14:textId="77777777" w:rsidR="00427096" w:rsidRPr="00BB2E72" w:rsidRDefault="00427096" w:rsidP="00427096">
      <w:pPr>
        <w:spacing w:after="0" w:line="360" w:lineRule="auto"/>
        <w:ind w:firstLine="709"/>
        <w:jc w:val="both"/>
        <w:rPr>
          <w:rFonts w:ascii="Times New Roman" w:hAnsi="Times New Roman" w:cs="Times New Roman"/>
          <w:b/>
          <w:i/>
          <w:sz w:val="28"/>
          <w:szCs w:val="28"/>
        </w:rPr>
      </w:pPr>
      <w:r w:rsidRPr="00BB2E72">
        <w:rPr>
          <w:rFonts w:ascii="Times New Roman" w:hAnsi="Times New Roman" w:cs="Times New Roman"/>
          <w:b/>
          <w:i/>
          <w:sz w:val="28"/>
          <w:szCs w:val="28"/>
        </w:rPr>
        <w:t>Подходы к оценке достижения планируемых результатов освоения программы коррекционного курса</w:t>
      </w:r>
    </w:p>
    <w:p w14:paraId="30D47771" w14:textId="77777777" w:rsidR="00427096" w:rsidRPr="00BB2E72" w:rsidRDefault="00427096" w:rsidP="00427096">
      <w:pPr>
        <w:shd w:val="clear" w:color="auto" w:fill="FFFFFF"/>
        <w:spacing w:after="0" w:line="360" w:lineRule="auto"/>
        <w:ind w:firstLine="709"/>
        <w:jc w:val="both"/>
        <w:rPr>
          <w:rFonts w:ascii="Times New Roman" w:hAnsi="Times New Roman" w:cs="Times New Roman"/>
          <w:color w:val="333333"/>
          <w:sz w:val="28"/>
          <w:szCs w:val="28"/>
        </w:rPr>
      </w:pPr>
      <w:r w:rsidRPr="00BB2E72">
        <w:rPr>
          <w:rFonts w:ascii="Times New Roman" w:hAnsi="Times New Roman" w:cs="Times New Roman"/>
          <w:sz w:val="28"/>
          <w:szCs w:val="28"/>
          <w:shd w:val="clear" w:color="auto" w:fill="FFFFFF"/>
        </w:rPr>
        <w:t>Для оценки образовательных достижений используются диагностические и проверочные работы, проводится мониторинг речевого развития обучающихся 5–9 классов. В качестве диагностического инструментария используются рекомендации и</w:t>
      </w:r>
      <w:r w:rsidRPr="00BB2E72">
        <w:rPr>
          <w:rFonts w:ascii="Times New Roman" w:eastAsia="Calibri" w:hAnsi="Times New Roman" w:cs="Times New Roman"/>
          <w:sz w:val="28"/>
          <w:szCs w:val="28"/>
        </w:rPr>
        <w:t xml:space="preserve"> методический материал, представленные в работах Г.В. Чиркиной, О.Е. Грибовой, Р.И. Лалаевой, О.Б. Иншаковой, О.А. Ишимовой и др. На основании данных методик проводится обследование устной и письменной речи, результаты которого фиксируются в протоколе, который включает речевые образцы школьника. </w:t>
      </w:r>
    </w:p>
    <w:p w14:paraId="61F6E4DE" w14:textId="77777777" w:rsidR="00427096" w:rsidRPr="00BB2E72" w:rsidRDefault="00427096" w:rsidP="00427096">
      <w:pPr>
        <w:shd w:val="clear" w:color="auto" w:fill="FFFFFF"/>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Одной из основных форм обследования навыков письма является диктант, который учитель-логопед проводит с группой обучающихся и анализирует на предмет наличия специфических ошибок. Также используются контрольные списывания, тестовые задания, работа с деформированным текстом, изложения и другое.</w:t>
      </w:r>
    </w:p>
    <w:p w14:paraId="57B7090A" w14:textId="77777777" w:rsidR="00427096" w:rsidRPr="00BB2E72" w:rsidRDefault="00427096" w:rsidP="00427096">
      <w:pPr>
        <w:shd w:val="clear" w:color="auto" w:fill="FFFFFF"/>
        <w:spacing w:after="0" w:line="360" w:lineRule="auto"/>
        <w:ind w:firstLine="709"/>
        <w:jc w:val="both"/>
        <w:rPr>
          <w:rFonts w:ascii="Times New Roman" w:hAnsi="Times New Roman" w:cs="Times New Roman"/>
          <w:sz w:val="28"/>
          <w:szCs w:val="28"/>
        </w:rPr>
      </w:pPr>
      <w:r w:rsidRPr="00BB2E72">
        <w:rPr>
          <w:rFonts w:ascii="Times New Roman" w:hAnsi="Times New Roman" w:cs="Times New Roman"/>
          <w:sz w:val="28"/>
          <w:szCs w:val="28"/>
        </w:rPr>
        <w:t>На каждого обучающегося с ЗПР заполняется Речевая карта.</w:t>
      </w:r>
    </w:p>
    <w:bookmarkEnd w:id="173"/>
    <w:p w14:paraId="23E2B028" w14:textId="77777777" w:rsidR="00427096" w:rsidRPr="00BB2E72" w:rsidRDefault="00427096" w:rsidP="00427096">
      <w:pPr>
        <w:spacing w:after="0" w:line="360" w:lineRule="auto"/>
        <w:ind w:firstLine="709"/>
        <w:jc w:val="center"/>
        <w:rPr>
          <w:rFonts w:ascii="Times New Roman" w:eastAsia="Calibri" w:hAnsi="Times New Roman" w:cs="Times New Roman"/>
          <w:b/>
          <w:sz w:val="28"/>
          <w:szCs w:val="28"/>
        </w:rPr>
      </w:pPr>
    </w:p>
    <w:p w14:paraId="4A8CBB1C" w14:textId="77777777" w:rsidR="00427096" w:rsidRDefault="00427096" w:rsidP="00427096">
      <w:pPr>
        <w:spacing w:after="0" w:line="360" w:lineRule="auto"/>
        <w:ind w:firstLine="709"/>
        <w:jc w:val="center"/>
        <w:rPr>
          <w:rFonts w:ascii="Times New Roman" w:hAnsi="Times New Roman"/>
          <w:b/>
          <w:sz w:val="28"/>
          <w:szCs w:val="28"/>
        </w:rPr>
      </w:pPr>
      <w:r>
        <w:rPr>
          <w:rFonts w:ascii="Times New Roman" w:hAnsi="Times New Roman"/>
          <w:b/>
          <w:sz w:val="28"/>
          <w:szCs w:val="28"/>
        </w:rPr>
        <w:t xml:space="preserve">2.3. </w:t>
      </w:r>
      <w:r w:rsidRPr="008651B5">
        <w:rPr>
          <w:rFonts w:ascii="Times New Roman" w:hAnsi="Times New Roman"/>
          <w:b/>
          <w:sz w:val="28"/>
          <w:szCs w:val="28"/>
        </w:rPr>
        <w:t xml:space="preserve">Организационный раздел </w:t>
      </w:r>
    </w:p>
    <w:p w14:paraId="13F2ED14" w14:textId="77777777" w:rsidR="00427096" w:rsidRDefault="00427096" w:rsidP="00427096">
      <w:pPr>
        <w:spacing w:after="0" w:line="360" w:lineRule="auto"/>
        <w:ind w:firstLine="709"/>
        <w:jc w:val="center"/>
        <w:rPr>
          <w:rFonts w:ascii="Times New Roman" w:hAnsi="Times New Roman"/>
          <w:b/>
          <w:sz w:val="28"/>
          <w:szCs w:val="28"/>
        </w:rPr>
      </w:pPr>
    </w:p>
    <w:p w14:paraId="697DCBD0" w14:textId="77777777" w:rsidR="00427096" w:rsidRPr="008651B5" w:rsidRDefault="00427096" w:rsidP="00427096">
      <w:pPr>
        <w:spacing w:after="0" w:line="360" w:lineRule="auto"/>
        <w:ind w:firstLine="709"/>
        <w:jc w:val="center"/>
        <w:rPr>
          <w:rFonts w:ascii="Times New Roman" w:hAnsi="Times New Roman"/>
          <w:b/>
          <w:sz w:val="28"/>
          <w:szCs w:val="28"/>
        </w:rPr>
      </w:pPr>
      <w:r>
        <w:rPr>
          <w:rFonts w:ascii="Times New Roman" w:hAnsi="Times New Roman"/>
          <w:b/>
          <w:sz w:val="28"/>
          <w:szCs w:val="28"/>
        </w:rPr>
        <w:t>2.</w:t>
      </w:r>
      <w:r w:rsidRPr="008651B5">
        <w:rPr>
          <w:rFonts w:ascii="Times New Roman" w:hAnsi="Times New Roman"/>
          <w:b/>
          <w:sz w:val="28"/>
          <w:szCs w:val="28"/>
        </w:rPr>
        <w:t>3.1.</w:t>
      </w:r>
      <w:r>
        <w:rPr>
          <w:rFonts w:ascii="Times New Roman" w:hAnsi="Times New Roman"/>
          <w:b/>
          <w:sz w:val="28"/>
          <w:szCs w:val="28"/>
        </w:rPr>
        <w:t>Примерный у</w:t>
      </w:r>
      <w:r w:rsidRPr="008651B5">
        <w:rPr>
          <w:rFonts w:ascii="Times New Roman" w:hAnsi="Times New Roman"/>
          <w:b/>
          <w:sz w:val="28"/>
          <w:szCs w:val="28"/>
        </w:rPr>
        <w:t xml:space="preserve">чебный план </w:t>
      </w:r>
    </w:p>
    <w:p w14:paraId="1A00E992" w14:textId="77777777" w:rsidR="00427096"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Примерный учебный план образовательных организаций, реализующих адаптированную основную образовательную программу основного общего образования обучающихся с ЗПР (далее – примерный 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14:paraId="300D34F2" w14:textId="77777777" w:rsidR="00427096"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lastRenderedPageBreak/>
        <w:t>Примерный учебный план</w:t>
      </w:r>
      <w:r>
        <w:rPr>
          <w:rStyle w:val="ae"/>
          <w:rFonts w:ascii="Times New Roman" w:hAnsi="Times New Roman"/>
          <w:sz w:val="28"/>
          <w:szCs w:val="28"/>
        </w:rPr>
        <w:footnoteReference w:id="15"/>
      </w:r>
      <w:r>
        <w:rPr>
          <w:rFonts w:ascii="Times New Roman" w:hAnsi="Times New Roman"/>
          <w:sz w:val="28"/>
          <w:szCs w:val="28"/>
        </w:rPr>
        <w:t>:</w:t>
      </w:r>
    </w:p>
    <w:p w14:paraId="05B4F685" w14:textId="77777777" w:rsidR="00427096" w:rsidRDefault="00427096" w:rsidP="002E6322">
      <w:pPr>
        <w:numPr>
          <w:ilvl w:val="0"/>
          <w:numId w:val="149"/>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фиксирует максимальный объем учебной нагрузки обучающихся с ЗПР;</w:t>
      </w:r>
    </w:p>
    <w:p w14:paraId="0A61EE30" w14:textId="77777777" w:rsidR="00427096" w:rsidRDefault="00427096" w:rsidP="002E6322">
      <w:pPr>
        <w:numPr>
          <w:ilvl w:val="0"/>
          <w:numId w:val="149"/>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определяет (регламентирует) перечень учебных предметов, курсов и время, отводимое на их освоение и организацию;</w:t>
      </w:r>
    </w:p>
    <w:p w14:paraId="69FB5ECF" w14:textId="77777777" w:rsidR="00427096" w:rsidRDefault="00427096" w:rsidP="002E6322">
      <w:pPr>
        <w:numPr>
          <w:ilvl w:val="0"/>
          <w:numId w:val="149"/>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распределяет учебные предметы, курсы по классам и учебным годам.</w:t>
      </w:r>
    </w:p>
    <w:p w14:paraId="6B710DF4" w14:textId="77777777" w:rsidR="00427096" w:rsidRPr="00CD4EC3"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Примерный учебный план</w:t>
      </w:r>
      <w:r w:rsidRPr="00CD4EC3">
        <w:rPr>
          <w:rFonts w:ascii="Times New Roman" w:hAnsi="Times New Roman"/>
          <w:sz w:val="28"/>
          <w:szCs w:val="28"/>
        </w:rPr>
        <w:t xml:space="preserve"> соответствует действующему законодательству Российской Федерации в области образования, обеспечивает введение в действие и реализацию требований ФГОС ООО и выполнение гигиенических требований к режиму образовательного процесса, установленных действующим СанПиНом.</w:t>
      </w:r>
    </w:p>
    <w:p w14:paraId="6B3132EA" w14:textId="77777777" w:rsidR="00427096"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CD4EC3">
        <w:rPr>
          <w:rFonts w:ascii="Times New Roman" w:hAnsi="Times New Roman"/>
          <w:sz w:val="28"/>
          <w:szCs w:val="28"/>
        </w:rPr>
        <w:t>В</w:t>
      </w:r>
      <w:r>
        <w:rPr>
          <w:rFonts w:ascii="Times New Roman" w:hAnsi="Times New Roman"/>
          <w:sz w:val="28"/>
          <w:szCs w:val="28"/>
        </w:rPr>
        <w:t xml:space="preserve"> примерном</w:t>
      </w:r>
      <w:r w:rsidRPr="00CD4EC3">
        <w:rPr>
          <w:rFonts w:ascii="Times New Roman" w:hAnsi="Times New Roman"/>
          <w:sz w:val="28"/>
          <w:szCs w:val="28"/>
        </w:rPr>
        <w:t xml:space="preserve"> учебном плане представлены десять предметных областей и коррекционно-развивающая область. Содержание учебных предметов, входящих в состав каждой предметной области, обеспечивает целостное восприятие мира, с учетом особых образовательных потребностей и возможностей обучающихся с ЗПР. Коррекционно-развивающая область включена в структуру учебного плана с целью коррекции недостатков психофизического </w:t>
      </w:r>
      <w:r w:rsidRPr="00264F1D">
        <w:rPr>
          <w:rFonts w:ascii="Times New Roman" w:hAnsi="Times New Roman"/>
          <w:sz w:val="28"/>
          <w:szCs w:val="28"/>
        </w:rPr>
        <w:t>развития и социальной адаптации обучающихся. Она обеспечивает реализацию дифференцированного подхода к удовлетворению особых образовательных потребностей обучающихся с ЗПР, обусловленного диапазоном различий внутри данной нозологической группы.</w:t>
      </w:r>
    </w:p>
    <w:p w14:paraId="597B1CCA" w14:textId="77777777" w:rsidR="00427096" w:rsidRPr="00F54CD5"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264F1D">
        <w:rPr>
          <w:rFonts w:ascii="Times New Roman" w:hAnsi="Times New Roman"/>
          <w:sz w:val="28"/>
          <w:szCs w:val="28"/>
        </w:rPr>
        <w:t xml:space="preserve">Дифференцированный подход находит отражение в индивидуализации содержания специальных образовательных условий, определяемых на психолого-педагогическом консилиуме образовательной организации (ППк) применительно к каждому обучающемуся с ЗПР. По решению ППк образовательная организация вправе дополнять коррекционно-развивающую </w:t>
      </w:r>
      <w:r w:rsidRPr="00264F1D">
        <w:rPr>
          <w:rFonts w:ascii="Times New Roman" w:hAnsi="Times New Roman"/>
          <w:sz w:val="28"/>
          <w:szCs w:val="28"/>
        </w:rPr>
        <w:lastRenderedPageBreak/>
        <w:t>область курсами, необходимыми для преодоления или ослабления нарушения с учетом индивидуальных особенностей обучающегося с ЗПР. Возможным является вариативность в выборе формы проведения занятий (индивидуальная или групповая) и/или их чередование, а также их количественное соотношение. На заседаниях ППк индивидуализируются содержание коррекционного курса специалистов и психолого-педагогического сопровождения, коррекционные подходы в работе с учащимся, объем коррекционно-развивающей помощи. При необходимости разрабатывается индивидуальный учебный план, предусматривающий удовлетворение индивидуальных образовательных потребностей обучающегося с ЗПР.</w:t>
      </w:r>
    </w:p>
    <w:p w14:paraId="630C4CDE" w14:textId="77777777" w:rsidR="00427096"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Примерный учебный план состоит из двух частей: обязательной части и части, формируемой участниками образовательных отношений.</w:t>
      </w:r>
    </w:p>
    <w:p w14:paraId="69EDD888" w14:textId="77777777" w:rsidR="00427096"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Обязательная часть примерного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p>
    <w:p w14:paraId="6498CB38" w14:textId="77777777" w:rsidR="00427096" w:rsidRPr="00B50D07"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B50D07">
        <w:rPr>
          <w:rFonts w:ascii="Times New Roman" w:hAnsi="Times New Roman"/>
          <w:sz w:val="28"/>
          <w:szCs w:val="28"/>
        </w:rPr>
        <w:t xml:space="preserve">Часть примерного учебного плана, формируемая участниками образовательных отношений, определяет время, отводимое на изучение содержания образования, обеспечивающего реализацию интересов и </w:t>
      </w:r>
      <w:r>
        <w:rPr>
          <w:rFonts w:ascii="Times New Roman" w:hAnsi="Times New Roman"/>
          <w:sz w:val="28"/>
          <w:szCs w:val="28"/>
        </w:rPr>
        <w:t xml:space="preserve">индивидуальных </w:t>
      </w:r>
      <w:r w:rsidRPr="00B50D07">
        <w:rPr>
          <w:rFonts w:ascii="Times New Roman" w:hAnsi="Times New Roman"/>
          <w:sz w:val="28"/>
          <w:szCs w:val="28"/>
        </w:rPr>
        <w:t xml:space="preserve">потребностей обучающихся, их родителей (законных представителей), педагогического коллектива образовательной организации, </w:t>
      </w:r>
      <w:r>
        <w:rPr>
          <w:rFonts w:ascii="Times New Roman" w:hAnsi="Times New Roman"/>
          <w:sz w:val="28"/>
          <w:szCs w:val="28"/>
        </w:rPr>
        <w:t xml:space="preserve">обеспечивает реализацию особых </w:t>
      </w:r>
      <w:r w:rsidRPr="00B50D07">
        <w:rPr>
          <w:rFonts w:ascii="Times New Roman" w:hAnsi="Times New Roman"/>
          <w:sz w:val="28"/>
          <w:szCs w:val="28"/>
        </w:rPr>
        <w:t xml:space="preserve">образовательных потребностей, характерных для </w:t>
      </w:r>
      <w:r w:rsidRPr="009F08D8">
        <w:rPr>
          <w:rFonts w:ascii="Times New Roman" w:hAnsi="Times New Roman"/>
          <w:sz w:val="28"/>
          <w:szCs w:val="28"/>
        </w:rPr>
        <w:t>обучающихся с ЗПР на уровне основного общего образования.</w:t>
      </w:r>
    </w:p>
    <w:p w14:paraId="54B9202C" w14:textId="77777777" w:rsidR="00427096"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lastRenderedPageBreak/>
        <w:t>Время, отводимое на данную часть примерного учебного плана, может быть использовано на:</w:t>
      </w:r>
    </w:p>
    <w:p w14:paraId="5D142959" w14:textId="77777777" w:rsidR="00427096" w:rsidRDefault="00427096" w:rsidP="002E6322">
      <w:pPr>
        <w:numPr>
          <w:ilvl w:val="0"/>
          <w:numId w:val="149"/>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увеличение учебных часов, предусмотренных на изучение отдельных учебных предметов обязательной части; </w:t>
      </w:r>
    </w:p>
    <w:p w14:paraId="698334B7" w14:textId="77777777" w:rsidR="00427096" w:rsidRPr="008E760A" w:rsidRDefault="00427096" w:rsidP="002E6322">
      <w:pPr>
        <w:numPr>
          <w:ilvl w:val="0"/>
          <w:numId w:val="149"/>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rPr>
      </w:pPr>
      <w:r w:rsidRPr="008E760A">
        <w:rPr>
          <w:rFonts w:ascii="Times New Roman" w:hAnsi="Times New Roman"/>
          <w:sz w:val="28"/>
          <w:szCs w:val="28"/>
        </w:rPr>
        <w:t>введение специально разработанных учебных курсов, обеспечивающих удовлетворение особых образовательных потребностей обучающихся с ЗПР и необходимую коррекцию недостатков в развитии или другие интересы и потребности участников образовательных отношений, в том числе этнокультурные;</w:t>
      </w:r>
    </w:p>
    <w:p w14:paraId="698A3435" w14:textId="77777777" w:rsidR="00427096" w:rsidRDefault="00427096" w:rsidP="002E6322">
      <w:pPr>
        <w:numPr>
          <w:ilvl w:val="0"/>
          <w:numId w:val="149"/>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другие виды учебной, воспитательной, спортивной и иной деятельности обучающихся с ЗПР.</w:t>
      </w:r>
    </w:p>
    <w:p w14:paraId="7601CC63" w14:textId="77777777" w:rsidR="00427096" w:rsidRDefault="00427096" w:rsidP="00427096">
      <w:pPr>
        <w:tabs>
          <w:tab w:val="left" w:pos="993"/>
          <w:tab w:val="left" w:pos="4500"/>
          <w:tab w:val="left" w:pos="9180"/>
          <w:tab w:val="left" w:pos="9360"/>
        </w:tabs>
        <w:spacing w:after="0" w:line="360" w:lineRule="auto"/>
        <w:ind w:firstLine="709"/>
        <w:contextualSpacing/>
        <w:jc w:val="both"/>
        <w:rPr>
          <w:rFonts w:ascii="Times New Roman" w:hAnsi="Times New Roman"/>
          <w:sz w:val="28"/>
          <w:szCs w:val="28"/>
        </w:rPr>
      </w:pPr>
      <w:r w:rsidRPr="006A2F95">
        <w:rPr>
          <w:rFonts w:ascii="Times New Roman" w:hAnsi="Times New Roman"/>
          <w:sz w:val="28"/>
          <w:szCs w:val="28"/>
        </w:rPr>
        <w:t>Количество часов, отведенных на освоение обучающимися с ЗПР учебного плана, состоящего из обязательной части и части, формируемой участниками образовательн</w:t>
      </w:r>
      <w:r>
        <w:rPr>
          <w:rFonts w:ascii="Times New Roman" w:hAnsi="Times New Roman"/>
          <w:sz w:val="28"/>
          <w:szCs w:val="28"/>
        </w:rPr>
        <w:t>ыхотношений</w:t>
      </w:r>
      <w:r w:rsidRPr="006A2F95">
        <w:rPr>
          <w:rFonts w:ascii="Times New Roman" w:hAnsi="Times New Roman"/>
          <w:sz w:val="28"/>
          <w:szCs w:val="28"/>
        </w:rPr>
        <w:t>, в совокупности не превышает величину максимально допустимой недельной образовательной нагрузки обучающихся в соответствии с санитарно­гигиеническими требованиями.</w:t>
      </w:r>
    </w:p>
    <w:p w14:paraId="3E0AEAD3" w14:textId="77777777" w:rsidR="00427096"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B50D07">
        <w:rPr>
          <w:rFonts w:ascii="Times New Roman" w:hAnsi="Times New Roman"/>
          <w:sz w:val="28"/>
          <w:szCs w:val="28"/>
        </w:rPr>
        <w:t xml:space="preserve">Обязательным компонентом учебного плана является внеурочная деятельность. В соответствии с требованиями ФГОС ООО внеурочная деятельность организуется по </w:t>
      </w:r>
      <w:r>
        <w:rPr>
          <w:rFonts w:ascii="Times New Roman" w:hAnsi="Times New Roman"/>
          <w:sz w:val="28"/>
          <w:szCs w:val="28"/>
        </w:rPr>
        <w:t xml:space="preserve">пяти </w:t>
      </w:r>
      <w:r w:rsidRPr="00B50D07">
        <w:rPr>
          <w:rFonts w:ascii="Times New Roman" w:hAnsi="Times New Roman"/>
          <w:sz w:val="28"/>
          <w:szCs w:val="28"/>
        </w:rPr>
        <w:t xml:space="preserve">направлениям развития личности (духовно-нравственное, социальное, общеинтеллектуальное, общекультурное, физкультурно-спортивное и оздоровительное), </w:t>
      </w:r>
      <w:r>
        <w:rPr>
          <w:rFonts w:ascii="Times New Roman" w:hAnsi="Times New Roman"/>
          <w:sz w:val="28"/>
          <w:szCs w:val="28"/>
        </w:rPr>
        <w:t xml:space="preserve">посредством различных форм организации, отличных от урочной системы обучения, таких как </w:t>
      </w:r>
      <w:r w:rsidRPr="00B50D07">
        <w:rPr>
          <w:rFonts w:ascii="Times New Roman" w:hAnsi="Times New Roman"/>
          <w:sz w:val="28"/>
          <w:szCs w:val="28"/>
        </w:rPr>
        <w:t>кружки, художественные студии, спортивные клубы и секции, юношеские организации, краеведческая работа, научно-практические конференции, школьные научные общества, олимпиады, поисковые и научные исследования, общественно полезные практики, военно-патриотические объединения и т.д. Организация занятий по направлениям внеурочной деятельности является неотъемлемой частью образовательного процесса в образовательной организации.</w:t>
      </w:r>
      <w:r>
        <w:rPr>
          <w:rFonts w:ascii="Times New Roman" w:hAnsi="Times New Roman"/>
          <w:sz w:val="28"/>
          <w:szCs w:val="28"/>
        </w:rPr>
        <w:t xml:space="preserve">Содержание данных занятий </w:t>
      </w:r>
      <w:r>
        <w:rPr>
          <w:rFonts w:ascii="Times New Roman" w:hAnsi="Times New Roman"/>
          <w:sz w:val="28"/>
          <w:szCs w:val="28"/>
        </w:rPr>
        <w:lastRenderedPageBreak/>
        <w:t>должно формироваться с учетом пожеланий обучающихся и их родителей (законных представителей).</w:t>
      </w:r>
    </w:p>
    <w:p w14:paraId="43DF7A0B" w14:textId="77777777" w:rsidR="00427096" w:rsidRPr="00B50D07"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B50D07">
        <w:rPr>
          <w:rFonts w:ascii="Times New Roman" w:hAnsi="Times New Roman"/>
          <w:sz w:val="28"/>
          <w:szCs w:val="28"/>
        </w:rPr>
        <w:t xml:space="preserve">Выбор направлений внеурочной деятельности, формы организации образовательного процесса, чередование урочной и внеурочной деятельности в рамках реализации </w:t>
      </w:r>
      <w:r>
        <w:rPr>
          <w:rFonts w:ascii="Times New Roman" w:hAnsi="Times New Roman"/>
          <w:sz w:val="28"/>
          <w:szCs w:val="28"/>
        </w:rPr>
        <w:t xml:space="preserve">адаптированной </w:t>
      </w:r>
      <w:r w:rsidRPr="00B50D07">
        <w:rPr>
          <w:rFonts w:ascii="Times New Roman" w:hAnsi="Times New Roman"/>
          <w:sz w:val="28"/>
          <w:szCs w:val="28"/>
        </w:rPr>
        <w:t xml:space="preserve">основной </w:t>
      </w:r>
      <w:r>
        <w:rPr>
          <w:rFonts w:ascii="Times New Roman" w:hAnsi="Times New Roman"/>
          <w:sz w:val="28"/>
          <w:szCs w:val="28"/>
        </w:rPr>
        <w:t>обще</w:t>
      </w:r>
      <w:r w:rsidRPr="00B50D07">
        <w:rPr>
          <w:rFonts w:ascii="Times New Roman" w:hAnsi="Times New Roman"/>
          <w:sz w:val="28"/>
          <w:szCs w:val="28"/>
        </w:rPr>
        <w:t>образовательной программы основного общего образования определяет организация, осуществляющая образовательную деятельность.</w:t>
      </w:r>
    </w:p>
    <w:p w14:paraId="6F59C638" w14:textId="77777777" w:rsidR="00427096"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14:paraId="62164475" w14:textId="77777777" w:rsidR="00427096" w:rsidRDefault="00427096" w:rsidP="00427096">
      <w:pPr>
        <w:widowControl w:val="0"/>
        <w:autoSpaceDE w:val="0"/>
        <w:autoSpaceDN w:val="0"/>
        <w:adjustRightInd w:val="0"/>
        <w:spacing w:after="0" w:line="360" w:lineRule="auto"/>
        <w:ind w:firstLine="709"/>
        <w:jc w:val="both"/>
        <w:rPr>
          <w:rFonts w:ascii="Times New Roman" w:hAnsi="Times New Roman"/>
          <w:sz w:val="28"/>
          <w:szCs w:val="28"/>
        </w:rPr>
      </w:pPr>
      <w:r>
        <w:rPr>
          <w:rStyle w:val="Zag11"/>
          <w:rFonts w:ascii="Times New Roman" w:eastAsia="@Arial Unicode MS" w:hAnsi="Times New Roman"/>
          <w:sz w:val="28"/>
          <w:szCs w:val="28"/>
        </w:rPr>
        <w:t xml:space="preserve">Помимо учебного составляется план, регламентирующий занятия внеурочной деятельности. </w:t>
      </w:r>
      <w:r>
        <w:rPr>
          <w:rFonts w:ascii="Times New Roman" w:hAnsi="Times New Roman"/>
          <w:sz w:val="28"/>
          <w:szCs w:val="28"/>
        </w:rPr>
        <w:t xml:space="preserve">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с ЗПР и возможностей организации, осуществляющей образовательную деятельность. </w:t>
      </w:r>
    </w:p>
    <w:p w14:paraId="0B4D2EEC" w14:textId="77777777" w:rsidR="00427096"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B50D07">
        <w:rPr>
          <w:rFonts w:ascii="Times New Roman" w:hAnsi="Times New Roman"/>
          <w:sz w:val="28"/>
          <w:szCs w:val="28"/>
        </w:rPr>
        <w:t xml:space="preserve">Коррекционно-развивающая область </w:t>
      </w:r>
      <w:r>
        <w:rPr>
          <w:rFonts w:ascii="Times New Roman" w:hAnsi="Times New Roman"/>
          <w:sz w:val="28"/>
          <w:szCs w:val="28"/>
        </w:rPr>
        <w:t xml:space="preserve">учебного плана </w:t>
      </w:r>
      <w:r w:rsidRPr="00B50D07">
        <w:rPr>
          <w:rFonts w:ascii="Times New Roman" w:hAnsi="Times New Roman"/>
          <w:sz w:val="28"/>
          <w:szCs w:val="28"/>
        </w:rPr>
        <w:t>включается в</w:t>
      </w:r>
      <w:r>
        <w:rPr>
          <w:rFonts w:ascii="Times New Roman" w:hAnsi="Times New Roman"/>
          <w:sz w:val="28"/>
          <w:szCs w:val="28"/>
        </w:rPr>
        <w:t>о внеурочную</w:t>
      </w:r>
      <w:r w:rsidRPr="00B50D07">
        <w:rPr>
          <w:rFonts w:ascii="Times New Roman" w:hAnsi="Times New Roman"/>
          <w:sz w:val="28"/>
          <w:szCs w:val="28"/>
        </w:rPr>
        <w:t xml:space="preserve"> деятельност</w:t>
      </w:r>
      <w:r>
        <w:rPr>
          <w:rFonts w:ascii="Times New Roman" w:hAnsi="Times New Roman"/>
          <w:sz w:val="28"/>
          <w:szCs w:val="28"/>
        </w:rPr>
        <w:t>ь</w:t>
      </w:r>
      <w:r w:rsidRPr="00B50D07">
        <w:rPr>
          <w:rFonts w:ascii="Times New Roman" w:hAnsi="Times New Roman"/>
          <w:sz w:val="28"/>
          <w:szCs w:val="28"/>
        </w:rPr>
        <w:t xml:space="preserve">. </w:t>
      </w:r>
      <w:r>
        <w:rPr>
          <w:rFonts w:ascii="Times New Roman" w:hAnsi="Times New Roman"/>
          <w:sz w:val="28"/>
          <w:szCs w:val="28"/>
        </w:rPr>
        <w:t>Она п</w:t>
      </w:r>
      <w:r w:rsidRPr="00B50D07">
        <w:rPr>
          <w:rFonts w:ascii="Times New Roman" w:hAnsi="Times New Roman"/>
          <w:sz w:val="28"/>
          <w:szCs w:val="28"/>
        </w:rPr>
        <w:t xml:space="preserve">редставлена </w:t>
      </w:r>
      <w:r>
        <w:rPr>
          <w:rFonts w:ascii="Times New Roman" w:hAnsi="Times New Roman"/>
          <w:sz w:val="28"/>
          <w:szCs w:val="28"/>
        </w:rPr>
        <w:t xml:space="preserve">коррекционными курсами </w:t>
      </w:r>
      <w:r w:rsidRPr="0051627F">
        <w:rPr>
          <w:rFonts w:ascii="Times New Roman" w:hAnsi="Times New Roman"/>
          <w:sz w:val="28"/>
          <w:szCs w:val="28"/>
        </w:rPr>
        <w:t>логопедической и психокоррекционной направленности с целью коррекции и/или ослабления нарушений в психическом и психофизическом развитии</w:t>
      </w:r>
      <w:r>
        <w:rPr>
          <w:rFonts w:ascii="Times New Roman" w:hAnsi="Times New Roman"/>
          <w:sz w:val="28"/>
          <w:szCs w:val="28"/>
        </w:rPr>
        <w:t xml:space="preserve"> обучающихся с </w:t>
      </w:r>
      <w:r w:rsidRPr="009F08D8">
        <w:rPr>
          <w:rFonts w:ascii="Times New Roman" w:hAnsi="Times New Roman"/>
          <w:sz w:val="28"/>
          <w:szCs w:val="28"/>
        </w:rPr>
        <w:t>ЗПР и формирования жизненных компетенций, обеспечивающих овладение системой социальных отношений и социальное развитие обучающихся, а также адаптацию в социуме.</w:t>
      </w:r>
    </w:p>
    <w:p w14:paraId="2B0DD539" w14:textId="77777777" w:rsidR="00427096" w:rsidRPr="00B50D07"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Содержание коррекционно-развивающих курсов, их количественное соотношение определяется Организацией самостоятельно, исходя из психофизических особенностей обучающихся с ЗПР на основании рекомендаций</w:t>
      </w:r>
      <w:r w:rsidR="00D935B1">
        <w:rPr>
          <w:rFonts w:ascii="Times New Roman" w:hAnsi="Times New Roman"/>
          <w:sz w:val="28"/>
          <w:szCs w:val="28"/>
        </w:rPr>
        <w:t xml:space="preserve"> </w:t>
      </w:r>
      <w:r w:rsidRPr="009F08D8">
        <w:rPr>
          <w:rFonts w:ascii="Times New Roman" w:hAnsi="Times New Roman"/>
          <w:sz w:val="28"/>
          <w:szCs w:val="28"/>
        </w:rPr>
        <w:t xml:space="preserve">ПМПК. Кроме того, содержание данной области может быть дополнено для отдельных учащихся на основании решения ППк в </w:t>
      </w:r>
      <w:r w:rsidRPr="009F08D8">
        <w:rPr>
          <w:rFonts w:ascii="Times New Roman" w:hAnsi="Times New Roman"/>
          <w:sz w:val="28"/>
          <w:szCs w:val="28"/>
        </w:rPr>
        <w:lastRenderedPageBreak/>
        <w:t>соответствии с индивидуальными потребностями и особенностями. Коррекционно-развивающие занятия</w:t>
      </w:r>
      <w:r w:rsidRPr="00B50D07">
        <w:rPr>
          <w:rFonts w:ascii="Times New Roman" w:hAnsi="Times New Roman"/>
          <w:sz w:val="28"/>
          <w:szCs w:val="28"/>
        </w:rPr>
        <w:t xml:space="preserve"> могут проводиться в индивидуальной и</w:t>
      </w:r>
      <w:r w:rsidRPr="006A2F95">
        <w:rPr>
          <w:rFonts w:ascii="Times New Roman" w:hAnsi="Times New Roman"/>
          <w:sz w:val="28"/>
          <w:szCs w:val="28"/>
        </w:rPr>
        <w:t>/</w:t>
      </w:r>
      <w:r>
        <w:rPr>
          <w:rFonts w:ascii="Times New Roman" w:hAnsi="Times New Roman"/>
          <w:sz w:val="28"/>
          <w:szCs w:val="28"/>
        </w:rPr>
        <w:t>или</w:t>
      </w:r>
      <w:r w:rsidRPr="00B50D07">
        <w:rPr>
          <w:rFonts w:ascii="Times New Roman" w:hAnsi="Times New Roman"/>
          <w:sz w:val="28"/>
          <w:szCs w:val="28"/>
        </w:rPr>
        <w:t xml:space="preserve"> групповой форме. </w:t>
      </w:r>
    </w:p>
    <w:p w14:paraId="4CB9BC1B" w14:textId="77777777" w:rsidR="00427096" w:rsidRPr="00B50D07"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B50D07">
        <w:rPr>
          <w:rFonts w:ascii="Times New Roman" w:hAnsi="Times New Roman"/>
          <w:sz w:val="28"/>
          <w:szCs w:val="28"/>
        </w:rPr>
        <w:t>Организация внеурочной деятельности предполагает, что в этой работе принимают участие все педагогические работники Организации (учителя-дефектологи, воспитатели, учителя-логопеды, педагоги-психологи, тьюторы, социальные педагоги, педагоги дополнительного образования и др.).</w:t>
      </w:r>
    </w:p>
    <w:p w14:paraId="0C722DD4" w14:textId="77777777" w:rsidR="00427096" w:rsidRPr="008E7B28"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Время, отведе</w:t>
      </w:r>
      <w:r w:rsidRPr="00B50D07">
        <w:rPr>
          <w:rFonts w:ascii="Times New Roman" w:hAnsi="Times New Roman"/>
          <w:sz w:val="28"/>
          <w:szCs w:val="28"/>
        </w:rPr>
        <w:t xml:space="preserve">нное на внеурочную деятельность, не учитывается при определении максимально допустимой недельной нагрузки обучающихся, но </w:t>
      </w:r>
      <w:r>
        <w:rPr>
          <w:rFonts w:ascii="Times New Roman" w:hAnsi="Times New Roman"/>
          <w:sz w:val="28"/>
          <w:szCs w:val="28"/>
        </w:rPr>
        <w:t>учитывается при определении объе</w:t>
      </w:r>
      <w:r w:rsidRPr="00B50D07">
        <w:rPr>
          <w:rFonts w:ascii="Times New Roman" w:hAnsi="Times New Roman"/>
          <w:sz w:val="28"/>
          <w:szCs w:val="28"/>
        </w:rPr>
        <w:t>мов финансирования, направляемых на реализацию АООП ООО обучающихся с ЗПР.</w:t>
      </w:r>
      <w:r w:rsidR="00D935B1">
        <w:rPr>
          <w:rFonts w:ascii="Times New Roman" w:hAnsi="Times New Roman"/>
          <w:sz w:val="28"/>
          <w:szCs w:val="28"/>
        </w:rPr>
        <w:t xml:space="preserve"> </w:t>
      </w:r>
      <w:r w:rsidRPr="008E7B28">
        <w:rPr>
          <w:rFonts w:ascii="Times New Roman" w:hAnsi="Times New Roman"/>
          <w:sz w:val="28"/>
          <w:szCs w:val="28"/>
        </w:rPr>
        <w:t xml:space="preserve">Распределение часов, предусмотренных на внеурочную деятельность, осуществляется следующим образом: недельная нагрузка – 10 </w:t>
      </w:r>
      <w:r>
        <w:rPr>
          <w:rFonts w:ascii="Times New Roman" w:hAnsi="Times New Roman"/>
          <w:sz w:val="28"/>
          <w:szCs w:val="28"/>
        </w:rPr>
        <w:t>ч, из них</w:t>
      </w:r>
      <w:r w:rsidRPr="008E7B28">
        <w:rPr>
          <w:rFonts w:ascii="Times New Roman" w:hAnsi="Times New Roman"/>
          <w:sz w:val="28"/>
          <w:szCs w:val="28"/>
        </w:rPr>
        <w:t xml:space="preserve"> 5 ч отводится на коррекционно-развивающие курсы, 5 ч – на другие направления внеурочной деятельности.</w:t>
      </w:r>
    </w:p>
    <w:p w14:paraId="1354E593" w14:textId="77777777" w:rsidR="00427096" w:rsidRPr="00D97253"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B50D07">
        <w:rPr>
          <w:rFonts w:ascii="Times New Roman" w:hAnsi="Times New Roman"/>
          <w:sz w:val="28"/>
          <w:szCs w:val="28"/>
        </w:rPr>
        <w:t>АООП ООО обучающихся с ЗПР может включать как один, так и несколько учебных планов. Для развития потенциала тех обучающихся с ЗПР, которые в силу особенностей психофизического развития испытывают трудности в усвоении отдельных учебных предметов, а также с целью обеспе</w:t>
      </w:r>
      <w:r>
        <w:rPr>
          <w:rFonts w:ascii="Times New Roman" w:hAnsi="Times New Roman"/>
          <w:sz w:val="28"/>
          <w:szCs w:val="28"/>
        </w:rPr>
        <w:t>чения различных интересов детей</w:t>
      </w:r>
      <w:r w:rsidRPr="00B50D07">
        <w:rPr>
          <w:rFonts w:ascii="Times New Roman" w:hAnsi="Times New Roman"/>
          <w:sz w:val="28"/>
          <w:szCs w:val="28"/>
        </w:rPr>
        <w:t>, могут разрабатываться с участием родителей (законных представителей) индивидуальные учебные планы, в рамках которых формируются индивидуальные учебные программы (содержание дисциплин, курсов, модулей, формы образования).</w:t>
      </w:r>
      <w:r w:rsidRPr="00D97253">
        <w:rPr>
          <w:rFonts w:ascii="Times New Roman" w:hAnsi="Times New Roman"/>
          <w:sz w:val="28"/>
          <w:szCs w:val="28"/>
          <w:shd w:val="clear" w:color="auto" w:fill="FFFFFF"/>
        </w:rPr>
        <w:t xml:space="preserve">Индивидуальный учебный план (далее ИУП) предназначен для индивидуализации содержания образования обучающегося с ЗПР в соответствии с его особыми образовательными потребностями и с учетом индивидуальных особенностей. ИУП </w:t>
      </w:r>
      <w:r w:rsidRPr="00D97253">
        <w:rPr>
          <w:rFonts w:ascii="Times New Roman" w:hAnsi="Times New Roman"/>
          <w:sz w:val="28"/>
          <w:szCs w:val="28"/>
        </w:rPr>
        <w:t>позволяет сделать образовательный процесс более гибким и подвижным, он предоставляет возможность для образовательной организации использовать вариативные образовательные модели, подстраиваемые под конкретного ученика.</w:t>
      </w:r>
    </w:p>
    <w:p w14:paraId="3AF7FDC9" w14:textId="77777777" w:rsidR="00427096"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B50D07">
        <w:rPr>
          <w:rFonts w:ascii="Times New Roman" w:hAnsi="Times New Roman"/>
          <w:sz w:val="28"/>
          <w:szCs w:val="28"/>
        </w:rPr>
        <w:lastRenderedPageBreak/>
        <w:t xml:space="preserve">Индивидуальный учебный план разрабатывается для отдельного обучающегося или группы обучающихся на </w:t>
      </w:r>
      <w:r w:rsidRPr="00D97253">
        <w:rPr>
          <w:rFonts w:ascii="Times New Roman" w:hAnsi="Times New Roman"/>
          <w:sz w:val="28"/>
          <w:szCs w:val="28"/>
        </w:rPr>
        <w:t xml:space="preserve">основе учебного плана </w:t>
      </w:r>
      <w:r>
        <w:rPr>
          <w:rFonts w:ascii="Times New Roman" w:hAnsi="Times New Roman"/>
          <w:sz w:val="28"/>
          <w:szCs w:val="28"/>
        </w:rPr>
        <w:t>образовательной о</w:t>
      </w:r>
      <w:r w:rsidRPr="00D97253">
        <w:rPr>
          <w:rFonts w:ascii="Times New Roman" w:hAnsi="Times New Roman"/>
          <w:sz w:val="28"/>
          <w:szCs w:val="28"/>
        </w:rPr>
        <w:t>рганизации в соответствии с АООП ООО обучающихся с ЗПР. ИУП фиксирует общий объем нагрузки, максимальный объем аудиторной нагрузки обучающегося, название и структуру предметной области, распределяет учебное время, отводимое на их освоение по учебным предметам.</w:t>
      </w:r>
    </w:p>
    <w:p w14:paraId="56CFE980" w14:textId="77777777" w:rsidR="00427096"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B50D07">
        <w:rPr>
          <w:rFonts w:ascii="Times New Roman" w:hAnsi="Times New Roman"/>
          <w:sz w:val="28"/>
          <w:szCs w:val="28"/>
        </w:rPr>
        <w:t>Порядок осуществления обучения по индивидуальному учебному плану определяется образовательной организацией самостоятельно, а реализация индивидуального учебного плана осуществляется в пределах осваиваемой образовательной программы.</w:t>
      </w:r>
    </w:p>
    <w:p w14:paraId="013DB968" w14:textId="77777777" w:rsidR="00427096" w:rsidRPr="00D97253" w:rsidRDefault="00427096" w:rsidP="00427096">
      <w:pPr>
        <w:tabs>
          <w:tab w:val="left" w:pos="4500"/>
          <w:tab w:val="left" w:pos="9180"/>
          <w:tab w:val="left" w:pos="9360"/>
        </w:tabs>
        <w:spacing w:after="0" w:line="360" w:lineRule="auto"/>
        <w:ind w:firstLine="709"/>
        <w:jc w:val="both"/>
        <w:rPr>
          <w:rFonts w:ascii="Times New Roman" w:hAnsi="Times New Roman"/>
          <w:iCs/>
          <w:sz w:val="28"/>
          <w:szCs w:val="28"/>
        </w:rPr>
      </w:pPr>
      <w:r w:rsidRPr="00D97253">
        <w:rPr>
          <w:rFonts w:ascii="Times New Roman" w:hAnsi="Times New Roman"/>
          <w:iCs/>
          <w:sz w:val="28"/>
          <w:szCs w:val="28"/>
        </w:rPr>
        <w:t>Форма реализация ИУП самостоятельно определяется образовательной организацией. Это могут быть учебные занятия в классе со сверстниками, индивидуальные или групповые занятия. Возможна реализация программы по ИУП с использованием дистанционных образовательных технологий и онлайн-обучения, осуществляемых с применением информационно-телекоммуникационных сетей при опосредованном взаимодействии обучающегося и педагога. Допустима реализация очно-заочной формы получения образования с применением электронного обучения.</w:t>
      </w:r>
    </w:p>
    <w:p w14:paraId="37FE7F75" w14:textId="77777777" w:rsidR="00427096" w:rsidRPr="00D97253"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D97253">
        <w:rPr>
          <w:rFonts w:ascii="Times New Roman" w:hAnsi="Times New Roman"/>
          <w:sz w:val="28"/>
          <w:szCs w:val="28"/>
        </w:rPr>
        <w:t>Индивидуальный учебный план составля</w:t>
      </w:r>
      <w:r>
        <w:rPr>
          <w:rFonts w:ascii="Times New Roman" w:hAnsi="Times New Roman"/>
          <w:sz w:val="28"/>
          <w:szCs w:val="28"/>
        </w:rPr>
        <w:t>ется</w:t>
      </w:r>
      <w:r w:rsidRPr="00D97253">
        <w:rPr>
          <w:rFonts w:ascii="Times New Roman" w:hAnsi="Times New Roman"/>
          <w:sz w:val="28"/>
          <w:szCs w:val="28"/>
        </w:rPr>
        <w:t xml:space="preserve"> на определенный срок, обычно на один учебный год. Организация обучения по </w:t>
      </w:r>
      <w:r>
        <w:rPr>
          <w:rFonts w:ascii="Times New Roman" w:hAnsi="Times New Roman"/>
          <w:sz w:val="28"/>
          <w:szCs w:val="28"/>
        </w:rPr>
        <w:t>ИУП</w:t>
      </w:r>
      <w:r w:rsidRPr="00D97253">
        <w:rPr>
          <w:rFonts w:ascii="Times New Roman" w:hAnsi="Times New Roman"/>
          <w:sz w:val="28"/>
          <w:szCs w:val="28"/>
        </w:rPr>
        <w:t xml:space="preserve"> оформляется приказом руководителя образовательной организации на основании письменного заявления родителей (законных представителей). Решение о необходимости перевода ребенка на ИУП принимается на психолого-педагогическом консилиуме образовательной организации. В заявлении указываются срок, на который обучающемуся предоставляется индивидуальный учебный план, а также могут содержаться пожелания родителей (законных представителей) по индивидуализации содержания образовательной программы (включение дополнительных учебных предметов, курсов).</w:t>
      </w:r>
    </w:p>
    <w:p w14:paraId="396C7995" w14:textId="77777777" w:rsidR="00427096" w:rsidRPr="00D97253"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D97253">
        <w:rPr>
          <w:rFonts w:ascii="Times New Roman" w:hAnsi="Times New Roman"/>
          <w:sz w:val="28"/>
          <w:szCs w:val="28"/>
        </w:rPr>
        <w:lastRenderedPageBreak/>
        <w:t>При реализации ИУП могут использоваться различные технологии обучения, а также формы образования. Может использоваться сетевая форма образования при наличии договора о сетевом взаимодействии.</w:t>
      </w:r>
    </w:p>
    <w:p w14:paraId="11811269" w14:textId="77777777" w:rsidR="00427096" w:rsidRPr="004D0FFB"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D97253">
        <w:rPr>
          <w:rFonts w:ascii="Times New Roman" w:hAnsi="Times New Roman"/>
          <w:sz w:val="28"/>
          <w:szCs w:val="28"/>
        </w:rPr>
        <w:t>Если для реализации ИУП используется очно-заочная форма получения образования, организуемая на основании заявления родителя (законного представителя), то в учебном плане может быть указание на часы, реализуемые присутственно или индивидуально с ребенком, и часы, реализуемые с применением дистанционных образовательных технологий, электронного обучения.</w:t>
      </w:r>
    </w:p>
    <w:p w14:paraId="1FAC1259" w14:textId="77777777" w:rsidR="00427096" w:rsidRPr="0096673B"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96673B">
        <w:rPr>
          <w:rFonts w:ascii="Times New Roman" w:hAnsi="Times New Roman"/>
          <w:sz w:val="28"/>
          <w:szCs w:val="28"/>
        </w:rPr>
        <w:t>Для проектирования коррекционно-развивающей области ИУП необходима организация деятельности консилиума образовательной организации. Задачами консилиума будет: анализ заключения ПМПК, ИПРА обучающегося с инвалидностью; определение индивидуальных особенностей и особых образовательных потребностей обучающегося с ЗПР; конкретизация направлений коррекционной работы специалистов; выбор и обозначение дополнительных коррекционных куров, определение объема коррекционной помощи для каждого обучающегося, разработка индивидуального образовательного маршрута.</w:t>
      </w:r>
    </w:p>
    <w:p w14:paraId="2748AFC2" w14:textId="77777777" w:rsidR="00427096"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96673B">
        <w:rPr>
          <w:rFonts w:ascii="Times New Roman" w:hAnsi="Times New Roman"/>
          <w:sz w:val="28"/>
          <w:szCs w:val="28"/>
        </w:rPr>
        <w:t>После проведения стартовой (на уровне основного общего образования) диагностики специалистов с целью определения уровня актуального развития обучающегося, проводится психолого-педагогический консилиум, на котором планируются необходимые коррекционные курсы и количество часов, отводимое для их реализации на каждого школьника.</w:t>
      </w:r>
    </w:p>
    <w:p w14:paraId="2A8B6DA2" w14:textId="77777777" w:rsidR="00427096" w:rsidRPr="0096673B"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96673B">
        <w:rPr>
          <w:rFonts w:ascii="Times New Roman" w:hAnsi="Times New Roman"/>
          <w:sz w:val="28"/>
          <w:szCs w:val="28"/>
        </w:rPr>
        <w:t>Обеспечение индивидуализации содержания в предметной и коррекционно-развивающей областях ИУП предусматривает:</w:t>
      </w:r>
    </w:p>
    <w:p w14:paraId="41F9B69E" w14:textId="77777777" w:rsidR="00427096" w:rsidRPr="00796135" w:rsidRDefault="00427096" w:rsidP="002E6322">
      <w:pPr>
        <w:numPr>
          <w:ilvl w:val="0"/>
          <w:numId w:val="147"/>
        </w:numPr>
        <w:tabs>
          <w:tab w:val="left" w:pos="993"/>
        </w:tabs>
        <w:spacing w:after="0" w:line="360" w:lineRule="auto"/>
        <w:ind w:left="0" w:firstLine="709"/>
        <w:contextualSpacing/>
        <w:jc w:val="both"/>
        <w:rPr>
          <w:rFonts w:ascii="Times New Roman" w:hAnsi="Times New Roman"/>
          <w:sz w:val="28"/>
          <w:szCs w:val="28"/>
        </w:rPr>
      </w:pPr>
      <w:r w:rsidRPr="00796135">
        <w:rPr>
          <w:rFonts w:ascii="Times New Roman" w:hAnsi="Times New Roman"/>
          <w:sz w:val="28"/>
          <w:szCs w:val="28"/>
        </w:rPr>
        <w:t>проведение учебных занятий, обеспечивающих различные интересы обучающихся с ЗПР;</w:t>
      </w:r>
    </w:p>
    <w:p w14:paraId="23DFB247" w14:textId="77777777" w:rsidR="00427096" w:rsidRPr="00796135" w:rsidRDefault="00427096" w:rsidP="002E6322">
      <w:pPr>
        <w:numPr>
          <w:ilvl w:val="0"/>
          <w:numId w:val="147"/>
        </w:numPr>
        <w:tabs>
          <w:tab w:val="left" w:pos="993"/>
        </w:tabs>
        <w:spacing w:after="0" w:line="360" w:lineRule="auto"/>
        <w:ind w:left="0" w:firstLine="709"/>
        <w:contextualSpacing/>
        <w:jc w:val="both"/>
        <w:rPr>
          <w:rFonts w:ascii="Times New Roman" w:hAnsi="Times New Roman"/>
          <w:sz w:val="28"/>
          <w:szCs w:val="28"/>
        </w:rPr>
      </w:pPr>
      <w:r w:rsidRPr="00796135">
        <w:rPr>
          <w:rFonts w:ascii="Times New Roman" w:hAnsi="Times New Roman"/>
          <w:sz w:val="28"/>
          <w:szCs w:val="28"/>
        </w:rPr>
        <w:t>увеличение учебных часов, отводимых на изучение отдельных предметов, как мера предупреждения или преодоления образовательных дефицитов у обучающихся с ЗПР;</w:t>
      </w:r>
    </w:p>
    <w:p w14:paraId="57C71054" w14:textId="77777777" w:rsidR="00427096" w:rsidRPr="00796135" w:rsidRDefault="00427096" w:rsidP="002E6322">
      <w:pPr>
        <w:numPr>
          <w:ilvl w:val="0"/>
          <w:numId w:val="147"/>
        </w:numPr>
        <w:tabs>
          <w:tab w:val="left" w:pos="993"/>
        </w:tabs>
        <w:spacing w:after="0" w:line="360" w:lineRule="auto"/>
        <w:ind w:left="0" w:firstLine="709"/>
        <w:contextualSpacing/>
        <w:jc w:val="both"/>
        <w:rPr>
          <w:rFonts w:ascii="Times New Roman" w:hAnsi="Times New Roman"/>
          <w:sz w:val="28"/>
          <w:szCs w:val="28"/>
        </w:rPr>
      </w:pPr>
      <w:r w:rsidRPr="00796135">
        <w:rPr>
          <w:rFonts w:ascii="Times New Roman" w:hAnsi="Times New Roman"/>
          <w:sz w:val="28"/>
          <w:szCs w:val="28"/>
        </w:rPr>
        <w:lastRenderedPageBreak/>
        <w:t>введение курсов коррекционно-развивающей области, специфичных для удовлетворения индивидуальных потребностей обучающегося с ЗПР;</w:t>
      </w:r>
    </w:p>
    <w:p w14:paraId="0ACA4BBF" w14:textId="77777777" w:rsidR="00427096" w:rsidRPr="00796135" w:rsidRDefault="00427096" w:rsidP="002E6322">
      <w:pPr>
        <w:numPr>
          <w:ilvl w:val="0"/>
          <w:numId w:val="147"/>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дополнение</w:t>
      </w:r>
      <w:r w:rsidRPr="00796135">
        <w:rPr>
          <w:rFonts w:ascii="Times New Roman" w:hAnsi="Times New Roman"/>
          <w:sz w:val="28"/>
          <w:szCs w:val="28"/>
        </w:rPr>
        <w:t xml:space="preserve"> учебных курсов внеурочной деятельности, обеспечивающих особые образовательные потребности обучающихся с ЗПР;</w:t>
      </w:r>
    </w:p>
    <w:p w14:paraId="0DC8A114" w14:textId="77777777" w:rsidR="00427096" w:rsidRPr="00796135" w:rsidRDefault="00427096" w:rsidP="002E6322">
      <w:pPr>
        <w:numPr>
          <w:ilvl w:val="0"/>
          <w:numId w:val="147"/>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включение </w:t>
      </w:r>
      <w:r w:rsidRPr="00796135">
        <w:rPr>
          <w:rFonts w:ascii="Times New Roman" w:hAnsi="Times New Roman"/>
          <w:sz w:val="28"/>
          <w:szCs w:val="28"/>
        </w:rPr>
        <w:t>курс</w:t>
      </w:r>
      <w:r>
        <w:rPr>
          <w:rFonts w:ascii="Times New Roman" w:hAnsi="Times New Roman"/>
          <w:sz w:val="28"/>
          <w:szCs w:val="28"/>
        </w:rPr>
        <w:t>ов</w:t>
      </w:r>
      <w:r w:rsidRPr="00796135">
        <w:rPr>
          <w:rFonts w:ascii="Times New Roman" w:hAnsi="Times New Roman"/>
          <w:sz w:val="28"/>
          <w:szCs w:val="28"/>
        </w:rPr>
        <w:t xml:space="preserve"> внеурочной деятельности в рамках дополнительного образования в соответствии с интересами и способностями обучающихся с ЗПР.</w:t>
      </w:r>
    </w:p>
    <w:p w14:paraId="64D822B4" w14:textId="77777777" w:rsidR="00427096" w:rsidRPr="00B50D07" w:rsidRDefault="00427096" w:rsidP="00427096">
      <w:pPr>
        <w:spacing w:after="0" w:line="360" w:lineRule="auto"/>
        <w:ind w:firstLine="709"/>
        <w:jc w:val="both"/>
        <w:rPr>
          <w:rFonts w:ascii="Times New Roman" w:hAnsi="Times New Roman"/>
          <w:sz w:val="28"/>
          <w:szCs w:val="28"/>
        </w:rPr>
      </w:pPr>
      <w:r w:rsidRPr="00914F7B">
        <w:rPr>
          <w:rFonts w:ascii="Times New Roman" w:hAnsi="Times New Roman"/>
          <w:sz w:val="28"/>
          <w:szCs w:val="28"/>
        </w:rPr>
        <w:t xml:space="preserve">Продолжительность учебного года основного общего образования составляет 34 недели. </w:t>
      </w:r>
      <w:bookmarkStart w:id="174" w:name="_Hlk52722137"/>
      <w:r w:rsidRPr="00914F7B">
        <w:rPr>
          <w:rFonts w:ascii="Times New Roman" w:hAnsi="Times New Roman"/>
          <w:sz w:val="28"/>
          <w:szCs w:val="28"/>
        </w:rPr>
        <w:t xml:space="preserve">Количество учебных занятий за 5 лет не может составлять менее 5267 часов и более 6020 часов. Максимальное число часов в неделю в 5, 6 и 7 классах при 34 учебных неделях составляет 29, 30 и 32 часа соответственно. Максимальное число часов в неделю в 8 и 9 классе при 34 учебных неделях составляет 33 часа соответственно. </w:t>
      </w:r>
    </w:p>
    <w:bookmarkEnd w:id="174"/>
    <w:p w14:paraId="52B83432" w14:textId="77777777" w:rsidR="00427096" w:rsidRPr="00B50D07" w:rsidRDefault="00427096" w:rsidP="00427096">
      <w:pPr>
        <w:spacing w:after="0" w:line="360" w:lineRule="auto"/>
        <w:ind w:firstLine="709"/>
        <w:jc w:val="both"/>
        <w:rPr>
          <w:rFonts w:ascii="Times New Roman" w:hAnsi="Times New Roman"/>
          <w:sz w:val="28"/>
          <w:szCs w:val="28"/>
        </w:rPr>
      </w:pPr>
      <w:r w:rsidRPr="00B50D07">
        <w:rPr>
          <w:rFonts w:ascii="Times New Roman" w:hAnsi="Times New Roman"/>
          <w:sz w:val="28"/>
          <w:szCs w:val="28"/>
        </w:rPr>
        <w:t>Продолжительность каникул в течение учебного года составляет не менее 30 календарных дней, летом – не менее 8 недель.</w:t>
      </w:r>
    </w:p>
    <w:p w14:paraId="7FB75613" w14:textId="77777777" w:rsidR="00427096" w:rsidRDefault="00427096" w:rsidP="00427096">
      <w:pPr>
        <w:spacing w:after="0" w:line="360" w:lineRule="auto"/>
        <w:ind w:firstLine="709"/>
        <w:jc w:val="both"/>
        <w:rPr>
          <w:rFonts w:ascii="Times New Roman" w:hAnsi="Times New Roman"/>
          <w:sz w:val="28"/>
          <w:szCs w:val="28"/>
        </w:rPr>
      </w:pPr>
      <w:r w:rsidRPr="0051627F">
        <w:rPr>
          <w:rFonts w:ascii="Times New Roman" w:hAnsi="Times New Roman"/>
          <w:sz w:val="28"/>
          <w:szCs w:val="28"/>
        </w:rPr>
        <w:t>Продолжительность учебной нагрузки на уроке не должна превышать 40</w:t>
      </w:r>
      <w:r>
        <w:rPr>
          <w:rStyle w:val="ae"/>
          <w:rFonts w:ascii="Times New Roman" w:hAnsi="Times New Roman"/>
          <w:sz w:val="28"/>
          <w:szCs w:val="28"/>
        </w:rPr>
        <w:footnoteReference w:id="16"/>
      </w:r>
      <w:r>
        <w:rPr>
          <w:rFonts w:ascii="Times New Roman" w:hAnsi="Times New Roman"/>
          <w:sz w:val="28"/>
          <w:szCs w:val="28"/>
        </w:rPr>
        <w:t xml:space="preserve"> – 45</w:t>
      </w:r>
      <w:r w:rsidRPr="0051627F">
        <w:rPr>
          <w:rFonts w:ascii="Times New Roman" w:hAnsi="Times New Roman"/>
          <w:sz w:val="28"/>
          <w:szCs w:val="28"/>
        </w:rPr>
        <w:t xml:space="preserve"> минут</w:t>
      </w:r>
      <w:r>
        <w:rPr>
          <w:rFonts w:ascii="Times New Roman" w:hAnsi="Times New Roman"/>
          <w:sz w:val="28"/>
          <w:szCs w:val="28"/>
        </w:rPr>
        <w:t>.</w:t>
      </w:r>
    </w:p>
    <w:p w14:paraId="376E1708" w14:textId="77777777" w:rsidR="00427096" w:rsidRDefault="00427096" w:rsidP="00427096">
      <w:pPr>
        <w:spacing w:after="0" w:line="360" w:lineRule="auto"/>
        <w:ind w:firstLine="709"/>
        <w:jc w:val="both"/>
        <w:rPr>
          <w:rFonts w:ascii="Times New Roman" w:hAnsi="Times New Roman"/>
          <w:sz w:val="28"/>
          <w:szCs w:val="28"/>
        </w:rPr>
      </w:pPr>
      <w:r w:rsidRPr="00B50D07">
        <w:rPr>
          <w:rFonts w:ascii="Times New Roman" w:hAnsi="Times New Roman"/>
          <w:sz w:val="28"/>
          <w:szCs w:val="28"/>
        </w:rPr>
        <w:t>В приложении к учебному плану отражаются различные формы промежуточной аттестации в соответствии с методическими системами и образовательными технологиями, используемыми образовательной организацией.</w:t>
      </w:r>
    </w:p>
    <w:p w14:paraId="157658C3" w14:textId="77777777" w:rsidR="00427096" w:rsidRPr="00B50D07" w:rsidRDefault="00427096" w:rsidP="00427096">
      <w:pPr>
        <w:spacing w:after="0" w:line="360" w:lineRule="auto"/>
        <w:ind w:firstLine="709"/>
        <w:jc w:val="both"/>
        <w:rPr>
          <w:rFonts w:ascii="Times New Roman" w:hAnsi="Times New Roman"/>
          <w:sz w:val="28"/>
          <w:szCs w:val="28"/>
        </w:rPr>
      </w:pPr>
      <w:r w:rsidRPr="00B50D07">
        <w:rPr>
          <w:rFonts w:ascii="Times New Roman" w:hAnsi="Times New Roman"/>
          <w:sz w:val="28"/>
          <w:szCs w:val="28"/>
        </w:rPr>
        <w:t>Количество часов, отводимых на изучение предметной области «Родной язык и родная литература» может корректироваться с уч</w:t>
      </w:r>
      <w:r>
        <w:rPr>
          <w:rFonts w:ascii="Times New Roman" w:hAnsi="Times New Roman"/>
          <w:sz w:val="28"/>
          <w:szCs w:val="28"/>
        </w:rPr>
        <w:t>е</w:t>
      </w:r>
      <w:r w:rsidRPr="00B50D07">
        <w:rPr>
          <w:rFonts w:ascii="Times New Roman" w:hAnsi="Times New Roman"/>
          <w:sz w:val="28"/>
          <w:szCs w:val="28"/>
        </w:rPr>
        <w:t xml:space="preserve">том психофизических особенностей обучающихся с ЗПР. Предметы «Родной язык» и «Родная литература» введены с 5 класса в объеме 1 час в неделю. В предметной области «Иностранные языки» </w:t>
      </w:r>
      <w:r>
        <w:rPr>
          <w:rFonts w:ascii="Times New Roman" w:hAnsi="Times New Roman"/>
          <w:sz w:val="28"/>
          <w:szCs w:val="28"/>
        </w:rPr>
        <w:t xml:space="preserve">предусматривается </w:t>
      </w:r>
      <w:r w:rsidRPr="00B50D07">
        <w:rPr>
          <w:rFonts w:ascii="Times New Roman" w:hAnsi="Times New Roman"/>
          <w:sz w:val="28"/>
          <w:szCs w:val="28"/>
        </w:rPr>
        <w:t xml:space="preserve">изучение одного иностранного языка по причине особенностей психофизического </w:t>
      </w:r>
      <w:r w:rsidRPr="00B50D07">
        <w:rPr>
          <w:rFonts w:ascii="Times New Roman" w:hAnsi="Times New Roman"/>
          <w:sz w:val="28"/>
          <w:szCs w:val="28"/>
        </w:rPr>
        <w:lastRenderedPageBreak/>
        <w:t xml:space="preserve">развития обучающихся с ЗПР, дефицитов фонематического восприятия и недостаточности всех компонентов речевого развития. На изучение предмета «Иностранный язык» отводится 3 часа в неделю. </w:t>
      </w:r>
    </w:p>
    <w:p w14:paraId="7837F5EC" w14:textId="77777777" w:rsidR="00427096" w:rsidRDefault="00427096" w:rsidP="00427096">
      <w:pPr>
        <w:spacing w:after="0" w:line="360" w:lineRule="auto"/>
        <w:ind w:firstLine="709"/>
        <w:jc w:val="both"/>
        <w:rPr>
          <w:rFonts w:ascii="Times New Roman" w:hAnsi="Times New Roman"/>
          <w:sz w:val="28"/>
          <w:szCs w:val="28"/>
        </w:rPr>
      </w:pPr>
      <w:r w:rsidRPr="00B50D07">
        <w:rPr>
          <w:rFonts w:ascii="Times New Roman" w:hAnsi="Times New Roman"/>
          <w:sz w:val="28"/>
          <w:szCs w:val="28"/>
        </w:rPr>
        <w:t xml:space="preserve">Предметная область «Искусство» реализуется посредством изучения учебных предметов «Музыка», «Изобразительное искусство» </w:t>
      </w:r>
      <w:r>
        <w:rPr>
          <w:rFonts w:ascii="Times New Roman" w:hAnsi="Times New Roman"/>
          <w:sz w:val="28"/>
          <w:szCs w:val="28"/>
        </w:rPr>
        <w:t>в 5–7 классах в объеме 2 часа в неделю.</w:t>
      </w:r>
    </w:p>
    <w:p w14:paraId="15E24AB5" w14:textId="77777777" w:rsidR="00427096" w:rsidRPr="00B50D07" w:rsidRDefault="00427096" w:rsidP="00427096">
      <w:pPr>
        <w:spacing w:after="0" w:line="360" w:lineRule="auto"/>
        <w:ind w:firstLine="709"/>
        <w:jc w:val="both"/>
        <w:rPr>
          <w:rFonts w:ascii="Times New Roman" w:hAnsi="Times New Roman"/>
          <w:sz w:val="28"/>
          <w:szCs w:val="28"/>
        </w:rPr>
      </w:pPr>
      <w:r w:rsidRPr="00B50D07">
        <w:rPr>
          <w:rFonts w:ascii="Times New Roman" w:hAnsi="Times New Roman"/>
          <w:sz w:val="28"/>
          <w:szCs w:val="28"/>
        </w:rPr>
        <w:t xml:space="preserve">В учебном плане количество часов на изучение учебного предмета </w:t>
      </w:r>
      <w:r w:rsidRPr="0096673B">
        <w:rPr>
          <w:rFonts w:ascii="Times New Roman" w:hAnsi="Times New Roman"/>
          <w:sz w:val="28"/>
          <w:szCs w:val="28"/>
        </w:rPr>
        <w:t>«Адаптивная физическая</w:t>
      </w:r>
      <w:r w:rsidRPr="00B50D07">
        <w:rPr>
          <w:rFonts w:ascii="Times New Roman" w:hAnsi="Times New Roman"/>
          <w:sz w:val="28"/>
          <w:szCs w:val="28"/>
        </w:rPr>
        <w:t xml:space="preserve"> культура» составляет 2 часа в неделю, третий час реализуется за счет часов части, формируемой участниками образовательных отношений, за счет </w:t>
      </w:r>
      <w:r>
        <w:rPr>
          <w:rFonts w:ascii="Times New Roman" w:hAnsi="Times New Roman"/>
          <w:sz w:val="28"/>
          <w:szCs w:val="28"/>
        </w:rPr>
        <w:t xml:space="preserve">включения обучающихся во внеурочную деятельность по направлениям – </w:t>
      </w:r>
      <w:r w:rsidRPr="00B50D07">
        <w:rPr>
          <w:rFonts w:ascii="Times New Roman" w:hAnsi="Times New Roman"/>
          <w:sz w:val="28"/>
          <w:szCs w:val="28"/>
        </w:rPr>
        <w:t>физкультурно-спортивное и оздоровительное.</w:t>
      </w:r>
      <w:r>
        <w:rPr>
          <w:rFonts w:ascii="Times New Roman" w:hAnsi="Times New Roman"/>
          <w:sz w:val="28"/>
          <w:szCs w:val="28"/>
        </w:rPr>
        <w:t xml:space="preserve"> Образовательная организация вправе по согласованию с родителями обучающихся с ЗПР заменить учебный предмет «Адаптивная физическая культура» на учебный предмет «Физическая культура» или вводить «Адаптивную физическую культуру» индивидуально, исходя из психофизических возможностей обучающегося и медицинских рекомендаций.</w:t>
      </w:r>
    </w:p>
    <w:p w14:paraId="2558D1DB" w14:textId="77777777" w:rsidR="00427096" w:rsidRDefault="00427096" w:rsidP="00427096">
      <w:pPr>
        <w:spacing w:after="0" w:line="360" w:lineRule="auto"/>
        <w:ind w:firstLine="709"/>
        <w:jc w:val="both"/>
        <w:rPr>
          <w:rFonts w:ascii="Times New Roman" w:hAnsi="Times New Roman"/>
          <w:sz w:val="28"/>
          <w:szCs w:val="28"/>
        </w:rPr>
      </w:pPr>
      <w:r w:rsidRPr="00B50D07">
        <w:rPr>
          <w:rFonts w:ascii="Times New Roman" w:hAnsi="Times New Roman"/>
          <w:sz w:val="28"/>
          <w:szCs w:val="28"/>
        </w:rPr>
        <w:t xml:space="preserve">В часть учебного плана, формируемую участниками образовательных отношений, </w:t>
      </w:r>
      <w:r>
        <w:rPr>
          <w:rFonts w:ascii="Times New Roman" w:hAnsi="Times New Roman"/>
          <w:sz w:val="28"/>
          <w:szCs w:val="28"/>
        </w:rPr>
        <w:t xml:space="preserve">предлагается ввести </w:t>
      </w:r>
      <w:r w:rsidRPr="00B50D07">
        <w:rPr>
          <w:rFonts w:ascii="Times New Roman" w:hAnsi="Times New Roman"/>
          <w:sz w:val="28"/>
          <w:szCs w:val="28"/>
        </w:rPr>
        <w:t>в 5, 6 классах в объеме 1 час в неделю учебный предмет «Информатика», в результате изучения которого у обучающихся с ЗПР будут сформированы первоначальные представления по предмету, что будет способствовать профилактике трудностей в изучении данного предмета в 7–9 классах.</w:t>
      </w:r>
    </w:p>
    <w:p w14:paraId="5B7778B4" w14:textId="77777777" w:rsidR="00427096" w:rsidRPr="00EA736A" w:rsidRDefault="00427096" w:rsidP="00427096">
      <w:pPr>
        <w:tabs>
          <w:tab w:val="left" w:pos="4500"/>
          <w:tab w:val="left" w:pos="9180"/>
          <w:tab w:val="left" w:pos="9360"/>
        </w:tabs>
        <w:spacing w:after="0" w:line="360" w:lineRule="auto"/>
        <w:ind w:firstLine="709"/>
        <w:jc w:val="both"/>
        <w:rPr>
          <w:rFonts w:ascii="Times New Roman" w:hAnsi="Times New Roman"/>
          <w:sz w:val="28"/>
          <w:szCs w:val="28"/>
        </w:rPr>
      </w:pPr>
      <w:r w:rsidRPr="00EA736A">
        <w:rPr>
          <w:rFonts w:ascii="Times New Roman" w:hAnsi="Times New Roman"/>
          <w:sz w:val="28"/>
          <w:szCs w:val="28"/>
        </w:rPr>
        <w:t xml:space="preserve">В учебном плане предусмотрены часы в рамках предметной области «Основы духовно-нравственной культуры народов России» на изучение учебного предмета «Основы духовно-нравственной культуры народов России» в объеме 1 часа в 5 классе. Увеличение часов возможно за счет части, формируемой участниками образовательных отношений. Кроме того, занятия по данной предметной области в последующих классах могут </w:t>
      </w:r>
      <w:r w:rsidRPr="00EA736A">
        <w:rPr>
          <w:rFonts w:ascii="Times New Roman" w:hAnsi="Times New Roman"/>
          <w:sz w:val="28"/>
          <w:szCs w:val="28"/>
        </w:rPr>
        <w:lastRenderedPageBreak/>
        <w:t xml:space="preserve">проводиться с учетом планов внеурочной деятельности, программы воспитания и социализации обучающихся. </w:t>
      </w:r>
      <w:bookmarkStart w:id="175" w:name="_Toc31893497"/>
      <w:bookmarkStart w:id="176" w:name="_Toc31898654"/>
    </w:p>
    <w:p w14:paraId="115E696F" w14:textId="77777777" w:rsidR="00427096" w:rsidRPr="00B50D07" w:rsidRDefault="00427096" w:rsidP="00427096">
      <w:pPr>
        <w:spacing w:after="0" w:line="360" w:lineRule="auto"/>
        <w:ind w:firstLine="709"/>
        <w:outlineLvl w:val="2"/>
        <w:rPr>
          <w:rFonts w:ascii="Times New Roman" w:hAnsi="Times New Roman"/>
          <w:b/>
          <w:bCs/>
          <w:sz w:val="28"/>
          <w:szCs w:val="28"/>
        </w:rPr>
      </w:pPr>
      <w:r>
        <w:rPr>
          <w:rFonts w:ascii="Times New Roman" w:hAnsi="Times New Roman"/>
          <w:b/>
          <w:bCs/>
          <w:sz w:val="28"/>
          <w:szCs w:val="28"/>
        </w:rPr>
        <w:t>2.</w:t>
      </w:r>
      <w:r w:rsidRPr="00B50D07">
        <w:rPr>
          <w:rFonts w:ascii="Times New Roman" w:hAnsi="Times New Roman"/>
          <w:b/>
          <w:bCs/>
          <w:sz w:val="28"/>
          <w:szCs w:val="28"/>
        </w:rPr>
        <w:t>3.1.1. Примерный календарный учебный график</w:t>
      </w:r>
      <w:bookmarkEnd w:id="175"/>
      <w:bookmarkEnd w:id="176"/>
    </w:p>
    <w:p w14:paraId="6DFF8B35" w14:textId="77777777" w:rsidR="00427096" w:rsidRPr="00577FC3" w:rsidRDefault="00427096" w:rsidP="00427096">
      <w:pPr>
        <w:spacing w:after="0" w:line="360" w:lineRule="auto"/>
        <w:ind w:firstLine="709"/>
        <w:jc w:val="both"/>
        <w:rPr>
          <w:rFonts w:ascii="Times New Roman" w:hAnsi="Times New Roman"/>
          <w:sz w:val="28"/>
          <w:szCs w:val="28"/>
        </w:rPr>
      </w:pPr>
      <w:r w:rsidRPr="00577FC3">
        <w:rPr>
          <w:rFonts w:ascii="Times New Roman" w:hAnsi="Times New Roman"/>
          <w:sz w:val="28"/>
          <w:szCs w:val="28"/>
        </w:rPr>
        <w:t>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образовательного процесса, с учетом региональных и этнокультурных традиций, с учетом плановых мероприятий учреждений культуры региона. При составлении календарного учебного графика учитываются различные подходы к системе организации учебного</w:t>
      </w:r>
      <w:r>
        <w:rPr>
          <w:rFonts w:ascii="Times New Roman" w:hAnsi="Times New Roman"/>
          <w:sz w:val="28"/>
          <w:szCs w:val="28"/>
        </w:rPr>
        <w:t xml:space="preserve"> года: четвертная, триместровая</w:t>
      </w:r>
      <w:r w:rsidRPr="00577FC3">
        <w:rPr>
          <w:rFonts w:ascii="Times New Roman" w:hAnsi="Times New Roman"/>
          <w:sz w:val="28"/>
          <w:szCs w:val="28"/>
        </w:rPr>
        <w:t>, модульная и др.</w:t>
      </w:r>
    </w:p>
    <w:p w14:paraId="7F8C5FD2" w14:textId="77777777" w:rsidR="00427096" w:rsidRPr="00B50D07" w:rsidRDefault="00427096" w:rsidP="00427096">
      <w:pPr>
        <w:spacing w:after="0" w:line="360" w:lineRule="auto"/>
        <w:ind w:firstLine="709"/>
        <w:outlineLvl w:val="2"/>
        <w:rPr>
          <w:rFonts w:ascii="Times New Roman" w:hAnsi="Times New Roman"/>
          <w:b/>
          <w:bCs/>
          <w:sz w:val="28"/>
          <w:szCs w:val="28"/>
        </w:rPr>
      </w:pPr>
      <w:bookmarkStart w:id="177" w:name="_Toc31893498"/>
      <w:bookmarkStart w:id="178" w:name="_Toc31898655"/>
      <w:r>
        <w:rPr>
          <w:rFonts w:ascii="Times New Roman" w:hAnsi="Times New Roman"/>
          <w:b/>
          <w:bCs/>
          <w:sz w:val="28"/>
          <w:szCs w:val="28"/>
        </w:rPr>
        <w:t>2.</w:t>
      </w:r>
      <w:r w:rsidRPr="00B50D07">
        <w:rPr>
          <w:rFonts w:ascii="Times New Roman" w:hAnsi="Times New Roman"/>
          <w:b/>
          <w:bCs/>
          <w:sz w:val="28"/>
          <w:szCs w:val="28"/>
        </w:rPr>
        <w:t>3.1.2. Примерный план внеурочной деятельности</w:t>
      </w:r>
      <w:bookmarkEnd w:id="177"/>
      <w:bookmarkEnd w:id="178"/>
    </w:p>
    <w:p w14:paraId="4744E6F6" w14:textId="77777777" w:rsidR="00427096" w:rsidRPr="00B50D07" w:rsidRDefault="00427096" w:rsidP="00427096">
      <w:pPr>
        <w:spacing w:after="0" w:line="360" w:lineRule="auto"/>
        <w:ind w:firstLine="709"/>
        <w:jc w:val="both"/>
        <w:rPr>
          <w:rFonts w:ascii="Times New Roman" w:hAnsi="Times New Roman"/>
          <w:sz w:val="28"/>
          <w:szCs w:val="28"/>
        </w:rPr>
      </w:pPr>
      <w:r w:rsidRPr="00B50D07">
        <w:rPr>
          <w:rFonts w:ascii="Times New Roman" w:hAnsi="Times New Roman"/>
          <w:sz w:val="28"/>
          <w:szCs w:val="28"/>
        </w:rPr>
        <w:t>План внеурочной деятельности представляет собой описание целостной системы функционирования образовательной организации и может включать в себя:</w:t>
      </w:r>
    </w:p>
    <w:p w14:paraId="395D45F5" w14:textId="77777777" w:rsidR="00427096" w:rsidRPr="00B50D07" w:rsidRDefault="00427096" w:rsidP="002E6322">
      <w:pPr>
        <w:numPr>
          <w:ilvl w:val="0"/>
          <w:numId w:val="146"/>
        </w:numPr>
        <w:tabs>
          <w:tab w:val="left" w:pos="993"/>
        </w:tabs>
        <w:spacing w:after="0" w:line="360" w:lineRule="auto"/>
        <w:ind w:left="0" w:firstLine="709"/>
        <w:contextualSpacing/>
        <w:jc w:val="both"/>
        <w:rPr>
          <w:rFonts w:ascii="Times New Roman" w:hAnsi="Times New Roman"/>
          <w:sz w:val="28"/>
          <w:szCs w:val="28"/>
        </w:rPr>
      </w:pPr>
      <w:r w:rsidRPr="00B50D07">
        <w:rPr>
          <w:rFonts w:ascii="Times New Roman" w:hAnsi="Times New Roman"/>
          <w:sz w:val="28"/>
          <w:szCs w:val="28"/>
        </w:rPr>
        <w:t xml:space="preserve">план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w:t>
      </w:r>
    </w:p>
    <w:p w14:paraId="4A5192A2" w14:textId="77777777" w:rsidR="00427096" w:rsidRPr="00B50D07" w:rsidRDefault="00427096" w:rsidP="002E6322">
      <w:pPr>
        <w:numPr>
          <w:ilvl w:val="0"/>
          <w:numId w:val="146"/>
        </w:numPr>
        <w:tabs>
          <w:tab w:val="left" w:pos="993"/>
        </w:tabs>
        <w:spacing w:after="0" w:line="360" w:lineRule="auto"/>
        <w:ind w:left="0" w:firstLine="709"/>
        <w:contextualSpacing/>
        <w:jc w:val="both"/>
        <w:rPr>
          <w:rFonts w:ascii="Times New Roman" w:hAnsi="Times New Roman"/>
          <w:sz w:val="28"/>
          <w:szCs w:val="28"/>
        </w:rPr>
      </w:pPr>
      <w:r w:rsidRPr="00B50D07">
        <w:rPr>
          <w:rFonts w:ascii="Times New Roman" w:hAnsi="Times New Roman"/>
          <w:sz w:val="28"/>
          <w:szCs w:val="28"/>
        </w:rPr>
        <w:t>план внеурочной деятельности по учебным предметам образовательной программы (предметные кружки, факультативы, ученические научные общества, школьные олимпиады по предметам программы основной школы);</w:t>
      </w:r>
    </w:p>
    <w:p w14:paraId="36732765" w14:textId="77777777" w:rsidR="00427096" w:rsidRPr="00EA736A" w:rsidRDefault="00427096" w:rsidP="002E6322">
      <w:pPr>
        <w:numPr>
          <w:ilvl w:val="0"/>
          <w:numId w:val="146"/>
        </w:numPr>
        <w:tabs>
          <w:tab w:val="left" w:pos="993"/>
        </w:tabs>
        <w:spacing w:after="0" w:line="360" w:lineRule="auto"/>
        <w:ind w:left="0" w:firstLine="709"/>
        <w:contextualSpacing/>
        <w:jc w:val="both"/>
        <w:rPr>
          <w:rFonts w:ascii="Times New Roman" w:hAnsi="Times New Roman"/>
          <w:sz w:val="28"/>
          <w:szCs w:val="28"/>
        </w:rPr>
      </w:pPr>
      <w:r w:rsidRPr="00EA736A">
        <w:rPr>
          <w:rFonts w:ascii="Times New Roman" w:hAnsi="Times New Roman"/>
          <w:sz w:val="28"/>
          <w:szCs w:val="28"/>
        </w:rPr>
        <w:t>план работы по организации педагогической поддержки обучающихся с ЗПР (проектирование индивидуальных образовательных маршрутов, работа тьюторов, педагогов-психологов);</w:t>
      </w:r>
    </w:p>
    <w:p w14:paraId="7ABB1FA9" w14:textId="77777777" w:rsidR="00427096" w:rsidRPr="00B50D07" w:rsidRDefault="00427096" w:rsidP="002E6322">
      <w:pPr>
        <w:numPr>
          <w:ilvl w:val="0"/>
          <w:numId w:val="146"/>
        </w:numPr>
        <w:tabs>
          <w:tab w:val="left" w:pos="993"/>
        </w:tabs>
        <w:spacing w:after="0" w:line="360" w:lineRule="auto"/>
        <w:ind w:left="0" w:firstLine="709"/>
        <w:contextualSpacing/>
        <w:jc w:val="both"/>
        <w:rPr>
          <w:rFonts w:ascii="Times New Roman" w:hAnsi="Times New Roman"/>
          <w:sz w:val="28"/>
          <w:szCs w:val="28"/>
        </w:rPr>
      </w:pPr>
      <w:r w:rsidRPr="00EA736A">
        <w:rPr>
          <w:rFonts w:ascii="Times New Roman" w:hAnsi="Times New Roman"/>
          <w:sz w:val="28"/>
          <w:szCs w:val="28"/>
        </w:rPr>
        <w:t>план работы по обеспечению благополучия обучающихся с ЗПР в пространстве общеобразовательной школы (безопасности жизни и здоровья</w:t>
      </w:r>
      <w:r w:rsidRPr="00B50D07">
        <w:rPr>
          <w:rFonts w:ascii="Times New Roman" w:hAnsi="Times New Roman"/>
          <w:sz w:val="28"/>
          <w:szCs w:val="28"/>
        </w:rPr>
        <w:t xml:space="preserve"> школьников, профилактики негативных проявлений, профилактики различных рисков, возникающих в процессе взаимодействия школьника с окружающей средой, социальной защиты учащихся); </w:t>
      </w:r>
    </w:p>
    <w:p w14:paraId="77BA8BA7" w14:textId="77777777" w:rsidR="00427096" w:rsidRPr="00B50D07" w:rsidRDefault="00427096" w:rsidP="002E6322">
      <w:pPr>
        <w:numPr>
          <w:ilvl w:val="0"/>
          <w:numId w:val="146"/>
        </w:numPr>
        <w:tabs>
          <w:tab w:val="left" w:pos="993"/>
        </w:tabs>
        <w:spacing w:after="0" w:line="360" w:lineRule="auto"/>
        <w:ind w:left="0" w:firstLine="709"/>
        <w:contextualSpacing/>
        <w:jc w:val="both"/>
        <w:rPr>
          <w:rFonts w:ascii="Times New Roman" w:hAnsi="Times New Roman"/>
          <w:sz w:val="28"/>
          <w:szCs w:val="28"/>
        </w:rPr>
      </w:pPr>
      <w:r w:rsidRPr="00B50D07">
        <w:rPr>
          <w:rFonts w:ascii="Times New Roman" w:hAnsi="Times New Roman"/>
          <w:sz w:val="28"/>
          <w:szCs w:val="28"/>
        </w:rPr>
        <w:t xml:space="preserve">план воспитательных мероприятий. </w:t>
      </w:r>
    </w:p>
    <w:p w14:paraId="4A8C9036" w14:textId="77777777" w:rsidR="00427096" w:rsidRPr="00B50D07" w:rsidRDefault="00427096" w:rsidP="00427096">
      <w:pPr>
        <w:spacing w:after="0" w:line="360" w:lineRule="auto"/>
        <w:ind w:firstLine="709"/>
        <w:jc w:val="both"/>
        <w:rPr>
          <w:rFonts w:ascii="Times New Roman" w:hAnsi="Times New Roman"/>
          <w:sz w:val="28"/>
          <w:szCs w:val="28"/>
        </w:rPr>
      </w:pPr>
      <w:r w:rsidRPr="00B50D07">
        <w:rPr>
          <w:rFonts w:ascii="Times New Roman" w:hAnsi="Times New Roman"/>
          <w:b/>
          <w:sz w:val="28"/>
          <w:szCs w:val="28"/>
        </w:rPr>
        <w:lastRenderedPageBreak/>
        <w:t xml:space="preserve">Содержание плана внеурочной деятельности. </w:t>
      </w:r>
      <w:r w:rsidRPr="00B50D07">
        <w:rPr>
          <w:rFonts w:ascii="Times New Roman" w:hAnsi="Times New Roman"/>
          <w:sz w:val="28"/>
          <w:szCs w:val="28"/>
        </w:rPr>
        <w:t xml:space="preserve">Количество часов, выделяемых на внеурочную деятельность, составляет за 5 лет обучения на </w:t>
      </w:r>
      <w:r>
        <w:rPr>
          <w:rFonts w:ascii="Times New Roman" w:hAnsi="Times New Roman"/>
          <w:sz w:val="28"/>
          <w:szCs w:val="28"/>
        </w:rPr>
        <w:t>уровне основного общего образования</w:t>
      </w:r>
      <w:r w:rsidRPr="00B50D07">
        <w:rPr>
          <w:rFonts w:ascii="Times New Roman" w:hAnsi="Times New Roman"/>
          <w:sz w:val="28"/>
          <w:szCs w:val="28"/>
        </w:rPr>
        <w:t xml:space="preserve"> не более 1750 часов, в год – не более 350 часов.</w:t>
      </w:r>
    </w:p>
    <w:p w14:paraId="0D853BEA" w14:textId="77777777" w:rsidR="00427096" w:rsidRPr="00B50D07" w:rsidRDefault="00427096" w:rsidP="00427096">
      <w:pPr>
        <w:spacing w:after="0" w:line="360" w:lineRule="auto"/>
        <w:ind w:firstLine="709"/>
        <w:jc w:val="both"/>
        <w:rPr>
          <w:rFonts w:ascii="Times New Roman" w:hAnsi="Times New Roman"/>
          <w:sz w:val="28"/>
          <w:szCs w:val="28"/>
        </w:rPr>
      </w:pPr>
      <w:r w:rsidRPr="00B50D07">
        <w:rPr>
          <w:rFonts w:ascii="Times New Roman" w:hAnsi="Times New Roman"/>
          <w:sz w:val="28"/>
          <w:szCs w:val="28"/>
        </w:rPr>
        <w:t xml:space="preserve">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w:t>
      </w:r>
      <w:r w:rsidRPr="00EA736A">
        <w:rPr>
          <w:rFonts w:ascii="Times New Roman" w:hAnsi="Times New Roman"/>
          <w:sz w:val="28"/>
          <w:szCs w:val="28"/>
        </w:rPr>
        <w:t>Для предотвращения</w:t>
      </w:r>
      <w:r w:rsidRPr="00B50D07">
        <w:rPr>
          <w:rFonts w:ascii="Times New Roman" w:hAnsi="Times New Roman"/>
          <w:sz w:val="28"/>
          <w:szCs w:val="28"/>
        </w:rPr>
        <w:t>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(экскурсии, походы, выезды и др.).</w:t>
      </w:r>
    </w:p>
    <w:p w14:paraId="4B5840BF" w14:textId="77777777" w:rsidR="00427096" w:rsidRPr="00B50D07" w:rsidRDefault="00427096" w:rsidP="00427096">
      <w:pPr>
        <w:spacing w:after="0" w:line="360" w:lineRule="auto"/>
        <w:ind w:firstLine="709"/>
        <w:jc w:val="both"/>
        <w:rPr>
          <w:rFonts w:ascii="Times New Roman" w:hAnsi="Times New Roman"/>
          <w:sz w:val="28"/>
          <w:szCs w:val="28"/>
        </w:rPr>
      </w:pPr>
      <w:r w:rsidRPr="00B50D07">
        <w:rPr>
          <w:rFonts w:ascii="Times New Roman" w:hAnsi="Times New Roman"/>
          <w:bCs/>
          <w:sz w:val="28"/>
          <w:szCs w:val="28"/>
        </w:rPr>
        <w:t xml:space="preserve">Организация жизни ученических сообществ является важной составляющей внеурочной деятельности, направлена на формирование у школьников </w:t>
      </w:r>
      <w:r w:rsidRPr="00B50D07">
        <w:rPr>
          <w:rFonts w:ascii="Times New Roman" w:hAnsi="Times New Roman"/>
          <w:sz w:val="28"/>
          <w:szCs w:val="28"/>
        </w:rPr>
        <w:t>российской гражданской идентичности и таких компетенций, как</w:t>
      </w:r>
      <w:r w:rsidRPr="00B50D07">
        <w:rPr>
          <w:rFonts w:ascii="Times New Roman" w:hAnsi="Times New Roman"/>
          <w:bCs/>
          <w:sz w:val="28"/>
          <w:szCs w:val="28"/>
        </w:rPr>
        <w:t>:</w:t>
      </w:r>
    </w:p>
    <w:p w14:paraId="13B8B6D5" w14:textId="77777777" w:rsidR="00427096" w:rsidRPr="00B50D07" w:rsidRDefault="00427096" w:rsidP="002E6322">
      <w:pPr>
        <w:numPr>
          <w:ilvl w:val="0"/>
          <w:numId w:val="147"/>
        </w:numPr>
        <w:tabs>
          <w:tab w:val="left" w:pos="993"/>
        </w:tabs>
        <w:spacing w:after="0" w:line="360" w:lineRule="auto"/>
        <w:ind w:left="0" w:firstLine="709"/>
        <w:contextualSpacing/>
        <w:jc w:val="both"/>
        <w:rPr>
          <w:rFonts w:ascii="Times New Roman" w:hAnsi="Times New Roman"/>
          <w:sz w:val="28"/>
          <w:szCs w:val="28"/>
        </w:rPr>
      </w:pPr>
      <w:r w:rsidRPr="00B50D07">
        <w:rPr>
          <w:rFonts w:ascii="Times New Roman" w:hAnsi="Times New Roman"/>
          <w:sz w:val="28"/>
          <w:szCs w:val="28"/>
        </w:rP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14:paraId="304ABBE2" w14:textId="77777777" w:rsidR="00427096" w:rsidRPr="00B50D07" w:rsidRDefault="00427096" w:rsidP="002E6322">
      <w:pPr>
        <w:numPr>
          <w:ilvl w:val="0"/>
          <w:numId w:val="147"/>
        </w:numPr>
        <w:tabs>
          <w:tab w:val="left" w:pos="993"/>
        </w:tabs>
        <w:spacing w:after="0" w:line="360" w:lineRule="auto"/>
        <w:ind w:left="0" w:firstLine="709"/>
        <w:contextualSpacing/>
        <w:jc w:val="both"/>
        <w:rPr>
          <w:rFonts w:ascii="Times New Roman" w:hAnsi="Times New Roman"/>
          <w:sz w:val="28"/>
          <w:szCs w:val="28"/>
        </w:rPr>
      </w:pPr>
      <w:r w:rsidRPr="00B50D07">
        <w:rPr>
          <w:rFonts w:ascii="Times New Roman" w:hAnsi="Times New Roman"/>
          <w:sz w:val="28"/>
          <w:szCs w:val="28"/>
        </w:rPr>
        <w:t>социальная самоидентификация обучающихся посредством личностно значимой и общественно приемлемой деятельности, приобретение знаний социальных ролях человека;</w:t>
      </w:r>
    </w:p>
    <w:p w14:paraId="3E1690EA" w14:textId="77777777" w:rsidR="00427096" w:rsidRDefault="00427096" w:rsidP="002E6322">
      <w:pPr>
        <w:numPr>
          <w:ilvl w:val="0"/>
          <w:numId w:val="147"/>
        </w:numPr>
        <w:tabs>
          <w:tab w:val="left" w:pos="993"/>
        </w:tabs>
        <w:spacing w:after="0" w:line="360" w:lineRule="auto"/>
        <w:ind w:left="0" w:firstLine="709"/>
        <w:contextualSpacing/>
        <w:jc w:val="both"/>
        <w:rPr>
          <w:rFonts w:ascii="Times New Roman" w:hAnsi="Times New Roman"/>
          <w:sz w:val="28"/>
          <w:szCs w:val="28"/>
        </w:rPr>
      </w:pPr>
      <w:r w:rsidRPr="00B50D07">
        <w:rPr>
          <w:rFonts w:ascii="Times New Roman" w:hAnsi="Times New Roman"/>
          <w:sz w:val="28"/>
          <w:szCs w:val="28"/>
        </w:rPr>
        <w:t>компетенции в сфере общественной самоорганизации, участия в общественно значимой совместной деятельности.</w:t>
      </w:r>
    </w:p>
    <w:p w14:paraId="02C22340" w14:textId="77777777" w:rsidR="00427096" w:rsidRPr="00B50D07" w:rsidRDefault="00427096" w:rsidP="00427096">
      <w:pPr>
        <w:tabs>
          <w:tab w:val="left" w:pos="-426"/>
        </w:tabs>
        <w:spacing w:after="0" w:line="360" w:lineRule="auto"/>
        <w:ind w:firstLine="709"/>
        <w:jc w:val="both"/>
        <w:rPr>
          <w:rFonts w:ascii="Times New Roman" w:hAnsi="Times New Roman"/>
          <w:sz w:val="28"/>
          <w:szCs w:val="28"/>
        </w:rPr>
      </w:pPr>
      <w:r w:rsidRPr="00B50D07">
        <w:rPr>
          <w:rFonts w:ascii="Times New Roman" w:hAnsi="Times New Roman"/>
          <w:bCs/>
          <w:sz w:val="28"/>
          <w:szCs w:val="28"/>
        </w:rPr>
        <w:t xml:space="preserve">Организация жизни ученических сообществ </w:t>
      </w:r>
      <w:r w:rsidRPr="00B50D07">
        <w:rPr>
          <w:rFonts w:ascii="Times New Roman" w:hAnsi="Times New Roman"/>
          <w:sz w:val="28"/>
          <w:szCs w:val="28"/>
        </w:rPr>
        <w:t>может происходить:</w:t>
      </w:r>
    </w:p>
    <w:p w14:paraId="6CCEF13D" w14:textId="77777777" w:rsidR="00427096" w:rsidRPr="00B50D07" w:rsidRDefault="00427096" w:rsidP="002E6322">
      <w:pPr>
        <w:numPr>
          <w:ilvl w:val="0"/>
          <w:numId w:val="148"/>
        </w:numPr>
        <w:spacing w:after="0" w:line="360" w:lineRule="auto"/>
        <w:ind w:left="0" w:firstLine="709"/>
        <w:contextualSpacing/>
        <w:jc w:val="both"/>
        <w:rPr>
          <w:rFonts w:ascii="Times New Roman" w:hAnsi="Times New Roman"/>
          <w:sz w:val="28"/>
          <w:szCs w:val="28"/>
        </w:rPr>
      </w:pPr>
      <w:r w:rsidRPr="00B50D07">
        <w:rPr>
          <w:rFonts w:ascii="Times New Roman" w:hAnsi="Times New Roman"/>
          <w:sz w:val="28"/>
          <w:szCs w:val="28"/>
        </w:rPr>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 </w:t>
      </w:r>
    </w:p>
    <w:p w14:paraId="5A09AAB2" w14:textId="77777777" w:rsidR="00427096" w:rsidRPr="00B50D07" w:rsidRDefault="00427096" w:rsidP="002E6322">
      <w:pPr>
        <w:numPr>
          <w:ilvl w:val="0"/>
          <w:numId w:val="148"/>
        </w:numPr>
        <w:spacing w:after="0" w:line="360" w:lineRule="auto"/>
        <w:ind w:left="0" w:firstLine="709"/>
        <w:contextualSpacing/>
        <w:jc w:val="both"/>
        <w:rPr>
          <w:rFonts w:ascii="Times New Roman" w:hAnsi="Times New Roman"/>
          <w:sz w:val="28"/>
          <w:szCs w:val="28"/>
        </w:rPr>
      </w:pPr>
      <w:r w:rsidRPr="00B50D07">
        <w:rPr>
          <w:rFonts w:ascii="Times New Roman" w:hAnsi="Times New Roman"/>
          <w:sz w:val="28"/>
          <w:szCs w:val="28"/>
        </w:rPr>
        <w:lastRenderedPageBreak/>
        <w:t xml:space="preserve">через приобщение </w:t>
      </w:r>
      <w:r w:rsidRPr="00EA736A">
        <w:rPr>
          <w:rFonts w:ascii="Times New Roman" w:hAnsi="Times New Roman"/>
          <w:sz w:val="28"/>
          <w:szCs w:val="28"/>
        </w:rPr>
        <w:t>обучающихся с ЗПР к общественной деятельности и школьным традициям, участие обучающихся</w:t>
      </w:r>
      <w:r w:rsidRPr="00B50D07">
        <w:rPr>
          <w:rFonts w:ascii="Times New Roman" w:hAnsi="Times New Roman"/>
          <w:sz w:val="28"/>
          <w:szCs w:val="28"/>
        </w:rPr>
        <w:t xml:space="preserve"> в деятельности производственных, творческих объединений, благотворительных организаций; </w:t>
      </w:r>
    </w:p>
    <w:p w14:paraId="3FE6510C" w14:textId="77777777" w:rsidR="00427096" w:rsidRPr="00B50D07" w:rsidRDefault="00427096" w:rsidP="002E6322">
      <w:pPr>
        <w:numPr>
          <w:ilvl w:val="0"/>
          <w:numId w:val="148"/>
        </w:numPr>
        <w:spacing w:after="0" w:line="360" w:lineRule="auto"/>
        <w:ind w:left="0" w:firstLine="709"/>
        <w:contextualSpacing/>
        <w:jc w:val="both"/>
        <w:rPr>
          <w:rFonts w:ascii="Times New Roman" w:hAnsi="Times New Roman"/>
          <w:sz w:val="28"/>
          <w:szCs w:val="28"/>
        </w:rPr>
      </w:pPr>
      <w:r w:rsidRPr="00B50D07">
        <w:rPr>
          <w:rFonts w:ascii="Times New Roman" w:hAnsi="Times New Roman"/>
          <w:sz w:val="28"/>
          <w:szCs w:val="28"/>
        </w:rPr>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14:paraId="01BFFFCC" w14:textId="77777777" w:rsidR="00427096" w:rsidRDefault="00427096" w:rsidP="00427096">
      <w:pPr>
        <w:spacing w:after="0" w:line="360" w:lineRule="auto"/>
        <w:ind w:firstLine="709"/>
        <w:rPr>
          <w:rFonts w:ascii="Times New Roman" w:hAnsi="Times New Roman"/>
          <w:bCs/>
          <w:sz w:val="28"/>
          <w:szCs w:val="28"/>
        </w:rPr>
      </w:pPr>
    </w:p>
    <w:p w14:paraId="3DC4DEB2" w14:textId="77777777" w:rsidR="00427096" w:rsidRPr="008325DE" w:rsidRDefault="00427096" w:rsidP="00427096">
      <w:pPr>
        <w:spacing w:after="0" w:line="360" w:lineRule="auto"/>
        <w:ind w:firstLine="709"/>
        <w:jc w:val="center"/>
        <w:rPr>
          <w:rFonts w:ascii="Times New Roman" w:hAnsi="Times New Roman"/>
          <w:b/>
          <w:bCs/>
          <w:sz w:val="28"/>
          <w:szCs w:val="28"/>
        </w:rPr>
      </w:pPr>
      <w:r w:rsidRPr="00E75873">
        <w:rPr>
          <w:rFonts w:ascii="Times New Roman" w:hAnsi="Times New Roman"/>
          <w:b/>
          <w:bCs/>
          <w:sz w:val="28"/>
          <w:szCs w:val="28"/>
        </w:rPr>
        <w:t xml:space="preserve">Примерный недельный учебный план основного общего образования </w:t>
      </w:r>
      <w:r>
        <w:rPr>
          <w:rFonts w:ascii="Times New Roman" w:hAnsi="Times New Roman"/>
          <w:b/>
          <w:bCs/>
          <w:sz w:val="28"/>
          <w:szCs w:val="28"/>
        </w:rPr>
        <w:t>обучающихся с ЗПР</w:t>
      </w:r>
    </w:p>
    <w:p w14:paraId="44A0253D" w14:textId="77777777" w:rsidR="00427096" w:rsidRPr="00E75873" w:rsidRDefault="00427096" w:rsidP="00427096">
      <w:pPr>
        <w:spacing w:after="0" w:line="360" w:lineRule="auto"/>
        <w:ind w:firstLine="709"/>
        <w:jc w:val="center"/>
        <w:rPr>
          <w:rFonts w:ascii="Times New Roman" w:hAnsi="Times New Roman"/>
          <w:b/>
          <w:bCs/>
          <w:sz w:val="28"/>
          <w:szCs w:val="28"/>
        </w:rPr>
      </w:pPr>
      <w:r>
        <w:rPr>
          <w:rFonts w:ascii="Times New Roman" w:hAnsi="Times New Roman"/>
          <w:b/>
          <w:bCs/>
          <w:sz w:val="28"/>
          <w:szCs w:val="28"/>
        </w:rPr>
        <w:t xml:space="preserve">Срок обучения – 5 лет </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0"/>
        <w:gridCol w:w="2797"/>
        <w:gridCol w:w="510"/>
        <w:gridCol w:w="25"/>
        <w:gridCol w:w="535"/>
        <w:gridCol w:w="58"/>
        <w:gridCol w:w="693"/>
        <w:gridCol w:w="67"/>
        <w:gridCol w:w="679"/>
        <w:gridCol w:w="528"/>
        <w:gridCol w:w="919"/>
      </w:tblGrid>
      <w:tr w:rsidR="00427096" w:rsidRPr="00FE098A" w14:paraId="7AF77211" w14:textId="77777777" w:rsidTr="00427096">
        <w:trPr>
          <w:trHeight w:val="921"/>
          <w:jc w:val="center"/>
        </w:trPr>
        <w:tc>
          <w:tcPr>
            <w:tcW w:w="2540" w:type="dxa"/>
            <w:vMerge w:val="restart"/>
          </w:tcPr>
          <w:p w14:paraId="4EC16615" w14:textId="77777777" w:rsidR="00427096" w:rsidRPr="00FE098A" w:rsidRDefault="00427096" w:rsidP="00427096">
            <w:pPr>
              <w:spacing w:after="0" w:line="240" w:lineRule="auto"/>
              <w:jc w:val="both"/>
              <w:rPr>
                <w:rFonts w:ascii="Times New Roman" w:hAnsi="Times New Roman"/>
                <w:b/>
                <w:bCs/>
                <w:sz w:val="24"/>
                <w:szCs w:val="24"/>
              </w:rPr>
            </w:pPr>
            <w:r w:rsidRPr="00FE098A">
              <w:rPr>
                <w:rFonts w:ascii="Times New Roman" w:hAnsi="Times New Roman"/>
                <w:b/>
                <w:bCs/>
                <w:sz w:val="24"/>
                <w:szCs w:val="24"/>
              </w:rPr>
              <w:t>Предметные области</w:t>
            </w:r>
          </w:p>
        </w:tc>
        <w:tc>
          <w:tcPr>
            <w:tcW w:w="2797" w:type="dxa"/>
            <w:vMerge w:val="restart"/>
            <w:tcBorders>
              <w:tr2bl w:val="single" w:sz="4" w:space="0" w:color="auto"/>
            </w:tcBorders>
          </w:tcPr>
          <w:p w14:paraId="6C76140F" w14:textId="77777777" w:rsidR="00427096" w:rsidRPr="00FE098A" w:rsidRDefault="00427096" w:rsidP="00427096">
            <w:pPr>
              <w:spacing w:after="0" w:line="240" w:lineRule="auto"/>
              <w:jc w:val="both"/>
              <w:rPr>
                <w:rFonts w:ascii="Times New Roman" w:hAnsi="Times New Roman"/>
                <w:b/>
                <w:bCs/>
                <w:sz w:val="24"/>
                <w:szCs w:val="24"/>
              </w:rPr>
            </w:pPr>
            <w:r w:rsidRPr="00FE098A">
              <w:rPr>
                <w:rFonts w:ascii="Times New Roman" w:hAnsi="Times New Roman"/>
                <w:b/>
                <w:bCs/>
                <w:sz w:val="24"/>
                <w:szCs w:val="24"/>
              </w:rPr>
              <w:t>Учебные</w:t>
            </w:r>
          </w:p>
          <w:p w14:paraId="08EC7AE3" w14:textId="77777777" w:rsidR="00427096" w:rsidRPr="00FE098A" w:rsidRDefault="00427096" w:rsidP="00427096">
            <w:pPr>
              <w:spacing w:after="0" w:line="240" w:lineRule="auto"/>
              <w:jc w:val="both"/>
              <w:rPr>
                <w:rFonts w:ascii="Times New Roman" w:hAnsi="Times New Roman"/>
                <w:b/>
                <w:bCs/>
                <w:sz w:val="24"/>
                <w:szCs w:val="24"/>
              </w:rPr>
            </w:pPr>
            <w:r w:rsidRPr="00FE098A">
              <w:rPr>
                <w:rFonts w:ascii="Times New Roman" w:hAnsi="Times New Roman"/>
                <w:b/>
                <w:bCs/>
                <w:sz w:val="24"/>
                <w:szCs w:val="24"/>
              </w:rPr>
              <w:t>предметы</w:t>
            </w:r>
          </w:p>
          <w:p w14:paraId="73331E9E" w14:textId="77777777" w:rsidR="00427096" w:rsidRPr="00FE098A" w:rsidRDefault="00427096" w:rsidP="00427096">
            <w:pPr>
              <w:spacing w:after="0" w:line="240" w:lineRule="auto"/>
              <w:jc w:val="right"/>
              <w:rPr>
                <w:rFonts w:ascii="Times New Roman" w:hAnsi="Times New Roman"/>
                <w:b/>
                <w:bCs/>
                <w:sz w:val="24"/>
                <w:szCs w:val="24"/>
              </w:rPr>
            </w:pPr>
            <w:r w:rsidRPr="00FE098A">
              <w:rPr>
                <w:rFonts w:ascii="Times New Roman" w:hAnsi="Times New Roman"/>
                <w:b/>
                <w:bCs/>
                <w:sz w:val="24"/>
                <w:szCs w:val="24"/>
              </w:rPr>
              <w:t>Классы</w:t>
            </w:r>
          </w:p>
        </w:tc>
        <w:tc>
          <w:tcPr>
            <w:tcW w:w="4014" w:type="dxa"/>
            <w:gridSpan w:val="9"/>
          </w:tcPr>
          <w:p w14:paraId="0B2A9088" w14:textId="77777777" w:rsidR="00427096" w:rsidRPr="00FE098A" w:rsidRDefault="00427096" w:rsidP="00427096">
            <w:pPr>
              <w:spacing w:after="0" w:line="240" w:lineRule="auto"/>
              <w:jc w:val="both"/>
              <w:rPr>
                <w:rFonts w:ascii="Times New Roman" w:hAnsi="Times New Roman"/>
                <w:b/>
                <w:bCs/>
                <w:sz w:val="24"/>
                <w:szCs w:val="24"/>
              </w:rPr>
            </w:pPr>
            <w:r w:rsidRPr="00FE098A">
              <w:rPr>
                <w:rFonts w:ascii="Times New Roman" w:hAnsi="Times New Roman"/>
                <w:b/>
                <w:bCs/>
                <w:sz w:val="24"/>
                <w:szCs w:val="24"/>
              </w:rPr>
              <w:t>Количество часов в неделю</w:t>
            </w:r>
          </w:p>
        </w:tc>
      </w:tr>
      <w:tr w:rsidR="00427096" w:rsidRPr="00FE098A" w14:paraId="2541B27D" w14:textId="77777777" w:rsidTr="00427096">
        <w:trPr>
          <w:trHeight w:val="511"/>
          <w:jc w:val="center"/>
        </w:trPr>
        <w:tc>
          <w:tcPr>
            <w:tcW w:w="2540" w:type="dxa"/>
            <w:vMerge/>
          </w:tcPr>
          <w:p w14:paraId="01DFED04" w14:textId="77777777" w:rsidR="00427096" w:rsidRPr="00FE098A" w:rsidRDefault="00427096" w:rsidP="00427096">
            <w:pPr>
              <w:spacing w:after="0" w:line="240" w:lineRule="auto"/>
              <w:jc w:val="both"/>
              <w:rPr>
                <w:rFonts w:ascii="Times New Roman" w:hAnsi="Times New Roman"/>
                <w:b/>
                <w:bCs/>
                <w:sz w:val="24"/>
                <w:szCs w:val="24"/>
              </w:rPr>
            </w:pPr>
          </w:p>
        </w:tc>
        <w:tc>
          <w:tcPr>
            <w:tcW w:w="2797" w:type="dxa"/>
            <w:vMerge/>
            <w:tcBorders>
              <w:tr2bl w:val="single" w:sz="4" w:space="0" w:color="auto"/>
            </w:tcBorders>
          </w:tcPr>
          <w:p w14:paraId="0694693B" w14:textId="77777777" w:rsidR="00427096" w:rsidRPr="00FE098A" w:rsidRDefault="00427096" w:rsidP="00427096">
            <w:pPr>
              <w:spacing w:after="0" w:line="240" w:lineRule="auto"/>
              <w:jc w:val="both"/>
              <w:rPr>
                <w:rFonts w:ascii="Times New Roman" w:hAnsi="Times New Roman"/>
                <w:b/>
                <w:bCs/>
                <w:sz w:val="24"/>
                <w:szCs w:val="24"/>
              </w:rPr>
            </w:pPr>
          </w:p>
        </w:tc>
        <w:tc>
          <w:tcPr>
            <w:tcW w:w="510" w:type="dxa"/>
          </w:tcPr>
          <w:p w14:paraId="0695A773" w14:textId="77777777" w:rsidR="00427096" w:rsidRPr="00FE098A" w:rsidRDefault="00427096" w:rsidP="00427096">
            <w:pPr>
              <w:spacing w:after="0" w:line="240" w:lineRule="auto"/>
              <w:jc w:val="both"/>
              <w:rPr>
                <w:rFonts w:ascii="Times New Roman" w:hAnsi="Times New Roman"/>
                <w:b/>
                <w:bCs/>
                <w:sz w:val="24"/>
                <w:szCs w:val="24"/>
              </w:rPr>
            </w:pPr>
            <w:r w:rsidRPr="00FE098A">
              <w:rPr>
                <w:rFonts w:ascii="Times New Roman" w:hAnsi="Times New Roman"/>
                <w:b/>
                <w:bCs/>
                <w:sz w:val="24"/>
                <w:szCs w:val="24"/>
              </w:rPr>
              <w:t>V</w:t>
            </w:r>
          </w:p>
        </w:tc>
        <w:tc>
          <w:tcPr>
            <w:tcW w:w="618" w:type="dxa"/>
            <w:gridSpan w:val="3"/>
          </w:tcPr>
          <w:p w14:paraId="364594ED" w14:textId="77777777" w:rsidR="00427096" w:rsidRPr="00FE098A" w:rsidRDefault="00427096" w:rsidP="00427096">
            <w:pPr>
              <w:spacing w:after="0" w:line="240" w:lineRule="auto"/>
              <w:jc w:val="both"/>
              <w:rPr>
                <w:rFonts w:ascii="Times New Roman" w:hAnsi="Times New Roman"/>
                <w:b/>
                <w:bCs/>
                <w:sz w:val="24"/>
                <w:szCs w:val="24"/>
              </w:rPr>
            </w:pPr>
            <w:r w:rsidRPr="00FE098A">
              <w:rPr>
                <w:rFonts w:ascii="Times New Roman" w:hAnsi="Times New Roman"/>
                <w:b/>
                <w:bCs/>
                <w:sz w:val="24"/>
                <w:szCs w:val="24"/>
              </w:rPr>
              <w:t>VI</w:t>
            </w:r>
          </w:p>
        </w:tc>
        <w:tc>
          <w:tcPr>
            <w:tcW w:w="693" w:type="dxa"/>
          </w:tcPr>
          <w:p w14:paraId="266F0E7C" w14:textId="77777777" w:rsidR="00427096" w:rsidRPr="00FE098A" w:rsidRDefault="00427096" w:rsidP="00427096">
            <w:pPr>
              <w:spacing w:after="0" w:line="240" w:lineRule="auto"/>
              <w:jc w:val="both"/>
              <w:rPr>
                <w:rFonts w:ascii="Times New Roman" w:hAnsi="Times New Roman"/>
                <w:b/>
                <w:bCs/>
                <w:sz w:val="24"/>
                <w:szCs w:val="24"/>
              </w:rPr>
            </w:pPr>
            <w:r w:rsidRPr="00FE098A">
              <w:rPr>
                <w:rFonts w:ascii="Times New Roman" w:hAnsi="Times New Roman"/>
                <w:b/>
                <w:bCs/>
                <w:sz w:val="24"/>
                <w:szCs w:val="24"/>
              </w:rPr>
              <w:t>VII</w:t>
            </w:r>
          </w:p>
        </w:tc>
        <w:tc>
          <w:tcPr>
            <w:tcW w:w="746" w:type="dxa"/>
            <w:gridSpan w:val="2"/>
          </w:tcPr>
          <w:p w14:paraId="0D8B7B73" w14:textId="77777777" w:rsidR="00427096" w:rsidRPr="00FE098A" w:rsidRDefault="00427096" w:rsidP="00427096">
            <w:pPr>
              <w:spacing w:after="0" w:line="240" w:lineRule="auto"/>
              <w:jc w:val="both"/>
              <w:rPr>
                <w:rFonts w:ascii="Times New Roman" w:hAnsi="Times New Roman"/>
                <w:b/>
                <w:bCs/>
                <w:sz w:val="24"/>
                <w:szCs w:val="24"/>
              </w:rPr>
            </w:pPr>
            <w:r w:rsidRPr="00FE098A">
              <w:rPr>
                <w:rFonts w:ascii="Times New Roman" w:hAnsi="Times New Roman"/>
                <w:b/>
                <w:bCs/>
                <w:sz w:val="24"/>
                <w:szCs w:val="24"/>
              </w:rPr>
              <w:t>VIII</w:t>
            </w:r>
          </w:p>
        </w:tc>
        <w:tc>
          <w:tcPr>
            <w:tcW w:w="528" w:type="dxa"/>
          </w:tcPr>
          <w:p w14:paraId="3B0B9A6F" w14:textId="77777777" w:rsidR="00427096" w:rsidRPr="00FE098A" w:rsidRDefault="00427096" w:rsidP="00427096">
            <w:pPr>
              <w:spacing w:after="0" w:line="240" w:lineRule="auto"/>
              <w:jc w:val="both"/>
              <w:rPr>
                <w:rFonts w:ascii="Times New Roman" w:hAnsi="Times New Roman"/>
                <w:b/>
                <w:bCs/>
                <w:sz w:val="24"/>
                <w:szCs w:val="24"/>
              </w:rPr>
            </w:pPr>
            <w:r w:rsidRPr="00FE098A">
              <w:rPr>
                <w:rFonts w:ascii="Times New Roman" w:hAnsi="Times New Roman"/>
                <w:b/>
                <w:bCs/>
                <w:sz w:val="24"/>
                <w:szCs w:val="24"/>
              </w:rPr>
              <w:t>IX</w:t>
            </w:r>
          </w:p>
        </w:tc>
        <w:tc>
          <w:tcPr>
            <w:tcW w:w="919" w:type="dxa"/>
          </w:tcPr>
          <w:p w14:paraId="47305BE1" w14:textId="77777777" w:rsidR="00427096" w:rsidRPr="00FE098A" w:rsidRDefault="00427096" w:rsidP="00427096">
            <w:pPr>
              <w:spacing w:after="0" w:line="240" w:lineRule="auto"/>
              <w:jc w:val="both"/>
              <w:rPr>
                <w:rFonts w:ascii="Times New Roman" w:hAnsi="Times New Roman"/>
                <w:b/>
                <w:bCs/>
                <w:sz w:val="24"/>
                <w:szCs w:val="24"/>
              </w:rPr>
            </w:pPr>
            <w:r w:rsidRPr="00FE098A">
              <w:rPr>
                <w:rFonts w:ascii="Times New Roman" w:hAnsi="Times New Roman"/>
                <w:b/>
                <w:bCs/>
                <w:sz w:val="24"/>
                <w:szCs w:val="24"/>
              </w:rPr>
              <w:t>Всего</w:t>
            </w:r>
          </w:p>
        </w:tc>
      </w:tr>
      <w:tr w:rsidR="00427096" w:rsidRPr="00FE098A" w14:paraId="5F2D04B7" w14:textId="77777777" w:rsidTr="00427096">
        <w:trPr>
          <w:trHeight w:val="315"/>
          <w:jc w:val="center"/>
        </w:trPr>
        <w:tc>
          <w:tcPr>
            <w:tcW w:w="2540" w:type="dxa"/>
          </w:tcPr>
          <w:p w14:paraId="64692087" w14:textId="77777777" w:rsidR="00427096" w:rsidRPr="00FE098A" w:rsidRDefault="00427096" w:rsidP="00427096">
            <w:pPr>
              <w:spacing w:after="0" w:line="240" w:lineRule="auto"/>
              <w:jc w:val="both"/>
              <w:rPr>
                <w:rFonts w:ascii="Times New Roman" w:hAnsi="Times New Roman"/>
                <w:bCs/>
                <w:sz w:val="24"/>
                <w:szCs w:val="24"/>
              </w:rPr>
            </w:pPr>
          </w:p>
        </w:tc>
        <w:tc>
          <w:tcPr>
            <w:tcW w:w="2797" w:type="dxa"/>
          </w:tcPr>
          <w:p w14:paraId="3011C0F2" w14:textId="77777777" w:rsidR="00427096" w:rsidRPr="00FE098A" w:rsidRDefault="00427096" w:rsidP="00427096">
            <w:pPr>
              <w:spacing w:after="0" w:line="240" w:lineRule="auto"/>
              <w:jc w:val="both"/>
              <w:rPr>
                <w:rFonts w:ascii="Times New Roman" w:hAnsi="Times New Roman"/>
                <w:bCs/>
                <w:i/>
                <w:sz w:val="24"/>
                <w:szCs w:val="24"/>
              </w:rPr>
            </w:pPr>
            <w:r w:rsidRPr="00FE098A">
              <w:rPr>
                <w:rFonts w:ascii="Times New Roman" w:hAnsi="Times New Roman"/>
                <w:bCs/>
                <w:i/>
                <w:sz w:val="24"/>
                <w:szCs w:val="24"/>
              </w:rPr>
              <w:t>Обязательная часть</w:t>
            </w:r>
          </w:p>
        </w:tc>
        <w:tc>
          <w:tcPr>
            <w:tcW w:w="4014" w:type="dxa"/>
            <w:gridSpan w:val="9"/>
          </w:tcPr>
          <w:p w14:paraId="3423DEF4" w14:textId="77777777" w:rsidR="00427096" w:rsidRPr="00FE098A" w:rsidRDefault="00427096" w:rsidP="00427096">
            <w:pPr>
              <w:spacing w:after="0" w:line="240" w:lineRule="auto"/>
              <w:jc w:val="center"/>
              <w:rPr>
                <w:rFonts w:ascii="Times New Roman" w:hAnsi="Times New Roman"/>
                <w:b/>
                <w:bCs/>
                <w:sz w:val="24"/>
                <w:szCs w:val="24"/>
              </w:rPr>
            </w:pPr>
          </w:p>
        </w:tc>
      </w:tr>
      <w:tr w:rsidR="00427096" w:rsidRPr="00FE098A" w14:paraId="5FA5023E" w14:textId="77777777" w:rsidTr="00427096">
        <w:trPr>
          <w:trHeight w:val="330"/>
          <w:jc w:val="center"/>
        </w:trPr>
        <w:tc>
          <w:tcPr>
            <w:tcW w:w="2540" w:type="dxa"/>
            <w:vMerge w:val="restart"/>
          </w:tcPr>
          <w:p w14:paraId="5D1AC4A8"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eastAsia="Times New Roman" w:hAnsi="Times New Roman"/>
                <w:bCs/>
                <w:sz w:val="24"/>
                <w:szCs w:val="24"/>
              </w:rPr>
              <w:t>Русский язык и литература</w:t>
            </w:r>
          </w:p>
        </w:tc>
        <w:tc>
          <w:tcPr>
            <w:tcW w:w="2797" w:type="dxa"/>
          </w:tcPr>
          <w:p w14:paraId="66F75B9D"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Русский язык</w:t>
            </w:r>
          </w:p>
        </w:tc>
        <w:tc>
          <w:tcPr>
            <w:tcW w:w="535" w:type="dxa"/>
            <w:gridSpan w:val="2"/>
            <w:vAlign w:val="center"/>
          </w:tcPr>
          <w:p w14:paraId="3A82762B"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4</w:t>
            </w:r>
          </w:p>
        </w:tc>
        <w:tc>
          <w:tcPr>
            <w:tcW w:w="535" w:type="dxa"/>
            <w:vAlign w:val="center"/>
          </w:tcPr>
          <w:p w14:paraId="39FC2B2F"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4</w:t>
            </w:r>
          </w:p>
        </w:tc>
        <w:tc>
          <w:tcPr>
            <w:tcW w:w="818" w:type="dxa"/>
            <w:gridSpan w:val="3"/>
            <w:vAlign w:val="center"/>
          </w:tcPr>
          <w:p w14:paraId="1A118291"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c>
          <w:tcPr>
            <w:tcW w:w="679" w:type="dxa"/>
            <w:vAlign w:val="center"/>
          </w:tcPr>
          <w:p w14:paraId="2CCABC02"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c>
          <w:tcPr>
            <w:tcW w:w="528" w:type="dxa"/>
            <w:vAlign w:val="center"/>
          </w:tcPr>
          <w:p w14:paraId="789B6F91"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c>
          <w:tcPr>
            <w:tcW w:w="919" w:type="dxa"/>
            <w:vAlign w:val="center"/>
          </w:tcPr>
          <w:p w14:paraId="7E13FB84"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17</w:t>
            </w:r>
          </w:p>
        </w:tc>
      </w:tr>
      <w:tr w:rsidR="00427096" w:rsidRPr="00FE098A" w14:paraId="01160DB2" w14:textId="77777777" w:rsidTr="00427096">
        <w:trPr>
          <w:trHeight w:val="375"/>
          <w:jc w:val="center"/>
        </w:trPr>
        <w:tc>
          <w:tcPr>
            <w:tcW w:w="2540" w:type="dxa"/>
            <w:vMerge/>
          </w:tcPr>
          <w:p w14:paraId="5853F823" w14:textId="77777777" w:rsidR="00427096" w:rsidRPr="00FE098A" w:rsidRDefault="00427096" w:rsidP="00427096">
            <w:pPr>
              <w:spacing w:after="0" w:line="240" w:lineRule="auto"/>
              <w:jc w:val="both"/>
              <w:rPr>
                <w:rFonts w:ascii="Times New Roman" w:hAnsi="Times New Roman"/>
                <w:bCs/>
                <w:sz w:val="24"/>
                <w:szCs w:val="24"/>
              </w:rPr>
            </w:pPr>
          </w:p>
        </w:tc>
        <w:tc>
          <w:tcPr>
            <w:tcW w:w="2797" w:type="dxa"/>
          </w:tcPr>
          <w:p w14:paraId="28633AF8"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Литература</w:t>
            </w:r>
          </w:p>
        </w:tc>
        <w:tc>
          <w:tcPr>
            <w:tcW w:w="535" w:type="dxa"/>
            <w:gridSpan w:val="2"/>
            <w:vAlign w:val="center"/>
          </w:tcPr>
          <w:p w14:paraId="01DA1749"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c>
          <w:tcPr>
            <w:tcW w:w="535" w:type="dxa"/>
            <w:vAlign w:val="center"/>
          </w:tcPr>
          <w:p w14:paraId="26BC012C"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c>
          <w:tcPr>
            <w:tcW w:w="818" w:type="dxa"/>
            <w:gridSpan w:val="3"/>
            <w:vAlign w:val="center"/>
          </w:tcPr>
          <w:p w14:paraId="1585AA90"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679" w:type="dxa"/>
            <w:vAlign w:val="center"/>
          </w:tcPr>
          <w:p w14:paraId="43ED1BEC"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528" w:type="dxa"/>
            <w:vAlign w:val="center"/>
          </w:tcPr>
          <w:p w14:paraId="7A54FCC1"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919" w:type="dxa"/>
            <w:vAlign w:val="center"/>
          </w:tcPr>
          <w:p w14:paraId="29717805"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12</w:t>
            </w:r>
          </w:p>
        </w:tc>
      </w:tr>
      <w:tr w:rsidR="00427096" w:rsidRPr="00FE098A" w14:paraId="7EEFC723" w14:textId="77777777" w:rsidTr="00427096">
        <w:trPr>
          <w:trHeight w:val="360"/>
          <w:jc w:val="center"/>
        </w:trPr>
        <w:tc>
          <w:tcPr>
            <w:tcW w:w="2540" w:type="dxa"/>
            <w:vMerge w:val="restart"/>
          </w:tcPr>
          <w:p w14:paraId="461809C8"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eastAsia="Times New Roman" w:hAnsi="Times New Roman"/>
                <w:bCs/>
                <w:sz w:val="24"/>
                <w:szCs w:val="24"/>
              </w:rPr>
              <w:t>Родной язык и родная литература</w:t>
            </w:r>
          </w:p>
        </w:tc>
        <w:tc>
          <w:tcPr>
            <w:tcW w:w="2797" w:type="dxa"/>
          </w:tcPr>
          <w:p w14:paraId="233C0644"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Родной язык</w:t>
            </w:r>
          </w:p>
        </w:tc>
        <w:tc>
          <w:tcPr>
            <w:tcW w:w="535" w:type="dxa"/>
            <w:gridSpan w:val="2"/>
            <w:vAlign w:val="center"/>
          </w:tcPr>
          <w:p w14:paraId="50C91E04"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535" w:type="dxa"/>
            <w:vAlign w:val="center"/>
          </w:tcPr>
          <w:p w14:paraId="4E916BF3"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818" w:type="dxa"/>
            <w:gridSpan w:val="3"/>
            <w:vAlign w:val="center"/>
          </w:tcPr>
          <w:p w14:paraId="3BE723B7"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679" w:type="dxa"/>
            <w:vAlign w:val="center"/>
          </w:tcPr>
          <w:p w14:paraId="2D52068A"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528" w:type="dxa"/>
            <w:vAlign w:val="center"/>
          </w:tcPr>
          <w:p w14:paraId="3ED1948E"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919" w:type="dxa"/>
            <w:vAlign w:val="center"/>
          </w:tcPr>
          <w:p w14:paraId="093CDCD0"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5</w:t>
            </w:r>
          </w:p>
        </w:tc>
      </w:tr>
      <w:tr w:rsidR="00427096" w:rsidRPr="00FE098A" w14:paraId="122A39B0" w14:textId="77777777" w:rsidTr="00427096">
        <w:trPr>
          <w:trHeight w:val="360"/>
          <w:jc w:val="center"/>
        </w:trPr>
        <w:tc>
          <w:tcPr>
            <w:tcW w:w="2540" w:type="dxa"/>
            <w:vMerge/>
          </w:tcPr>
          <w:p w14:paraId="4FB79707" w14:textId="77777777" w:rsidR="00427096" w:rsidRPr="00FE098A" w:rsidRDefault="00427096" w:rsidP="00427096">
            <w:pPr>
              <w:spacing w:after="0" w:line="240" w:lineRule="auto"/>
              <w:jc w:val="both"/>
              <w:rPr>
                <w:rFonts w:ascii="Times New Roman" w:hAnsi="Times New Roman"/>
                <w:bCs/>
                <w:sz w:val="24"/>
                <w:szCs w:val="24"/>
              </w:rPr>
            </w:pPr>
          </w:p>
        </w:tc>
        <w:tc>
          <w:tcPr>
            <w:tcW w:w="2797" w:type="dxa"/>
          </w:tcPr>
          <w:p w14:paraId="5129D78F"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Родная литература</w:t>
            </w:r>
          </w:p>
        </w:tc>
        <w:tc>
          <w:tcPr>
            <w:tcW w:w="535" w:type="dxa"/>
            <w:gridSpan w:val="2"/>
            <w:vAlign w:val="center"/>
          </w:tcPr>
          <w:p w14:paraId="4D3F77FE"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535" w:type="dxa"/>
            <w:vAlign w:val="center"/>
          </w:tcPr>
          <w:p w14:paraId="16EB2C75"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818" w:type="dxa"/>
            <w:gridSpan w:val="3"/>
            <w:vAlign w:val="center"/>
          </w:tcPr>
          <w:p w14:paraId="57154E88"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679" w:type="dxa"/>
            <w:vAlign w:val="center"/>
          </w:tcPr>
          <w:p w14:paraId="6772A2ED"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528" w:type="dxa"/>
            <w:vAlign w:val="center"/>
          </w:tcPr>
          <w:p w14:paraId="33E1510A"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919" w:type="dxa"/>
            <w:vAlign w:val="center"/>
          </w:tcPr>
          <w:p w14:paraId="65EEB888"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5</w:t>
            </w:r>
          </w:p>
        </w:tc>
      </w:tr>
      <w:tr w:rsidR="00427096" w:rsidRPr="00FE098A" w14:paraId="30EC1CD6" w14:textId="77777777" w:rsidTr="00427096">
        <w:trPr>
          <w:trHeight w:val="360"/>
          <w:jc w:val="center"/>
        </w:trPr>
        <w:tc>
          <w:tcPr>
            <w:tcW w:w="2540" w:type="dxa"/>
          </w:tcPr>
          <w:p w14:paraId="78F3C736"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eastAsia="Times New Roman" w:hAnsi="Times New Roman"/>
                <w:bCs/>
                <w:sz w:val="24"/>
                <w:szCs w:val="24"/>
              </w:rPr>
              <w:t>Иностранные языки</w:t>
            </w:r>
          </w:p>
        </w:tc>
        <w:tc>
          <w:tcPr>
            <w:tcW w:w="2797" w:type="dxa"/>
          </w:tcPr>
          <w:p w14:paraId="3B2E5E40"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Иностранный язык</w:t>
            </w:r>
          </w:p>
        </w:tc>
        <w:tc>
          <w:tcPr>
            <w:tcW w:w="535" w:type="dxa"/>
            <w:gridSpan w:val="2"/>
            <w:vAlign w:val="center"/>
          </w:tcPr>
          <w:p w14:paraId="7CE28BFF"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c>
          <w:tcPr>
            <w:tcW w:w="535" w:type="dxa"/>
            <w:vAlign w:val="center"/>
          </w:tcPr>
          <w:p w14:paraId="1A21B22C"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c>
          <w:tcPr>
            <w:tcW w:w="818" w:type="dxa"/>
            <w:gridSpan w:val="3"/>
            <w:vAlign w:val="center"/>
          </w:tcPr>
          <w:p w14:paraId="19BCF144"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c>
          <w:tcPr>
            <w:tcW w:w="679" w:type="dxa"/>
            <w:vAlign w:val="center"/>
          </w:tcPr>
          <w:p w14:paraId="008088C9"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c>
          <w:tcPr>
            <w:tcW w:w="528" w:type="dxa"/>
            <w:vAlign w:val="center"/>
          </w:tcPr>
          <w:p w14:paraId="5E0C3AA5"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c>
          <w:tcPr>
            <w:tcW w:w="919" w:type="dxa"/>
            <w:vAlign w:val="center"/>
          </w:tcPr>
          <w:p w14:paraId="1632AB8E"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15</w:t>
            </w:r>
          </w:p>
        </w:tc>
      </w:tr>
      <w:tr w:rsidR="00427096" w:rsidRPr="00FE098A" w14:paraId="2DC04B20" w14:textId="77777777" w:rsidTr="00427096">
        <w:trPr>
          <w:trHeight w:val="427"/>
          <w:jc w:val="center"/>
        </w:trPr>
        <w:tc>
          <w:tcPr>
            <w:tcW w:w="2540" w:type="dxa"/>
            <w:vMerge w:val="restart"/>
          </w:tcPr>
          <w:p w14:paraId="6D1B04B2"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Математика и информатика</w:t>
            </w:r>
          </w:p>
        </w:tc>
        <w:tc>
          <w:tcPr>
            <w:tcW w:w="2797" w:type="dxa"/>
          </w:tcPr>
          <w:p w14:paraId="40902164"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Математика</w:t>
            </w:r>
          </w:p>
        </w:tc>
        <w:tc>
          <w:tcPr>
            <w:tcW w:w="535" w:type="dxa"/>
            <w:gridSpan w:val="2"/>
            <w:vAlign w:val="center"/>
          </w:tcPr>
          <w:p w14:paraId="745DD590"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5</w:t>
            </w:r>
          </w:p>
        </w:tc>
        <w:tc>
          <w:tcPr>
            <w:tcW w:w="535" w:type="dxa"/>
            <w:vAlign w:val="center"/>
          </w:tcPr>
          <w:p w14:paraId="4ED6E627"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5</w:t>
            </w:r>
          </w:p>
        </w:tc>
        <w:tc>
          <w:tcPr>
            <w:tcW w:w="818" w:type="dxa"/>
            <w:gridSpan w:val="3"/>
            <w:vAlign w:val="center"/>
          </w:tcPr>
          <w:p w14:paraId="2548554A" w14:textId="77777777" w:rsidR="00427096" w:rsidRPr="00FE098A" w:rsidRDefault="00427096" w:rsidP="00427096">
            <w:pPr>
              <w:spacing w:after="0" w:line="240" w:lineRule="auto"/>
              <w:jc w:val="center"/>
              <w:rPr>
                <w:rFonts w:ascii="Times New Roman" w:hAnsi="Times New Roman"/>
                <w:bCs/>
                <w:sz w:val="24"/>
                <w:szCs w:val="24"/>
              </w:rPr>
            </w:pPr>
          </w:p>
        </w:tc>
        <w:tc>
          <w:tcPr>
            <w:tcW w:w="679" w:type="dxa"/>
            <w:vAlign w:val="center"/>
          </w:tcPr>
          <w:p w14:paraId="62FCB9AB" w14:textId="77777777" w:rsidR="00427096" w:rsidRPr="00FE098A" w:rsidRDefault="00427096" w:rsidP="00427096">
            <w:pPr>
              <w:spacing w:after="0" w:line="240" w:lineRule="auto"/>
              <w:jc w:val="center"/>
              <w:rPr>
                <w:rFonts w:ascii="Times New Roman" w:hAnsi="Times New Roman"/>
                <w:bCs/>
                <w:sz w:val="24"/>
                <w:szCs w:val="24"/>
              </w:rPr>
            </w:pPr>
          </w:p>
        </w:tc>
        <w:tc>
          <w:tcPr>
            <w:tcW w:w="528" w:type="dxa"/>
            <w:vAlign w:val="center"/>
          </w:tcPr>
          <w:p w14:paraId="146BC165" w14:textId="77777777" w:rsidR="00427096" w:rsidRPr="00FE098A" w:rsidRDefault="00427096" w:rsidP="00427096">
            <w:pPr>
              <w:spacing w:after="0" w:line="240" w:lineRule="auto"/>
              <w:jc w:val="center"/>
              <w:rPr>
                <w:rFonts w:ascii="Times New Roman" w:hAnsi="Times New Roman"/>
                <w:bCs/>
                <w:sz w:val="24"/>
                <w:szCs w:val="24"/>
              </w:rPr>
            </w:pPr>
          </w:p>
        </w:tc>
        <w:tc>
          <w:tcPr>
            <w:tcW w:w="919" w:type="dxa"/>
            <w:vAlign w:val="center"/>
          </w:tcPr>
          <w:p w14:paraId="04E7053B"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10</w:t>
            </w:r>
          </w:p>
        </w:tc>
      </w:tr>
      <w:tr w:rsidR="00427096" w:rsidRPr="00FE098A" w14:paraId="1E0DA2F5" w14:textId="77777777" w:rsidTr="00427096">
        <w:trPr>
          <w:trHeight w:val="385"/>
          <w:jc w:val="center"/>
        </w:trPr>
        <w:tc>
          <w:tcPr>
            <w:tcW w:w="2540" w:type="dxa"/>
            <w:vMerge/>
          </w:tcPr>
          <w:p w14:paraId="450EE849" w14:textId="77777777" w:rsidR="00427096" w:rsidRPr="00FE098A" w:rsidRDefault="00427096" w:rsidP="00427096">
            <w:pPr>
              <w:spacing w:after="0" w:line="240" w:lineRule="auto"/>
              <w:jc w:val="both"/>
              <w:rPr>
                <w:rFonts w:ascii="Times New Roman" w:hAnsi="Times New Roman"/>
                <w:bCs/>
                <w:sz w:val="24"/>
                <w:szCs w:val="24"/>
              </w:rPr>
            </w:pPr>
          </w:p>
        </w:tc>
        <w:tc>
          <w:tcPr>
            <w:tcW w:w="2797" w:type="dxa"/>
          </w:tcPr>
          <w:p w14:paraId="67F2144E"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Алгебра</w:t>
            </w:r>
          </w:p>
        </w:tc>
        <w:tc>
          <w:tcPr>
            <w:tcW w:w="535" w:type="dxa"/>
            <w:gridSpan w:val="2"/>
            <w:vAlign w:val="center"/>
          </w:tcPr>
          <w:p w14:paraId="4D01E1BB" w14:textId="77777777" w:rsidR="00427096" w:rsidRPr="00FE098A" w:rsidRDefault="00427096" w:rsidP="00427096">
            <w:pPr>
              <w:spacing w:after="0" w:line="240" w:lineRule="auto"/>
              <w:jc w:val="center"/>
              <w:rPr>
                <w:rFonts w:ascii="Times New Roman" w:hAnsi="Times New Roman"/>
                <w:bCs/>
                <w:sz w:val="24"/>
                <w:szCs w:val="24"/>
              </w:rPr>
            </w:pPr>
          </w:p>
        </w:tc>
        <w:tc>
          <w:tcPr>
            <w:tcW w:w="535" w:type="dxa"/>
            <w:vAlign w:val="center"/>
          </w:tcPr>
          <w:p w14:paraId="5C3DA444" w14:textId="77777777" w:rsidR="00427096" w:rsidRPr="00FE098A" w:rsidRDefault="00427096" w:rsidP="00427096">
            <w:pPr>
              <w:spacing w:after="0" w:line="240" w:lineRule="auto"/>
              <w:jc w:val="center"/>
              <w:rPr>
                <w:rFonts w:ascii="Times New Roman" w:hAnsi="Times New Roman"/>
                <w:bCs/>
                <w:sz w:val="24"/>
                <w:szCs w:val="24"/>
              </w:rPr>
            </w:pPr>
          </w:p>
        </w:tc>
        <w:tc>
          <w:tcPr>
            <w:tcW w:w="818" w:type="dxa"/>
            <w:gridSpan w:val="3"/>
            <w:vAlign w:val="center"/>
          </w:tcPr>
          <w:p w14:paraId="43D39CAB"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c>
          <w:tcPr>
            <w:tcW w:w="679" w:type="dxa"/>
            <w:vAlign w:val="center"/>
          </w:tcPr>
          <w:p w14:paraId="282E2F67"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c>
          <w:tcPr>
            <w:tcW w:w="528" w:type="dxa"/>
            <w:vAlign w:val="center"/>
          </w:tcPr>
          <w:p w14:paraId="0EDD4FBF"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c>
          <w:tcPr>
            <w:tcW w:w="919" w:type="dxa"/>
            <w:vAlign w:val="center"/>
          </w:tcPr>
          <w:p w14:paraId="5B49173F"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9</w:t>
            </w:r>
          </w:p>
        </w:tc>
      </w:tr>
      <w:tr w:rsidR="00427096" w:rsidRPr="00FE098A" w14:paraId="2829D1A5" w14:textId="77777777" w:rsidTr="00427096">
        <w:trPr>
          <w:trHeight w:val="201"/>
          <w:jc w:val="center"/>
        </w:trPr>
        <w:tc>
          <w:tcPr>
            <w:tcW w:w="2540" w:type="dxa"/>
            <w:vMerge/>
          </w:tcPr>
          <w:p w14:paraId="0C314708" w14:textId="77777777" w:rsidR="00427096" w:rsidRPr="00FE098A" w:rsidRDefault="00427096" w:rsidP="00427096">
            <w:pPr>
              <w:spacing w:after="0" w:line="240" w:lineRule="auto"/>
              <w:jc w:val="both"/>
              <w:rPr>
                <w:rFonts w:ascii="Times New Roman" w:hAnsi="Times New Roman"/>
                <w:bCs/>
                <w:sz w:val="24"/>
                <w:szCs w:val="24"/>
              </w:rPr>
            </w:pPr>
          </w:p>
        </w:tc>
        <w:tc>
          <w:tcPr>
            <w:tcW w:w="2797" w:type="dxa"/>
          </w:tcPr>
          <w:p w14:paraId="597EAFF5"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Геометрия</w:t>
            </w:r>
          </w:p>
        </w:tc>
        <w:tc>
          <w:tcPr>
            <w:tcW w:w="535" w:type="dxa"/>
            <w:gridSpan w:val="2"/>
            <w:vAlign w:val="center"/>
          </w:tcPr>
          <w:p w14:paraId="6C3130BA" w14:textId="77777777" w:rsidR="00427096" w:rsidRPr="00FE098A" w:rsidRDefault="00427096" w:rsidP="00427096">
            <w:pPr>
              <w:spacing w:after="0" w:line="240" w:lineRule="auto"/>
              <w:jc w:val="center"/>
              <w:rPr>
                <w:rFonts w:ascii="Times New Roman" w:hAnsi="Times New Roman"/>
                <w:bCs/>
                <w:sz w:val="24"/>
                <w:szCs w:val="24"/>
              </w:rPr>
            </w:pPr>
          </w:p>
        </w:tc>
        <w:tc>
          <w:tcPr>
            <w:tcW w:w="535" w:type="dxa"/>
            <w:vAlign w:val="center"/>
          </w:tcPr>
          <w:p w14:paraId="362750E6" w14:textId="77777777" w:rsidR="00427096" w:rsidRPr="00FE098A" w:rsidRDefault="00427096" w:rsidP="00427096">
            <w:pPr>
              <w:spacing w:after="0" w:line="240" w:lineRule="auto"/>
              <w:jc w:val="center"/>
              <w:rPr>
                <w:rFonts w:ascii="Times New Roman" w:hAnsi="Times New Roman"/>
                <w:bCs/>
                <w:sz w:val="24"/>
                <w:szCs w:val="24"/>
              </w:rPr>
            </w:pPr>
          </w:p>
        </w:tc>
        <w:tc>
          <w:tcPr>
            <w:tcW w:w="818" w:type="dxa"/>
            <w:gridSpan w:val="3"/>
            <w:vAlign w:val="center"/>
          </w:tcPr>
          <w:p w14:paraId="1D574ED0"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679" w:type="dxa"/>
            <w:vAlign w:val="center"/>
          </w:tcPr>
          <w:p w14:paraId="39775170"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528" w:type="dxa"/>
            <w:vAlign w:val="center"/>
          </w:tcPr>
          <w:p w14:paraId="317C014B"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919" w:type="dxa"/>
            <w:vAlign w:val="center"/>
          </w:tcPr>
          <w:p w14:paraId="7D4A5849"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6</w:t>
            </w:r>
          </w:p>
        </w:tc>
      </w:tr>
      <w:tr w:rsidR="00427096" w:rsidRPr="00FE098A" w14:paraId="5C60B261" w14:textId="77777777" w:rsidTr="00427096">
        <w:trPr>
          <w:trHeight w:val="385"/>
          <w:jc w:val="center"/>
        </w:trPr>
        <w:tc>
          <w:tcPr>
            <w:tcW w:w="2540" w:type="dxa"/>
            <w:vMerge/>
          </w:tcPr>
          <w:p w14:paraId="675C7AC9" w14:textId="77777777" w:rsidR="00427096" w:rsidRPr="00FE098A" w:rsidRDefault="00427096" w:rsidP="00427096">
            <w:pPr>
              <w:spacing w:after="0" w:line="240" w:lineRule="auto"/>
              <w:jc w:val="both"/>
              <w:rPr>
                <w:rFonts w:ascii="Times New Roman" w:hAnsi="Times New Roman"/>
                <w:bCs/>
                <w:sz w:val="24"/>
                <w:szCs w:val="24"/>
              </w:rPr>
            </w:pPr>
          </w:p>
        </w:tc>
        <w:tc>
          <w:tcPr>
            <w:tcW w:w="2797" w:type="dxa"/>
          </w:tcPr>
          <w:p w14:paraId="61DF54AC"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Информатика</w:t>
            </w:r>
          </w:p>
        </w:tc>
        <w:tc>
          <w:tcPr>
            <w:tcW w:w="535" w:type="dxa"/>
            <w:gridSpan w:val="2"/>
            <w:vAlign w:val="center"/>
          </w:tcPr>
          <w:p w14:paraId="4FC03AA7" w14:textId="77777777" w:rsidR="00427096" w:rsidRPr="00FE098A" w:rsidRDefault="00427096" w:rsidP="00427096">
            <w:pPr>
              <w:spacing w:after="0" w:line="240" w:lineRule="auto"/>
              <w:jc w:val="center"/>
              <w:rPr>
                <w:rFonts w:ascii="Times New Roman" w:hAnsi="Times New Roman"/>
                <w:bCs/>
                <w:sz w:val="24"/>
                <w:szCs w:val="24"/>
              </w:rPr>
            </w:pPr>
          </w:p>
        </w:tc>
        <w:tc>
          <w:tcPr>
            <w:tcW w:w="535" w:type="dxa"/>
            <w:vAlign w:val="center"/>
          </w:tcPr>
          <w:p w14:paraId="1C96EF4A" w14:textId="77777777" w:rsidR="00427096" w:rsidRPr="00FE098A" w:rsidRDefault="00427096" w:rsidP="00427096">
            <w:pPr>
              <w:spacing w:after="0" w:line="240" w:lineRule="auto"/>
              <w:jc w:val="center"/>
              <w:rPr>
                <w:rFonts w:ascii="Times New Roman" w:hAnsi="Times New Roman"/>
                <w:bCs/>
                <w:sz w:val="24"/>
                <w:szCs w:val="24"/>
              </w:rPr>
            </w:pPr>
          </w:p>
        </w:tc>
        <w:tc>
          <w:tcPr>
            <w:tcW w:w="818" w:type="dxa"/>
            <w:gridSpan w:val="3"/>
            <w:vAlign w:val="center"/>
          </w:tcPr>
          <w:p w14:paraId="65669C75"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679" w:type="dxa"/>
            <w:vAlign w:val="center"/>
          </w:tcPr>
          <w:p w14:paraId="2C8D25A6"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528" w:type="dxa"/>
            <w:vAlign w:val="center"/>
          </w:tcPr>
          <w:p w14:paraId="3DEA0F6C"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919" w:type="dxa"/>
            <w:vAlign w:val="center"/>
          </w:tcPr>
          <w:p w14:paraId="575E6BF6"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r>
      <w:tr w:rsidR="00427096" w:rsidRPr="00FE098A" w14:paraId="3CEB17B7" w14:textId="77777777" w:rsidTr="00427096">
        <w:trPr>
          <w:trHeight w:val="402"/>
          <w:jc w:val="center"/>
        </w:trPr>
        <w:tc>
          <w:tcPr>
            <w:tcW w:w="2540" w:type="dxa"/>
            <w:vMerge w:val="restart"/>
          </w:tcPr>
          <w:p w14:paraId="04A8104E"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Общественно-научные предметы</w:t>
            </w:r>
          </w:p>
        </w:tc>
        <w:tc>
          <w:tcPr>
            <w:tcW w:w="2797" w:type="dxa"/>
          </w:tcPr>
          <w:p w14:paraId="3E862460" w14:textId="77777777" w:rsidR="00427096" w:rsidRPr="00FE098A" w:rsidRDefault="00427096" w:rsidP="00427096">
            <w:pPr>
              <w:spacing w:after="0" w:line="240" w:lineRule="auto"/>
              <w:rPr>
                <w:rFonts w:ascii="Times New Roman" w:hAnsi="Times New Roman"/>
                <w:bCs/>
                <w:sz w:val="24"/>
                <w:szCs w:val="24"/>
              </w:rPr>
            </w:pPr>
            <w:r w:rsidRPr="00FE098A">
              <w:rPr>
                <w:rFonts w:ascii="Times New Roman" w:hAnsi="Times New Roman"/>
                <w:bCs/>
                <w:sz w:val="24"/>
                <w:szCs w:val="24"/>
              </w:rPr>
              <w:t>История России. Всеобщая история</w:t>
            </w:r>
          </w:p>
        </w:tc>
        <w:tc>
          <w:tcPr>
            <w:tcW w:w="535" w:type="dxa"/>
            <w:gridSpan w:val="2"/>
            <w:vAlign w:val="center"/>
          </w:tcPr>
          <w:p w14:paraId="3B2E5EE0"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535" w:type="dxa"/>
            <w:vAlign w:val="center"/>
          </w:tcPr>
          <w:p w14:paraId="7CFA95B5"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818" w:type="dxa"/>
            <w:gridSpan w:val="3"/>
            <w:vAlign w:val="center"/>
          </w:tcPr>
          <w:p w14:paraId="344E34E5"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679" w:type="dxa"/>
            <w:vAlign w:val="center"/>
          </w:tcPr>
          <w:p w14:paraId="374FFDA6"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528" w:type="dxa"/>
            <w:vAlign w:val="center"/>
          </w:tcPr>
          <w:p w14:paraId="12C29596"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919" w:type="dxa"/>
            <w:vAlign w:val="center"/>
          </w:tcPr>
          <w:p w14:paraId="4DF14B85"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10</w:t>
            </w:r>
          </w:p>
        </w:tc>
      </w:tr>
      <w:tr w:rsidR="00427096" w:rsidRPr="00FE098A" w14:paraId="7B3C7EFD" w14:textId="77777777" w:rsidTr="00427096">
        <w:trPr>
          <w:trHeight w:val="234"/>
          <w:jc w:val="center"/>
        </w:trPr>
        <w:tc>
          <w:tcPr>
            <w:tcW w:w="2540" w:type="dxa"/>
            <w:vMerge/>
          </w:tcPr>
          <w:p w14:paraId="21F99EA0" w14:textId="77777777" w:rsidR="00427096" w:rsidRPr="00FE098A" w:rsidRDefault="00427096" w:rsidP="00427096">
            <w:pPr>
              <w:spacing w:after="0" w:line="240" w:lineRule="auto"/>
              <w:jc w:val="both"/>
              <w:rPr>
                <w:rFonts w:ascii="Times New Roman" w:hAnsi="Times New Roman"/>
                <w:bCs/>
                <w:sz w:val="24"/>
                <w:szCs w:val="24"/>
              </w:rPr>
            </w:pPr>
          </w:p>
        </w:tc>
        <w:tc>
          <w:tcPr>
            <w:tcW w:w="2797" w:type="dxa"/>
          </w:tcPr>
          <w:p w14:paraId="00471D1F"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Обществознание</w:t>
            </w:r>
          </w:p>
        </w:tc>
        <w:tc>
          <w:tcPr>
            <w:tcW w:w="535" w:type="dxa"/>
            <w:gridSpan w:val="2"/>
            <w:vAlign w:val="center"/>
          </w:tcPr>
          <w:p w14:paraId="4334DC31" w14:textId="77777777" w:rsidR="00427096" w:rsidRPr="00FE098A" w:rsidRDefault="00427096" w:rsidP="00427096">
            <w:pPr>
              <w:spacing w:after="0" w:line="240" w:lineRule="auto"/>
              <w:jc w:val="center"/>
              <w:rPr>
                <w:rFonts w:ascii="Times New Roman" w:hAnsi="Times New Roman"/>
                <w:bCs/>
                <w:sz w:val="24"/>
                <w:szCs w:val="24"/>
              </w:rPr>
            </w:pPr>
          </w:p>
        </w:tc>
        <w:tc>
          <w:tcPr>
            <w:tcW w:w="535" w:type="dxa"/>
            <w:vAlign w:val="center"/>
          </w:tcPr>
          <w:p w14:paraId="5DF02AE7"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818" w:type="dxa"/>
            <w:gridSpan w:val="3"/>
            <w:vAlign w:val="center"/>
          </w:tcPr>
          <w:p w14:paraId="61AAC5BE"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679" w:type="dxa"/>
            <w:vAlign w:val="center"/>
          </w:tcPr>
          <w:p w14:paraId="6F710474"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528" w:type="dxa"/>
            <w:vAlign w:val="center"/>
          </w:tcPr>
          <w:p w14:paraId="5DC4CEB3"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919" w:type="dxa"/>
            <w:vAlign w:val="center"/>
          </w:tcPr>
          <w:p w14:paraId="623A8CE8"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4</w:t>
            </w:r>
          </w:p>
        </w:tc>
      </w:tr>
      <w:tr w:rsidR="00427096" w:rsidRPr="00FE098A" w14:paraId="7E0952D1" w14:textId="77777777" w:rsidTr="00427096">
        <w:trPr>
          <w:trHeight w:val="318"/>
          <w:jc w:val="center"/>
        </w:trPr>
        <w:tc>
          <w:tcPr>
            <w:tcW w:w="2540" w:type="dxa"/>
            <w:vMerge/>
          </w:tcPr>
          <w:p w14:paraId="5AE0A087" w14:textId="77777777" w:rsidR="00427096" w:rsidRPr="00FE098A" w:rsidRDefault="00427096" w:rsidP="00427096">
            <w:pPr>
              <w:spacing w:after="0" w:line="240" w:lineRule="auto"/>
              <w:jc w:val="both"/>
              <w:rPr>
                <w:rFonts w:ascii="Times New Roman" w:hAnsi="Times New Roman"/>
                <w:bCs/>
                <w:sz w:val="24"/>
                <w:szCs w:val="24"/>
              </w:rPr>
            </w:pPr>
          </w:p>
        </w:tc>
        <w:tc>
          <w:tcPr>
            <w:tcW w:w="2797" w:type="dxa"/>
          </w:tcPr>
          <w:p w14:paraId="767B352E"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География</w:t>
            </w:r>
          </w:p>
        </w:tc>
        <w:tc>
          <w:tcPr>
            <w:tcW w:w="535" w:type="dxa"/>
            <w:gridSpan w:val="2"/>
            <w:vAlign w:val="center"/>
          </w:tcPr>
          <w:p w14:paraId="6FB41341"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535" w:type="dxa"/>
            <w:vAlign w:val="center"/>
          </w:tcPr>
          <w:p w14:paraId="6A539408"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818" w:type="dxa"/>
            <w:gridSpan w:val="3"/>
            <w:vAlign w:val="center"/>
          </w:tcPr>
          <w:p w14:paraId="2362D4A5"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679" w:type="dxa"/>
            <w:vAlign w:val="center"/>
          </w:tcPr>
          <w:p w14:paraId="21847A56"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528" w:type="dxa"/>
            <w:vAlign w:val="center"/>
          </w:tcPr>
          <w:p w14:paraId="7255F827"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919" w:type="dxa"/>
            <w:vAlign w:val="center"/>
          </w:tcPr>
          <w:p w14:paraId="671DD1DF"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8</w:t>
            </w:r>
          </w:p>
        </w:tc>
      </w:tr>
      <w:tr w:rsidR="00427096" w:rsidRPr="00FE098A" w14:paraId="7E9ABE83" w14:textId="77777777" w:rsidTr="00427096">
        <w:trPr>
          <w:trHeight w:val="181"/>
          <w:jc w:val="center"/>
        </w:trPr>
        <w:tc>
          <w:tcPr>
            <w:tcW w:w="2540" w:type="dxa"/>
            <w:vMerge w:val="restart"/>
          </w:tcPr>
          <w:p w14:paraId="46BB10F7"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Естественно-научные предметы</w:t>
            </w:r>
          </w:p>
        </w:tc>
        <w:tc>
          <w:tcPr>
            <w:tcW w:w="2797" w:type="dxa"/>
          </w:tcPr>
          <w:p w14:paraId="1186A315"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Физика</w:t>
            </w:r>
          </w:p>
        </w:tc>
        <w:tc>
          <w:tcPr>
            <w:tcW w:w="535" w:type="dxa"/>
            <w:gridSpan w:val="2"/>
            <w:vAlign w:val="center"/>
          </w:tcPr>
          <w:p w14:paraId="752B1DD0" w14:textId="77777777" w:rsidR="00427096" w:rsidRPr="00FE098A" w:rsidRDefault="00427096" w:rsidP="00427096">
            <w:pPr>
              <w:spacing w:after="0" w:line="240" w:lineRule="auto"/>
              <w:jc w:val="center"/>
              <w:rPr>
                <w:rFonts w:ascii="Times New Roman" w:hAnsi="Times New Roman"/>
                <w:bCs/>
                <w:sz w:val="24"/>
                <w:szCs w:val="24"/>
              </w:rPr>
            </w:pPr>
          </w:p>
        </w:tc>
        <w:tc>
          <w:tcPr>
            <w:tcW w:w="535" w:type="dxa"/>
            <w:vAlign w:val="center"/>
          </w:tcPr>
          <w:p w14:paraId="1223B5D1" w14:textId="77777777" w:rsidR="00427096" w:rsidRPr="00FE098A" w:rsidRDefault="00427096" w:rsidP="00427096">
            <w:pPr>
              <w:spacing w:after="0" w:line="240" w:lineRule="auto"/>
              <w:jc w:val="center"/>
              <w:rPr>
                <w:rFonts w:ascii="Times New Roman" w:hAnsi="Times New Roman"/>
                <w:bCs/>
                <w:sz w:val="24"/>
                <w:szCs w:val="24"/>
              </w:rPr>
            </w:pPr>
          </w:p>
        </w:tc>
        <w:tc>
          <w:tcPr>
            <w:tcW w:w="818" w:type="dxa"/>
            <w:gridSpan w:val="3"/>
            <w:vAlign w:val="center"/>
          </w:tcPr>
          <w:p w14:paraId="7F02D323"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679" w:type="dxa"/>
            <w:vAlign w:val="center"/>
          </w:tcPr>
          <w:p w14:paraId="2A6AD91B"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528" w:type="dxa"/>
            <w:vAlign w:val="center"/>
          </w:tcPr>
          <w:p w14:paraId="6017B028"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c>
          <w:tcPr>
            <w:tcW w:w="919" w:type="dxa"/>
            <w:vAlign w:val="center"/>
          </w:tcPr>
          <w:p w14:paraId="07CDD616"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7</w:t>
            </w:r>
          </w:p>
        </w:tc>
      </w:tr>
      <w:tr w:rsidR="00427096" w:rsidRPr="00FE098A" w14:paraId="3A9FB0D1" w14:textId="77777777" w:rsidTr="00427096">
        <w:trPr>
          <w:trHeight w:val="215"/>
          <w:jc w:val="center"/>
        </w:trPr>
        <w:tc>
          <w:tcPr>
            <w:tcW w:w="2540" w:type="dxa"/>
            <w:vMerge/>
          </w:tcPr>
          <w:p w14:paraId="118BB475" w14:textId="77777777" w:rsidR="00427096" w:rsidRPr="00FE098A" w:rsidRDefault="00427096" w:rsidP="00427096">
            <w:pPr>
              <w:spacing w:after="0" w:line="240" w:lineRule="auto"/>
              <w:jc w:val="both"/>
              <w:rPr>
                <w:rFonts w:ascii="Times New Roman" w:hAnsi="Times New Roman"/>
                <w:bCs/>
                <w:sz w:val="24"/>
                <w:szCs w:val="24"/>
              </w:rPr>
            </w:pPr>
          </w:p>
        </w:tc>
        <w:tc>
          <w:tcPr>
            <w:tcW w:w="2797" w:type="dxa"/>
          </w:tcPr>
          <w:p w14:paraId="3796B290"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Химия</w:t>
            </w:r>
          </w:p>
        </w:tc>
        <w:tc>
          <w:tcPr>
            <w:tcW w:w="535" w:type="dxa"/>
            <w:gridSpan w:val="2"/>
            <w:vAlign w:val="center"/>
          </w:tcPr>
          <w:p w14:paraId="2B4D11C9" w14:textId="77777777" w:rsidR="00427096" w:rsidRPr="00FE098A" w:rsidRDefault="00427096" w:rsidP="00427096">
            <w:pPr>
              <w:spacing w:after="0" w:line="240" w:lineRule="auto"/>
              <w:jc w:val="center"/>
              <w:rPr>
                <w:rFonts w:ascii="Times New Roman" w:hAnsi="Times New Roman"/>
                <w:bCs/>
                <w:sz w:val="24"/>
                <w:szCs w:val="24"/>
              </w:rPr>
            </w:pPr>
          </w:p>
        </w:tc>
        <w:tc>
          <w:tcPr>
            <w:tcW w:w="535" w:type="dxa"/>
            <w:vAlign w:val="center"/>
          </w:tcPr>
          <w:p w14:paraId="46B00CD5" w14:textId="77777777" w:rsidR="00427096" w:rsidRPr="00FE098A" w:rsidRDefault="00427096" w:rsidP="00427096">
            <w:pPr>
              <w:spacing w:after="0" w:line="240" w:lineRule="auto"/>
              <w:jc w:val="center"/>
              <w:rPr>
                <w:rFonts w:ascii="Times New Roman" w:hAnsi="Times New Roman"/>
                <w:bCs/>
                <w:sz w:val="24"/>
                <w:szCs w:val="24"/>
              </w:rPr>
            </w:pPr>
          </w:p>
        </w:tc>
        <w:tc>
          <w:tcPr>
            <w:tcW w:w="818" w:type="dxa"/>
            <w:gridSpan w:val="3"/>
            <w:vAlign w:val="center"/>
          </w:tcPr>
          <w:p w14:paraId="6AE925C9" w14:textId="77777777" w:rsidR="00427096" w:rsidRPr="00FE098A" w:rsidRDefault="00427096" w:rsidP="00427096">
            <w:pPr>
              <w:spacing w:after="0" w:line="240" w:lineRule="auto"/>
              <w:jc w:val="center"/>
              <w:rPr>
                <w:rFonts w:ascii="Times New Roman" w:hAnsi="Times New Roman"/>
                <w:bCs/>
                <w:sz w:val="24"/>
                <w:szCs w:val="24"/>
              </w:rPr>
            </w:pPr>
          </w:p>
        </w:tc>
        <w:tc>
          <w:tcPr>
            <w:tcW w:w="679" w:type="dxa"/>
            <w:vAlign w:val="center"/>
          </w:tcPr>
          <w:p w14:paraId="0D5B8B21"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528" w:type="dxa"/>
            <w:vAlign w:val="center"/>
          </w:tcPr>
          <w:p w14:paraId="0BF53540"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919" w:type="dxa"/>
            <w:vAlign w:val="center"/>
          </w:tcPr>
          <w:p w14:paraId="59089DEF"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4</w:t>
            </w:r>
          </w:p>
        </w:tc>
      </w:tr>
      <w:tr w:rsidR="00427096" w:rsidRPr="00FE098A" w14:paraId="0E3A0E83" w14:textId="77777777" w:rsidTr="00427096">
        <w:trPr>
          <w:trHeight w:val="544"/>
          <w:jc w:val="center"/>
        </w:trPr>
        <w:tc>
          <w:tcPr>
            <w:tcW w:w="2540" w:type="dxa"/>
            <w:vMerge/>
          </w:tcPr>
          <w:p w14:paraId="1B4F1759" w14:textId="77777777" w:rsidR="00427096" w:rsidRPr="00FE098A" w:rsidRDefault="00427096" w:rsidP="00427096">
            <w:pPr>
              <w:spacing w:after="0" w:line="240" w:lineRule="auto"/>
              <w:jc w:val="both"/>
              <w:rPr>
                <w:rFonts w:ascii="Times New Roman" w:hAnsi="Times New Roman"/>
                <w:bCs/>
                <w:sz w:val="24"/>
                <w:szCs w:val="24"/>
              </w:rPr>
            </w:pPr>
          </w:p>
        </w:tc>
        <w:tc>
          <w:tcPr>
            <w:tcW w:w="2797" w:type="dxa"/>
          </w:tcPr>
          <w:p w14:paraId="443F6781"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Биология</w:t>
            </w:r>
          </w:p>
        </w:tc>
        <w:tc>
          <w:tcPr>
            <w:tcW w:w="535" w:type="dxa"/>
            <w:gridSpan w:val="2"/>
            <w:vAlign w:val="center"/>
          </w:tcPr>
          <w:p w14:paraId="4F72A637"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535" w:type="dxa"/>
            <w:vAlign w:val="center"/>
          </w:tcPr>
          <w:p w14:paraId="7C5F6A76"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818" w:type="dxa"/>
            <w:gridSpan w:val="3"/>
            <w:vAlign w:val="center"/>
          </w:tcPr>
          <w:p w14:paraId="738432F1"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679" w:type="dxa"/>
            <w:vAlign w:val="center"/>
          </w:tcPr>
          <w:p w14:paraId="31A32DFB"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528" w:type="dxa"/>
            <w:vAlign w:val="center"/>
          </w:tcPr>
          <w:p w14:paraId="5C27B559"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919" w:type="dxa"/>
            <w:vAlign w:val="center"/>
          </w:tcPr>
          <w:p w14:paraId="7A64F5E3"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7</w:t>
            </w:r>
          </w:p>
        </w:tc>
      </w:tr>
      <w:tr w:rsidR="00427096" w:rsidRPr="00FE098A" w14:paraId="4519A6F0" w14:textId="77777777" w:rsidTr="00427096">
        <w:trPr>
          <w:trHeight w:val="544"/>
          <w:jc w:val="center"/>
        </w:trPr>
        <w:tc>
          <w:tcPr>
            <w:tcW w:w="2540" w:type="dxa"/>
          </w:tcPr>
          <w:p w14:paraId="644B739B"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Основы духовно-нравственной культуры народов России</w:t>
            </w:r>
          </w:p>
        </w:tc>
        <w:tc>
          <w:tcPr>
            <w:tcW w:w="2797" w:type="dxa"/>
          </w:tcPr>
          <w:p w14:paraId="3D9EEE1B"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ОДНКНР</w:t>
            </w:r>
          </w:p>
        </w:tc>
        <w:tc>
          <w:tcPr>
            <w:tcW w:w="535" w:type="dxa"/>
            <w:gridSpan w:val="2"/>
            <w:vAlign w:val="center"/>
          </w:tcPr>
          <w:p w14:paraId="152151C3" w14:textId="77777777" w:rsidR="00427096" w:rsidRPr="00FE098A" w:rsidRDefault="00427096" w:rsidP="00427096">
            <w:pPr>
              <w:spacing w:after="0" w:line="240" w:lineRule="auto"/>
              <w:rPr>
                <w:rFonts w:ascii="Times New Roman" w:hAnsi="Times New Roman"/>
                <w:bCs/>
                <w:sz w:val="24"/>
                <w:szCs w:val="24"/>
              </w:rPr>
            </w:pPr>
            <w:r w:rsidRPr="00FE098A">
              <w:rPr>
                <w:rFonts w:ascii="Times New Roman" w:hAnsi="Times New Roman"/>
                <w:bCs/>
                <w:sz w:val="24"/>
                <w:szCs w:val="24"/>
              </w:rPr>
              <w:t xml:space="preserve"> 1</w:t>
            </w:r>
          </w:p>
        </w:tc>
        <w:tc>
          <w:tcPr>
            <w:tcW w:w="535" w:type="dxa"/>
            <w:vAlign w:val="center"/>
          </w:tcPr>
          <w:p w14:paraId="3A4A520C" w14:textId="77777777" w:rsidR="00427096" w:rsidRPr="00FE098A" w:rsidRDefault="00427096" w:rsidP="00427096">
            <w:pPr>
              <w:spacing w:after="0" w:line="240" w:lineRule="auto"/>
              <w:jc w:val="center"/>
              <w:rPr>
                <w:rFonts w:ascii="Times New Roman" w:hAnsi="Times New Roman"/>
                <w:bCs/>
                <w:sz w:val="24"/>
                <w:szCs w:val="24"/>
              </w:rPr>
            </w:pPr>
          </w:p>
        </w:tc>
        <w:tc>
          <w:tcPr>
            <w:tcW w:w="818" w:type="dxa"/>
            <w:gridSpan w:val="3"/>
            <w:vAlign w:val="center"/>
          </w:tcPr>
          <w:p w14:paraId="503A76A4" w14:textId="77777777" w:rsidR="00427096" w:rsidRPr="00FE098A" w:rsidRDefault="00427096" w:rsidP="00427096">
            <w:pPr>
              <w:spacing w:after="0" w:line="240" w:lineRule="auto"/>
              <w:jc w:val="center"/>
              <w:rPr>
                <w:rFonts w:ascii="Times New Roman" w:hAnsi="Times New Roman"/>
                <w:bCs/>
                <w:sz w:val="24"/>
                <w:szCs w:val="24"/>
              </w:rPr>
            </w:pPr>
          </w:p>
        </w:tc>
        <w:tc>
          <w:tcPr>
            <w:tcW w:w="679" w:type="dxa"/>
            <w:vAlign w:val="center"/>
          </w:tcPr>
          <w:p w14:paraId="6DE65B13" w14:textId="77777777" w:rsidR="00427096" w:rsidRPr="00FE098A" w:rsidRDefault="00427096" w:rsidP="00427096">
            <w:pPr>
              <w:spacing w:after="0" w:line="240" w:lineRule="auto"/>
              <w:jc w:val="center"/>
              <w:rPr>
                <w:rFonts w:ascii="Times New Roman" w:hAnsi="Times New Roman"/>
                <w:bCs/>
                <w:sz w:val="24"/>
                <w:szCs w:val="24"/>
              </w:rPr>
            </w:pPr>
          </w:p>
        </w:tc>
        <w:tc>
          <w:tcPr>
            <w:tcW w:w="528" w:type="dxa"/>
            <w:vAlign w:val="center"/>
          </w:tcPr>
          <w:p w14:paraId="3940DE84" w14:textId="77777777" w:rsidR="00427096" w:rsidRPr="00FE098A" w:rsidRDefault="00427096" w:rsidP="00427096">
            <w:pPr>
              <w:spacing w:after="0" w:line="240" w:lineRule="auto"/>
              <w:jc w:val="center"/>
              <w:rPr>
                <w:rFonts w:ascii="Times New Roman" w:hAnsi="Times New Roman"/>
                <w:bCs/>
                <w:sz w:val="24"/>
                <w:szCs w:val="24"/>
              </w:rPr>
            </w:pPr>
          </w:p>
        </w:tc>
        <w:tc>
          <w:tcPr>
            <w:tcW w:w="919" w:type="dxa"/>
            <w:vAlign w:val="center"/>
          </w:tcPr>
          <w:p w14:paraId="08A5361D"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r>
      <w:tr w:rsidR="00427096" w:rsidRPr="00FE098A" w14:paraId="73070F62" w14:textId="77777777" w:rsidTr="00427096">
        <w:trPr>
          <w:trHeight w:val="251"/>
          <w:jc w:val="center"/>
        </w:trPr>
        <w:tc>
          <w:tcPr>
            <w:tcW w:w="2540" w:type="dxa"/>
            <w:vMerge w:val="restart"/>
          </w:tcPr>
          <w:p w14:paraId="04262C11"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lastRenderedPageBreak/>
              <w:t>Искусство</w:t>
            </w:r>
          </w:p>
        </w:tc>
        <w:tc>
          <w:tcPr>
            <w:tcW w:w="2797" w:type="dxa"/>
          </w:tcPr>
          <w:p w14:paraId="47754AB6"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Музыка</w:t>
            </w:r>
          </w:p>
        </w:tc>
        <w:tc>
          <w:tcPr>
            <w:tcW w:w="535" w:type="dxa"/>
            <w:gridSpan w:val="2"/>
            <w:vAlign w:val="center"/>
          </w:tcPr>
          <w:p w14:paraId="79C00D58"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535" w:type="dxa"/>
            <w:vAlign w:val="center"/>
          </w:tcPr>
          <w:p w14:paraId="57CCD204"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818" w:type="dxa"/>
            <w:gridSpan w:val="3"/>
            <w:vAlign w:val="center"/>
          </w:tcPr>
          <w:p w14:paraId="67A1D6C4"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679" w:type="dxa"/>
            <w:vAlign w:val="center"/>
          </w:tcPr>
          <w:p w14:paraId="46B90BF2" w14:textId="77777777" w:rsidR="00427096" w:rsidRPr="00FE098A" w:rsidRDefault="00427096" w:rsidP="00427096">
            <w:pPr>
              <w:spacing w:after="0" w:line="240" w:lineRule="auto"/>
              <w:jc w:val="center"/>
              <w:rPr>
                <w:rFonts w:ascii="Times New Roman" w:hAnsi="Times New Roman"/>
                <w:bCs/>
                <w:sz w:val="24"/>
                <w:szCs w:val="24"/>
              </w:rPr>
            </w:pPr>
          </w:p>
        </w:tc>
        <w:tc>
          <w:tcPr>
            <w:tcW w:w="528" w:type="dxa"/>
            <w:vAlign w:val="center"/>
          </w:tcPr>
          <w:p w14:paraId="440C2E96" w14:textId="77777777" w:rsidR="00427096" w:rsidRPr="00FE098A" w:rsidRDefault="00427096" w:rsidP="00427096">
            <w:pPr>
              <w:spacing w:after="0" w:line="240" w:lineRule="auto"/>
              <w:jc w:val="center"/>
              <w:rPr>
                <w:rFonts w:ascii="Times New Roman" w:hAnsi="Times New Roman"/>
                <w:bCs/>
                <w:sz w:val="24"/>
                <w:szCs w:val="24"/>
              </w:rPr>
            </w:pPr>
          </w:p>
        </w:tc>
        <w:tc>
          <w:tcPr>
            <w:tcW w:w="919" w:type="dxa"/>
            <w:vAlign w:val="center"/>
          </w:tcPr>
          <w:p w14:paraId="22640B02"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r>
      <w:tr w:rsidR="00427096" w:rsidRPr="00FE098A" w14:paraId="44F471C1" w14:textId="77777777" w:rsidTr="00427096">
        <w:trPr>
          <w:trHeight w:val="106"/>
          <w:jc w:val="center"/>
        </w:trPr>
        <w:tc>
          <w:tcPr>
            <w:tcW w:w="2540" w:type="dxa"/>
            <w:vMerge/>
          </w:tcPr>
          <w:p w14:paraId="70E623A0" w14:textId="77777777" w:rsidR="00427096" w:rsidRPr="00FE098A" w:rsidRDefault="00427096" w:rsidP="00427096">
            <w:pPr>
              <w:spacing w:after="0" w:line="240" w:lineRule="auto"/>
              <w:jc w:val="both"/>
              <w:rPr>
                <w:rFonts w:ascii="Times New Roman" w:hAnsi="Times New Roman"/>
                <w:bCs/>
                <w:sz w:val="24"/>
                <w:szCs w:val="24"/>
              </w:rPr>
            </w:pPr>
          </w:p>
        </w:tc>
        <w:tc>
          <w:tcPr>
            <w:tcW w:w="2797" w:type="dxa"/>
          </w:tcPr>
          <w:p w14:paraId="47F1A93C"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Изобразительное искусство</w:t>
            </w:r>
          </w:p>
        </w:tc>
        <w:tc>
          <w:tcPr>
            <w:tcW w:w="535" w:type="dxa"/>
            <w:gridSpan w:val="2"/>
            <w:vAlign w:val="center"/>
          </w:tcPr>
          <w:p w14:paraId="1CF6433B"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535" w:type="dxa"/>
            <w:vAlign w:val="center"/>
          </w:tcPr>
          <w:p w14:paraId="2E7DFF82"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818" w:type="dxa"/>
            <w:gridSpan w:val="3"/>
            <w:vAlign w:val="center"/>
          </w:tcPr>
          <w:p w14:paraId="32BFE63C"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679" w:type="dxa"/>
            <w:vAlign w:val="center"/>
          </w:tcPr>
          <w:p w14:paraId="06F054A2" w14:textId="77777777" w:rsidR="00427096" w:rsidRPr="00FE098A" w:rsidRDefault="00427096" w:rsidP="00427096">
            <w:pPr>
              <w:spacing w:after="0" w:line="240" w:lineRule="auto"/>
              <w:jc w:val="center"/>
              <w:rPr>
                <w:rFonts w:ascii="Times New Roman" w:hAnsi="Times New Roman"/>
                <w:bCs/>
                <w:sz w:val="24"/>
                <w:szCs w:val="24"/>
              </w:rPr>
            </w:pPr>
          </w:p>
        </w:tc>
        <w:tc>
          <w:tcPr>
            <w:tcW w:w="528" w:type="dxa"/>
            <w:vAlign w:val="center"/>
          </w:tcPr>
          <w:p w14:paraId="4CEB6D3E" w14:textId="77777777" w:rsidR="00427096" w:rsidRPr="00FE098A" w:rsidRDefault="00427096" w:rsidP="00427096">
            <w:pPr>
              <w:spacing w:after="0" w:line="240" w:lineRule="auto"/>
              <w:jc w:val="center"/>
              <w:rPr>
                <w:rFonts w:ascii="Times New Roman" w:hAnsi="Times New Roman"/>
                <w:bCs/>
                <w:sz w:val="24"/>
                <w:szCs w:val="24"/>
              </w:rPr>
            </w:pPr>
          </w:p>
        </w:tc>
        <w:tc>
          <w:tcPr>
            <w:tcW w:w="919" w:type="dxa"/>
            <w:vAlign w:val="center"/>
          </w:tcPr>
          <w:p w14:paraId="7ECACBAC"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w:t>
            </w:r>
          </w:p>
        </w:tc>
      </w:tr>
      <w:tr w:rsidR="00427096" w:rsidRPr="00FE098A" w14:paraId="14BADB3C" w14:textId="77777777" w:rsidTr="00427096">
        <w:trPr>
          <w:trHeight w:val="301"/>
          <w:jc w:val="center"/>
        </w:trPr>
        <w:tc>
          <w:tcPr>
            <w:tcW w:w="2540" w:type="dxa"/>
          </w:tcPr>
          <w:p w14:paraId="70BCE515"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Технология</w:t>
            </w:r>
          </w:p>
        </w:tc>
        <w:tc>
          <w:tcPr>
            <w:tcW w:w="2797" w:type="dxa"/>
          </w:tcPr>
          <w:p w14:paraId="19AD4D05"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Технология</w:t>
            </w:r>
          </w:p>
        </w:tc>
        <w:tc>
          <w:tcPr>
            <w:tcW w:w="535" w:type="dxa"/>
            <w:gridSpan w:val="2"/>
            <w:vAlign w:val="center"/>
          </w:tcPr>
          <w:p w14:paraId="28706BFF"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535" w:type="dxa"/>
            <w:vAlign w:val="center"/>
          </w:tcPr>
          <w:p w14:paraId="7BEBCB6F"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818" w:type="dxa"/>
            <w:gridSpan w:val="3"/>
            <w:vAlign w:val="center"/>
          </w:tcPr>
          <w:p w14:paraId="1FE84B33"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679" w:type="dxa"/>
            <w:vAlign w:val="center"/>
          </w:tcPr>
          <w:p w14:paraId="2D99B055"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528" w:type="dxa"/>
            <w:vAlign w:val="center"/>
          </w:tcPr>
          <w:p w14:paraId="7C0E6752"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919" w:type="dxa"/>
            <w:vAlign w:val="center"/>
          </w:tcPr>
          <w:p w14:paraId="4F9EA8B4"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9</w:t>
            </w:r>
          </w:p>
        </w:tc>
      </w:tr>
      <w:tr w:rsidR="00427096" w:rsidRPr="00FE098A" w14:paraId="3A4F687C" w14:textId="77777777" w:rsidTr="00427096">
        <w:trPr>
          <w:trHeight w:val="413"/>
          <w:jc w:val="center"/>
        </w:trPr>
        <w:tc>
          <w:tcPr>
            <w:tcW w:w="2540" w:type="dxa"/>
            <w:vMerge w:val="restart"/>
          </w:tcPr>
          <w:p w14:paraId="5F79381B"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Физическая культура и основы безопасности жизнедеятельности</w:t>
            </w:r>
          </w:p>
        </w:tc>
        <w:tc>
          <w:tcPr>
            <w:tcW w:w="2797" w:type="dxa"/>
          </w:tcPr>
          <w:p w14:paraId="486A3D33"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Основы безопасности жизнедеятельности</w:t>
            </w:r>
          </w:p>
        </w:tc>
        <w:tc>
          <w:tcPr>
            <w:tcW w:w="535" w:type="dxa"/>
            <w:gridSpan w:val="2"/>
            <w:vAlign w:val="center"/>
          </w:tcPr>
          <w:p w14:paraId="2EBA9BC1" w14:textId="77777777" w:rsidR="00427096" w:rsidRPr="00FE098A" w:rsidRDefault="00427096" w:rsidP="00427096">
            <w:pPr>
              <w:spacing w:after="0" w:line="240" w:lineRule="auto"/>
              <w:jc w:val="center"/>
              <w:rPr>
                <w:rFonts w:ascii="Times New Roman" w:hAnsi="Times New Roman"/>
                <w:bCs/>
                <w:sz w:val="24"/>
                <w:szCs w:val="24"/>
              </w:rPr>
            </w:pPr>
          </w:p>
        </w:tc>
        <w:tc>
          <w:tcPr>
            <w:tcW w:w="535" w:type="dxa"/>
            <w:vAlign w:val="center"/>
          </w:tcPr>
          <w:p w14:paraId="47F606DE" w14:textId="77777777" w:rsidR="00427096" w:rsidRPr="00FE098A" w:rsidRDefault="00427096" w:rsidP="00427096">
            <w:pPr>
              <w:spacing w:after="0" w:line="240" w:lineRule="auto"/>
              <w:jc w:val="center"/>
              <w:rPr>
                <w:rFonts w:ascii="Times New Roman" w:hAnsi="Times New Roman"/>
                <w:bCs/>
                <w:sz w:val="24"/>
                <w:szCs w:val="24"/>
              </w:rPr>
            </w:pPr>
          </w:p>
        </w:tc>
        <w:tc>
          <w:tcPr>
            <w:tcW w:w="818" w:type="dxa"/>
            <w:gridSpan w:val="3"/>
            <w:vAlign w:val="center"/>
          </w:tcPr>
          <w:p w14:paraId="44723EA0" w14:textId="77777777" w:rsidR="00427096" w:rsidRPr="00FE098A" w:rsidRDefault="00427096" w:rsidP="00427096">
            <w:pPr>
              <w:spacing w:after="0" w:line="240" w:lineRule="auto"/>
              <w:jc w:val="center"/>
              <w:rPr>
                <w:rFonts w:ascii="Times New Roman" w:hAnsi="Times New Roman"/>
                <w:bCs/>
                <w:sz w:val="24"/>
                <w:szCs w:val="24"/>
              </w:rPr>
            </w:pPr>
          </w:p>
        </w:tc>
        <w:tc>
          <w:tcPr>
            <w:tcW w:w="679" w:type="dxa"/>
            <w:vAlign w:val="center"/>
          </w:tcPr>
          <w:p w14:paraId="6DD96101"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528" w:type="dxa"/>
            <w:vAlign w:val="center"/>
          </w:tcPr>
          <w:p w14:paraId="476B5E3F"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919" w:type="dxa"/>
            <w:vAlign w:val="center"/>
          </w:tcPr>
          <w:p w14:paraId="7D0B6C87"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r>
      <w:tr w:rsidR="00427096" w:rsidRPr="00FE098A" w14:paraId="04464841" w14:textId="77777777" w:rsidTr="00427096">
        <w:trPr>
          <w:trHeight w:val="385"/>
          <w:jc w:val="center"/>
        </w:trPr>
        <w:tc>
          <w:tcPr>
            <w:tcW w:w="2540" w:type="dxa"/>
            <w:vMerge/>
          </w:tcPr>
          <w:p w14:paraId="13683730" w14:textId="77777777" w:rsidR="00427096" w:rsidRPr="00FE098A" w:rsidRDefault="00427096" w:rsidP="00427096">
            <w:pPr>
              <w:spacing w:after="0" w:line="240" w:lineRule="auto"/>
              <w:jc w:val="both"/>
              <w:rPr>
                <w:rFonts w:ascii="Times New Roman" w:hAnsi="Times New Roman"/>
                <w:bCs/>
                <w:sz w:val="24"/>
                <w:szCs w:val="24"/>
              </w:rPr>
            </w:pPr>
          </w:p>
        </w:tc>
        <w:tc>
          <w:tcPr>
            <w:tcW w:w="2797" w:type="dxa"/>
          </w:tcPr>
          <w:p w14:paraId="2019F39F"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Адаптивная физическая культура</w:t>
            </w:r>
            <w:r>
              <w:rPr>
                <w:rFonts w:ascii="Times New Roman" w:hAnsi="Times New Roman"/>
                <w:bCs/>
                <w:sz w:val="24"/>
                <w:szCs w:val="24"/>
              </w:rPr>
              <w:t>/физическая культура</w:t>
            </w:r>
          </w:p>
        </w:tc>
        <w:tc>
          <w:tcPr>
            <w:tcW w:w="535" w:type="dxa"/>
            <w:gridSpan w:val="2"/>
            <w:vAlign w:val="center"/>
          </w:tcPr>
          <w:p w14:paraId="1EA3E3AB"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535" w:type="dxa"/>
            <w:vAlign w:val="center"/>
          </w:tcPr>
          <w:p w14:paraId="1061E6D9"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818" w:type="dxa"/>
            <w:gridSpan w:val="3"/>
            <w:vAlign w:val="center"/>
          </w:tcPr>
          <w:p w14:paraId="16E1D080"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679" w:type="dxa"/>
            <w:vAlign w:val="center"/>
          </w:tcPr>
          <w:p w14:paraId="700884C8"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528" w:type="dxa"/>
            <w:vAlign w:val="center"/>
          </w:tcPr>
          <w:p w14:paraId="11DAD509"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919" w:type="dxa"/>
            <w:vAlign w:val="center"/>
          </w:tcPr>
          <w:p w14:paraId="132B6ECC"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10</w:t>
            </w:r>
          </w:p>
        </w:tc>
      </w:tr>
      <w:tr w:rsidR="00427096" w:rsidRPr="00FE098A" w14:paraId="56F68198" w14:textId="77777777" w:rsidTr="00427096">
        <w:trPr>
          <w:trHeight w:val="284"/>
          <w:jc w:val="center"/>
        </w:trPr>
        <w:tc>
          <w:tcPr>
            <w:tcW w:w="5337" w:type="dxa"/>
            <w:gridSpan w:val="2"/>
          </w:tcPr>
          <w:p w14:paraId="174E8550"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Итого</w:t>
            </w:r>
          </w:p>
        </w:tc>
        <w:tc>
          <w:tcPr>
            <w:tcW w:w="535" w:type="dxa"/>
            <w:gridSpan w:val="2"/>
            <w:vAlign w:val="center"/>
          </w:tcPr>
          <w:p w14:paraId="3A5CFB2C"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28</w:t>
            </w:r>
          </w:p>
        </w:tc>
        <w:tc>
          <w:tcPr>
            <w:tcW w:w="535" w:type="dxa"/>
            <w:vAlign w:val="center"/>
          </w:tcPr>
          <w:p w14:paraId="1C1C87CD"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28</w:t>
            </w:r>
          </w:p>
        </w:tc>
        <w:tc>
          <w:tcPr>
            <w:tcW w:w="818" w:type="dxa"/>
            <w:gridSpan w:val="3"/>
            <w:vAlign w:val="center"/>
          </w:tcPr>
          <w:p w14:paraId="0D927B86"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30</w:t>
            </w:r>
          </w:p>
        </w:tc>
        <w:tc>
          <w:tcPr>
            <w:tcW w:w="679" w:type="dxa"/>
            <w:vAlign w:val="center"/>
          </w:tcPr>
          <w:p w14:paraId="4799720F"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32</w:t>
            </w:r>
          </w:p>
        </w:tc>
        <w:tc>
          <w:tcPr>
            <w:tcW w:w="528" w:type="dxa"/>
            <w:vAlign w:val="center"/>
          </w:tcPr>
          <w:p w14:paraId="64B993FF"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32</w:t>
            </w:r>
          </w:p>
        </w:tc>
        <w:tc>
          <w:tcPr>
            <w:tcW w:w="919" w:type="dxa"/>
            <w:vAlign w:val="center"/>
          </w:tcPr>
          <w:p w14:paraId="3E6F82B7"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150</w:t>
            </w:r>
          </w:p>
        </w:tc>
      </w:tr>
      <w:tr w:rsidR="00427096" w:rsidRPr="00FE098A" w14:paraId="4403EA8F" w14:textId="77777777" w:rsidTr="00427096">
        <w:trPr>
          <w:trHeight w:val="301"/>
          <w:jc w:val="center"/>
        </w:trPr>
        <w:tc>
          <w:tcPr>
            <w:tcW w:w="5337" w:type="dxa"/>
            <w:gridSpan w:val="2"/>
          </w:tcPr>
          <w:p w14:paraId="49D67943" w14:textId="77777777" w:rsidR="00427096" w:rsidRPr="00FE098A" w:rsidRDefault="00427096" w:rsidP="00427096">
            <w:pPr>
              <w:spacing w:after="0" w:line="240" w:lineRule="auto"/>
              <w:jc w:val="both"/>
              <w:rPr>
                <w:rFonts w:ascii="Times New Roman" w:hAnsi="Times New Roman"/>
                <w:bCs/>
                <w:i/>
                <w:sz w:val="24"/>
                <w:szCs w:val="24"/>
              </w:rPr>
            </w:pPr>
            <w:r w:rsidRPr="00FE098A">
              <w:rPr>
                <w:rFonts w:ascii="Times New Roman" w:hAnsi="Times New Roman"/>
                <w:bCs/>
                <w:i/>
                <w:sz w:val="24"/>
                <w:szCs w:val="24"/>
              </w:rPr>
              <w:t>Часть, формируемая участниками образовательных отношений</w:t>
            </w:r>
            <w:r w:rsidRPr="00FE098A">
              <w:rPr>
                <w:rStyle w:val="ae"/>
                <w:rFonts w:ascii="Times New Roman" w:hAnsi="Times New Roman"/>
                <w:bCs/>
                <w:i/>
                <w:sz w:val="24"/>
                <w:szCs w:val="24"/>
              </w:rPr>
              <w:footnoteReference w:id="17"/>
            </w:r>
          </w:p>
        </w:tc>
        <w:tc>
          <w:tcPr>
            <w:tcW w:w="535" w:type="dxa"/>
            <w:gridSpan w:val="2"/>
            <w:vAlign w:val="center"/>
          </w:tcPr>
          <w:p w14:paraId="43F6DF66"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535" w:type="dxa"/>
            <w:vAlign w:val="center"/>
          </w:tcPr>
          <w:p w14:paraId="70E520A5"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818" w:type="dxa"/>
            <w:gridSpan w:val="3"/>
            <w:vAlign w:val="center"/>
          </w:tcPr>
          <w:p w14:paraId="21225CEB"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w:t>
            </w:r>
          </w:p>
        </w:tc>
        <w:tc>
          <w:tcPr>
            <w:tcW w:w="679" w:type="dxa"/>
            <w:vAlign w:val="center"/>
          </w:tcPr>
          <w:p w14:paraId="3E536A54"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528" w:type="dxa"/>
            <w:vAlign w:val="center"/>
          </w:tcPr>
          <w:p w14:paraId="2122F2E2"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w:t>
            </w:r>
          </w:p>
        </w:tc>
        <w:tc>
          <w:tcPr>
            <w:tcW w:w="919" w:type="dxa"/>
            <w:vAlign w:val="center"/>
          </w:tcPr>
          <w:p w14:paraId="54CC7DD3"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7</w:t>
            </w:r>
          </w:p>
        </w:tc>
      </w:tr>
      <w:tr w:rsidR="00427096" w:rsidRPr="00FE098A" w14:paraId="2C155993" w14:textId="77777777" w:rsidTr="00427096">
        <w:trPr>
          <w:trHeight w:val="232"/>
          <w:jc w:val="center"/>
        </w:trPr>
        <w:tc>
          <w:tcPr>
            <w:tcW w:w="5337" w:type="dxa"/>
            <w:gridSpan w:val="2"/>
          </w:tcPr>
          <w:p w14:paraId="654A40CB" w14:textId="77777777" w:rsidR="00427096" w:rsidRPr="00FE098A" w:rsidRDefault="00427096" w:rsidP="00427096">
            <w:pPr>
              <w:spacing w:after="0" w:line="240" w:lineRule="auto"/>
              <w:jc w:val="both"/>
              <w:rPr>
                <w:rFonts w:ascii="Times New Roman" w:hAnsi="Times New Roman"/>
                <w:bCs/>
                <w:sz w:val="24"/>
                <w:szCs w:val="24"/>
              </w:rPr>
            </w:pPr>
            <w:r w:rsidRPr="00FE098A">
              <w:rPr>
                <w:rFonts w:ascii="Times New Roman" w:hAnsi="Times New Roman"/>
                <w:bCs/>
                <w:sz w:val="24"/>
                <w:szCs w:val="24"/>
              </w:rPr>
              <w:t>Максимально допустимая недельная нагрузка</w:t>
            </w:r>
          </w:p>
        </w:tc>
        <w:tc>
          <w:tcPr>
            <w:tcW w:w="535" w:type="dxa"/>
            <w:gridSpan w:val="2"/>
            <w:vAlign w:val="center"/>
          </w:tcPr>
          <w:p w14:paraId="6CA4AB92"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29</w:t>
            </w:r>
          </w:p>
        </w:tc>
        <w:tc>
          <w:tcPr>
            <w:tcW w:w="535" w:type="dxa"/>
            <w:vAlign w:val="center"/>
          </w:tcPr>
          <w:p w14:paraId="0456FB9A"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30</w:t>
            </w:r>
          </w:p>
        </w:tc>
        <w:tc>
          <w:tcPr>
            <w:tcW w:w="818" w:type="dxa"/>
            <w:gridSpan w:val="3"/>
            <w:vAlign w:val="center"/>
          </w:tcPr>
          <w:p w14:paraId="17FEE44B"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32</w:t>
            </w:r>
          </w:p>
        </w:tc>
        <w:tc>
          <w:tcPr>
            <w:tcW w:w="679" w:type="dxa"/>
            <w:vAlign w:val="center"/>
          </w:tcPr>
          <w:p w14:paraId="2888BE34"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33</w:t>
            </w:r>
          </w:p>
        </w:tc>
        <w:tc>
          <w:tcPr>
            <w:tcW w:w="528" w:type="dxa"/>
            <w:vAlign w:val="center"/>
          </w:tcPr>
          <w:p w14:paraId="20F5AA22"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33</w:t>
            </w:r>
          </w:p>
        </w:tc>
        <w:tc>
          <w:tcPr>
            <w:tcW w:w="919" w:type="dxa"/>
            <w:vAlign w:val="center"/>
          </w:tcPr>
          <w:p w14:paraId="0B8C9AA5" w14:textId="77777777" w:rsidR="00427096" w:rsidRPr="00FE098A" w:rsidRDefault="00427096" w:rsidP="00427096">
            <w:pPr>
              <w:spacing w:after="0" w:line="240" w:lineRule="auto"/>
              <w:jc w:val="center"/>
              <w:rPr>
                <w:rFonts w:ascii="Times New Roman" w:hAnsi="Times New Roman"/>
                <w:bCs/>
                <w:sz w:val="24"/>
                <w:szCs w:val="24"/>
              </w:rPr>
            </w:pPr>
            <w:r w:rsidRPr="00FE098A">
              <w:rPr>
                <w:rFonts w:ascii="Times New Roman" w:hAnsi="Times New Roman"/>
                <w:bCs/>
                <w:sz w:val="24"/>
                <w:szCs w:val="24"/>
              </w:rPr>
              <w:t>157</w:t>
            </w:r>
          </w:p>
        </w:tc>
      </w:tr>
      <w:tr w:rsidR="00427096" w:rsidRPr="00FE098A" w14:paraId="64E30A7C" w14:textId="77777777" w:rsidTr="00427096">
        <w:trPr>
          <w:trHeight w:val="232"/>
          <w:jc w:val="center"/>
        </w:trPr>
        <w:tc>
          <w:tcPr>
            <w:tcW w:w="5337" w:type="dxa"/>
            <w:gridSpan w:val="2"/>
            <w:vAlign w:val="center"/>
          </w:tcPr>
          <w:p w14:paraId="4A1A27A1" w14:textId="77777777" w:rsidR="00427096" w:rsidRPr="00FE098A" w:rsidRDefault="00427096" w:rsidP="00427096">
            <w:pPr>
              <w:spacing w:after="0" w:line="240" w:lineRule="auto"/>
              <w:rPr>
                <w:rFonts w:ascii="Times New Roman" w:hAnsi="Times New Roman"/>
                <w:sz w:val="24"/>
                <w:szCs w:val="24"/>
              </w:rPr>
            </w:pPr>
            <w:r w:rsidRPr="00FE098A">
              <w:rPr>
                <w:rFonts w:ascii="Times New Roman" w:hAnsi="Times New Roman"/>
                <w:b/>
                <w:sz w:val="24"/>
                <w:szCs w:val="24"/>
              </w:rPr>
              <w:t>Внеурочная деятельность</w:t>
            </w:r>
            <w:r w:rsidRPr="00FE098A">
              <w:rPr>
                <w:rFonts w:ascii="Times New Roman" w:hAnsi="Times New Roman"/>
                <w:sz w:val="24"/>
                <w:szCs w:val="24"/>
              </w:rPr>
              <w:t xml:space="preserve"> (включая коррекционно-развивающую область)</w:t>
            </w:r>
          </w:p>
        </w:tc>
        <w:tc>
          <w:tcPr>
            <w:tcW w:w="535" w:type="dxa"/>
            <w:gridSpan w:val="2"/>
            <w:vAlign w:val="center"/>
          </w:tcPr>
          <w:p w14:paraId="686F3369" w14:textId="77777777" w:rsidR="00427096" w:rsidRPr="00FE098A" w:rsidRDefault="00427096" w:rsidP="00427096">
            <w:pPr>
              <w:spacing w:after="0" w:line="240" w:lineRule="auto"/>
              <w:jc w:val="center"/>
              <w:rPr>
                <w:rFonts w:ascii="Times New Roman" w:hAnsi="Times New Roman"/>
                <w:b/>
                <w:bCs/>
                <w:color w:val="000000"/>
                <w:sz w:val="24"/>
                <w:szCs w:val="24"/>
              </w:rPr>
            </w:pPr>
            <w:r w:rsidRPr="00FE098A">
              <w:rPr>
                <w:rFonts w:ascii="Times New Roman" w:hAnsi="Times New Roman"/>
                <w:b/>
                <w:bCs/>
                <w:color w:val="000000"/>
                <w:sz w:val="24"/>
                <w:szCs w:val="24"/>
              </w:rPr>
              <w:t>10</w:t>
            </w:r>
          </w:p>
        </w:tc>
        <w:tc>
          <w:tcPr>
            <w:tcW w:w="535" w:type="dxa"/>
            <w:vAlign w:val="center"/>
          </w:tcPr>
          <w:p w14:paraId="0D1440E1" w14:textId="77777777" w:rsidR="00427096" w:rsidRPr="00FE098A" w:rsidRDefault="00427096" w:rsidP="00427096">
            <w:pPr>
              <w:spacing w:after="0" w:line="240" w:lineRule="auto"/>
              <w:jc w:val="center"/>
              <w:rPr>
                <w:rFonts w:ascii="Times New Roman" w:hAnsi="Times New Roman"/>
                <w:b/>
                <w:bCs/>
                <w:color w:val="000000"/>
                <w:sz w:val="24"/>
                <w:szCs w:val="24"/>
              </w:rPr>
            </w:pPr>
            <w:r w:rsidRPr="00FE098A">
              <w:rPr>
                <w:rFonts w:ascii="Times New Roman" w:hAnsi="Times New Roman"/>
                <w:b/>
                <w:bCs/>
                <w:color w:val="000000"/>
                <w:sz w:val="24"/>
                <w:szCs w:val="24"/>
              </w:rPr>
              <w:t>10</w:t>
            </w:r>
          </w:p>
        </w:tc>
        <w:tc>
          <w:tcPr>
            <w:tcW w:w="818" w:type="dxa"/>
            <w:gridSpan w:val="3"/>
            <w:vAlign w:val="center"/>
          </w:tcPr>
          <w:p w14:paraId="5D09A345" w14:textId="77777777" w:rsidR="00427096" w:rsidRPr="00FE098A" w:rsidRDefault="00427096" w:rsidP="00427096">
            <w:pPr>
              <w:spacing w:after="0" w:line="240" w:lineRule="auto"/>
              <w:jc w:val="center"/>
              <w:rPr>
                <w:rFonts w:ascii="Times New Roman" w:hAnsi="Times New Roman"/>
                <w:b/>
                <w:bCs/>
                <w:color w:val="000000"/>
                <w:sz w:val="24"/>
                <w:szCs w:val="24"/>
              </w:rPr>
            </w:pPr>
            <w:r w:rsidRPr="00FE098A">
              <w:rPr>
                <w:rFonts w:ascii="Times New Roman" w:hAnsi="Times New Roman"/>
                <w:b/>
                <w:bCs/>
                <w:color w:val="000000"/>
                <w:sz w:val="24"/>
                <w:szCs w:val="24"/>
              </w:rPr>
              <w:t>10</w:t>
            </w:r>
          </w:p>
        </w:tc>
        <w:tc>
          <w:tcPr>
            <w:tcW w:w="679" w:type="dxa"/>
            <w:vAlign w:val="center"/>
          </w:tcPr>
          <w:p w14:paraId="55C97C5C" w14:textId="77777777" w:rsidR="00427096" w:rsidRPr="00FE098A" w:rsidRDefault="00427096" w:rsidP="00427096">
            <w:pPr>
              <w:spacing w:after="0" w:line="240" w:lineRule="auto"/>
              <w:jc w:val="center"/>
              <w:rPr>
                <w:rFonts w:ascii="Times New Roman" w:hAnsi="Times New Roman"/>
                <w:b/>
                <w:bCs/>
                <w:color w:val="000000"/>
                <w:sz w:val="24"/>
                <w:szCs w:val="24"/>
              </w:rPr>
            </w:pPr>
            <w:r w:rsidRPr="00FE098A">
              <w:rPr>
                <w:rFonts w:ascii="Times New Roman" w:hAnsi="Times New Roman"/>
                <w:b/>
                <w:bCs/>
                <w:color w:val="000000"/>
                <w:sz w:val="24"/>
                <w:szCs w:val="24"/>
              </w:rPr>
              <w:t>10</w:t>
            </w:r>
          </w:p>
        </w:tc>
        <w:tc>
          <w:tcPr>
            <w:tcW w:w="528" w:type="dxa"/>
            <w:vAlign w:val="center"/>
          </w:tcPr>
          <w:p w14:paraId="2DB4BDA6" w14:textId="77777777" w:rsidR="00427096" w:rsidRPr="00FE098A" w:rsidRDefault="00427096" w:rsidP="00427096">
            <w:pPr>
              <w:spacing w:after="0" w:line="240" w:lineRule="auto"/>
              <w:jc w:val="center"/>
              <w:rPr>
                <w:rFonts w:ascii="Times New Roman" w:hAnsi="Times New Roman"/>
                <w:b/>
                <w:bCs/>
                <w:color w:val="000000"/>
                <w:sz w:val="24"/>
                <w:szCs w:val="24"/>
              </w:rPr>
            </w:pPr>
            <w:r w:rsidRPr="00FE098A">
              <w:rPr>
                <w:rFonts w:ascii="Times New Roman" w:hAnsi="Times New Roman"/>
                <w:b/>
                <w:bCs/>
                <w:color w:val="000000"/>
                <w:sz w:val="24"/>
                <w:szCs w:val="24"/>
              </w:rPr>
              <w:t>10</w:t>
            </w:r>
          </w:p>
        </w:tc>
        <w:tc>
          <w:tcPr>
            <w:tcW w:w="919" w:type="dxa"/>
            <w:vAlign w:val="center"/>
          </w:tcPr>
          <w:p w14:paraId="09DC562F" w14:textId="77777777" w:rsidR="00427096" w:rsidRPr="00FE098A" w:rsidRDefault="00427096" w:rsidP="00427096">
            <w:pPr>
              <w:spacing w:after="0" w:line="240" w:lineRule="auto"/>
              <w:jc w:val="center"/>
              <w:rPr>
                <w:rFonts w:ascii="Times New Roman" w:hAnsi="Times New Roman"/>
                <w:b/>
                <w:bCs/>
                <w:color w:val="000000"/>
                <w:sz w:val="24"/>
                <w:szCs w:val="24"/>
              </w:rPr>
            </w:pPr>
            <w:r w:rsidRPr="00FE098A">
              <w:rPr>
                <w:rFonts w:ascii="Times New Roman" w:hAnsi="Times New Roman"/>
                <w:b/>
                <w:bCs/>
                <w:color w:val="000000"/>
                <w:sz w:val="24"/>
                <w:szCs w:val="24"/>
              </w:rPr>
              <w:t>50</w:t>
            </w:r>
          </w:p>
        </w:tc>
      </w:tr>
      <w:tr w:rsidR="00427096" w:rsidRPr="00FE098A" w14:paraId="1F2A5AE7" w14:textId="77777777" w:rsidTr="00427096">
        <w:trPr>
          <w:trHeight w:val="232"/>
          <w:jc w:val="center"/>
        </w:trPr>
        <w:tc>
          <w:tcPr>
            <w:tcW w:w="5337" w:type="dxa"/>
            <w:gridSpan w:val="2"/>
            <w:vAlign w:val="center"/>
          </w:tcPr>
          <w:p w14:paraId="751626D6" w14:textId="77777777" w:rsidR="00427096" w:rsidRPr="00FE098A" w:rsidRDefault="00427096" w:rsidP="00427096">
            <w:pPr>
              <w:spacing w:after="0" w:line="240" w:lineRule="auto"/>
              <w:rPr>
                <w:rFonts w:ascii="Times New Roman" w:hAnsi="Times New Roman"/>
                <w:i/>
                <w:sz w:val="24"/>
                <w:szCs w:val="24"/>
              </w:rPr>
            </w:pPr>
            <w:r w:rsidRPr="00FE098A">
              <w:rPr>
                <w:rFonts w:ascii="Times New Roman" w:hAnsi="Times New Roman"/>
                <w:i/>
                <w:sz w:val="24"/>
                <w:szCs w:val="24"/>
              </w:rPr>
              <w:t>Коррекционно-развивающие курсы:</w:t>
            </w:r>
          </w:p>
          <w:p w14:paraId="6DDCE03E" w14:textId="77777777" w:rsidR="00427096" w:rsidRPr="00FE098A" w:rsidRDefault="00427096" w:rsidP="00427096">
            <w:pPr>
              <w:spacing w:after="0" w:line="240" w:lineRule="auto"/>
              <w:rPr>
                <w:rFonts w:ascii="Times New Roman" w:hAnsi="Times New Roman"/>
                <w:i/>
                <w:iCs/>
                <w:sz w:val="24"/>
                <w:szCs w:val="24"/>
              </w:rPr>
            </w:pPr>
            <w:r w:rsidRPr="00FE098A">
              <w:rPr>
                <w:rFonts w:ascii="Times New Roman" w:hAnsi="Times New Roman"/>
                <w:i/>
                <w:sz w:val="24"/>
                <w:szCs w:val="24"/>
              </w:rPr>
              <w:t>Психокоррекционные занятия (психологические и дефектологические)</w:t>
            </w:r>
          </w:p>
        </w:tc>
        <w:tc>
          <w:tcPr>
            <w:tcW w:w="535" w:type="dxa"/>
            <w:gridSpan w:val="2"/>
            <w:vAlign w:val="center"/>
          </w:tcPr>
          <w:p w14:paraId="4D939825"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3</w:t>
            </w:r>
          </w:p>
        </w:tc>
        <w:tc>
          <w:tcPr>
            <w:tcW w:w="535" w:type="dxa"/>
            <w:vAlign w:val="center"/>
          </w:tcPr>
          <w:p w14:paraId="32409364"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3</w:t>
            </w:r>
          </w:p>
        </w:tc>
        <w:tc>
          <w:tcPr>
            <w:tcW w:w="818" w:type="dxa"/>
            <w:gridSpan w:val="3"/>
            <w:vAlign w:val="center"/>
          </w:tcPr>
          <w:p w14:paraId="726335E5"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3</w:t>
            </w:r>
          </w:p>
        </w:tc>
        <w:tc>
          <w:tcPr>
            <w:tcW w:w="679" w:type="dxa"/>
            <w:vAlign w:val="center"/>
          </w:tcPr>
          <w:p w14:paraId="631798D6"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3</w:t>
            </w:r>
          </w:p>
        </w:tc>
        <w:tc>
          <w:tcPr>
            <w:tcW w:w="528" w:type="dxa"/>
            <w:vAlign w:val="center"/>
          </w:tcPr>
          <w:p w14:paraId="1B4F3352"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3</w:t>
            </w:r>
          </w:p>
        </w:tc>
        <w:tc>
          <w:tcPr>
            <w:tcW w:w="919" w:type="dxa"/>
            <w:vAlign w:val="center"/>
          </w:tcPr>
          <w:p w14:paraId="487081A4"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15</w:t>
            </w:r>
          </w:p>
        </w:tc>
      </w:tr>
      <w:tr w:rsidR="00427096" w:rsidRPr="00FE098A" w14:paraId="7A76553C" w14:textId="77777777" w:rsidTr="00427096">
        <w:trPr>
          <w:trHeight w:val="232"/>
          <w:jc w:val="center"/>
        </w:trPr>
        <w:tc>
          <w:tcPr>
            <w:tcW w:w="5337" w:type="dxa"/>
            <w:gridSpan w:val="2"/>
            <w:vAlign w:val="center"/>
          </w:tcPr>
          <w:p w14:paraId="36EE2018" w14:textId="77777777" w:rsidR="00427096" w:rsidRPr="00FE098A" w:rsidRDefault="00427096" w:rsidP="00427096">
            <w:pPr>
              <w:spacing w:after="0" w:line="240" w:lineRule="auto"/>
              <w:rPr>
                <w:rFonts w:ascii="Times New Roman" w:hAnsi="Times New Roman"/>
                <w:i/>
                <w:sz w:val="24"/>
                <w:szCs w:val="24"/>
              </w:rPr>
            </w:pPr>
            <w:r w:rsidRPr="00FE098A">
              <w:rPr>
                <w:rFonts w:ascii="Times New Roman" w:hAnsi="Times New Roman"/>
                <w:i/>
                <w:sz w:val="24"/>
                <w:szCs w:val="24"/>
              </w:rPr>
              <w:t>Коррекционно-развивающие курсы: Логопедические занятия</w:t>
            </w:r>
          </w:p>
        </w:tc>
        <w:tc>
          <w:tcPr>
            <w:tcW w:w="535" w:type="dxa"/>
            <w:gridSpan w:val="2"/>
            <w:vAlign w:val="center"/>
          </w:tcPr>
          <w:p w14:paraId="6851F9D4"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2</w:t>
            </w:r>
          </w:p>
        </w:tc>
        <w:tc>
          <w:tcPr>
            <w:tcW w:w="535" w:type="dxa"/>
            <w:vAlign w:val="center"/>
          </w:tcPr>
          <w:p w14:paraId="2BEA344D"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2</w:t>
            </w:r>
          </w:p>
        </w:tc>
        <w:tc>
          <w:tcPr>
            <w:tcW w:w="818" w:type="dxa"/>
            <w:gridSpan w:val="3"/>
            <w:vAlign w:val="center"/>
          </w:tcPr>
          <w:p w14:paraId="52E5323B"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2</w:t>
            </w:r>
          </w:p>
        </w:tc>
        <w:tc>
          <w:tcPr>
            <w:tcW w:w="679" w:type="dxa"/>
            <w:vAlign w:val="center"/>
          </w:tcPr>
          <w:p w14:paraId="3DC4ED7B"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2</w:t>
            </w:r>
          </w:p>
        </w:tc>
        <w:tc>
          <w:tcPr>
            <w:tcW w:w="528" w:type="dxa"/>
            <w:vAlign w:val="center"/>
          </w:tcPr>
          <w:p w14:paraId="46D75EAD"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2</w:t>
            </w:r>
          </w:p>
        </w:tc>
        <w:tc>
          <w:tcPr>
            <w:tcW w:w="919" w:type="dxa"/>
            <w:vAlign w:val="center"/>
          </w:tcPr>
          <w:p w14:paraId="4F57E844"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10</w:t>
            </w:r>
          </w:p>
        </w:tc>
      </w:tr>
      <w:tr w:rsidR="00427096" w:rsidRPr="00FE098A" w14:paraId="32A6C6E0" w14:textId="77777777" w:rsidTr="00427096">
        <w:trPr>
          <w:trHeight w:val="232"/>
          <w:jc w:val="center"/>
        </w:trPr>
        <w:tc>
          <w:tcPr>
            <w:tcW w:w="5337" w:type="dxa"/>
            <w:gridSpan w:val="2"/>
          </w:tcPr>
          <w:p w14:paraId="28B0EB84" w14:textId="77777777" w:rsidR="00427096" w:rsidRPr="00FE098A" w:rsidRDefault="00427096" w:rsidP="00427096">
            <w:pPr>
              <w:spacing w:after="0" w:line="240" w:lineRule="auto"/>
              <w:rPr>
                <w:rFonts w:ascii="Times New Roman" w:hAnsi="Times New Roman"/>
                <w:i/>
                <w:sz w:val="24"/>
                <w:szCs w:val="24"/>
              </w:rPr>
            </w:pPr>
            <w:r w:rsidRPr="00FE098A">
              <w:rPr>
                <w:rFonts w:ascii="Times New Roman" w:hAnsi="Times New Roman"/>
                <w:i/>
                <w:sz w:val="24"/>
                <w:szCs w:val="24"/>
              </w:rPr>
              <w:t>Другие направления внеурочной деятельности</w:t>
            </w:r>
          </w:p>
        </w:tc>
        <w:tc>
          <w:tcPr>
            <w:tcW w:w="535" w:type="dxa"/>
            <w:gridSpan w:val="2"/>
            <w:vAlign w:val="center"/>
          </w:tcPr>
          <w:p w14:paraId="2647DF3A"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5</w:t>
            </w:r>
          </w:p>
        </w:tc>
        <w:tc>
          <w:tcPr>
            <w:tcW w:w="535" w:type="dxa"/>
            <w:vAlign w:val="center"/>
          </w:tcPr>
          <w:p w14:paraId="2E4B775B"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5</w:t>
            </w:r>
          </w:p>
        </w:tc>
        <w:tc>
          <w:tcPr>
            <w:tcW w:w="818" w:type="dxa"/>
            <w:gridSpan w:val="3"/>
            <w:vAlign w:val="center"/>
          </w:tcPr>
          <w:p w14:paraId="202EBC3F"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5</w:t>
            </w:r>
          </w:p>
        </w:tc>
        <w:tc>
          <w:tcPr>
            <w:tcW w:w="679" w:type="dxa"/>
            <w:vAlign w:val="center"/>
          </w:tcPr>
          <w:p w14:paraId="3BF87CBA"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5</w:t>
            </w:r>
          </w:p>
        </w:tc>
        <w:tc>
          <w:tcPr>
            <w:tcW w:w="528" w:type="dxa"/>
            <w:vAlign w:val="center"/>
          </w:tcPr>
          <w:p w14:paraId="46D5BC1E"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5</w:t>
            </w:r>
          </w:p>
        </w:tc>
        <w:tc>
          <w:tcPr>
            <w:tcW w:w="919" w:type="dxa"/>
            <w:vAlign w:val="center"/>
          </w:tcPr>
          <w:p w14:paraId="109EAEDB" w14:textId="77777777" w:rsidR="00427096" w:rsidRPr="00FE098A" w:rsidRDefault="00427096" w:rsidP="00427096">
            <w:pPr>
              <w:spacing w:after="0" w:line="240" w:lineRule="auto"/>
              <w:jc w:val="center"/>
              <w:rPr>
                <w:rFonts w:ascii="Times New Roman" w:hAnsi="Times New Roman"/>
                <w:bCs/>
                <w:color w:val="000000"/>
                <w:sz w:val="24"/>
                <w:szCs w:val="24"/>
              </w:rPr>
            </w:pPr>
            <w:r w:rsidRPr="00FE098A">
              <w:rPr>
                <w:rFonts w:ascii="Times New Roman" w:hAnsi="Times New Roman"/>
                <w:bCs/>
                <w:color w:val="000000"/>
                <w:sz w:val="24"/>
                <w:szCs w:val="24"/>
              </w:rPr>
              <w:t>25</w:t>
            </w:r>
          </w:p>
        </w:tc>
      </w:tr>
    </w:tbl>
    <w:p w14:paraId="43284582" w14:textId="77777777" w:rsidR="00427096" w:rsidRPr="00FE098A" w:rsidRDefault="00427096" w:rsidP="00427096">
      <w:pPr>
        <w:spacing w:after="0" w:line="240" w:lineRule="auto"/>
        <w:jc w:val="center"/>
        <w:rPr>
          <w:rFonts w:ascii="Times New Roman" w:hAnsi="Times New Roman"/>
          <w:b/>
          <w:bCs/>
          <w:sz w:val="24"/>
          <w:szCs w:val="24"/>
        </w:rPr>
      </w:pPr>
    </w:p>
    <w:p w14:paraId="7AFF66A9" w14:textId="77777777" w:rsidR="00427096" w:rsidRDefault="00427096" w:rsidP="00427096">
      <w:pPr>
        <w:spacing w:after="0" w:line="240" w:lineRule="auto"/>
        <w:jc w:val="center"/>
        <w:rPr>
          <w:rFonts w:ascii="Times New Roman" w:hAnsi="Times New Roman"/>
          <w:sz w:val="24"/>
          <w:szCs w:val="24"/>
        </w:rPr>
      </w:pPr>
    </w:p>
    <w:p w14:paraId="33126AD0" w14:textId="77777777" w:rsidR="00427096" w:rsidRDefault="00427096" w:rsidP="00427096">
      <w:pPr>
        <w:pStyle w:val="14TexstOSNOVA1012"/>
        <w:spacing w:line="360" w:lineRule="auto"/>
        <w:ind w:firstLine="709"/>
        <w:jc w:val="center"/>
        <w:rPr>
          <w:rFonts w:ascii="Times New Roman" w:hAnsi="Times New Roman" w:cs="Times New Roman"/>
          <w:b/>
          <w:color w:val="auto"/>
          <w:sz w:val="28"/>
          <w:szCs w:val="28"/>
        </w:rPr>
      </w:pPr>
      <w:bookmarkStart w:id="179" w:name="_Toc415833137"/>
    </w:p>
    <w:p w14:paraId="64988C7F" w14:textId="77777777" w:rsidR="00427096" w:rsidRPr="00B20B6A" w:rsidRDefault="00427096" w:rsidP="00427096">
      <w:pPr>
        <w:pStyle w:val="14TexstOSNOVA1012"/>
        <w:spacing w:line="36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 xml:space="preserve">2.3.2. </w:t>
      </w:r>
      <w:r w:rsidRPr="00B20B6A">
        <w:rPr>
          <w:rFonts w:ascii="Times New Roman" w:hAnsi="Times New Roman" w:cs="Times New Roman"/>
          <w:b/>
          <w:color w:val="auto"/>
          <w:sz w:val="28"/>
          <w:szCs w:val="28"/>
        </w:rPr>
        <w:t xml:space="preserve">Система условий реализации адаптированной основной образовательной программы </w:t>
      </w:r>
      <w:r>
        <w:rPr>
          <w:rFonts w:ascii="Times New Roman" w:hAnsi="Times New Roman" w:cs="Times New Roman"/>
          <w:b/>
          <w:color w:val="auto"/>
          <w:sz w:val="28"/>
          <w:szCs w:val="28"/>
        </w:rPr>
        <w:t>основного</w:t>
      </w:r>
      <w:r w:rsidRPr="00B20B6A">
        <w:rPr>
          <w:rFonts w:ascii="Times New Roman" w:hAnsi="Times New Roman" w:cs="Times New Roman"/>
          <w:b/>
          <w:color w:val="auto"/>
          <w:sz w:val="28"/>
          <w:szCs w:val="28"/>
        </w:rPr>
        <w:t xml:space="preserve"> общего образования</w:t>
      </w:r>
      <w:bookmarkEnd w:id="179"/>
      <w:r>
        <w:rPr>
          <w:rFonts w:ascii="Times New Roman" w:hAnsi="Times New Roman" w:cs="Times New Roman"/>
          <w:b/>
          <w:color w:val="auto"/>
          <w:sz w:val="28"/>
          <w:szCs w:val="28"/>
        </w:rPr>
        <w:t xml:space="preserve"> обучающихся с ЗПР</w:t>
      </w:r>
    </w:p>
    <w:p w14:paraId="4B52C34C" w14:textId="77777777" w:rsidR="00427096" w:rsidRDefault="00427096" w:rsidP="00427096">
      <w:pPr>
        <w:pStyle w:val="14TexstOSNOVA1012"/>
        <w:spacing w:line="360" w:lineRule="auto"/>
        <w:ind w:firstLine="709"/>
        <w:rPr>
          <w:rFonts w:ascii="Times New Roman" w:hAnsi="Times New Roman" w:cs="Times New Roman"/>
          <w:sz w:val="28"/>
          <w:szCs w:val="28"/>
        </w:rPr>
      </w:pPr>
    </w:p>
    <w:p w14:paraId="411B084F" w14:textId="77777777" w:rsidR="00427096" w:rsidRPr="00F63254" w:rsidRDefault="00427096" w:rsidP="00427096">
      <w:pPr>
        <w:pStyle w:val="14TexstOSNOVA1012"/>
        <w:spacing w:line="360" w:lineRule="auto"/>
        <w:ind w:firstLine="709"/>
        <w:rPr>
          <w:rFonts w:ascii="Times New Roman" w:hAnsi="Times New Roman" w:cs="Times New Roman"/>
          <w:color w:val="auto"/>
          <w:sz w:val="28"/>
          <w:szCs w:val="28"/>
        </w:rPr>
      </w:pPr>
      <w:r w:rsidRPr="00F63254">
        <w:rPr>
          <w:rFonts w:ascii="Times New Roman" w:hAnsi="Times New Roman" w:cs="Times New Roman"/>
          <w:sz w:val="28"/>
          <w:szCs w:val="28"/>
        </w:rPr>
        <w:t>Требования к условиям получения образования обучающимися с ЗПР</w:t>
      </w:r>
      <w:r w:rsidR="00D935B1">
        <w:rPr>
          <w:rFonts w:ascii="Times New Roman" w:hAnsi="Times New Roman" w:cs="Times New Roman"/>
          <w:sz w:val="28"/>
          <w:szCs w:val="28"/>
        </w:rPr>
        <w:t xml:space="preserve"> </w:t>
      </w:r>
      <w:r w:rsidRPr="00F63254">
        <w:rPr>
          <w:rFonts w:ascii="Times New Roman" w:hAnsi="Times New Roman" w:cs="Times New Roman"/>
          <w:sz w:val="28"/>
          <w:szCs w:val="28"/>
        </w:rPr>
        <w:t>определяются</w:t>
      </w:r>
      <w:r w:rsidR="00D935B1">
        <w:rPr>
          <w:rFonts w:ascii="Times New Roman" w:hAnsi="Times New Roman" w:cs="Times New Roman"/>
          <w:sz w:val="28"/>
          <w:szCs w:val="28"/>
        </w:rPr>
        <w:t xml:space="preserve"> </w:t>
      </w:r>
      <w:r>
        <w:rPr>
          <w:rFonts w:ascii="Times New Roman" w:hAnsi="Times New Roman" w:cs="Times New Roman"/>
          <w:caps/>
          <w:sz w:val="28"/>
          <w:szCs w:val="28"/>
        </w:rPr>
        <w:t xml:space="preserve">ФГОС ООО </w:t>
      </w:r>
      <w:r w:rsidRPr="00F63254">
        <w:rPr>
          <w:rFonts w:ascii="Times New Roman" w:hAnsi="Times New Roman" w:cs="Times New Roman"/>
          <w:sz w:val="28"/>
          <w:szCs w:val="28"/>
        </w:rPr>
        <w:t>и</w:t>
      </w:r>
      <w:r w:rsidR="00D935B1">
        <w:rPr>
          <w:rFonts w:ascii="Times New Roman" w:hAnsi="Times New Roman" w:cs="Times New Roman"/>
          <w:sz w:val="28"/>
          <w:szCs w:val="28"/>
        </w:rPr>
        <w:t xml:space="preserve"> </w:t>
      </w:r>
      <w:r w:rsidRPr="00F63254">
        <w:rPr>
          <w:rFonts w:ascii="Times New Roman" w:hAnsi="Times New Roman" w:cs="Times New Roman"/>
          <w:color w:val="auto"/>
          <w:sz w:val="28"/>
          <w:szCs w:val="28"/>
        </w:rPr>
        <w:t xml:space="preserve">представляют собой систему требований к </w:t>
      </w:r>
      <w:r>
        <w:rPr>
          <w:rFonts w:ascii="Times New Roman" w:hAnsi="Times New Roman" w:cs="Times New Roman"/>
          <w:color w:val="auto"/>
          <w:sz w:val="28"/>
          <w:szCs w:val="28"/>
        </w:rPr>
        <w:t xml:space="preserve">кадровым, психолого-педагогическим, финансово-экономическим, </w:t>
      </w:r>
      <w:r w:rsidRPr="00F63254">
        <w:rPr>
          <w:rFonts w:ascii="Times New Roman" w:hAnsi="Times New Roman" w:cs="Times New Roman"/>
          <w:color w:val="auto"/>
          <w:sz w:val="28"/>
          <w:szCs w:val="28"/>
        </w:rPr>
        <w:t>материально-техническим</w:t>
      </w:r>
      <w:r>
        <w:rPr>
          <w:rFonts w:ascii="Times New Roman" w:hAnsi="Times New Roman" w:cs="Times New Roman"/>
          <w:color w:val="auto"/>
          <w:sz w:val="28"/>
          <w:szCs w:val="28"/>
        </w:rPr>
        <w:t xml:space="preserve">, информационно-методическим и </w:t>
      </w:r>
      <w:r w:rsidRPr="00F63254">
        <w:rPr>
          <w:rFonts w:ascii="Times New Roman" w:hAnsi="Times New Roman" w:cs="Times New Roman"/>
          <w:color w:val="auto"/>
          <w:sz w:val="28"/>
          <w:szCs w:val="28"/>
        </w:rPr>
        <w:t xml:space="preserve">иным условиям реализации АООП </w:t>
      </w:r>
      <w:r>
        <w:rPr>
          <w:rFonts w:ascii="Times New Roman" w:hAnsi="Times New Roman" w:cs="Times New Roman"/>
          <w:color w:val="auto"/>
          <w:sz w:val="28"/>
          <w:szCs w:val="28"/>
        </w:rPr>
        <w:t>О</w:t>
      </w:r>
      <w:r w:rsidRPr="00F63254">
        <w:rPr>
          <w:rFonts w:ascii="Times New Roman" w:hAnsi="Times New Roman" w:cs="Times New Roman"/>
          <w:color w:val="auto"/>
          <w:sz w:val="28"/>
          <w:szCs w:val="28"/>
        </w:rPr>
        <w:t xml:space="preserve">ОО </w:t>
      </w:r>
      <w:r>
        <w:rPr>
          <w:rFonts w:ascii="Times New Roman" w:hAnsi="Times New Roman" w:cs="Times New Roman"/>
          <w:color w:val="auto"/>
          <w:sz w:val="28"/>
          <w:szCs w:val="28"/>
        </w:rPr>
        <w:t xml:space="preserve">обучающихся с ЗПР </w:t>
      </w:r>
      <w:r w:rsidRPr="00F63254">
        <w:rPr>
          <w:rFonts w:ascii="Times New Roman" w:hAnsi="Times New Roman" w:cs="Times New Roman"/>
          <w:color w:val="auto"/>
          <w:sz w:val="28"/>
          <w:szCs w:val="28"/>
        </w:rPr>
        <w:t>и достижения планируемых результатов этой категорией обучающихся.</w:t>
      </w:r>
    </w:p>
    <w:p w14:paraId="451AA666" w14:textId="77777777" w:rsidR="00427096" w:rsidRDefault="00427096" w:rsidP="00427096">
      <w:pPr>
        <w:spacing w:after="0" w:line="360" w:lineRule="auto"/>
        <w:ind w:firstLine="709"/>
        <w:jc w:val="both"/>
        <w:rPr>
          <w:rFonts w:ascii="Times New Roman" w:hAnsi="Times New Roman"/>
          <w:sz w:val="28"/>
          <w:szCs w:val="28"/>
        </w:rPr>
      </w:pPr>
      <w:r w:rsidRPr="00F63254">
        <w:rPr>
          <w:rFonts w:ascii="Times New Roman" w:hAnsi="Times New Roman"/>
          <w:sz w:val="28"/>
          <w:szCs w:val="28"/>
        </w:rPr>
        <w:t xml:space="preserve">Требования к условиям получения образования обучающимися с ЗПР представляют собой интегративное описание совокупности условий, необходимых для реализации АООП </w:t>
      </w:r>
      <w:r>
        <w:rPr>
          <w:rFonts w:ascii="Times New Roman" w:hAnsi="Times New Roman"/>
          <w:sz w:val="28"/>
          <w:szCs w:val="28"/>
        </w:rPr>
        <w:t>О</w:t>
      </w:r>
      <w:r w:rsidRPr="00F63254">
        <w:rPr>
          <w:rFonts w:ascii="Times New Roman" w:hAnsi="Times New Roman"/>
          <w:sz w:val="28"/>
          <w:szCs w:val="28"/>
        </w:rPr>
        <w:t xml:space="preserve">ОО, и структурируются по сферам ресурсного обеспечения. Интегративным результатом реализации указанных </w:t>
      </w:r>
      <w:r w:rsidRPr="00F63254">
        <w:rPr>
          <w:rFonts w:ascii="Times New Roman" w:hAnsi="Times New Roman"/>
          <w:sz w:val="28"/>
          <w:szCs w:val="28"/>
        </w:rPr>
        <w:lastRenderedPageBreak/>
        <w:t xml:space="preserve">требований должно </w:t>
      </w:r>
      <w:r>
        <w:rPr>
          <w:rFonts w:ascii="Times New Roman" w:hAnsi="Times New Roman"/>
          <w:sz w:val="28"/>
          <w:szCs w:val="28"/>
        </w:rPr>
        <w:t>стать</w:t>
      </w:r>
      <w:r w:rsidRPr="00F63254">
        <w:rPr>
          <w:rFonts w:ascii="Times New Roman" w:hAnsi="Times New Roman"/>
          <w:sz w:val="28"/>
          <w:szCs w:val="28"/>
        </w:rPr>
        <w:t xml:space="preserve"> создание комфортной коррекционно-развивающей образовательной среды для обучающихся с ЗПР, построенной с учетом их образовательных потребностей, обеспечива</w:t>
      </w:r>
      <w:r>
        <w:rPr>
          <w:rFonts w:ascii="Times New Roman" w:hAnsi="Times New Roman"/>
          <w:sz w:val="28"/>
          <w:szCs w:val="28"/>
        </w:rPr>
        <w:t>ющей</w:t>
      </w:r>
      <w:r w:rsidRPr="00F63254">
        <w:rPr>
          <w:rFonts w:ascii="Times New Roman" w:hAnsi="Times New Roman"/>
          <w:sz w:val="28"/>
          <w:szCs w:val="28"/>
        </w:rPr>
        <w:t xml:space="preserve"> высокое качество образования, его доступность, открытость и привлекательность для обучающихся, их родителей (законных представителей),</w:t>
      </w:r>
      <w:r w:rsidRPr="004E1610">
        <w:rPr>
          <w:rFonts w:ascii="Times New Roman" w:hAnsi="Times New Roman"/>
          <w:sz w:val="28"/>
          <w:szCs w:val="28"/>
        </w:rPr>
        <w:t>направленной на решение проблем гармоничного вхождения обучающихся с ЗПР в социальный мир и налаживания ответственных взаимоотношений с окружающими их людьми, гарантирующей охрану и укрепление физического, психического и социального здоровья обучающихся.</w:t>
      </w:r>
    </w:p>
    <w:p w14:paraId="2A6E7FE2" w14:textId="77777777" w:rsidR="00427096" w:rsidRPr="000023C6" w:rsidRDefault="00427096" w:rsidP="00427096">
      <w:pPr>
        <w:spacing w:after="0" w:line="360" w:lineRule="auto"/>
        <w:ind w:firstLine="709"/>
        <w:jc w:val="both"/>
        <w:rPr>
          <w:rFonts w:ascii="Times New Roman" w:hAnsi="Times New Roman"/>
          <w:sz w:val="28"/>
          <w:szCs w:val="28"/>
        </w:rPr>
      </w:pPr>
      <w:r w:rsidRPr="000023C6">
        <w:rPr>
          <w:rFonts w:ascii="Times New Roman" w:hAnsi="Times New Roman"/>
          <w:sz w:val="28"/>
          <w:szCs w:val="28"/>
        </w:rPr>
        <w:t>Система условий должна учитывать особенности Организации, а также е</w:t>
      </w:r>
      <w:r>
        <w:rPr>
          <w:rFonts w:ascii="Times New Roman" w:hAnsi="Times New Roman"/>
          <w:sz w:val="28"/>
          <w:szCs w:val="28"/>
        </w:rPr>
        <w:t>е</w:t>
      </w:r>
      <w:r w:rsidRPr="000023C6">
        <w:rPr>
          <w:rFonts w:ascii="Times New Roman" w:hAnsi="Times New Roman"/>
          <w:sz w:val="28"/>
          <w:szCs w:val="28"/>
        </w:rPr>
        <w:t xml:space="preserve"> взаимодействие с социальными партнерами (как внутри системы образования, так и в рамках межведомственного взаимодействия).</w:t>
      </w:r>
    </w:p>
    <w:p w14:paraId="6C2CB8FF" w14:textId="77777777" w:rsidR="00427096" w:rsidRDefault="00427096" w:rsidP="00427096">
      <w:pPr>
        <w:spacing w:after="0" w:line="360" w:lineRule="auto"/>
        <w:ind w:firstLine="709"/>
        <w:jc w:val="both"/>
        <w:rPr>
          <w:rFonts w:ascii="Times New Roman" w:hAnsi="Times New Roman"/>
          <w:b/>
          <w:kern w:val="28"/>
          <w:sz w:val="28"/>
          <w:szCs w:val="28"/>
        </w:rPr>
      </w:pPr>
    </w:p>
    <w:p w14:paraId="0AC1FBD0" w14:textId="77777777" w:rsidR="00427096" w:rsidRPr="00F63254" w:rsidRDefault="00427096" w:rsidP="00427096">
      <w:pPr>
        <w:spacing w:after="0" w:line="360" w:lineRule="auto"/>
        <w:ind w:firstLine="709"/>
        <w:jc w:val="both"/>
        <w:rPr>
          <w:rFonts w:ascii="Times New Roman" w:hAnsi="Times New Roman"/>
          <w:b/>
          <w:sz w:val="28"/>
          <w:szCs w:val="28"/>
        </w:rPr>
      </w:pPr>
      <w:r>
        <w:rPr>
          <w:rFonts w:ascii="Times New Roman" w:hAnsi="Times New Roman"/>
          <w:b/>
          <w:kern w:val="28"/>
          <w:sz w:val="28"/>
          <w:szCs w:val="28"/>
        </w:rPr>
        <w:t>2.3.2.1. К</w:t>
      </w:r>
      <w:r w:rsidRPr="00F63254">
        <w:rPr>
          <w:rFonts w:ascii="Times New Roman" w:hAnsi="Times New Roman"/>
          <w:b/>
          <w:kern w:val="28"/>
          <w:sz w:val="28"/>
          <w:szCs w:val="28"/>
        </w:rPr>
        <w:t>адровы</w:t>
      </w:r>
      <w:r>
        <w:rPr>
          <w:rFonts w:ascii="Times New Roman" w:hAnsi="Times New Roman"/>
          <w:b/>
          <w:kern w:val="28"/>
          <w:sz w:val="28"/>
          <w:szCs w:val="28"/>
        </w:rPr>
        <w:t>е</w:t>
      </w:r>
      <w:r w:rsidRPr="00F63254">
        <w:rPr>
          <w:rFonts w:ascii="Times New Roman" w:hAnsi="Times New Roman"/>
          <w:b/>
          <w:kern w:val="28"/>
          <w:sz w:val="28"/>
          <w:szCs w:val="28"/>
        </w:rPr>
        <w:t xml:space="preserve"> услови</w:t>
      </w:r>
      <w:r>
        <w:rPr>
          <w:rFonts w:ascii="Times New Roman" w:hAnsi="Times New Roman"/>
          <w:b/>
          <w:kern w:val="28"/>
          <w:sz w:val="28"/>
          <w:szCs w:val="28"/>
        </w:rPr>
        <w:t>я</w:t>
      </w:r>
    </w:p>
    <w:p w14:paraId="4EE600B3" w14:textId="77777777" w:rsidR="00427096" w:rsidRPr="00FD0FB8" w:rsidRDefault="00427096" w:rsidP="00427096">
      <w:pPr>
        <w:pStyle w:val="a9"/>
        <w:spacing w:line="360" w:lineRule="auto"/>
        <w:ind w:firstLine="708"/>
      </w:pPr>
      <w:r w:rsidRPr="00FD0FB8">
        <w:t>Описание кадровых условий реализации АООП ООО включает:</w:t>
      </w:r>
    </w:p>
    <w:p w14:paraId="68B5BE53" w14:textId="77777777" w:rsidR="00427096" w:rsidRPr="00FD0FB8" w:rsidRDefault="00427096" w:rsidP="00427096">
      <w:pPr>
        <w:pStyle w:val="ac"/>
        <w:ind w:firstLine="708"/>
      </w:pPr>
      <w:r w:rsidRPr="00FD0FB8">
        <w:t>• </w:t>
      </w:r>
      <w:r w:rsidRPr="00FD0FB8">
        <w:rPr>
          <w:caps w:val="0"/>
        </w:rPr>
        <w:t>характеристику укомплектованности Организации</w:t>
      </w:r>
      <w:r w:rsidR="00D935B1">
        <w:rPr>
          <w:caps w:val="0"/>
        </w:rPr>
        <w:t xml:space="preserve"> </w:t>
      </w:r>
      <w:r w:rsidRPr="004E1610">
        <w:rPr>
          <w:caps w:val="0"/>
        </w:rPr>
        <w:t>кадрами</w:t>
      </w:r>
      <w:r w:rsidRPr="00FD0FB8">
        <w:rPr>
          <w:caps w:val="0"/>
        </w:rPr>
        <w:t>;</w:t>
      </w:r>
    </w:p>
    <w:p w14:paraId="1F535431" w14:textId="77777777" w:rsidR="00427096" w:rsidRPr="00FD0FB8" w:rsidRDefault="00427096" w:rsidP="00427096">
      <w:pPr>
        <w:pStyle w:val="ac"/>
        <w:ind w:firstLine="708"/>
      </w:pPr>
      <w:r w:rsidRPr="00FD0FB8">
        <w:t>• </w:t>
      </w:r>
      <w:r w:rsidRPr="00FD0FB8">
        <w:rPr>
          <w:caps w:val="0"/>
        </w:rPr>
        <w:t>описание уровня квалификации работников Организации и их функциональных обязанностей;</w:t>
      </w:r>
    </w:p>
    <w:p w14:paraId="5AD18DB4" w14:textId="77777777" w:rsidR="00427096" w:rsidRPr="00FD0FB8" w:rsidRDefault="00427096" w:rsidP="00427096">
      <w:pPr>
        <w:pStyle w:val="ac"/>
        <w:ind w:firstLine="708"/>
      </w:pPr>
      <w:r w:rsidRPr="00FD0FB8">
        <w:t>• </w:t>
      </w:r>
      <w:r w:rsidRPr="00FD0FB8">
        <w:rPr>
          <w:caps w:val="0"/>
        </w:rPr>
        <w:t>описание реализуемой системы непрерывного профессионального развития и повышения квалификации педагогических работников;</w:t>
      </w:r>
    </w:p>
    <w:p w14:paraId="34360B2F" w14:textId="77777777" w:rsidR="00427096" w:rsidRPr="003A3A54" w:rsidRDefault="00427096" w:rsidP="00427096">
      <w:pPr>
        <w:pStyle w:val="ac"/>
        <w:ind w:firstLine="708"/>
      </w:pPr>
      <w:r w:rsidRPr="00FD0FB8">
        <w:t>• </w:t>
      </w:r>
      <w:r w:rsidRPr="00FD0FB8">
        <w:rPr>
          <w:caps w:val="0"/>
        </w:rPr>
        <w:t>описание системы оценки деятельности членов педагогического коллектива.</w:t>
      </w:r>
    </w:p>
    <w:p w14:paraId="1857C6EB" w14:textId="77777777" w:rsidR="00427096" w:rsidRPr="009C7BAA" w:rsidRDefault="00427096" w:rsidP="00427096">
      <w:pPr>
        <w:widowControl w:val="0"/>
        <w:autoSpaceDE w:val="0"/>
        <w:autoSpaceDN w:val="0"/>
        <w:spacing w:after="0" w:line="360" w:lineRule="auto"/>
        <w:ind w:firstLine="709"/>
        <w:jc w:val="both"/>
        <w:rPr>
          <w:rFonts w:ascii="Times New Roman" w:eastAsia="Times New Roman" w:hAnsi="Times New Roman"/>
          <w:color w:val="000000"/>
          <w:sz w:val="28"/>
          <w:szCs w:val="28"/>
        </w:rPr>
      </w:pPr>
      <w:r w:rsidRPr="009C7BAA">
        <w:rPr>
          <w:rFonts w:ascii="Times New Roman" w:eastAsia="Times New Roman" w:hAnsi="Times New Roman"/>
          <w:color w:val="000000"/>
          <w:sz w:val="28"/>
          <w:szCs w:val="28"/>
        </w:rPr>
        <w:t xml:space="preserve">Реализация </w:t>
      </w:r>
      <w:r>
        <w:rPr>
          <w:rFonts w:ascii="Times New Roman" w:eastAsia="Times New Roman" w:hAnsi="Times New Roman"/>
          <w:color w:val="000000"/>
          <w:sz w:val="28"/>
          <w:szCs w:val="28"/>
        </w:rPr>
        <w:t>АООП ООО обучающихся с ЗПР</w:t>
      </w:r>
      <w:r w:rsidR="00D935B1">
        <w:rPr>
          <w:rFonts w:ascii="Times New Roman" w:eastAsia="Times New Roman" w:hAnsi="Times New Roman"/>
          <w:color w:val="000000"/>
          <w:sz w:val="28"/>
          <w:szCs w:val="28"/>
        </w:rPr>
        <w:t xml:space="preserve"> </w:t>
      </w:r>
      <w:r w:rsidRPr="009C7BAA">
        <w:rPr>
          <w:rFonts w:ascii="Times New Roman" w:eastAsia="Times New Roman" w:hAnsi="Times New Roman"/>
          <w:color w:val="000000"/>
          <w:sz w:val="28"/>
          <w:szCs w:val="28"/>
        </w:rPr>
        <w:t xml:space="preserve">обеспечивается </w:t>
      </w:r>
      <w:r>
        <w:rPr>
          <w:rFonts w:ascii="Times New Roman" w:eastAsia="Times New Roman" w:hAnsi="Times New Roman"/>
          <w:color w:val="000000"/>
          <w:sz w:val="28"/>
          <w:szCs w:val="28"/>
        </w:rPr>
        <w:t>административно-управленческим персоналом</w:t>
      </w:r>
      <w:r w:rsidRPr="009C7BAA">
        <w:rPr>
          <w:rFonts w:ascii="Times New Roman" w:eastAsia="Times New Roman" w:hAnsi="Times New Roman"/>
          <w:color w:val="000000"/>
          <w:sz w:val="28"/>
          <w:szCs w:val="28"/>
        </w:rPr>
        <w:t>, педагогическими работниками</w:t>
      </w:r>
      <w:r>
        <w:rPr>
          <w:rFonts w:ascii="Times New Roman" w:eastAsia="Times New Roman" w:hAnsi="Times New Roman"/>
          <w:color w:val="000000"/>
          <w:sz w:val="28"/>
          <w:szCs w:val="28"/>
        </w:rPr>
        <w:t xml:space="preserve"> (в том числе специалистами, осуществляющими психолого-педагогическое сопровождение обучающихся с ЗПР)</w:t>
      </w:r>
      <w:r w:rsidRPr="009C7BAA">
        <w:rPr>
          <w:rFonts w:ascii="Times New Roman" w:eastAsia="Times New Roman" w:hAnsi="Times New Roman"/>
          <w:color w:val="000000"/>
          <w:sz w:val="28"/>
          <w:szCs w:val="28"/>
        </w:rPr>
        <w:t>,учебно-вспомогательным персоналом Организации, а также лицами, привлекаемыми Организацией к реализации указанной программы на иных условиях.</w:t>
      </w:r>
    </w:p>
    <w:p w14:paraId="7A76EBBA" w14:textId="77777777" w:rsidR="00427096" w:rsidRDefault="00427096" w:rsidP="00427096">
      <w:pPr>
        <w:widowControl w:val="0"/>
        <w:autoSpaceDE w:val="0"/>
        <w:autoSpaceDN w:val="0"/>
        <w:spacing w:after="0" w:line="360" w:lineRule="auto"/>
        <w:ind w:firstLine="709"/>
        <w:jc w:val="both"/>
        <w:rPr>
          <w:rFonts w:ascii="Times New Roman" w:eastAsia="Times New Roman" w:hAnsi="Times New Roman"/>
          <w:color w:val="000000"/>
          <w:sz w:val="28"/>
          <w:szCs w:val="28"/>
        </w:rPr>
      </w:pPr>
      <w:r w:rsidRPr="009C7BAA">
        <w:rPr>
          <w:rFonts w:ascii="Times New Roman" w:eastAsia="Times New Roman" w:hAnsi="Times New Roman"/>
          <w:color w:val="000000"/>
          <w:sz w:val="28"/>
          <w:szCs w:val="28"/>
        </w:rPr>
        <w:t xml:space="preserve">Квалификация руководящих, педагогических работников, учебно-вспомогательного персонала Организации должна отвечать требованиям, </w:t>
      </w:r>
      <w:r w:rsidRPr="009C7BAA">
        <w:rPr>
          <w:rFonts w:ascii="Times New Roman" w:eastAsia="Times New Roman" w:hAnsi="Times New Roman"/>
          <w:color w:val="000000"/>
          <w:sz w:val="28"/>
          <w:szCs w:val="28"/>
        </w:rPr>
        <w:lastRenderedPageBreak/>
        <w:t>указанным в соответствующих квалификационных справочниках и (или) профессиональных стандартах.</w:t>
      </w:r>
    </w:p>
    <w:p w14:paraId="3F3E2DEA" w14:textId="77777777" w:rsidR="00427096" w:rsidRPr="00890C23" w:rsidRDefault="00427096" w:rsidP="00427096">
      <w:pPr>
        <w:pStyle w:val="Default"/>
        <w:spacing w:line="360" w:lineRule="auto"/>
        <w:ind w:firstLine="709"/>
        <w:jc w:val="both"/>
        <w:rPr>
          <w:sz w:val="28"/>
          <w:szCs w:val="28"/>
        </w:rPr>
      </w:pPr>
      <w:r w:rsidRPr="00890C23">
        <w:rPr>
          <w:sz w:val="28"/>
          <w:szCs w:val="28"/>
        </w:rPr>
        <w:t xml:space="preserve">Организация, реализующая АООП </w:t>
      </w:r>
      <w:r>
        <w:rPr>
          <w:sz w:val="28"/>
          <w:szCs w:val="28"/>
        </w:rPr>
        <w:t>ООО</w:t>
      </w:r>
      <w:r w:rsidRPr="00890C23">
        <w:rPr>
          <w:sz w:val="28"/>
          <w:szCs w:val="28"/>
        </w:rPr>
        <w:t xml:space="preserve"> обучающихся с </w:t>
      </w:r>
      <w:r>
        <w:rPr>
          <w:sz w:val="28"/>
          <w:szCs w:val="28"/>
        </w:rPr>
        <w:t>ЗПР,</w:t>
      </w:r>
      <w:r w:rsidRPr="00890C23">
        <w:rPr>
          <w:sz w:val="28"/>
          <w:szCs w:val="28"/>
        </w:rPr>
        <w:t xml:space="preserve"> должна быть укомплектована педагогическими, руководящими и иными работниками, имеющими профессиональную подготовку соответствующего уровня и направленности. </w:t>
      </w:r>
    </w:p>
    <w:p w14:paraId="4F7440D9" w14:textId="77777777" w:rsidR="00427096" w:rsidRPr="00190C04" w:rsidRDefault="00427096" w:rsidP="00427096">
      <w:pPr>
        <w:pStyle w:val="14TexstOSNOVA1012"/>
        <w:spacing w:line="360" w:lineRule="auto"/>
        <w:ind w:firstLine="709"/>
        <w:rPr>
          <w:rFonts w:ascii="Times New Roman" w:hAnsi="Times New Roman" w:cs="Times New Roman"/>
          <w:caps/>
          <w:color w:val="auto"/>
          <w:sz w:val="28"/>
          <w:szCs w:val="28"/>
        </w:rPr>
      </w:pPr>
      <w:r w:rsidRPr="00890C23">
        <w:rPr>
          <w:rFonts w:ascii="Times New Roman" w:hAnsi="Times New Roman"/>
          <w:sz w:val="28"/>
          <w:szCs w:val="28"/>
        </w:rPr>
        <w:t>Уровень квалификации работников Организации, реализующей АООП</w:t>
      </w:r>
      <w:r>
        <w:rPr>
          <w:rFonts w:ascii="Times New Roman" w:hAnsi="Times New Roman"/>
          <w:sz w:val="28"/>
          <w:szCs w:val="28"/>
        </w:rPr>
        <w:t xml:space="preserve"> ООО обучающихся с ЗПР</w:t>
      </w:r>
      <w:r w:rsidRPr="00890C23">
        <w:rPr>
          <w:rFonts w:ascii="Times New Roman" w:hAnsi="Times New Roman"/>
          <w:sz w:val="28"/>
          <w:szCs w:val="28"/>
        </w:rPr>
        <w:t xml:space="preserve">, для каждой занимаемой должности должен соответствовать </w:t>
      </w:r>
      <w:r w:rsidRPr="00190C04">
        <w:rPr>
          <w:rFonts w:ascii="Times New Roman" w:hAnsi="Times New Roman" w:cs="Times New Roman"/>
          <w:sz w:val="28"/>
          <w:szCs w:val="28"/>
        </w:rPr>
        <w:t>квалификационным требованиям, указанным в квалификационных справочниках, и (или) профессиональных стандартах с учетом профиля ограниченных возможностей здоровья обучающихся</w:t>
      </w:r>
      <w:r>
        <w:rPr>
          <w:rFonts w:ascii="Times New Roman" w:hAnsi="Times New Roman" w:cs="Times New Roman"/>
          <w:sz w:val="28"/>
          <w:szCs w:val="28"/>
        </w:rPr>
        <w:t xml:space="preserve"> данной нозологической категории</w:t>
      </w:r>
      <w:r w:rsidRPr="00190C04">
        <w:rPr>
          <w:rFonts w:ascii="Times New Roman" w:hAnsi="Times New Roman" w:cs="Times New Roman"/>
          <w:sz w:val="28"/>
          <w:szCs w:val="28"/>
        </w:rPr>
        <w:t xml:space="preserve">. </w:t>
      </w:r>
    </w:p>
    <w:p w14:paraId="39E8B2AD" w14:textId="77777777" w:rsidR="00427096" w:rsidRPr="00190C04" w:rsidRDefault="00427096" w:rsidP="00427096">
      <w:pPr>
        <w:autoSpaceDE w:val="0"/>
        <w:autoSpaceDN w:val="0"/>
        <w:adjustRightInd w:val="0"/>
        <w:spacing w:after="0" w:line="360" w:lineRule="auto"/>
        <w:ind w:firstLine="709"/>
        <w:jc w:val="both"/>
        <w:rPr>
          <w:rFonts w:ascii="Times New Roman" w:eastAsia="Times New Roman" w:hAnsi="Times New Roman"/>
          <w:sz w:val="28"/>
          <w:szCs w:val="28"/>
        </w:rPr>
      </w:pPr>
      <w:r w:rsidRPr="00190C04">
        <w:rPr>
          <w:rFonts w:ascii="Times New Roman" w:eastAsia="Times New Roman" w:hAnsi="Times New Roman"/>
          <w:sz w:val="28"/>
          <w:szCs w:val="28"/>
        </w:rPr>
        <w:t>В процессе психолого-педагогического сопровождения обучающихся с ЗПР принимают участие медицинские работники (врачи различных специальностей и средний медицинский персонал), имеющие необходимый уро</w:t>
      </w:r>
      <w:r>
        <w:rPr>
          <w:rFonts w:ascii="Times New Roman" w:eastAsia="Times New Roman" w:hAnsi="Times New Roman"/>
          <w:sz w:val="28"/>
          <w:szCs w:val="28"/>
        </w:rPr>
        <w:t>вень образования и квалификации, привлекаемые по договору сетевого взаимодействия.</w:t>
      </w:r>
    </w:p>
    <w:p w14:paraId="2F1B7BA1" w14:textId="77777777" w:rsidR="00427096" w:rsidRPr="00190C04" w:rsidRDefault="00427096" w:rsidP="00427096">
      <w:pPr>
        <w:autoSpaceDE w:val="0"/>
        <w:autoSpaceDN w:val="0"/>
        <w:adjustRightInd w:val="0"/>
        <w:spacing w:after="0" w:line="360" w:lineRule="auto"/>
        <w:ind w:firstLine="709"/>
        <w:jc w:val="both"/>
        <w:rPr>
          <w:rFonts w:ascii="Times New Roman" w:eastAsia="Times New Roman" w:hAnsi="Times New Roman"/>
          <w:sz w:val="28"/>
          <w:szCs w:val="28"/>
        </w:rPr>
      </w:pPr>
      <w:r w:rsidRPr="00190C04">
        <w:rPr>
          <w:rFonts w:ascii="Times New Roman" w:eastAsia="Times New Roman" w:hAnsi="Times New Roman"/>
          <w:sz w:val="28"/>
          <w:szCs w:val="28"/>
        </w:rPr>
        <w:t xml:space="preserve">В реализации АООП </w:t>
      </w:r>
      <w:r>
        <w:rPr>
          <w:rFonts w:ascii="Times New Roman" w:eastAsia="Times New Roman" w:hAnsi="Times New Roman"/>
          <w:sz w:val="28"/>
          <w:szCs w:val="28"/>
        </w:rPr>
        <w:t>О</w:t>
      </w:r>
      <w:r w:rsidRPr="00190C04">
        <w:rPr>
          <w:rFonts w:ascii="Times New Roman" w:hAnsi="Times New Roman"/>
          <w:spacing w:val="2"/>
          <w:sz w:val="28"/>
          <w:szCs w:val="28"/>
        </w:rPr>
        <w:t xml:space="preserve">ОО </w:t>
      </w:r>
      <w:r w:rsidRPr="00190C04">
        <w:rPr>
          <w:rFonts w:ascii="Times New Roman" w:eastAsia="Times New Roman" w:hAnsi="Times New Roman"/>
          <w:sz w:val="28"/>
          <w:szCs w:val="28"/>
        </w:rPr>
        <w:t xml:space="preserve">могут также участвовать научные работники Организации, иные работники Организации, в том числе осуществляющие финансовую, хозяйственную деятельность, охрану жизни и здоровья обучающихся и информационную поддержку АООП </w:t>
      </w:r>
      <w:r>
        <w:rPr>
          <w:rFonts w:ascii="Times New Roman" w:eastAsia="Times New Roman" w:hAnsi="Times New Roman"/>
          <w:sz w:val="28"/>
          <w:szCs w:val="28"/>
        </w:rPr>
        <w:t>О</w:t>
      </w:r>
      <w:r w:rsidRPr="00190C04">
        <w:rPr>
          <w:rFonts w:ascii="Times New Roman" w:hAnsi="Times New Roman"/>
          <w:spacing w:val="2"/>
          <w:sz w:val="28"/>
          <w:szCs w:val="28"/>
        </w:rPr>
        <w:t>ОО</w:t>
      </w:r>
      <w:r w:rsidRPr="00190C04">
        <w:rPr>
          <w:rFonts w:ascii="Times New Roman" w:eastAsia="Times New Roman" w:hAnsi="Times New Roman"/>
          <w:sz w:val="28"/>
          <w:szCs w:val="28"/>
        </w:rPr>
        <w:t>.</w:t>
      </w:r>
    </w:p>
    <w:p w14:paraId="4C628EBA" w14:textId="77777777" w:rsidR="00427096" w:rsidRDefault="00427096" w:rsidP="00427096">
      <w:pPr>
        <w:spacing w:after="0" w:line="360" w:lineRule="auto"/>
        <w:ind w:firstLine="709"/>
        <w:jc w:val="both"/>
        <w:rPr>
          <w:rFonts w:ascii="Times New Roman" w:hAnsi="Times New Roman"/>
          <w:sz w:val="28"/>
          <w:szCs w:val="28"/>
        </w:rPr>
      </w:pPr>
      <w:r w:rsidRPr="00F63254">
        <w:rPr>
          <w:rFonts w:ascii="Times New Roman" w:hAnsi="Times New Roman"/>
          <w:sz w:val="28"/>
          <w:szCs w:val="28"/>
        </w:rPr>
        <w:t>Организация обеспечивает работникам возможность повышения профессиональной квалификации, ведения методической работы, применения, обобщения и распространения опыта</w:t>
      </w:r>
      <w:r>
        <w:rPr>
          <w:rFonts w:ascii="Times New Roman" w:hAnsi="Times New Roman"/>
          <w:sz w:val="28"/>
          <w:szCs w:val="28"/>
        </w:rPr>
        <w:t xml:space="preserve"> воспитания и </w:t>
      </w:r>
      <w:r w:rsidRPr="00F63254">
        <w:rPr>
          <w:rFonts w:ascii="Times New Roman" w:hAnsi="Times New Roman"/>
          <w:sz w:val="28"/>
          <w:szCs w:val="28"/>
        </w:rPr>
        <w:t xml:space="preserve">использования современных образовательных технологий обучения </w:t>
      </w:r>
      <w:r>
        <w:rPr>
          <w:rFonts w:ascii="Times New Roman" w:hAnsi="Times New Roman"/>
          <w:sz w:val="28"/>
          <w:szCs w:val="28"/>
        </w:rPr>
        <w:t>подростков</w:t>
      </w:r>
      <w:r w:rsidRPr="00F63254">
        <w:rPr>
          <w:rFonts w:ascii="Times New Roman" w:hAnsi="Times New Roman"/>
          <w:sz w:val="28"/>
          <w:szCs w:val="28"/>
        </w:rPr>
        <w:t xml:space="preserve"> с ЗПР.</w:t>
      </w:r>
    </w:p>
    <w:p w14:paraId="7C0A5B18" w14:textId="77777777" w:rsidR="00427096" w:rsidRPr="00382DD9" w:rsidRDefault="00427096" w:rsidP="00427096">
      <w:pPr>
        <w:spacing w:after="0" w:line="360" w:lineRule="auto"/>
        <w:ind w:firstLine="708"/>
        <w:jc w:val="both"/>
        <w:rPr>
          <w:rFonts w:ascii="Times New Roman" w:hAnsi="Times New Roman"/>
          <w:sz w:val="28"/>
          <w:szCs w:val="28"/>
        </w:rPr>
      </w:pPr>
      <w:r w:rsidRPr="00F63254">
        <w:rPr>
          <w:rFonts w:ascii="Times New Roman" w:hAnsi="Times New Roman"/>
          <w:sz w:val="28"/>
          <w:szCs w:val="28"/>
        </w:rPr>
        <w:t xml:space="preserve">В штат специалистов </w:t>
      </w:r>
      <w:r>
        <w:rPr>
          <w:rFonts w:ascii="Times New Roman" w:hAnsi="Times New Roman"/>
          <w:sz w:val="28"/>
          <w:szCs w:val="28"/>
        </w:rPr>
        <w:t>О</w:t>
      </w:r>
      <w:r w:rsidRPr="00F63254">
        <w:rPr>
          <w:rFonts w:ascii="Times New Roman" w:hAnsi="Times New Roman"/>
          <w:sz w:val="28"/>
          <w:szCs w:val="28"/>
        </w:rPr>
        <w:t xml:space="preserve">рганизации, реализующей АООП </w:t>
      </w:r>
      <w:r>
        <w:rPr>
          <w:rFonts w:ascii="Times New Roman" w:hAnsi="Times New Roman"/>
          <w:sz w:val="28"/>
          <w:szCs w:val="28"/>
        </w:rPr>
        <w:t>О</w:t>
      </w:r>
      <w:r w:rsidRPr="00F63254">
        <w:rPr>
          <w:rFonts w:ascii="Times New Roman" w:hAnsi="Times New Roman"/>
          <w:sz w:val="28"/>
          <w:szCs w:val="28"/>
        </w:rPr>
        <w:t>ОО обучающихся с ЗПР</w:t>
      </w:r>
      <w:r>
        <w:rPr>
          <w:rFonts w:ascii="Times New Roman" w:hAnsi="Times New Roman"/>
          <w:sz w:val="28"/>
          <w:szCs w:val="28"/>
        </w:rPr>
        <w:t>,</w:t>
      </w:r>
      <w:r w:rsidRPr="00F63254">
        <w:rPr>
          <w:rFonts w:ascii="Times New Roman" w:hAnsi="Times New Roman"/>
          <w:sz w:val="28"/>
          <w:szCs w:val="28"/>
        </w:rPr>
        <w:t xml:space="preserve"> должны входить учителя-</w:t>
      </w:r>
      <w:r>
        <w:rPr>
          <w:rFonts w:ascii="Times New Roman" w:hAnsi="Times New Roman"/>
          <w:sz w:val="28"/>
          <w:szCs w:val="28"/>
        </w:rPr>
        <w:t>дефектологи/</w:t>
      </w:r>
      <w:r w:rsidRPr="00F63254">
        <w:rPr>
          <w:rFonts w:ascii="Times New Roman" w:hAnsi="Times New Roman"/>
          <w:sz w:val="28"/>
          <w:szCs w:val="28"/>
        </w:rPr>
        <w:t>олигофренопедагоги</w:t>
      </w:r>
      <w:r>
        <w:rPr>
          <w:rFonts w:ascii="Times New Roman" w:hAnsi="Times New Roman"/>
          <w:sz w:val="28"/>
          <w:szCs w:val="28"/>
        </w:rPr>
        <w:t xml:space="preserve">, </w:t>
      </w:r>
      <w:r w:rsidRPr="00F63254">
        <w:rPr>
          <w:rFonts w:ascii="Times New Roman" w:hAnsi="Times New Roman"/>
          <w:sz w:val="28"/>
          <w:szCs w:val="28"/>
        </w:rPr>
        <w:t>педагоги-психологи</w:t>
      </w:r>
      <w:r>
        <w:rPr>
          <w:rFonts w:ascii="Times New Roman" w:hAnsi="Times New Roman"/>
          <w:sz w:val="28"/>
          <w:szCs w:val="28"/>
        </w:rPr>
        <w:t>/специальные психологи,</w:t>
      </w:r>
      <w:r w:rsidRPr="00F63254">
        <w:rPr>
          <w:rFonts w:ascii="Times New Roman" w:hAnsi="Times New Roman"/>
          <w:sz w:val="28"/>
          <w:szCs w:val="28"/>
        </w:rPr>
        <w:t xml:space="preserve"> учителя-логопеды, </w:t>
      </w:r>
      <w:r>
        <w:rPr>
          <w:rFonts w:ascii="Times New Roman" w:hAnsi="Times New Roman"/>
          <w:sz w:val="28"/>
          <w:szCs w:val="28"/>
        </w:rPr>
        <w:t xml:space="preserve">социальные педагоги, педагоги </w:t>
      </w:r>
      <w:r>
        <w:rPr>
          <w:rFonts w:ascii="Times New Roman" w:hAnsi="Times New Roman"/>
          <w:sz w:val="28"/>
          <w:szCs w:val="28"/>
        </w:rPr>
        <w:lastRenderedPageBreak/>
        <w:t xml:space="preserve">дополнительного образования, </w:t>
      </w:r>
      <w:r w:rsidRPr="00885BEA">
        <w:rPr>
          <w:rFonts w:ascii="Times New Roman" w:hAnsi="Times New Roman"/>
          <w:sz w:val="28"/>
          <w:szCs w:val="28"/>
        </w:rPr>
        <w:t>воспитатели, сп</w:t>
      </w:r>
      <w:r w:rsidRPr="00F63254">
        <w:rPr>
          <w:rFonts w:ascii="Times New Roman" w:hAnsi="Times New Roman"/>
          <w:sz w:val="28"/>
          <w:szCs w:val="28"/>
        </w:rPr>
        <w:t>ециалисты по адаптивной фи</w:t>
      </w:r>
      <w:r w:rsidR="00D935B1">
        <w:rPr>
          <w:rFonts w:ascii="Times New Roman" w:hAnsi="Times New Roman"/>
          <w:sz w:val="28"/>
          <w:szCs w:val="28"/>
        </w:rPr>
        <w:t>зкультуре</w:t>
      </w:r>
      <w:r w:rsidRPr="00F63254">
        <w:rPr>
          <w:rFonts w:ascii="Times New Roman" w:hAnsi="Times New Roman"/>
          <w:sz w:val="28"/>
          <w:szCs w:val="28"/>
        </w:rPr>
        <w:t>.</w:t>
      </w:r>
      <w:r w:rsidR="00D935B1">
        <w:rPr>
          <w:rFonts w:ascii="Times New Roman" w:hAnsi="Times New Roman"/>
          <w:sz w:val="28"/>
          <w:szCs w:val="28"/>
        </w:rPr>
        <w:t xml:space="preserve"> </w:t>
      </w:r>
    </w:p>
    <w:p w14:paraId="3455ACA5" w14:textId="77777777" w:rsidR="00427096" w:rsidRPr="008533D1" w:rsidRDefault="00427096" w:rsidP="00427096">
      <w:pPr>
        <w:autoSpaceDE w:val="0"/>
        <w:autoSpaceDN w:val="0"/>
        <w:adjustRightInd w:val="0"/>
        <w:spacing w:after="0" w:line="360" w:lineRule="auto"/>
        <w:ind w:firstLine="709"/>
        <w:jc w:val="both"/>
        <w:rPr>
          <w:rFonts w:ascii="Times New Roman" w:eastAsia="Times New Roman" w:hAnsi="Times New Roman"/>
          <w:sz w:val="28"/>
          <w:szCs w:val="28"/>
        </w:rPr>
      </w:pPr>
      <w:r w:rsidRPr="008533D1">
        <w:rPr>
          <w:rFonts w:ascii="Times New Roman" w:eastAsia="Times New Roman" w:hAnsi="Times New Roman"/>
          <w:sz w:val="28"/>
          <w:szCs w:val="28"/>
        </w:rPr>
        <w:t>Педагогические работники, реализующие коррекционно-развивающую область</w:t>
      </w:r>
      <w:r w:rsidR="00D935B1">
        <w:rPr>
          <w:rFonts w:ascii="Times New Roman" w:eastAsia="Times New Roman" w:hAnsi="Times New Roman"/>
          <w:sz w:val="28"/>
          <w:szCs w:val="28"/>
        </w:rPr>
        <w:t xml:space="preserve"> </w:t>
      </w:r>
      <w:r w:rsidRPr="008533D1">
        <w:rPr>
          <w:rFonts w:ascii="Times New Roman" w:eastAsia="Times New Roman" w:hAnsi="Times New Roman"/>
          <w:sz w:val="28"/>
          <w:szCs w:val="28"/>
        </w:rPr>
        <w:t xml:space="preserve">АООП </w:t>
      </w:r>
      <w:r>
        <w:rPr>
          <w:rFonts w:ascii="Times New Roman" w:eastAsia="Times New Roman" w:hAnsi="Times New Roman"/>
          <w:sz w:val="28"/>
          <w:szCs w:val="28"/>
        </w:rPr>
        <w:t>О</w:t>
      </w:r>
      <w:r w:rsidRPr="008533D1">
        <w:rPr>
          <w:rFonts w:ascii="Times New Roman" w:eastAsia="Times New Roman" w:hAnsi="Times New Roman"/>
          <w:sz w:val="28"/>
          <w:szCs w:val="28"/>
        </w:rPr>
        <w:t>ОО обучающихся с ЗПР, должны иметь образование по од</w:t>
      </w:r>
      <w:r>
        <w:rPr>
          <w:rFonts w:ascii="Times New Roman" w:eastAsia="Times New Roman" w:hAnsi="Times New Roman"/>
          <w:sz w:val="28"/>
          <w:szCs w:val="28"/>
        </w:rPr>
        <w:t>ному из перечисленных вариантов.</w:t>
      </w:r>
    </w:p>
    <w:p w14:paraId="55CCF268" w14:textId="77777777" w:rsidR="00427096" w:rsidRPr="00D04D2E" w:rsidRDefault="00427096" w:rsidP="00427096">
      <w:pPr>
        <w:pStyle w:val="Default"/>
        <w:spacing w:line="360" w:lineRule="auto"/>
        <w:ind w:firstLine="709"/>
        <w:jc w:val="both"/>
        <w:rPr>
          <w:color w:val="auto"/>
          <w:sz w:val="28"/>
          <w:szCs w:val="28"/>
        </w:rPr>
      </w:pPr>
      <w:r>
        <w:rPr>
          <w:i/>
          <w:color w:val="auto"/>
          <w:sz w:val="28"/>
          <w:szCs w:val="28"/>
        </w:rPr>
        <w:t>Учитель-дефектолог</w:t>
      </w:r>
      <w:r w:rsidR="00D935B1">
        <w:rPr>
          <w:i/>
          <w:color w:val="auto"/>
          <w:sz w:val="28"/>
          <w:szCs w:val="28"/>
        </w:rPr>
        <w:t xml:space="preserve"> </w:t>
      </w:r>
      <w:r w:rsidRPr="00D04D2E">
        <w:rPr>
          <w:color w:val="auto"/>
          <w:sz w:val="28"/>
          <w:szCs w:val="28"/>
        </w:rPr>
        <w:t>должен иметь высшее профессиональное образование по одному из вариантов программ подготовки:</w:t>
      </w:r>
    </w:p>
    <w:p w14:paraId="327C7006" w14:textId="77777777" w:rsidR="00427096" w:rsidRPr="00E64664" w:rsidRDefault="00427096" w:rsidP="00427096">
      <w:pPr>
        <w:autoSpaceDE w:val="0"/>
        <w:autoSpaceDN w:val="0"/>
        <w:adjustRightInd w:val="0"/>
        <w:spacing w:after="0" w:line="360" w:lineRule="auto"/>
        <w:ind w:firstLine="709"/>
        <w:jc w:val="both"/>
        <w:rPr>
          <w:rFonts w:ascii="Times New Roman" w:eastAsia="Times New Roman" w:hAnsi="Times New Roman"/>
          <w:i/>
          <w:sz w:val="28"/>
          <w:szCs w:val="28"/>
        </w:rPr>
      </w:pPr>
      <w:r w:rsidRPr="008533D1">
        <w:rPr>
          <w:rFonts w:ascii="Times New Roman" w:eastAsia="Times New Roman" w:hAnsi="Times New Roman"/>
          <w:sz w:val="28"/>
          <w:szCs w:val="28"/>
        </w:rPr>
        <w:t xml:space="preserve">высшее профессиональное педагогическое </w:t>
      </w:r>
      <w:r w:rsidRPr="00E64664">
        <w:rPr>
          <w:rFonts w:ascii="Times New Roman" w:eastAsia="Times New Roman" w:hAnsi="Times New Roman"/>
          <w:sz w:val="28"/>
          <w:szCs w:val="28"/>
        </w:rPr>
        <w:t xml:space="preserve">образование </w:t>
      </w:r>
    </w:p>
    <w:p w14:paraId="6AE273C3" w14:textId="77777777" w:rsidR="00427096" w:rsidRPr="00D04D2E" w:rsidRDefault="00427096" w:rsidP="00427096">
      <w:pPr>
        <w:pStyle w:val="western"/>
        <w:spacing w:before="0" w:beforeAutospacing="0" w:line="360" w:lineRule="auto"/>
        <w:ind w:firstLine="709"/>
        <w:jc w:val="both"/>
        <w:rPr>
          <w:color w:val="auto"/>
          <w:sz w:val="28"/>
          <w:szCs w:val="28"/>
        </w:rPr>
      </w:pPr>
      <w:r>
        <w:rPr>
          <w:color w:val="auto"/>
          <w:sz w:val="28"/>
          <w:szCs w:val="28"/>
        </w:rPr>
        <w:t>-</w:t>
      </w:r>
      <w:r w:rsidRPr="00D04D2E">
        <w:rPr>
          <w:color w:val="auto"/>
          <w:sz w:val="28"/>
          <w:szCs w:val="28"/>
        </w:rPr>
        <w:t xml:space="preserve"> по направлению «Специальное (дефектологическое) образование» по образовательным программам подготовки олигофренопедагога;</w:t>
      </w:r>
    </w:p>
    <w:p w14:paraId="0C7FFB07" w14:textId="77777777" w:rsidR="00427096" w:rsidRPr="00D04D2E" w:rsidRDefault="00427096" w:rsidP="00427096">
      <w:pPr>
        <w:pStyle w:val="western"/>
        <w:spacing w:before="0" w:beforeAutospacing="0" w:line="360" w:lineRule="auto"/>
        <w:ind w:firstLine="709"/>
        <w:jc w:val="both"/>
        <w:rPr>
          <w:color w:val="auto"/>
          <w:sz w:val="28"/>
          <w:szCs w:val="28"/>
        </w:rPr>
      </w:pPr>
      <w:r>
        <w:rPr>
          <w:color w:val="auto"/>
          <w:sz w:val="28"/>
          <w:szCs w:val="28"/>
        </w:rPr>
        <w:t>-</w:t>
      </w:r>
      <w:r w:rsidRPr="00D04D2E">
        <w:rPr>
          <w:color w:val="auto"/>
          <w:sz w:val="28"/>
          <w:szCs w:val="28"/>
        </w:rPr>
        <w:t xml:space="preserve"> по направлению «Педагогика» по образовательным программам подготовки олигофренопедагога;</w:t>
      </w:r>
    </w:p>
    <w:p w14:paraId="24CDE056" w14:textId="77777777" w:rsidR="00427096" w:rsidRPr="00D04D2E" w:rsidRDefault="00427096" w:rsidP="00427096">
      <w:pPr>
        <w:pStyle w:val="western"/>
        <w:spacing w:before="0" w:beforeAutospacing="0" w:line="360" w:lineRule="auto"/>
        <w:ind w:firstLine="709"/>
        <w:jc w:val="both"/>
        <w:rPr>
          <w:color w:val="auto"/>
          <w:sz w:val="28"/>
          <w:szCs w:val="28"/>
        </w:rPr>
      </w:pPr>
      <w:r>
        <w:rPr>
          <w:color w:val="auto"/>
          <w:sz w:val="28"/>
          <w:szCs w:val="28"/>
        </w:rPr>
        <w:t>-</w:t>
      </w:r>
      <w:r w:rsidRPr="00D04D2E">
        <w:rPr>
          <w:color w:val="auto"/>
          <w:sz w:val="28"/>
          <w:szCs w:val="28"/>
        </w:rPr>
        <w:t> по специальности «Олигофренопедагогика» или по специальностям «Тифлопедагогика», «Сурдопедагогика», «Логопедия» при прохождении переподготовки в области олигофренопедагогики;</w:t>
      </w:r>
    </w:p>
    <w:p w14:paraId="0923FDD7" w14:textId="77777777" w:rsidR="00427096" w:rsidRPr="00D04D2E" w:rsidRDefault="00427096" w:rsidP="00427096">
      <w:pPr>
        <w:pStyle w:val="western"/>
        <w:spacing w:before="0" w:beforeAutospacing="0" w:line="360" w:lineRule="auto"/>
        <w:ind w:firstLine="709"/>
        <w:jc w:val="both"/>
        <w:rPr>
          <w:color w:val="auto"/>
          <w:sz w:val="28"/>
          <w:szCs w:val="28"/>
        </w:rPr>
      </w:pPr>
      <w:r>
        <w:rPr>
          <w:color w:val="auto"/>
          <w:sz w:val="28"/>
          <w:szCs w:val="28"/>
        </w:rPr>
        <w:t>-</w:t>
      </w:r>
      <w:r w:rsidRPr="00D04D2E">
        <w:rPr>
          <w:color w:val="auto"/>
          <w:sz w:val="28"/>
          <w:szCs w:val="28"/>
        </w:rPr>
        <w:t xml:space="preserve">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в области олигофренопедагогики.</w:t>
      </w:r>
    </w:p>
    <w:p w14:paraId="44CDD63B" w14:textId="77777777" w:rsidR="00427096" w:rsidRPr="00D04D2E" w:rsidRDefault="00427096" w:rsidP="00427096">
      <w:pPr>
        <w:pStyle w:val="Default"/>
        <w:spacing w:line="360" w:lineRule="auto"/>
        <w:ind w:firstLine="709"/>
        <w:jc w:val="both"/>
        <w:rPr>
          <w:color w:val="auto"/>
          <w:sz w:val="28"/>
          <w:szCs w:val="28"/>
        </w:rPr>
      </w:pPr>
      <w:r w:rsidRPr="00D04D2E">
        <w:rPr>
          <w:i/>
          <w:color w:val="auto"/>
          <w:sz w:val="28"/>
          <w:szCs w:val="28"/>
        </w:rPr>
        <w:t xml:space="preserve">Педагог-психолог </w:t>
      </w:r>
      <w:r w:rsidRPr="00D04D2E">
        <w:rPr>
          <w:color w:val="auto"/>
          <w:sz w:val="28"/>
          <w:szCs w:val="28"/>
        </w:rPr>
        <w:t>должен иметь высшее профессиональное образование по одному из вариантов программ подготовки:</w:t>
      </w:r>
    </w:p>
    <w:p w14:paraId="27A066F5" w14:textId="77777777" w:rsidR="00427096" w:rsidRPr="00D04D2E" w:rsidRDefault="00427096" w:rsidP="00427096">
      <w:pPr>
        <w:pStyle w:val="Default"/>
        <w:spacing w:line="360" w:lineRule="auto"/>
        <w:ind w:firstLine="709"/>
        <w:jc w:val="both"/>
        <w:rPr>
          <w:color w:val="auto"/>
          <w:sz w:val="28"/>
          <w:szCs w:val="28"/>
        </w:rPr>
      </w:pPr>
      <w:r>
        <w:rPr>
          <w:color w:val="auto"/>
          <w:sz w:val="28"/>
          <w:szCs w:val="28"/>
        </w:rPr>
        <w:t>-</w:t>
      </w:r>
      <w:r w:rsidRPr="00D04D2E">
        <w:rPr>
          <w:color w:val="auto"/>
          <w:sz w:val="28"/>
          <w:szCs w:val="28"/>
        </w:rPr>
        <w:t xml:space="preserve"> по специальности «Специальная психология»; </w:t>
      </w:r>
    </w:p>
    <w:p w14:paraId="4F9A9075" w14:textId="77777777" w:rsidR="00427096" w:rsidRPr="00D04D2E" w:rsidRDefault="00427096" w:rsidP="00427096">
      <w:pPr>
        <w:pStyle w:val="Default"/>
        <w:spacing w:line="360" w:lineRule="auto"/>
        <w:ind w:firstLine="709"/>
        <w:jc w:val="both"/>
        <w:rPr>
          <w:color w:val="auto"/>
          <w:sz w:val="28"/>
          <w:szCs w:val="28"/>
        </w:rPr>
      </w:pPr>
      <w:r>
        <w:rPr>
          <w:color w:val="auto"/>
          <w:sz w:val="28"/>
          <w:szCs w:val="28"/>
        </w:rPr>
        <w:t>-</w:t>
      </w:r>
      <w:r w:rsidRPr="00D04D2E">
        <w:rPr>
          <w:color w:val="auto"/>
          <w:sz w:val="28"/>
          <w:szCs w:val="28"/>
        </w:rPr>
        <w:t xml:space="preserve"> по направлению «Педагогика» по образовательным программам подготовки бакалавра или магистра в области психологического сопровождения образования лиц с ОВЗ; </w:t>
      </w:r>
    </w:p>
    <w:p w14:paraId="77A4AEF8" w14:textId="77777777" w:rsidR="00427096" w:rsidRPr="00D04D2E" w:rsidRDefault="00427096" w:rsidP="00427096">
      <w:pPr>
        <w:pStyle w:val="Default"/>
        <w:spacing w:line="360" w:lineRule="auto"/>
        <w:ind w:firstLine="709"/>
        <w:jc w:val="both"/>
        <w:rPr>
          <w:color w:val="auto"/>
          <w:sz w:val="28"/>
          <w:szCs w:val="28"/>
        </w:rPr>
      </w:pPr>
      <w:r>
        <w:rPr>
          <w:color w:val="auto"/>
          <w:sz w:val="28"/>
          <w:szCs w:val="28"/>
        </w:rPr>
        <w:t>-</w:t>
      </w:r>
      <w:r w:rsidRPr="00D04D2E">
        <w:rPr>
          <w:color w:val="auto"/>
          <w:sz w:val="28"/>
          <w:szCs w:val="28"/>
        </w:rPr>
        <w:t xml:space="preserve"> по направлению «Специальное (дефектологическое) образование» по образовательным программам подготовки бакалавра или магистра в области психологического сопровождения образования лиц с ОВЗ; </w:t>
      </w:r>
    </w:p>
    <w:p w14:paraId="03D95177" w14:textId="77777777" w:rsidR="00427096" w:rsidRPr="00D04D2E" w:rsidRDefault="00427096" w:rsidP="00427096">
      <w:pPr>
        <w:pStyle w:val="Default"/>
        <w:spacing w:line="360" w:lineRule="auto"/>
        <w:ind w:firstLine="709"/>
        <w:jc w:val="both"/>
        <w:rPr>
          <w:color w:val="auto"/>
          <w:sz w:val="28"/>
          <w:szCs w:val="28"/>
        </w:rPr>
      </w:pPr>
      <w:r>
        <w:rPr>
          <w:color w:val="auto"/>
          <w:sz w:val="28"/>
          <w:szCs w:val="28"/>
        </w:rPr>
        <w:t>-</w:t>
      </w:r>
      <w:r w:rsidRPr="00D04D2E">
        <w:rPr>
          <w:color w:val="auto"/>
          <w:sz w:val="28"/>
          <w:szCs w:val="28"/>
        </w:rPr>
        <w:t xml:space="preserve"> по педагогическим специальностям или по направлениям («Педагогическое образование», «Психолого-педагогическое образование») с </w:t>
      </w:r>
      <w:r w:rsidRPr="00D04D2E">
        <w:rPr>
          <w:color w:val="auto"/>
          <w:sz w:val="28"/>
          <w:szCs w:val="28"/>
        </w:rPr>
        <w:lastRenderedPageBreak/>
        <w:t xml:space="preserve">обязательным прохождением профессиональной переподготовки в области специальной психологии. </w:t>
      </w:r>
    </w:p>
    <w:p w14:paraId="4316EEF6" w14:textId="77777777" w:rsidR="00427096" w:rsidRPr="00D04D2E" w:rsidRDefault="00427096" w:rsidP="00427096">
      <w:pPr>
        <w:spacing w:after="0" w:line="360" w:lineRule="auto"/>
        <w:ind w:firstLine="709"/>
        <w:jc w:val="both"/>
        <w:rPr>
          <w:rFonts w:ascii="Times New Roman" w:hAnsi="Times New Roman"/>
          <w:caps/>
          <w:sz w:val="28"/>
          <w:szCs w:val="28"/>
        </w:rPr>
      </w:pPr>
      <w:r w:rsidRPr="00D04D2E">
        <w:rPr>
          <w:rFonts w:ascii="Times New Roman" w:hAnsi="Times New Roman"/>
          <w:i/>
          <w:sz w:val="28"/>
          <w:szCs w:val="28"/>
        </w:rPr>
        <w:t>Учитель-логопед</w:t>
      </w:r>
      <w:r w:rsidR="00D935B1">
        <w:rPr>
          <w:rFonts w:ascii="Times New Roman" w:hAnsi="Times New Roman"/>
          <w:i/>
          <w:sz w:val="28"/>
          <w:szCs w:val="28"/>
        </w:rPr>
        <w:t xml:space="preserve"> </w:t>
      </w:r>
      <w:r w:rsidRPr="00D04D2E">
        <w:rPr>
          <w:rFonts w:ascii="Times New Roman" w:hAnsi="Times New Roman"/>
          <w:sz w:val="28"/>
          <w:szCs w:val="28"/>
        </w:rPr>
        <w:t>должен иметь высшее профессиональное образование по одному из вариантов программ подготовки:</w:t>
      </w:r>
    </w:p>
    <w:p w14:paraId="61DA3E10" w14:textId="77777777" w:rsidR="00427096" w:rsidRPr="00D04D2E" w:rsidRDefault="00427096" w:rsidP="00427096">
      <w:pPr>
        <w:pStyle w:val="Default"/>
        <w:spacing w:line="360" w:lineRule="auto"/>
        <w:ind w:firstLine="709"/>
        <w:jc w:val="both"/>
        <w:rPr>
          <w:color w:val="auto"/>
          <w:sz w:val="28"/>
          <w:szCs w:val="28"/>
        </w:rPr>
      </w:pPr>
      <w:r>
        <w:rPr>
          <w:color w:val="auto"/>
          <w:sz w:val="28"/>
          <w:szCs w:val="28"/>
        </w:rPr>
        <w:t>-</w:t>
      </w:r>
      <w:r w:rsidRPr="00D04D2E">
        <w:rPr>
          <w:color w:val="auto"/>
          <w:sz w:val="28"/>
          <w:szCs w:val="28"/>
        </w:rPr>
        <w:t xml:space="preserve"> по специальности «Логопедия»; </w:t>
      </w:r>
    </w:p>
    <w:p w14:paraId="0C8BDED5" w14:textId="77777777" w:rsidR="00427096" w:rsidRPr="00D04D2E" w:rsidRDefault="00427096" w:rsidP="00427096">
      <w:pPr>
        <w:pStyle w:val="Default"/>
        <w:spacing w:line="360" w:lineRule="auto"/>
        <w:ind w:firstLine="709"/>
        <w:jc w:val="both"/>
        <w:rPr>
          <w:color w:val="auto"/>
          <w:sz w:val="28"/>
          <w:szCs w:val="28"/>
        </w:rPr>
      </w:pPr>
      <w:r>
        <w:rPr>
          <w:color w:val="auto"/>
          <w:sz w:val="28"/>
          <w:szCs w:val="28"/>
        </w:rPr>
        <w:t>-</w:t>
      </w:r>
      <w:r w:rsidRPr="00D04D2E">
        <w:rPr>
          <w:color w:val="auto"/>
          <w:sz w:val="28"/>
          <w:szCs w:val="28"/>
        </w:rPr>
        <w:t xml:space="preserve"> по направлению «Специальное (дефектологическое) образование» по образовательным программам подготовки бакалавра или магистра в области логопедии; </w:t>
      </w:r>
    </w:p>
    <w:p w14:paraId="6CF03DE2" w14:textId="77777777" w:rsidR="00427096" w:rsidRPr="00D04D2E" w:rsidRDefault="00427096" w:rsidP="00427096">
      <w:pPr>
        <w:pStyle w:val="Default"/>
        <w:spacing w:line="360" w:lineRule="auto"/>
        <w:ind w:firstLine="709"/>
        <w:jc w:val="both"/>
        <w:rPr>
          <w:color w:val="auto"/>
          <w:sz w:val="28"/>
          <w:szCs w:val="28"/>
        </w:rPr>
      </w:pPr>
      <w:r>
        <w:rPr>
          <w:color w:val="auto"/>
          <w:sz w:val="28"/>
          <w:szCs w:val="28"/>
        </w:rPr>
        <w:t>-</w:t>
      </w:r>
      <w:r w:rsidRPr="00D04D2E">
        <w:rPr>
          <w:color w:val="auto"/>
          <w:sz w:val="28"/>
          <w:szCs w:val="28"/>
        </w:rPr>
        <w:t xml:space="preserve">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в области логопедии. </w:t>
      </w:r>
    </w:p>
    <w:p w14:paraId="57830342" w14:textId="77777777" w:rsidR="00427096" w:rsidRPr="008533D1" w:rsidRDefault="00427096" w:rsidP="00427096">
      <w:pPr>
        <w:autoSpaceDE w:val="0"/>
        <w:autoSpaceDN w:val="0"/>
        <w:adjustRightInd w:val="0"/>
        <w:spacing w:after="0" w:line="360" w:lineRule="auto"/>
        <w:ind w:firstLine="709"/>
        <w:jc w:val="both"/>
        <w:rPr>
          <w:rFonts w:ascii="Times New Roman" w:eastAsia="Times New Roman" w:hAnsi="Times New Roman"/>
          <w:sz w:val="28"/>
          <w:szCs w:val="28"/>
        </w:rPr>
      </w:pPr>
      <w:r w:rsidRPr="002D0626">
        <w:rPr>
          <w:rFonts w:ascii="Times New Roman" w:eastAsia="Times New Roman" w:hAnsi="Times New Roman"/>
          <w:i/>
          <w:sz w:val="28"/>
          <w:szCs w:val="28"/>
        </w:rPr>
        <w:t>Педагогические работники, реализующие предметные области</w:t>
      </w:r>
      <w:r>
        <w:rPr>
          <w:rFonts w:ascii="Times New Roman" w:eastAsia="Times New Roman" w:hAnsi="Times New Roman"/>
          <w:sz w:val="28"/>
          <w:szCs w:val="28"/>
        </w:rPr>
        <w:t xml:space="preserve"> АООП О</w:t>
      </w:r>
      <w:r w:rsidRPr="008533D1">
        <w:rPr>
          <w:rFonts w:ascii="Times New Roman" w:eastAsia="Times New Roman" w:hAnsi="Times New Roman"/>
          <w:sz w:val="28"/>
          <w:szCs w:val="28"/>
        </w:rPr>
        <w:t>ОО обучающихся с ЗПР, должны иметь образование по одному из перечисленных вариантов:</w:t>
      </w:r>
    </w:p>
    <w:p w14:paraId="5820D411" w14:textId="77777777" w:rsidR="00427096" w:rsidRPr="00382DD9" w:rsidRDefault="00427096" w:rsidP="00427096">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8533D1">
        <w:rPr>
          <w:rFonts w:ascii="Times New Roman" w:eastAsia="Times New Roman" w:hAnsi="Times New Roman"/>
          <w:sz w:val="28"/>
          <w:szCs w:val="28"/>
        </w:rPr>
        <w:t xml:space="preserve">высшее/среднее профессиональное педагогическое образование и </w:t>
      </w:r>
      <w:r w:rsidRPr="00382DD9">
        <w:rPr>
          <w:rFonts w:ascii="Times New Roman" w:eastAsia="Times New Roman" w:hAnsi="Times New Roman"/>
          <w:sz w:val="28"/>
          <w:szCs w:val="28"/>
        </w:rPr>
        <w:t>профессиональную переподготовку или курсы повышения квалификации (в объеме 72 и более часов) в области обучения и воспитания детей с ЗПР, подтвержденные дипломом о профессиональной переподготовке или удостоверением о повышении квалификации установленного образца;</w:t>
      </w:r>
    </w:p>
    <w:p w14:paraId="7E7468E3" w14:textId="77777777" w:rsidR="00427096" w:rsidRPr="00382DD9" w:rsidRDefault="00427096" w:rsidP="00427096">
      <w:pPr>
        <w:spacing w:after="0" w:line="360" w:lineRule="auto"/>
        <w:ind w:firstLine="709"/>
        <w:jc w:val="both"/>
        <w:rPr>
          <w:rFonts w:ascii="Times New Roman" w:eastAsia="Times New Roman" w:hAnsi="Times New Roman"/>
          <w:sz w:val="28"/>
          <w:szCs w:val="28"/>
        </w:rPr>
      </w:pPr>
      <w:r w:rsidRPr="00382DD9">
        <w:rPr>
          <w:rFonts w:ascii="Times New Roman" w:eastAsia="Times New Roman" w:hAnsi="Times New Roman"/>
          <w:sz w:val="28"/>
          <w:szCs w:val="28"/>
        </w:rPr>
        <w:t>- высшее/среднее профессиональное образование в области, соответствующей профилю преподаваемого предмета и профессиональную переподготовку в области педагогического образования, подтвержденные дипломом о профессиональной переподготовке установленного образца и курсы повышения квалификации (в объеме 72 и более часов) в области обучения и воспитания детей с ЗПР, подтвержденные удостоверением о повышении квалификации установленного образца.</w:t>
      </w:r>
    </w:p>
    <w:p w14:paraId="52E8CF10" w14:textId="77777777" w:rsidR="00427096" w:rsidRPr="00382DD9" w:rsidRDefault="00427096" w:rsidP="00427096">
      <w:pPr>
        <w:spacing w:after="0" w:line="360" w:lineRule="auto"/>
        <w:ind w:firstLine="709"/>
        <w:jc w:val="both"/>
        <w:rPr>
          <w:rFonts w:ascii="Times New Roman" w:hAnsi="Times New Roman"/>
          <w:sz w:val="28"/>
          <w:szCs w:val="28"/>
        </w:rPr>
      </w:pPr>
      <w:r w:rsidRPr="00D04D2E">
        <w:rPr>
          <w:rFonts w:ascii="Times New Roman" w:hAnsi="Times New Roman"/>
          <w:i/>
          <w:sz w:val="28"/>
          <w:szCs w:val="28"/>
        </w:rPr>
        <w:t xml:space="preserve">Педагог дополнительного образования </w:t>
      </w:r>
      <w:r w:rsidRPr="005052F4">
        <w:rPr>
          <w:rFonts w:ascii="Times New Roman" w:hAnsi="Times New Roman"/>
          <w:sz w:val="28"/>
          <w:szCs w:val="28"/>
        </w:rPr>
        <w:t>должен иметь высшее</w:t>
      </w:r>
      <w:r w:rsidRPr="00D04D2E">
        <w:rPr>
          <w:rFonts w:ascii="Times New Roman" w:hAnsi="Times New Roman"/>
          <w:sz w:val="28"/>
          <w:szCs w:val="28"/>
        </w:rPr>
        <w:t xml:space="preserve"> профессиональное об</w:t>
      </w:r>
      <w:r w:rsidRPr="00D04D2E">
        <w:rPr>
          <w:rFonts w:ascii="Times New Roman" w:hAnsi="Times New Roman"/>
          <w:sz w:val="28"/>
          <w:szCs w:val="28"/>
        </w:rPr>
        <w:softHyphen/>
        <w:t xml:space="preserve">разование или среднее профессиональное образование в области, соответствующей профилю кружка, секции, студии, клубного и </w:t>
      </w:r>
      <w:r w:rsidRPr="00D04D2E">
        <w:rPr>
          <w:rFonts w:ascii="Times New Roman" w:hAnsi="Times New Roman"/>
          <w:sz w:val="28"/>
          <w:szCs w:val="28"/>
        </w:rPr>
        <w:lastRenderedPageBreak/>
        <w:t>иного детского объединения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«Образование и педагогика» без предъявления требований к стажу работы</w:t>
      </w:r>
      <w:r w:rsidRPr="00382DD9">
        <w:rPr>
          <w:rFonts w:ascii="Times New Roman" w:hAnsi="Times New Roman"/>
          <w:sz w:val="28"/>
          <w:szCs w:val="28"/>
        </w:rPr>
        <w:t xml:space="preserve"> и курсы повышения квалификации (в объеме 72 и более часов) в области обучения и воспитания детей с ЗПР, подтвержденные удостоверением о повышении квалификации установленного образца.</w:t>
      </w:r>
    </w:p>
    <w:p w14:paraId="485C89BB" w14:textId="77777777" w:rsidR="00427096" w:rsidRPr="00D04D2E" w:rsidRDefault="00427096" w:rsidP="00427096">
      <w:pPr>
        <w:spacing w:after="0" w:line="360" w:lineRule="auto"/>
        <w:ind w:firstLine="709"/>
        <w:jc w:val="both"/>
        <w:rPr>
          <w:rFonts w:ascii="Times New Roman" w:hAnsi="Times New Roman"/>
          <w:sz w:val="28"/>
          <w:szCs w:val="28"/>
        </w:rPr>
      </w:pPr>
      <w:r w:rsidRPr="00D04D2E">
        <w:rPr>
          <w:rFonts w:ascii="Times New Roman" w:hAnsi="Times New Roman"/>
          <w:i/>
          <w:sz w:val="28"/>
          <w:szCs w:val="28"/>
        </w:rPr>
        <w:t>Воспитатели</w:t>
      </w:r>
      <w:r w:rsidR="00D935B1">
        <w:rPr>
          <w:rFonts w:ascii="Times New Roman" w:hAnsi="Times New Roman"/>
          <w:i/>
          <w:sz w:val="28"/>
          <w:szCs w:val="28"/>
        </w:rPr>
        <w:t xml:space="preserve"> </w:t>
      </w:r>
      <w:r w:rsidRPr="00D04D2E">
        <w:rPr>
          <w:rFonts w:ascii="Times New Roman" w:hAnsi="Times New Roman"/>
          <w:sz w:val="28"/>
          <w:szCs w:val="28"/>
        </w:rPr>
        <w:t>должны иметь высшее или среднее профессиональное образование</w:t>
      </w:r>
      <w:r w:rsidR="00D935B1">
        <w:rPr>
          <w:rFonts w:ascii="Times New Roman" w:hAnsi="Times New Roman"/>
          <w:sz w:val="28"/>
          <w:szCs w:val="28"/>
        </w:rPr>
        <w:t xml:space="preserve"> </w:t>
      </w:r>
      <w:r w:rsidRPr="00D04D2E">
        <w:rPr>
          <w:rFonts w:ascii="Times New Roman" w:hAnsi="Times New Roman"/>
          <w:sz w:val="28"/>
          <w:szCs w:val="28"/>
        </w:rPr>
        <w:t>по одному</w:t>
      </w:r>
      <w:r w:rsidR="00D935B1">
        <w:rPr>
          <w:rFonts w:ascii="Times New Roman" w:hAnsi="Times New Roman"/>
          <w:sz w:val="28"/>
          <w:szCs w:val="28"/>
        </w:rPr>
        <w:t xml:space="preserve"> </w:t>
      </w:r>
      <w:r w:rsidRPr="00D04D2E">
        <w:rPr>
          <w:rFonts w:ascii="Times New Roman" w:hAnsi="Times New Roman"/>
          <w:sz w:val="28"/>
          <w:szCs w:val="28"/>
        </w:rPr>
        <w:t>из вариантов программ подготовки</w:t>
      </w:r>
      <w:r w:rsidRPr="00D04D2E">
        <w:rPr>
          <w:rFonts w:ascii="Times New Roman" w:hAnsi="Times New Roman"/>
          <w:caps/>
          <w:sz w:val="28"/>
          <w:szCs w:val="28"/>
        </w:rPr>
        <w:t xml:space="preserve">: </w:t>
      </w:r>
    </w:p>
    <w:p w14:paraId="211C9A82" w14:textId="77777777" w:rsidR="00427096" w:rsidRPr="00D04D2E" w:rsidRDefault="00427096" w:rsidP="00427096">
      <w:pPr>
        <w:pStyle w:val="Default"/>
        <w:spacing w:line="360" w:lineRule="auto"/>
        <w:ind w:firstLine="709"/>
        <w:jc w:val="both"/>
        <w:rPr>
          <w:color w:val="auto"/>
          <w:sz w:val="28"/>
          <w:szCs w:val="28"/>
        </w:rPr>
      </w:pPr>
      <w:r>
        <w:rPr>
          <w:color w:val="auto"/>
          <w:sz w:val="28"/>
          <w:szCs w:val="28"/>
        </w:rPr>
        <w:t>-</w:t>
      </w:r>
      <w:r w:rsidRPr="00D04D2E">
        <w:rPr>
          <w:color w:val="auto"/>
          <w:sz w:val="28"/>
          <w:szCs w:val="28"/>
        </w:rPr>
        <w:t xml:space="preserve"> по специальности «Специальная педагогика в специальных (коррекционных) образовательных учреждениях»; </w:t>
      </w:r>
    </w:p>
    <w:p w14:paraId="61604351" w14:textId="77777777" w:rsidR="00427096" w:rsidRPr="00D04D2E" w:rsidRDefault="00427096" w:rsidP="00427096">
      <w:pPr>
        <w:pStyle w:val="Default"/>
        <w:spacing w:line="360" w:lineRule="auto"/>
        <w:ind w:firstLine="709"/>
        <w:jc w:val="both"/>
        <w:rPr>
          <w:color w:val="auto"/>
          <w:sz w:val="28"/>
          <w:szCs w:val="28"/>
        </w:rPr>
      </w:pPr>
      <w:r>
        <w:rPr>
          <w:color w:val="auto"/>
          <w:sz w:val="28"/>
          <w:szCs w:val="28"/>
        </w:rPr>
        <w:t>-</w:t>
      </w:r>
      <w:r w:rsidRPr="00D04D2E">
        <w:rPr>
          <w:color w:val="auto"/>
          <w:sz w:val="28"/>
          <w:szCs w:val="28"/>
        </w:rPr>
        <w:t xml:space="preserve"> по направлению «Специальное (дефектологическое) образование» по образовательным программам подготовки олигофренопедагога; </w:t>
      </w:r>
    </w:p>
    <w:p w14:paraId="45036F50" w14:textId="77777777" w:rsidR="00427096" w:rsidRPr="00D04D2E" w:rsidRDefault="00427096" w:rsidP="00427096">
      <w:pPr>
        <w:pStyle w:val="Default"/>
        <w:spacing w:line="360" w:lineRule="auto"/>
        <w:ind w:firstLine="709"/>
        <w:jc w:val="both"/>
        <w:rPr>
          <w:color w:val="auto"/>
          <w:sz w:val="28"/>
          <w:szCs w:val="28"/>
        </w:rPr>
      </w:pPr>
      <w:r>
        <w:rPr>
          <w:color w:val="auto"/>
          <w:sz w:val="28"/>
          <w:szCs w:val="28"/>
        </w:rPr>
        <w:t>-</w:t>
      </w:r>
      <w:r w:rsidRPr="00D04D2E">
        <w:rPr>
          <w:color w:val="auto"/>
          <w:sz w:val="28"/>
          <w:szCs w:val="28"/>
        </w:rPr>
        <w:t xml:space="preserve"> по направлению «Педагогика» по образовательным программам подготовки олигофренопедагога; </w:t>
      </w:r>
    </w:p>
    <w:p w14:paraId="2FD237B1" w14:textId="77777777" w:rsidR="00427096" w:rsidRPr="00D04D2E" w:rsidRDefault="00427096" w:rsidP="00427096">
      <w:pPr>
        <w:pStyle w:val="Default"/>
        <w:spacing w:line="360" w:lineRule="auto"/>
        <w:ind w:firstLine="709"/>
        <w:jc w:val="both"/>
        <w:rPr>
          <w:color w:val="auto"/>
          <w:sz w:val="28"/>
          <w:szCs w:val="28"/>
        </w:rPr>
      </w:pPr>
      <w:r>
        <w:rPr>
          <w:color w:val="auto"/>
          <w:sz w:val="28"/>
          <w:szCs w:val="28"/>
        </w:rPr>
        <w:t>-</w:t>
      </w:r>
      <w:r w:rsidRPr="00D04D2E">
        <w:rPr>
          <w:color w:val="auto"/>
          <w:sz w:val="28"/>
          <w:szCs w:val="28"/>
        </w:rPr>
        <w:t xml:space="preserve"> по специальности «Олигофренопедагогика»; </w:t>
      </w:r>
    </w:p>
    <w:p w14:paraId="2EAF3CCC" w14:textId="77777777" w:rsidR="00427096" w:rsidRPr="00382DD9" w:rsidRDefault="00427096" w:rsidP="00427096">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w:t>
      </w:r>
      <w:r w:rsidRPr="00A434CD">
        <w:rPr>
          <w:rFonts w:ascii="Times New Roman" w:hAnsi="Times New Roman"/>
          <w:sz w:val="28"/>
          <w:szCs w:val="28"/>
        </w:rPr>
        <w:t xml:space="preserve"> по другим педагогическим специальностям с обязательным прохождением профессиональной переподготовки или повышением квалификации в области специальной педагогики или специальной психологии, подтвержденной удостоверением о повышении квалификации </w:t>
      </w:r>
      <w:r w:rsidRPr="00382DD9">
        <w:rPr>
          <w:rFonts w:ascii="Times New Roman" w:hAnsi="Times New Roman"/>
          <w:sz w:val="28"/>
          <w:szCs w:val="28"/>
        </w:rPr>
        <w:t xml:space="preserve">(в объеме 72 и более часов) </w:t>
      </w:r>
      <w:r w:rsidRPr="00A434CD">
        <w:rPr>
          <w:rFonts w:ascii="Times New Roman" w:hAnsi="Times New Roman"/>
          <w:sz w:val="28"/>
          <w:szCs w:val="28"/>
        </w:rPr>
        <w:t>или дипломом о профессиональной переподготовке</w:t>
      </w:r>
      <w:r>
        <w:rPr>
          <w:rFonts w:ascii="Times New Roman" w:hAnsi="Times New Roman"/>
          <w:sz w:val="28"/>
          <w:szCs w:val="28"/>
        </w:rPr>
        <w:t>;</w:t>
      </w:r>
    </w:p>
    <w:p w14:paraId="13BC1A21" w14:textId="77777777" w:rsidR="00427096" w:rsidRPr="00D04D2E" w:rsidRDefault="00427096" w:rsidP="00427096">
      <w:pPr>
        <w:spacing w:after="0" w:line="360" w:lineRule="auto"/>
        <w:ind w:firstLine="709"/>
        <w:jc w:val="both"/>
        <w:rPr>
          <w:rFonts w:ascii="Times New Roman" w:hAnsi="Times New Roman"/>
          <w:sz w:val="28"/>
          <w:szCs w:val="28"/>
        </w:rPr>
      </w:pPr>
      <w:r w:rsidRPr="00D04D2E">
        <w:rPr>
          <w:rFonts w:ascii="Times New Roman" w:hAnsi="Times New Roman"/>
          <w:sz w:val="28"/>
          <w:szCs w:val="28"/>
        </w:rPr>
        <w:t>Все специалисты</w:t>
      </w:r>
      <w:r>
        <w:rPr>
          <w:rFonts w:ascii="Times New Roman" w:hAnsi="Times New Roman"/>
          <w:sz w:val="28"/>
          <w:szCs w:val="28"/>
        </w:rPr>
        <w:t>, работающие в условиях инклюзии,</w:t>
      </w:r>
      <w:r w:rsidRPr="00D04D2E">
        <w:rPr>
          <w:rFonts w:ascii="Times New Roman" w:hAnsi="Times New Roman"/>
          <w:sz w:val="28"/>
          <w:szCs w:val="28"/>
        </w:rPr>
        <w:t xml:space="preserve"> должны обязательно пройти профессиональную переподготовку или курсы повышения квалификации (в объеме 72 и более часов) в </w:t>
      </w:r>
      <w:r>
        <w:rPr>
          <w:rFonts w:ascii="Times New Roman" w:hAnsi="Times New Roman"/>
          <w:sz w:val="28"/>
          <w:szCs w:val="28"/>
        </w:rPr>
        <w:t>области инклюзивного образования</w:t>
      </w:r>
      <w:r w:rsidRPr="00D04D2E">
        <w:rPr>
          <w:rFonts w:ascii="Times New Roman" w:hAnsi="Times New Roman"/>
          <w:sz w:val="28"/>
          <w:szCs w:val="28"/>
        </w:rPr>
        <w:t>, подтвержденные дипломом о профессиональной переподготовке или удостоверением о повышении квалификации установленного образца.</w:t>
      </w:r>
    </w:p>
    <w:p w14:paraId="32432A6C" w14:textId="77777777" w:rsidR="00427096" w:rsidRPr="009C7BAA" w:rsidRDefault="00427096" w:rsidP="00427096">
      <w:pPr>
        <w:widowControl w:val="0"/>
        <w:autoSpaceDE w:val="0"/>
        <w:autoSpaceDN w:val="0"/>
        <w:spacing w:after="0" w:line="360" w:lineRule="auto"/>
        <w:ind w:firstLine="709"/>
        <w:jc w:val="both"/>
        <w:rPr>
          <w:rFonts w:ascii="Times New Roman" w:hAnsi="Times New Roman"/>
          <w:sz w:val="28"/>
          <w:szCs w:val="28"/>
        </w:rPr>
      </w:pPr>
      <w:r w:rsidRPr="001B6E7B">
        <w:rPr>
          <w:rFonts w:ascii="Times New Roman" w:hAnsi="Times New Roman"/>
          <w:sz w:val="28"/>
          <w:szCs w:val="28"/>
        </w:rPr>
        <w:t xml:space="preserve">Актуальный уровень квалификации педагогических работников, учебно-вспомогательного персонала, административно-управленческого персонала, участвующего в реализации </w:t>
      </w:r>
      <w:r w:rsidRPr="008533D1">
        <w:rPr>
          <w:rFonts w:ascii="Times New Roman" w:eastAsia="Times New Roman" w:hAnsi="Times New Roman"/>
          <w:sz w:val="28"/>
          <w:szCs w:val="28"/>
        </w:rPr>
        <w:t xml:space="preserve">АООП </w:t>
      </w:r>
      <w:r>
        <w:rPr>
          <w:rFonts w:ascii="Times New Roman" w:eastAsia="Times New Roman" w:hAnsi="Times New Roman"/>
          <w:sz w:val="28"/>
          <w:szCs w:val="28"/>
        </w:rPr>
        <w:t>О</w:t>
      </w:r>
      <w:r w:rsidRPr="008533D1">
        <w:rPr>
          <w:rFonts w:ascii="Times New Roman" w:eastAsia="Times New Roman" w:hAnsi="Times New Roman"/>
          <w:sz w:val="28"/>
          <w:szCs w:val="28"/>
        </w:rPr>
        <w:t>ОО обучающихся с ЗПР</w:t>
      </w:r>
      <w:r>
        <w:rPr>
          <w:rFonts w:ascii="Times New Roman" w:hAnsi="Times New Roman"/>
          <w:sz w:val="28"/>
          <w:szCs w:val="28"/>
        </w:rPr>
        <w:t>,</w:t>
      </w:r>
      <w:r w:rsidRPr="001B6E7B">
        <w:rPr>
          <w:rFonts w:ascii="Times New Roman" w:hAnsi="Times New Roman"/>
          <w:sz w:val="28"/>
          <w:szCs w:val="28"/>
        </w:rPr>
        <w:t xml:space="preserve"> </w:t>
      </w:r>
      <w:r w:rsidRPr="001B6E7B">
        <w:rPr>
          <w:rFonts w:ascii="Times New Roman" w:hAnsi="Times New Roman"/>
          <w:sz w:val="28"/>
          <w:szCs w:val="28"/>
        </w:rPr>
        <w:lastRenderedPageBreak/>
        <w:t>должен поддерживаться систематическим повышением квалификации для соответствующих категорий работников</w:t>
      </w:r>
      <w:r>
        <w:rPr>
          <w:rFonts w:ascii="Times New Roman" w:hAnsi="Times New Roman"/>
          <w:sz w:val="28"/>
          <w:szCs w:val="28"/>
        </w:rPr>
        <w:t xml:space="preserve"> в пределах сроков, установленных законодательством Российской Федерации</w:t>
      </w:r>
      <w:r w:rsidRPr="001B6E7B">
        <w:rPr>
          <w:rFonts w:ascii="Times New Roman" w:hAnsi="Times New Roman"/>
          <w:sz w:val="28"/>
          <w:szCs w:val="28"/>
        </w:rPr>
        <w:t>.</w:t>
      </w:r>
    </w:p>
    <w:p w14:paraId="55BF412F" w14:textId="77777777" w:rsidR="00427096" w:rsidRPr="00382DD9" w:rsidRDefault="00427096" w:rsidP="00427096">
      <w:pPr>
        <w:widowControl w:val="0"/>
        <w:autoSpaceDE w:val="0"/>
        <w:autoSpaceDN w:val="0"/>
        <w:spacing w:after="0" w:line="360" w:lineRule="auto"/>
        <w:ind w:firstLine="709"/>
        <w:jc w:val="both"/>
        <w:rPr>
          <w:rFonts w:ascii="Times New Roman" w:hAnsi="Times New Roman"/>
          <w:sz w:val="28"/>
          <w:szCs w:val="28"/>
        </w:rPr>
      </w:pPr>
      <w:r w:rsidRPr="00382DD9">
        <w:rPr>
          <w:rFonts w:ascii="Times New Roman" w:hAnsi="Times New Roman"/>
          <w:sz w:val="28"/>
          <w:szCs w:val="28"/>
        </w:rPr>
        <w:t xml:space="preserve">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 Показатели и индикаторы могут быть разработаны Организацией на основе планируемых результатов и в соответствии со спецификой основной образовательной программы образовательной организации. </w:t>
      </w:r>
    </w:p>
    <w:p w14:paraId="25347AA6" w14:textId="77777777" w:rsidR="00427096" w:rsidRPr="008533D1" w:rsidRDefault="00427096" w:rsidP="00427096">
      <w:pPr>
        <w:shd w:val="clear" w:color="auto" w:fill="FFFFFF"/>
        <w:tabs>
          <w:tab w:val="left" w:pos="0"/>
        </w:tabs>
        <w:autoSpaceDE w:val="0"/>
        <w:spacing w:after="0" w:line="360" w:lineRule="auto"/>
        <w:ind w:firstLine="709"/>
        <w:jc w:val="both"/>
        <w:rPr>
          <w:rFonts w:ascii="Times New Roman" w:hAnsi="Times New Roman"/>
          <w:sz w:val="28"/>
          <w:szCs w:val="28"/>
        </w:rPr>
      </w:pPr>
      <w:r w:rsidRPr="008533D1">
        <w:rPr>
          <w:rFonts w:ascii="Times New Roman" w:hAnsi="Times New Roman"/>
          <w:sz w:val="28"/>
          <w:szCs w:val="28"/>
        </w:rPr>
        <w:t xml:space="preserve">В процессе реализации АООП </w:t>
      </w:r>
      <w:r>
        <w:rPr>
          <w:rFonts w:ascii="Times New Roman" w:hAnsi="Times New Roman"/>
          <w:sz w:val="28"/>
          <w:szCs w:val="28"/>
        </w:rPr>
        <w:t>О</w:t>
      </w:r>
      <w:r w:rsidRPr="008533D1">
        <w:rPr>
          <w:rFonts w:ascii="Times New Roman" w:hAnsi="Times New Roman"/>
          <w:sz w:val="28"/>
          <w:szCs w:val="28"/>
        </w:rPr>
        <w:t xml:space="preserve">ОО обучающихся с ЗПР </w:t>
      </w:r>
      <w:r w:rsidRPr="008533D1">
        <w:rPr>
          <w:rFonts w:ascii="Times New Roman" w:hAnsi="Times New Roman"/>
          <w:i/>
          <w:iCs/>
          <w:sz w:val="28"/>
          <w:szCs w:val="28"/>
        </w:rPr>
        <w:t>в рамках сетевого взаимодействия,</w:t>
      </w:r>
      <w:r w:rsidRPr="008533D1">
        <w:rPr>
          <w:rFonts w:ascii="Times New Roman" w:hAnsi="Times New Roman"/>
          <w:sz w:val="28"/>
          <w:szCs w:val="28"/>
        </w:rPr>
        <w:t xml:space="preserve"> при необходимости, должны быть организованы консультации специалистов медицинских и других организаций, которые не включены в штатное расписание Организации (педиатр, </w:t>
      </w:r>
      <w:r>
        <w:rPr>
          <w:rFonts w:ascii="Times New Roman" w:hAnsi="Times New Roman"/>
          <w:sz w:val="28"/>
          <w:szCs w:val="28"/>
        </w:rPr>
        <w:t>невролог детский</w:t>
      </w:r>
      <w:r w:rsidRPr="008533D1">
        <w:rPr>
          <w:rFonts w:ascii="Times New Roman" w:hAnsi="Times New Roman"/>
          <w:sz w:val="28"/>
          <w:szCs w:val="28"/>
        </w:rPr>
        <w:t xml:space="preserve">, </w:t>
      </w:r>
      <w:r>
        <w:rPr>
          <w:rFonts w:ascii="Times New Roman" w:hAnsi="Times New Roman"/>
          <w:sz w:val="28"/>
          <w:szCs w:val="28"/>
        </w:rPr>
        <w:t>психиатр детский</w:t>
      </w:r>
      <w:r w:rsidRPr="008533D1">
        <w:rPr>
          <w:rFonts w:ascii="Times New Roman" w:hAnsi="Times New Roman"/>
          <w:sz w:val="28"/>
          <w:szCs w:val="28"/>
        </w:rPr>
        <w:t xml:space="preserve"> и др.) для проведения дополнительного обследования обучающихся и получения медицинских заключений о состоянии их здоровья, возможностях лечения, оперативного вмешател</w:t>
      </w:r>
      <w:r>
        <w:rPr>
          <w:rFonts w:ascii="Times New Roman" w:hAnsi="Times New Roman"/>
          <w:sz w:val="28"/>
          <w:szCs w:val="28"/>
        </w:rPr>
        <w:t>ьства, медицинской реабилитации</w:t>
      </w:r>
      <w:r w:rsidRPr="008533D1">
        <w:rPr>
          <w:rFonts w:ascii="Times New Roman" w:hAnsi="Times New Roman"/>
          <w:sz w:val="28"/>
          <w:szCs w:val="28"/>
        </w:rPr>
        <w:t xml:space="preserve">. </w:t>
      </w:r>
    </w:p>
    <w:p w14:paraId="6951EC39" w14:textId="77777777" w:rsidR="00427096" w:rsidRPr="00382DD9" w:rsidRDefault="00427096" w:rsidP="00427096">
      <w:pPr>
        <w:pStyle w:val="afc"/>
        <w:spacing w:line="360" w:lineRule="auto"/>
        <w:ind w:firstLine="709"/>
        <w:jc w:val="both"/>
        <w:rPr>
          <w:rFonts w:ascii="Times New Roman" w:hAnsi="Times New Roman"/>
          <w:sz w:val="28"/>
          <w:szCs w:val="28"/>
        </w:rPr>
      </w:pPr>
      <w:r w:rsidRPr="00F63254">
        <w:rPr>
          <w:rFonts w:ascii="Times New Roman" w:hAnsi="Times New Roman"/>
          <w:sz w:val="28"/>
          <w:szCs w:val="28"/>
        </w:rPr>
        <w:t xml:space="preserve">В процесс реализации АООП </w:t>
      </w:r>
      <w:r>
        <w:rPr>
          <w:rFonts w:ascii="Times New Roman" w:hAnsi="Times New Roman"/>
          <w:sz w:val="28"/>
          <w:szCs w:val="28"/>
        </w:rPr>
        <w:t>О</w:t>
      </w:r>
      <w:r w:rsidRPr="00F63254">
        <w:rPr>
          <w:rFonts w:ascii="Times New Roman" w:hAnsi="Times New Roman"/>
          <w:sz w:val="28"/>
          <w:szCs w:val="28"/>
        </w:rPr>
        <w:t xml:space="preserve">ОО обучающихся с ЗПР (в условиях </w:t>
      </w:r>
      <w:r>
        <w:rPr>
          <w:rFonts w:ascii="Times New Roman" w:hAnsi="Times New Roman"/>
          <w:sz w:val="28"/>
          <w:szCs w:val="28"/>
        </w:rPr>
        <w:t xml:space="preserve">совместного </w:t>
      </w:r>
      <w:r w:rsidRPr="00F63254">
        <w:rPr>
          <w:rFonts w:ascii="Times New Roman" w:hAnsi="Times New Roman"/>
          <w:sz w:val="28"/>
          <w:szCs w:val="28"/>
        </w:rPr>
        <w:t>обучения с обучающимися без ограничений здоровья</w:t>
      </w:r>
      <w:r w:rsidRPr="00C14D09">
        <w:rPr>
          <w:rFonts w:ascii="Times New Roman" w:hAnsi="Times New Roman"/>
          <w:sz w:val="28"/>
          <w:szCs w:val="28"/>
        </w:rPr>
        <w:t>)</w:t>
      </w:r>
      <w:r w:rsidRPr="00F63254">
        <w:rPr>
          <w:rFonts w:ascii="Times New Roman" w:hAnsi="Times New Roman"/>
          <w:sz w:val="28"/>
          <w:szCs w:val="28"/>
        </w:rPr>
        <w:t xml:space="preserve"> образовательная организация может временно или постоянно обеспечить (по рекомендации ПМПК) участие </w:t>
      </w:r>
      <w:r w:rsidRPr="00F63254">
        <w:rPr>
          <w:rFonts w:ascii="Times New Roman" w:hAnsi="Times New Roman"/>
          <w:i/>
          <w:sz w:val="28"/>
          <w:szCs w:val="28"/>
        </w:rPr>
        <w:t>тьютора</w:t>
      </w:r>
      <w:r w:rsidRPr="00F63254">
        <w:rPr>
          <w:rFonts w:ascii="Times New Roman" w:hAnsi="Times New Roman"/>
          <w:sz w:val="28"/>
          <w:szCs w:val="28"/>
        </w:rPr>
        <w:t>, который должен иметь высшее</w:t>
      </w:r>
      <w:r w:rsidRPr="00073344">
        <w:rPr>
          <w:rFonts w:ascii="Times New Roman" w:hAnsi="Times New Roman"/>
          <w:sz w:val="28"/>
          <w:szCs w:val="28"/>
        </w:rPr>
        <w:t>/</w:t>
      </w:r>
      <w:r w:rsidRPr="00382DD9">
        <w:rPr>
          <w:rFonts w:ascii="Times New Roman" w:hAnsi="Times New Roman"/>
          <w:sz w:val="28"/>
          <w:szCs w:val="28"/>
        </w:rPr>
        <w:t>среднее профессиональное образование по направлению подготовки «Образование и педагогика» и дополнительная профессиональная подготовка по направлению «Тьюторское сопровождение детей с ОВЗ».</w:t>
      </w:r>
    </w:p>
    <w:p w14:paraId="06E03036" w14:textId="77777777" w:rsidR="00427096" w:rsidRPr="00F63254" w:rsidRDefault="00427096" w:rsidP="00427096">
      <w:pPr>
        <w:pStyle w:val="afc"/>
        <w:spacing w:line="360" w:lineRule="auto"/>
        <w:ind w:firstLine="709"/>
        <w:jc w:val="both"/>
        <w:rPr>
          <w:rFonts w:ascii="Times New Roman" w:hAnsi="Times New Roman"/>
          <w:sz w:val="28"/>
          <w:szCs w:val="28"/>
        </w:rPr>
      </w:pPr>
      <w:r w:rsidRPr="00F63254">
        <w:rPr>
          <w:rFonts w:ascii="Times New Roman" w:hAnsi="Times New Roman"/>
          <w:sz w:val="28"/>
          <w:szCs w:val="28"/>
        </w:rPr>
        <w:t>Организация имеет право включать в штатное расписание специалистов по информационно-технической поддержке образовательной деятельности, имеющих соответствующую квалификацию.</w:t>
      </w:r>
    </w:p>
    <w:p w14:paraId="61A63180" w14:textId="77777777" w:rsidR="00427096" w:rsidRPr="00F63254" w:rsidRDefault="00427096" w:rsidP="00427096">
      <w:pPr>
        <w:spacing w:after="0" w:line="360" w:lineRule="auto"/>
        <w:ind w:firstLine="709"/>
        <w:jc w:val="both"/>
        <w:rPr>
          <w:rFonts w:ascii="Times New Roman" w:hAnsi="Times New Roman"/>
          <w:sz w:val="28"/>
          <w:szCs w:val="28"/>
        </w:rPr>
      </w:pPr>
      <w:r w:rsidRPr="00F63254">
        <w:rPr>
          <w:rFonts w:ascii="Times New Roman" w:hAnsi="Times New Roman"/>
          <w:sz w:val="28"/>
          <w:szCs w:val="28"/>
        </w:rPr>
        <w:t xml:space="preserve">При необходимости </w:t>
      </w:r>
      <w:r>
        <w:rPr>
          <w:rFonts w:ascii="Times New Roman" w:hAnsi="Times New Roman"/>
          <w:sz w:val="28"/>
          <w:szCs w:val="28"/>
        </w:rPr>
        <w:t>О</w:t>
      </w:r>
      <w:r w:rsidRPr="00F63254">
        <w:rPr>
          <w:rFonts w:ascii="Times New Roman" w:hAnsi="Times New Roman"/>
          <w:sz w:val="28"/>
          <w:szCs w:val="28"/>
        </w:rPr>
        <w:t xml:space="preserve">рганизация может использовать сетевые формы реализации </w:t>
      </w:r>
      <w:r>
        <w:rPr>
          <w:rFonts w:ascii="Times New Roman" w:hAnsi="Times New Roman"/>
          <w:sz w:val="28"/>
          <w:szCs w:val="28"/>
        </w:rPr>
        <w:t>АООП ООО</w:t>
      </w:r>
      <w:r w:rsidRPr="00F63254">
        <w:rPr>
          <w:rFonts w:ascii="Times New Roman" w:hAnsi="Times New Roman"/>
          <w:sz w:val="28"/>
          <w:szCs w:val="28"/>
        </w:rPr>
        <w:t xml:space="preserve">, которые позволят привлечь специалистов </w:t>
      </w:r>
      <w:r w:rsidRPr="00F63254">
        <w:rPr>
          <w:rFonts w:ascii="Times New Roman" w:hAnsi="Times New Roman"/>
          <w:sz w:val="28"/>
          <w:szCs w:val="28"/>
        </w:rPr>
        <w:lastRenderedPageBreak/>
        <w:t>(педагогов</w:t>
      </w:r>
      <w:r w:rsidRPr="00F63254">
        <w:rPr>
          <w:rFonts w:ascii="Times New Roman" w:hAnsi="Times New Roman"/>
          <w:caps/>
          <w:sz w:val="28"/>
          <w:szCs w:val="28"/>
        </w:rPr>
        <w:t xml:space="preserve">, </w:t>
      </w:r>
      <w:r w:rsidRPr="00F63254">
        <w:rPr>
          <w:rFonts w:ascii="Times New Roman" w:hAnsi="Times New Roman"/>
          <w:sz w:val="28"/>
          <w:szCs w:val="28"/>
        </w:rPr>
        <w:t>медицинских работников) других организаций к работе с обучающимися с ЗПР для удовлетворения их особых образовательных потребностей.</w:t>
      </w:r>
    </w:p>
    <w:p w14:paraId="3FC5E9F2" w14:textId="77777777" w:rsidR="00427096" w:rsidRDefault="00427096" w:rsidP="00427096">
      <w:pPr>
        <w:spacing w:after="0" w:line="360" w:lineRule="auto"/>
        <w:ind w:firstLine="709"/>
        <w:jc w:val="both"/>
        <w:rPr>
          <w:rFonts w:ascii="Times New Roman" w:hAnsi="Times New Roman"/>
          <w:b/>
          <w:color w:val="000000"/>
          <w:sz w:val="28"/>
          <w:szCs w:val="28"/>
        </w:rPr>
      </w:pPr>
    </w:p>
    <w:p w14:paraId="26ACB8B7" w14:textId="77777777" w:rsidR="00427096" w:rsidRDefault="00427096" w:rsidP="00427096">
      <w:pPr>
        <w:spacing w:after="0" w:line="360" w:lineRule="auto"/>
        <w:ind w:firstLine="709"/>
        <w:jc w:val="both"/>
        <w:rPr>
          <w:rFonts w:ascii="Times New Roman" w:hAnsi="Times New Roman"/>
          <w:b/>
          <w:color w:val="000000"/>
          <w:sz w:val="28"/>
          <w:szCs w:val="28"/>
        </w:rPr>
      </w:pPr>
      <w:r>
        <w:rPr>
          <w:rFonts w:ascii="Times New Roman" w:hAnsi="Times New Roman"/>
          <w:b/>
          <w:color w:val="000000"/>
          <w:sz w:val="28"/>
          <w:szCs w:val="28"/>
        </w:rPr>
        <w:t xml:space="preserve">2.3.2.2. </w:t>
      </w:r>
      <w:r w:rsidRPr="009B0C79">
        <w:rPr>
          <w:rFonts w:ascii="Times New Roman" w:hAnsi="Times New Roman"/>
          <w:b/>
          <w:color w:val="000000"/>
          <w:sz w:val="28"/>
          <w:szCs w:val="28"/>
        </w:rPr>
        <w:t>Психолого-педагогические условия</w:t>
      </w:r>
    </w:p>
    <w:p w14:paraId="4B37091D" w14:textId="77777777" w:rsidR="00427096" w:rsidRPr="00382DD9" w:rsidRDefault="00427096" w:rsidP="00427096">
      <w:pPr>
        <w:spacing w:after="0" w:line="360" w:lineRule="auto"/>
        <w:ind w:firstLine="709"/>
        <w:jc w:val="both"/>
        <w:rPr>
          <w:rFonts w:ascii="Times New Roman" w:hAnsi="Times New Roman"/>
          <w:sz w:val="28"/>
          <w:szCs w:val="28"/>
        </w:rPr>
      </w:pPr>
      <w:r w:rsidRPr="00382DD9">
        <w:rPr>
          <w:rFonts w:ascii="Times New Roman" w:hAnsi="Times New Roman"/>
          <w:sz w:val="28"/>
          <w:szCs w:val="28"/>
        </w:rPr>
        <w:t>Психолого-педагогические условия реализации АООП</w:t>
      </w:r>
      <w:r>
        <w:rPr>
          <w:rFonts w:ascii="Times New Roman" w:hAnsi="Times New Roman"/>
          <w:sz w:val="28"/>
          <w:szCs w:val="28"/>
        </w:rPr>
        <w:t> </w:t>
      </w:r>
      <w:r w:rsidRPr="00382DD9">
        <w:rPr>
          <w:rFonts w:ascii="Times New Roman" w:hAnsi="Times New Roman"/>
          <w:sz w:val="28"/>
          <w:szCs w:val="28"/>
        </w:rPr>
        <w:t xml:space="preserve">ООО обучающихся с ЗПР </w:t>
      </w:r>
      <w:r w:rsidRPr="00C92A58">
        <w:rPr>
          <w:rFonts w:ascii="Times New Roman" w:hAnsi="Times New Roman"/>
          <w:sz w:val="28"/>
          <w:szCs w:val="28"/>
        </w:rPr>
        <w:t>должны</w:t>
      </w:r>
      <w:r w:rsidR="00D935B1">
        <w:rPr>
          <w:rFonts w:ascii="Times New Roman" w:hAnsi="Times New Roman"/>
          <w:sz w:val="28"/>
          <w:szCs w:val="28"/>
        </w:rPr>
        <w:t xml:space="preserve"> </w:t>
      </w:r>
      <w:r w:rsidRPr="00C92A58">
        <w:rPr>
          <w:rFonts w:ascii="Times New Roman" w:hAnsi="Times New Roman"/>
          <w:sz w:val="28"/>
          <w:szCs w:val="28"/>
        </w:rPr>
        <w:t>обеспечивать</w:t>
      </w:r>
      <w:r w:rsidRPr="00382DD9">
        <w:rPr>
          <w:rFonts w:ascii="Times New Roman" w:hAnsi="Times New Roman"/>
          <w:sz w:val="28"/>
          <w:szCs w:val="28"/>
        </w:rPr>
        <w:t xml:space="preserve"> возможность преодоления/ослабления нарушений в развитии познавательной, эмоциональной, регуляторной и коммуникативной сфер личности подростка с ЗПР. </w:t>
      </w:r>
    </w:p>
    <w:p w14:paraId="19658610" w14:textId="77777777" w:rsidR="00427096" w:rsidRDefault="00427096" w:rsidP="00427096">
      <w:pPr>
        <w:pStyle w:val="ConsPlusNormal"/>
        <w:spacing w:line="360" w:lineRule="auto"/>
        <w:ind w:firstLine="709"/>
        <w:jc w:val="both"/>
        <w:rPr>
          <w:rFonts w:ascii="Times New Roman" w:hAnsi="Times New Roman"/>
          <w:sz w:val="28"/>
          <w:szCs w:val="28"/>
        </w:rPr>
      </w:pPr>
      <w:r w:rsidRPr="004765AA">
        <w:rPr>
          <w:rFonts w:ascii="Times New Roman" w:hAnsi="Times New Roman"/>
          <w:sz w:val="28"/>
          <w:szCs w:val="28"/>
        </w:rPr>
        <w:t xml:space="preserve">Дифференцированный подход к образованию обучающихся с ЗПР находит отражение в индивидуализации содержания </w:t>
      </w:r>
      <w:r>
        <w:rPr>
          <w:rFonts w:ascii="Times New Roman" w:hAnsi="Times New Roman"/>
          <w:sz w:val="28"/>
          <w:szCs w:val="28"/>
        </w:rPr>
        <w:t>психолого-педагогических</w:t>
      </w:r>
      <w:r w:rsidRPr="004765AA">
        <w:rPr>
          <w:rFonts w:ascii="Times New Roman" w:hAnsi="Times New Roman"/>
          <w:sz w:val="28"/>
          <w:szCs w:val="28"/>
        </w:rPr>
        <w:t xml:space="preserve"> условий на уровне основного общего образования, определяемых на психолого-педагогическом консилиуме образовательной организации (ППк) применительно к каждому обучающемуся с ЗПР.</w:t>
      </w:r>
    </w:p>
    <w:p w14:paraId="66D4D632" w14:textId="77777777" w:rsidR="00427096" w:rsidRDefault="00427096" w:rsidP="00427096">
      <w:pPr>
        <w:pStyle w:val="ConsPlusNormal"/>
        <w:spacing w:line="360" w:lineRule="auto"/>
        <w:ind w:firstLine="709"/>
        <w:jc w:val="both"/>
        <w:rPr>
          <w:rFonts w:ascii="Times New Roman" w:hAnsi="Times New Roman"/>
          <w:sz w:val="28"/>
          <w:szCs w:val="28"/>
        </w:rPr>
      </w:pPr>
      <w:r w:rsidRPr="00382DD9">
        <w:rPr>
          <w:rFonts w:ascii="Times New Roman" w:hAnsi="Times New Roman"/>
          <w:sz w:val="28"/>
          <w:szCs w:val="28"/>
        </w:rPr>
        <w:t>Психолого-педагогические условия реализации АООП</w:t>
      </w:r>
      <w:r>
        <w:rPr>
          <w:rFonts w:ascii="Times New Roman" w:hAnsi="Times New Roman"/>
          <w:sz w:val="28"/>
          <w:szCs w:val="28"/>
        </w:rPr>
        <w:t> </w:t>
      </w:r>
      <w:r w:rsidRPr="00382DD9">
        <w:rPr>
          <w:rFonts w:ascii="Times New Roman" w:hAnsi="Times New Roman"/>
          <w:sz w:val="28"/>
          <w:szCs w:val="28"/>
        </w:rPr>
        <w:t xml:space="preserve">ООО обучающихся с ЗПР </w:t>
      </w:r>
      <w:r w:rsidRPr="00C92A58">
        <w:rPr>
          <w:rFonts w:ascii="Times New Roman" w:hAnsi="Times New Roman"/>
          <w:sz w:val="28"/>
          <w:szCs w:val="28"/>
        </w:rPr>
        <w:t>должны</w:t>
      </w:r>
      <w:r>
        <w:rPr>
          <w:rFonts w:ascii="Times New Roman" w:hAnsi="Times New Roman"/>
          <w:sz w:val="28"/>
          <w:szCs w:val="28"/>
        </w:rPr>
        <w:t xml:space="preserve"> соответствовать их особым образовательным потребностям и включать:</w:t>
      </w:r>
    </w:p>
    <w:p w14:paraId="0E2A39D2" w14:textId="77777777" w:rsidR="00427096" w:rsidRPr="00B8670F"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sidRPr="00B8670F">
        <w:rPr>
          <w:rFonts w:ascii="Times New Roman" w:hAnsi="Times New Roman"/>
          <w:sz w:val="28"/>
          <w:szCs w:val="28"/>
        </w:rPr>
        <w:t>преемственность в содержании образования и коррекционно-развив</w:t>
      </w:r>
      <w:r>
        <w:rPr>
          <w:rFonts w:ascii="Times New Roman" w:hAnsi="Times New Roman"/>
          <w:sz w:val="28"/>
          <w:szCs w:val="28"/>
        </w:rPr>
        <w:t>ающей помощи на уровнях начального и основного общего образования</w:t>
      </w:r>
      <w:r w:rsidRPr="00B8670F">
        <w:rPr>
          <w:rFonts w:ascii="Times New Roman" w:hAnsi="Times New Roman"/>
          <w:sz w:val="28"/>
          <w:szCs w:val="28"/>
        </w:rPr>
        <w:t>;</w:t>
      </w:r>
    </w:p>
    <w:p w14:paraId="04F8F839" w14:textId="77777777" w:rsidR="00427096" w:rsidRPr="00B8670F"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sidRPr="00B8670F">
        <w:rPr>
          <w:rFonts w:ascii="Times New Roman" w:hAnsi="Times New Roman"/>
          <w:sz w:val="28"/>
          <w:szCs w:val="28"/>
        </w:rPr>
        <w:t>особ</w:t>
      </w:r>
      <w:r>
        <w:rPr>
          <w:rFonts w:ascii="Times New Roman" w:hAnsi="Times New Roman"/>
          <w:sz w:val="28"/>
          <w:szCs w:val="28"/>
        </w:rPr>
        <w:t>ую</w:t>
      </w:r>
      <w:r w:rsidRPr="00B8670F">
        <w:rPr>
          <w:rFonts w:ascii="Times New Roman" w:hAnsi="Times New Roman"/>
          <w:sz w:val="28"/>
          <w:szCs w:val="28"/>
        </w:rPr>
        <w:t xml:space="preserve"> пространственн</w:t>
      </w:r>
      <w:r>
        <w:rPr>
          <w:rFonts w:ascii="Times New Roman" w:hAnsi="Times New Roman"/>
          <w:sz w:val="28"/>
          <w:szCs w:val="28"/>
        </w:rPr>
        <w:t>ую</w:t>
      </w:r>
      <w:r w:rsidRPr="00B8670F">
        <w:rPr>
          <w:rFonts w:ascii="Times New Roman" w:hAnsi="Times New Roman"/>
          <w:sz w:val="28"/>
          <w:szCs w:val="28"/>
        </w:rPr>
        <w:t xml:space="preserve"> и временн</w:t>
      </w:r>
      <w:r>
        <w:rPr>
          <w:rFonts w:ascii="Times New Roman" w:hAnsi="Times New Roman"/>
          <w:sz w:val="28"/>
          <w:szCs w:val="28"/>
        </w:rPr>
        <w:t>ую</w:t>
      </w:r>
      <w:r w:rsidRPr="00B8670F">
        <w:rPr>
          <w:rFonts w:ascii="Times New Roman" w:hAnsi="Times New Roman"/>
          <w:sz w:val="28"/>
          <w:szCs w:val="28"/>
        </w:rPr>
        <w:t xml:space="preserve"> организаци</w:t>
      </w:r>
      <w:r>
        <w:rPr>
          <w:rFonts w:ascii="Times New Roman" w:hAnsi="Times New Roman"/>
          <w:sz w:val="28"/>
          <w:szCs w:val="28"/>
        </w:rPr>
        <w:t>ю</w:t>
      </w:r>
      <w:r w:rsidRPr="00B8670F">
        <w:rPr>
          <w:rFonts w:ascii="Times New Roman" w:hAnsi="Times New Roman"/>
          <w:sz w:val="28"/>
          <w:szCs w:val="28"/>
        </w:rPr>
        <w:t xml:space="preserve"> образовательной среды и процесса обучения с учетом особенностей подростка с ЗПР;</w:t>
      </w:r>
    </w:p>
    <w:p w14:paraId="5E574865" w14:textId="77777777" w:rsidR="00427096"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sidRPr="00B8670F">
        <w:rPr>
          <w:rFonts w:ascii="Times New Roman" w:hAnsi="Times New Roman"/>
          <w:sz w:val="28"/>
          <w:szCs w:val="28"/>
        </w:rPr>
        <w:t>использование специальных методов и приемов, средств обучения, специальных дидактических и методических материалов с учетом специфики трудностей в овладении предметными знаниями на уровне основного общего образования</w:t>
      </w:r>
      <w:r>
        <w:rPr>
          <w:rFonts w:ascii="Times New Roman" w:hAnsi="Times New Roman"/>
          <w:sz w:val="28"/>
          <w:szCs w:val="28"/>
        </w:rPr>
        <w:t xml:space="preserve"> и формировании сферы жизненной компетенции</w:t>
      </w:r>
      <w:r w:rsidRPr="00B8670F">
        <w:rPr>
          <w:rFonts w:ascii="Times New Roman" w:hAnsi="Times New Roman"/>
          <w:sz w:val="28"/>
          <w:szCs w:val="28"/>
        </w:rPr>
        <w:t xml:space="preserve">; </w:t>
      </w:r>
    </w:p>
    <w:p w14:paraId="5581328B" w14:textId="77777777" w:rsidR="00427096" w:rsidRPr="00B8670F"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sidRPr="00B8670F">
        <w:rPr>
          <w:rFonts w:ascii="Times New Roman" w:hAnsi="Times New Roman"/>
          <w:sz w:val="28"/>
          <w:szCs w:val="28"/>
        </w:rPr>
        <w:lastRenderedPageBreak/>
        <w:t>несущественное сокращение объема изучаемого материала по основным предметам за счет устранения избыточных по отношению к основному содержанию требований;</w:t>
      </w:r>
    </w:p>
    <w:p w14:paraId="587CCEE5" w14:textId="77777777" w:rsidR="00427096" w:rsidRPr="00B8670F"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sidRPr="00B8670F">
        <w:rPr>
          <w:rFonts w:ascii="Times New Roman" w:hAnsi="Times New Roman"/>
          <w:sz w:val="28"/>
          <w:szCs w:val="28"/>
        </w:rPr>
        <w:t>введение специальных разделов коррекционного обучения, направленных на компенсацию недостатков познавательного, эмоционального и коммуникативного развития;</w:t>
      </w:r>
    </w:p>
    <w:p w14:paraId="4719FD35" w14:textId="77777777" w:rsidR="00427096" w:rsidRPr="00B8670F"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sidRPr="00B8670F">
        <w:rPr>
          <w:rFonts w:ascii="Times New Roman" w:hAnsi="Times New Roman"/>
          <w:sz w:val="28"/>
          <w:szCs w:val="28"/>
        </w:rPr>
        <w:t>создание организационных, мотивационных и медико-психологических условий для поддержания умственной и физической работоспособности с учетом индивидуальных психофизических особенностей обучающегося с ЗПР;</w:t>
      </w:r>
    </w:p>
    <w:p w14:paraId="4B13C82C" w14:textId="77777777" w:rsidR="00427096" w:rsidRPr="00B8670F"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sidRPr="00B8670F">
        <w:rPr>
          <w:rFonts w:ascii="Times New Roman" w:hAnsi="Times New Roman"/>
          <w:sz w:val="28"/>
          <w:szCs w:val="28"/>
        </w:rPr>
        <w:t>обеспечение системы комплексной психолого-педагогической помощи обучающимся с ЗПР в условиях образовательной организации (в том числе на основе сетевого взаимодействия);</w:t>
      </w:r>
    </w:p>
    <w:p w14:paraId="50F32BBB" w14:textId="77777777" w:rsidR="00427096" w:rsidRPr="00B8670F" w:rsidRDefault="00427096" w:rsidP="00427096">
      <w:pPr>
        <w:pStyle w:val="a7"/>
        <w:numPr>
          <w:ilvl w:val="0"/>
          <w:numId w:val="4"/>
        </w:numPr>
        <w:suppressAutoHyphens/>
        <w:spacing w:after="0" w:line="360" w:lineRule="auto"/>
        <w:ind w:left="142" w:firstLine="567"/>
        <w:jc w:val="both"/>
        <w:rPr>
          <w:rFonts w:ascii="Times New Roman" w:hAnsi="Times New Roman"/>
        </w:rPr>
      </w:pPr>
      <w:r w:rsidRPr="00B8670F">
        <w:rPr>
          <w:rFonts w:ascii="Times New Roman" w:hAnsi="Times New Roman"/>
          <w:sz w:val="28"/>
          <w:szCs w:val="28"/>
        </w:rPr>
        <w:t>организация психолого-педагогического сопровождения, направленного на коррекцию и ослабление имеющихся нарушений в познавательной, речевой, эмоциональной, коммуникативной, регулятивной сферах;</w:t>
      </w:r>
    </w:p>
    <w:p w14:paraId="1BE1866B" w14:textId="77777777" w:rsidR="00427096" w:rsidRPr="00B8670F" w:rsidRDefault="00427096" w:rsidP="00427096">
      <w:pPr>
        <w:pStyle w:val="a7"/>
        <w:numPr>
          <w:ilvl w:val="0"/>
          <w:numId w:val="4"/>
        </w:numPr>
        <w:suppressAutoHyphens/>
        <w:spacing w:after="0" w:line="360" w:lineRule="auto"/>
        <w:ind w:left="142" w:firstLine="567"/>
        <w:jc w:val="both"/>
      </w:pPr>
      <w:r w:rsidRPr="00B8670F">
        <w:rPr>
          <w:rFonts w:ascii="Times New Roman" w:hAnsi="Times New Roman"/>
          <w:sz w:val="28"/>
          <w:szCs w:val="28"/>
        </w:rPr>
        <w:t>осуществление коррекции познавательной деятельности и речевой сферы в процессе реализации образовательных программ основного общего образования и при реализации программы коррекционной работы на уровне основного общего образования как основы коррекции имеющихся у обучающегося с ЗПР нарушений;</w:t>
      </w:r>
    </w:p>
    <w:p w14:paraId="35EE7669" w14:textId="77777777" w:rsidR="00427096" w:rsidRPr="00B8670F" w:rsidRDefault="00427096" w:rsidP="00427096">
      <w:pPr>
        <w:pStyle w:val="a7"/>
        <w:numPr>
          <w:ilvl w:val="0"/>
          <w:numId w:val="4"/>
        </w:numPr>
        <w:suppressAutoHyphens/>
        <w:spacing w:after="0" w:line="360" w:lineRule="auto"/>
        <w:ind w:left="142" w:firstLine="567"/>
        <w:jc w:val="both"/>
        <w:rPr>
          <w:rFonts w:ascii="Times New Roman" w:hAnsi="Times New Roman"/>
          <w:i/>
          <w:color w:val="0070C0"/>
          <w:sz w:val="28"/>
          <w:szCs w:val="28"/>
        </w:rPr>
      </w:pPr>
      <w:r w:rsidRPr="00B8670F">
        <w:rPr>
          <w:rFonts w:ascii="Times New Roman" w:hAnsi="Times New Roman"/>
          <w:sz w:val="28"/>
          <w:szCs w:val="28"/>
        </w:rPr>
        <w:t xml:space="preserve">осуществление психологического и социального сопровождения обучающегося с ЗПР, направленное на его </w:t>
      </w:r>
      <w:bookmarkStart w:id="180" w:name="_Hlk39584317"/>
      <w:r w:rsidRPr="00B8670F">
        <w:rPr>
          <w:rFonts w:ascii="Times New Roman" w:hAnsi="Times New Roman"/>
          <w:sz w:val="28"/>
          <w:szCs w:val="28"/>
        </w:rPr>
        <w:t>личностное становление и профессиональное самоопределение, на профилактику социально нежелательного поведения, </w:t>
      </w:r>
      <w:bookmarkEnd w:id="180"/>
      <w:r w:rsidRPr="00B8670F">
        <w:rPr>
          <w:rFonts w:ascii="Times New Roman" w:hAnsi="Times New Roman"/>
          <w:sz w:val="28"/>
          <w:szCs w:val="28"/>
        </w:rPr>
        <w:t>развитие навыков соблюдения правил кибер</w:t>
      </w:r>
      <w:r w:rsidR="00D935B1">
        <w:rPr>
          <w:rFonts w:ascii="Times New Roman" w:hAnsi="Times New Roman"/>
          <w:sz w:val="28"/>
          <w:szCs w:val="28"/>
        </w:rPr>
        <w:t xml:space="preserve"> </w:t>
      </w:r>
      <w:r w:rsidRPr="00B8670F">
        <w:rPr>
          <w:rFonts w:ascii="Times New Roman" w:hAnsi="Times New Roman"/>
          <w:sz w:val="28"/>
          <w:szCs w:val="28"/>
        </w:rPr>
        <w:t xml:space="preserve">безопасности при общении в социальных сетях; </w:t>
      </w:r>
    </w:p>
    <w:p w14:paraId="1841752F" w14:textId="77777777" w:rsidR="00427096" w:rsidRPr="00B8670F"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sidRPr="00B8670F">
        <w:rPr>
          <w:rFonts w:ascii="Times New Roman" w:hAnsi="Times New Roman"/>
          <w:sz w:val="28"/>
          <w:szCs w:val="28"/>
        </w:rPr>
        <w:t>специальные групповые психокоррекционные занятия по формированию саморегуляции познавательной деятельности и поведения; закрепление и активизация навыков социально одобряемого поведения;</w:t>
      </w:r>
    </w:p>
    <w:p w14:paraId="22395A27" w14:textId="77777777" w:rsidR="00427096" w:rsidRPr="00B8670F"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sidRPr="00B8670F">
        <w:rPr>
          <w:rFonts w:ascii="Times New Roman" w:hAnsi="Times New Roman"/>
          <w:sz w:val="28"/>
          <w:szCs w:val="28"/>
        </w:rPr>
        <w:lastRenderedPageBreak/>
        <w:t>психологическое сопровождение, оптимизирующее взаимодействие семьи и ребенка; поддержка и включении семьи в процесс абилитации подростка средствами образования и ее особая подготовка силами специалистов;</w:t>
      </w:r>
    </w:p>
    <w:p w14:paraId="0D4447FD" w14:textId="77777777" w:rsidR="00427096"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sidRPr="00B8670F">
        <w:rPr>
          <w:rFonts w:ascii="Times New Roman" w:hAnsi="Times New Roman"/>
          <w:sz w:val="28"/>
          <w:szCs w:val="28"/>
        </w:rPr>
        <w:t xml:space="preserve">мониторинг динамики индивидуальных образовательных достижений и уровня психофизического развития обучающегося с ЗПР; </w:t>
      </w:r>
    </w:p>
    <w:p w14:paraId="0F8A62C5" w14:textId="77777777" w:rsidR="00427096" w:rsidRPr="00B8670F"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sidRPr="00B8670F">
        <w:rPr>
          <w:rFonts w:ascii="Times New Roman" w:hAnsi="Times New Roman"/>
          <w:sz w:val="28"/>
          <w:szCs w:val="28"/>
        </w:rPr>
        <w:t>мониторинг соответствия созданных условий особым образовательным потребностям подростка с ЗПР на уровне основного общего образования.</w:t>
      </w:r>
    </w:p>
    <w:p w14:paraId="4AFBD956" w14:textId="77777777" w:rsidR="00427096" w:rsidRPr="005B0C7F" w:rsidRDefault="00427096" w:rsidP="00427096">
      <w:pPr>
        <w:spacing w:after="0" w:line="360" w:lineRule="auto"/>
        <w:ind w:firstLine="567"/>
        <w:jc w:val="both"/>
        <w:rPr>
          <w:rFonts w:ascii="Times New Roman" w:hAnsi="Times New Roman"/>
          <w:sz w:val="28"/>
          <w:szCs w:val="28"/>
        </w:rPr>
      </w:pPr>
      <w:r w:rsidRPr="005B0C7F">
        <w:rPr>
          <w:rFonts w:ascii="Times New Roman" w:hAnsi="Times New Roman"/>
          <w:sz w:val="28"/>
          <w:szCs w:val="28"/>
        </w:rPr>
        <w:t>Помимо используемых общих для всех обучающихся видов деятельности</w:t>
      </w:r>
      <w:r>
        <w:rPr>
          <w:rFonts w:ascii="Times New Roman" w:hAnsi="Times New Roman"/>
          <w:sz w:val="28"/>
          <w:szCs w:val="28"/>
        </w:rPr>
        <w:t>,</w:t>
      </w:r>
      <w:r w:rsidRPr="005B0C7F">
        <w:rPr>
          <w:rFonts w:ascii="Times New Roman" w:hAnsi="Times New Roman"/>
          <w:sz w:val="28"/>
          <w:szCs w:val="28"/>
        </w:rPr>
        <w:t xml:space="preserve"> следует усилить виды деятельности, специфичные для данной категории обучающихся, обеспечивающие осмысленное </w:t>
      </w:r>
      <w:r>
        <w:rPr>
          <w:rFonts w:ascii="Times New Roman" w:hAnsi="Times New Roman"/>
          <w:sz w:val="28"/>
          <w:szCs w:val="28"/>
        </w:rPr>
        <w:t>освоение содержания образования как в его академической части, так и в части формирования социальных (жизненных) компетенций</w:t>
      </w:r>
      <w:r w:rsidRPr="005B0C7F">
        <w:rPr>
          <w:rFonts w:ascii="Times New Roman" w:hAnsi="Times New Roman"/>
          <w:sz w:val="28"/>
          <w:szCs w:val="28"/>
        </w:rPr>
        <w:t>: усиление предметно-практической деятельности с активизацией сенсорных систем; чередование видов деятельности, задействующих различные сенсорные системы; освоение материала с опорой на алгоритм; «пошаговость» в изучении материала; использование дополнительной визуальной опоры (планы, образцы, схемы, шаблоны, опорные таблицы). Для развития у обучающихся с ЗПР умения делать выводы</w:t>
      </w:r>
      <w:r w:rsidRPr="007139D1">
        <w:rPr>
          <w:rFonts w:ascii="Times New Roman" w:hAnsi="Times New Roman"/>
          <w:sz w:val="28"/>
          <w:szCs w:val="28"/>
        </w:rPr>
        <w:t>, формирования грамотного речевого высказывания необходимо использовать</w:t>
      </w:r>
      <w:r w:rsidRPr="005B0C7F">
        <w:rPr>
          <w:rFonts w:ascii="Times New Roman" w:hAnsi="Times New Roman"/>
          <w:sz w:val="28"/>
          <w:szCs w:val="28"/>
        </w:rPr>
        <w:t xml:space="preserve"> опорные слова и клише. Особое внимание уделить обучению структурированию материала: составлени</w:t>
      </w:r>
      <w:r>
        <w:rPr>
          <w:rFonts w:ascii="Times New Roman" w:hAnsi="Times New Roman"/>
          <w:sz w:val="28"/>
          <w:szCs w:val="28"/>
        </w:rPr>
        <w:t>ю</w:t>
      </w:r>
      <w:r w:rsidRPr="005B0C7F">
        <w:rPr>
          <w:rFonts w:ascii="Times New Roman" w:hAnsi="Times New Roman"/>
          <w:sz w:val="28"/>
          <w:szCs w:val="28"/>
        </w:rPr>
        <w:t xml:space="preserve"> рисуночных и вербальных схем, таблиц, </w:t>
      </w:r>
      <w:r>
        <w:rPr>
          <w:rFonts w:ascii="Times New Roman" w:hAnsi="Times New Roman"/>
          <w:sz w:val="28"/>
          <w:szCs w:val="28"/>
        </w:rPr>
        <w:t>классификаций</w:t>
      </w:r>
      <w:r w:rsidRPr="005B0C7F">
        <w:rPr>
          <w:rFonts w:ascii="Times New Roman" w:hAnsi="Times New Roman"/>
          <w:sz w:val="28"/>
          <w:szCs w:val="28"/>
        </w:rPr>
        <w:t xml:space="preserve"> с обозначенными основаниями для классификации и наполнени</w:t>
      </w:r>
      <w:r>
        <w:rPr>
          <w:rFonts w:ascii="Times New Roman" w:hAnsi="Times New Roman"/>
          <w:sz w:val="28"/>
          <w:szCs w:val="28"/>
        </w:rPr>
        <w:t>ю</w:t>
      </w:r>
      <w:r w:rsidRPr="005B0C7F">
        <w:rPr>
          <w:rFonts w:ascii="Times New Roman" w:hAnsi="Times New Roman"/>
          <w:sz w:val="28"/>
          <w:szCs w:val="28"/>
        </w:rPr>
        <w:t xml:space="preserve"> их примерами и др.</w:t>
      </w:r>
    </w:p>
    <w:p w14:paraId="3ACD93CE" w14:textId="77777777" w:rsidR="00427096" w:rsidRPr="00A11A0B" w:rsidRDefault="00427096" w:rsidP="00427096">
      <w:pPr>
        <w:spacing w:after="0" w:line="360" w:lineRule="auto"/>
        <w:ind w:firstLine="567"/>
        <w:jc w:val="both"/>
        <w:rPr>
          <w:rFonts w:ascii="Times New Roman" w:hAnsi="Times New Roman"/>
          <w:color w:val="00000A"/>
          <w:sz w:val="28"/>
          <w:szCs w:val="28"/>
        </w:rPr>
      </w:pPr>
      <w:r w:rsidRPr="00A11A0B">
        <w:rPr>
          <w:rFonts w:ascii="Times New Roman" w:hAnsi="Times New Roman"/>
          <w:color w:val="00000A"/>
          <w:sz w:val="28"/>
          <w:szCs w:val="28"/>
        </w:rPr>
        <w:t>Организация процесса обучения подростков с ЗПР предусматривает применение здоровьесберегающих технологий. Для обучающихся с ЗПР необходимы:</w:t>
      </w:r>
    </w:p>
    <w:p w14:paraId="7BAC1E53" w14:textId="77777777" w:rsidR="00427096" w:rsidRPr="00A11A0B"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sidRPr="00A11A0B">
        <w:rPr>
          <w:rFonts w:ascii="Times New Roman" w:hAnsi="Times New Roman"/>
          <w:sz w:val="28"/>
          <w:szCs w:val="28"/>
        </w:rPr>
        <w:t>рациональная смена видов деятельности на уроке с целью предупреждения б</w:t>
      </w:r>
      <w:r>
        <w:rPr>
          <w:rFonts w:ascii="Times New Roman" w:hAnsi="Times New Roman"/>
          <w:sz w:val="28"/>
          <w:szCs w:val="28"/>
        </w:rPr>
        <w:t>ыстрой утомляемости обучающихся;о</w:t>
      </w:r>
      <w:r w:rsidRPr="00A11A0B">
        <w:rPr>
          <w:rFonts w:ascii="Times New Roman" w:hAnsi="Times New Roman"/>
          <w:sz w:val="28"/>
          <w:szCs w:val="28"/>
        </w:rPr>
        <w:t>рганизаци</w:t>
      </w:r>
      <w:r>
        <w:rPr>
          <w:rFonts w:ascii="Times New Roman" w:hAnsi="Times New Roman"/>
          <w:sz w:val="28"/>
          <w:szCs w:val="28"/>
        </w:rPr>
        <w:t>я</w:t>
      </w:r>
      <w:r w:rsidRPr="00A11A0B">
        <w:rPr>
          <w:rFonts w:ascii="Times New Roman" w:hAnsi="Times New Roman"/>
          <w:sz w:val="28"/>
          <w:szCs w:val="28"/>
        </w:rPr>
        <w:t xml:space="preserve"> подвижных видов деятельности</w:t>
      </w:r>
      <w:r>
        <w:rPr>
          <w:rFonts w:ascii="Times New Roman" w:hAnsi="Times New Roman"/>
          <w:sz w:val="28"/>
          <w:szCs w:val="28"/>
        </w:rPr>
        <w:t>, динамических пауз;</w:t>
      </w:r>
    </w:p>
    <w:p w14:paraId="151443DA" w14:textId="77777777" w:rsidR="00427096" w:rsidRPr="00A11A0B"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Pr>
          <w:rFonts w:ascii="Times New Roman" w:hAnsi="Times New Roman"/>
          <w:sz w:val="28"/>
          <w:szCs w:val="28"/>
        </w:rPr>
        <w:lastRenderedPageBreak/>
        <w:t>и</w:t>
      </w:r>
      <w:r w:rsidRPr="00A11A0B">
        <w:rPr>
          <w:rFonts w:ascii="Times New Roman" w:hAnsi="Times New Roman"/>
          <w:sz w:val="28"/>
          <w:szCs w:val="28"/>
        </w:rPr>
        <w:t xml:space="preserve">спользование коммуникативных игр для решения учебных задач и формирования положительного отношения к </w:t>
      </w:r>
      <w:r>
        <w:rPr>
          <w:rFonts w:ascii="Times New Roman" w:hAnsi="Times New Roman"/>
          <w:sz w:val="28"/>
          <w:szCs w:val="28"/>
        </w:rPr>
        <w:t>учебным предметам;</w:t>
      </w:r>
    </w:p>
    <w:p w14:paraId="457BB2AD" w14:textId="77777777" w:rsidR="00427096" w:rsidRPr="00A11A0B"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Pr>
          <w:rFonts w:ascii="Times New Roman" w:hAnsi="Times New Roman"/>
          <w:sz w:val="28"/>
          <w:szCs w:val="28"/>
        </w:rPr>
        <w:t>ф</w:t>
      </w:r>
      <w:r w:rsidRPr="00A11A0B">
        <w:rPr>
          <w:rFonts w:ascii="Times New Roman" w:hAnsi="Times New Roman"/>
          <w:sz w:val="28"/>
          <w:szCs w:val="28"/>
        </w:rPr>
        <w:t>ормирование культуры здорового образа жизни при изучении предметов</w:t>
      </w:r>
      <w:r>
        <w:rPr>
          <w:rFonts w:ascii="Times New Roman" w:hAnsi="Times New Roman"/>
          <w:sz w:val="28"/>
          <w:szCs w:val="28"/>
        </w:rPr>
        <w:t xml:space="preserve"> и коррекционных курсов;</w:t>
      </w:r>
    </w:p>
    <w:p w14:paraId="35825E55" w14:textId="77777777" w:rsidR="00427096"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Pr>
          <w:rFonts w:ascii="Times New Roman" w:hAnsi="Times New Roman"/>
          <w:sz w:val="28"/>
          <w:szCs w:val="28"/>
        </w:rPr>
        <w:t>ф</w:t>
      </w:r>
      <w:r w:rsidRPr="00A11A0B">
        <w:rPr>
          <w:rFonts w:ascii="Times New Roman" w:hAnsi="Times New Roman"/>
          <w:sz w:val="28"/>
          <w:szCs w:val="28"/>
        </w:rPr>
        <w:t>ормирование комфортной психологической атмосферы в процессе общения со сверстниками и преподавателями на занятиях по учебным предметам и во внеурочное время.</w:t>
      </w:r>
    </w:p>
    <w:p w14:paraId="6569A14B" w14:textId="77777777" w:rsidR="00427096" w:rsidRDefault="00427096" w:rsidP="00427096">
      <w:pPr>
        <w:spacing w:after="0" w:line="360" w:lineRule="auto"/>
        <w:ind w:firstLine="709"/>
        <w:jc w:val="both"/>
        <w:rPr>
          <w:rFonts w:ascii="Times New Roman" w:hAnsi="Times New Roman"/>
          <w:b/>
          <w:bCs/>
          <w:sz w:val="28"/>
          <w:szCs w:val="28"/>
        </w:rPr>
      </w:pPr>
    </w:p>
    <w:p w14:paraId="205D9FDA" w14:textId="77777777" w:rsidR="00427096" w:rsidRPr="00A51053" w:rsidRDefault="00427096" w:rsidP="00427096">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2.3.2.3. </w:t>
      </w:r>
      <w:r w:rsidRPr="00A51053">
        <w:rPr>
          <w:rFonts w:ascii="Times New Roman" w:hAnsi="Times New Roman"/>
          <w:b/>
          <w:bCs/>
          <w:sz w:val="28"/>
          <w:szCs w:val="28"/>
        </w:rPr>
        <w:t>Финансов</w:t>
      </w:r>
      <w:r>
        <w:rPr>
          <w:rFonts w:ascii="Times New Roman" w:hAnsi="Times New Roman"/>
          <w:b/>
          <w:bCs/>
          <w:sz w:val="28"/>
          <w:szCs w:val="28"/>
        </w:rPr>
        <w:t>о-экономические</w:t>
      </w:r>
      <w:r w:rsidRPr="00A51053">
        <w:rPr>
          <w:rFonts w:ascii="Times New Roman" w:hAnsi="Times New Roman"/>
          <w:b/>
          <w:bCs/>
          <w:sz w:val="28"/>
          <w:szCs w:val="28"/>
        </w:rPr>
        <w:t xml:space="preserve"> условия</w:t>
      </w:r>
    </w:p>
    <w:p w14:paraId="42CA2D5C" w14:textId="77777777" w:rsidR="00427096" w:rsidRDefault="00427096" w:rsidP="00427096">
      <w:pPr>
        <w:spacing w:after="0" w:line="360" w:lineRule="auto"/>
        <w:ind w:firstLine="709"/>
        <w:jc w:val="both"/>
      </w:pPr>
      <w:r>
        <w:rPr>
          <w:rFonts w:ascii="Times New Roman" w:hAnsi="Times New Roman"/>
          <w:sz w:val="28"/>
          <w:szCs w:val="28"/>
        </w:rPr>
        <w:t xml:space="preserve">Финансовое обеспечение реализации адаптированной основной образовательной программы основного общего образования обучающихся с ОВЗ, в том числе обучающихся с ЗПР, базируется на нормах закона </w:t>
      </w:r>
      <w:r w:rsidRPr="00CC52ED">
        <w:rPr>
          <w:rFonts w:ascii="Times New Roman" w:hAnsi="Times New Roman"/>
          <w:sz w:val="28"/>
          <w:szCs w:val="28"/>
        </w:rPr>
        <w:t>«Об образовании в Российской Федерации» (п.3 части1 ст. 8;</w:t>
      </w:r>
      <w:r>
        <w:rPr>
          <w:rFonts w:ascii="Times New Roman" w:hAnsi="Times New Roman"/>
          <w:kern w:val="2"/>
          <w:sz w:val="28"/>
          <w:szCs w:val="28"/>
        </w:rPr>
        <w:t xml:space="preserve">п. 2 ст. 99) </w:t>
      </w:r>
      <w:r>
        <w:rPr>
          <w:rFonts w:ascii="Times New Roman" w:hAnsi="Times New Roman"/>
          <w:sz w:val="28"/>
          <w:szCs w:val="28"/>
        </w:rPr>
        <w:t>и подходах, прописанных в разделе 3.2.3. Примерной основной образовательной программы основного общего образования, одобренной решением федерального учебно-методического объединения по общему образованию (протокол  от 8 апреля 2015 г. № 1/15, в редакции протокола № </w:t>
      </w:r>
      <w:r w:rsidRPr="000B616A">
        <w:rPr>
          <w:rFonts w:ascii="Times New Roman" w:hAnsi="Times New Roman"/>
          <w:sz w:val="28"/>
          <w:szCs w:val="28"/>
        </w:rPr>
        <w:t>1/20 от 04.02.2020</w:t>
      </w:r>
      <w:r>
        <w:rPr>
          <w:rFonts w:ascii="Times New Roman" w:hAnsi="Times New Roman"/>
          <w:sz w:val="28"/>
          <w:szCs w:val="28"/>
        </w:rPr>
        <w:t>).</w:t>
      </w:r>
    </w:p>
    <w:p w14:paraId="613B00FB" w14:textId="77777777" w:rsidR="00427096" w:rsidRDefault="00427096" w:rsidP="00427096">
      <w:pPr>
        <w:spacing w:after="0" w:line="360" w:lineRule="auto"/>
        <w:ind w:firstLine="709"/>
        <w:jc w:val="both"/>
        <w:rPr>
          <w:rFonts w:ascii="Times New Roman" w:hAnsi="Times New Roman"/>
          <w:sz w:val="28"/>
          <w:szCs w:val="28"/>
        </w:rPr>
      </w:pPr>
      <w:r>
        <w:rPr>
          <w:rFonts w:ascii="Times New Roman" w:hAnsi="Times New Roman"/>
          <w:sz w:val="28"/>
          <w:szCs w:val="28"/>
        </w:rPr>
        <w:t>Финансирование реализации АООП ООО обучающихся с ОВЗ осуществляется в соответствии с расходными обязательствами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r w:rsidR="00D935B1">
        <w:rPr>
          <w:rFonts w:ascii="Times New Roman" w:hAnsi="Times New Roman"/>
          <w:sz w:val="28"/>
          <w:szCs w:val="28"/>
        </w:rPr>
        <w:t xml:space="preserve"> </w:t>
      </w:r>
      <w:r w:rsidRPr="001B3ABB">
        <w:rPr>
          <w:rFonts w:ascii="Times New Roman" w:hAnsi="Times New Roman"/>
          <w:sz w:val="28"/>
          <w:szCs w:val="28"/>
        </w:rPr>
        <w:t>в объеме, определяемом органами государственной власти субъектов Российской Федерации согласно нормативам обеспечения государственных гарантий</w:t>
      </w:r>
      <w:r>
        <w:rPr>
          <w:rFonts w:ascii="Times New Roman" w:hAnsi="Times New Roman"/>
          <w:sz w:val="28"/>
          <w:szCs w:val="28"/>
        </w:rPr>
        <w:t>.</w:t>
      </w:r>
    </w:p>
    <w:p w14:paraId="2FA17FDE" w14:textId="77777777" w:rsidR="00427096" w:rsidRDefault="00427096" w:rsidP="00427096">
      <w:pPr>
        <w:spacing w:after="0" w:line="360" w:lineRule="auto"/>
        <w:ind w:firstLine="709"/>
        <w:jc w:val="both"/>
        <w:rPr>
          <w:rFonts w:ascii="Times New Roman" w:hAnsi="Times New Roman"/>
          <w:sz w:val="28"/>
          <w:szCs w:val="28"/>
        </w:rPr>
      </w:pPr>
      <w:r w:rsidRPr="00D04106">
        <w:rPr>
          <w:rFonts w:ascii="Times New Roman" w:hAnsi="Times New Roman"/>
          <w:sz w:val="28"/>
          <w:szCs w:val="28"/>
        </w:rPr>
        <w:t xml:space="preserve">Нормативы финансирования учитывают вариативные формы получения основного общего образования детьми с </w:t>
      </w:r>
      <w:r>
        <w:rPr>
          <w:rFonts w:ascii="Times New Roman" w:hAnsi="Times New Roman"/>
          <w:sz w:val="28"/>
          <w:szCs w:val="28"/>
        </w:rPr>
        <w:t>ЗПР</w:t>
      </w:r>
      <w:r w:rsidRPr="00D04106">
        <w:rPr>
          <w:rFonts w:ascii="Times New Roman" w:hAnsi="Times New Roman"/>
          <w:sz w:val="28"/>
          <w:szCs w:val="28"/>
        </w:rPr>
        <w:t xml:space="preserve">, тип образовательной организации, сетевые формы реализации АООП ООО, образовательные технологии, специальные условия получения образования обучающимися с </w:t>
      </w:r>
      <w:r w:rsidRPr="00382DD9">
        <w:rPr>
          <w:rFonts w:ascii="Times New Roman" w:hAnsi="Times New Roman"/>
          <w:sz w:val="28"/>
          <w:szCs w:val="28"/>
        </w:rPr>
        <w:t>ЗПР,</w:t>
      </w:r>
      <w:r w:rsidRPr="00D04106">
        <w:rPr>
          <w:rFonts w:ascii="Times New Roman" w:hAnsi="Times New Roman"/>
          <w:sz w:val="28"/>
          <w:szCs w:val="28"/>
        </w:rPr>
        <w:t xml:space="preserve"> обеспечение дополнительного профессионального </w:t>
      </w:r>
      <w:r w:rsidRPr="00D04106">
        <w:rPr>
          <w:rFonts w:ascii="Times New Roman" w:hAnsi="Times New Roman"/>
          <w:sz w:val="28"/>
          <w:szCs w:val="28"/>
        </w:rPr>
        <w:lastRenderedPageBreak/>
        <w:t>образования педагогическим и иным работникам, осуществляющи</w:t>
      </w:r>
      <w:r>
        <w:rPr>
          <w:rFonts w:ascii="Times New Roman" w:hAnsi="Times New Roman"/>
          <w:sz w:val="28"/>
          <w:szCs w:val="28"/>
        </w:rPr>
        <w:t>м</w:t>
      </w:r>
      <w:r w:rsidRPr="00D04106">
        <w:rPr>
          <w:rFonts w:ascii="Times New Roman" w:hAnsi="Times New Roman"/>
          <w:sz w:val="28"/>
          <w:szCs w:val="28"/>
        </w:rPr>
        <w:t xml:space="preserve"> деятельность по реализации образовательных программ, обеспечение безопасных условий обучения и воспитания, охраны здоровья обучающихся, а также ины</w:t>
      </w:r>
      <w:r>
        <w:rPr>
          <w:rFonts w:ascii="Times New Roman" w:hAnsi="Times New Roman"/>
          <w:sz w:val="28"/>
          <w:szCs w:val="28"/>
        </w:rPr>
        <w:t>е</w:t>
      </w:r>
      <w:r w:rsidRPr="00D04106">
        <w:rPr>
          <w:rFonts w:ascii="Times New Roman" w:hAnsi="Times New Roman"/>
          <w:sz w:val="28"/>
          <w:szCs w:val="28"/>
        </w:rPr>
        <w:t xml:space="preserve"> предусмотренные законодательством особенности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r>
        <w:rPr>
          <w:rFonts w:ascii="Times New Roman" w:hAnsi="Times New Roman"/>
          <w:sz w:val="28"/>
          <w:szCs w:val="28"/>
        </w:rPr>
        <w:t>.</w:t>
      </w:r>
    </w:p>
    <w:p w14:paraId="61B32397" w14:textId="77777777" w:rsidR="00427096" w:rsidRDefault="00427096" w:rsidP="00427096">
      <w:pPr>
        <w:spacing w:after="0" w:line="360" w:lineRule="auto"/>
        <w:ind w:firstLine="709"/>
        <w:jc w:val="both"/>
        <w:rPr>
          <w:rFonts w:ascii="Times New Roman" w:hAnsi="Times New Roman"/>
          <w:sz w:val="28"/>
          <w:szCs w:val="28"/>
        </w:rPr>
      </w:pPr>
      <w:r>
        <w:rPr>
          <w:rFonts w:ascii="Times New Roman" w:hAnsi="Times New Roman"/>
          <w:sz w:val="28"/>
          <w:szCs w:val="28"/>
        </w:rPr>
        <w:t>Финансовое обеспечение реализации АООП ООО обучающихся с ЗПР учитывает расходы, необходимые для коррекции нарушений развития и создания специальных условий получения образования в соответствии с особыми образовательными потребностями обучающихся.</w:t>
      </w:r>
    </w:p>
    <w:p w14:paraId="30693DAF" w14:textId="77777777" w:rsidR="00427096" w:rsidRDefault="00427096" w:rsidP="00427096">
      <w:pPr>
        <w:spacing w:after="0" w:line="360" w:lineRule="auto"/>
        <w:ind w:firstLine="709"/>
        <w:jc w:val="both"/>
        <w:rPr>
          <w:rFonts w:ascii="Times New Roman" w:hAnsi="Times New Roman"/>
          <w:sz w:val="28"/>
          <w:szCs w:val="28"/>
        </w:rPr>
      </w:pPr>
      <w:r>
        <w:rPr>
          <w:rFonts w:ascii="Times New Roman" w:hAnsi="Times New Roman"/>
          <w:sz w:val="28"/>
          <w:szCs w:val="28"/>
        </w:rPr>
        <w:t>Финансовое обеспечение реализации АООП ООО обучающихся с ЗПР не предполагает выхода за рамки установленных параметров финансирования основного общего образования детей с ограниченными возможностями здоровья.</w:t>
      </w:r>
    </w:p>
    <w:p w14:paraId="507036A5" w14:textId="77777777" w:rsidR="00427096" w:rsidRDefault="00427096" w:rsidP="00427096">
      <w:pPr>
        <w:spacing w:after="0" w:line="360" w:lineRule="auto"/>
        <w:ind w:firstLine="709"/>
        <w:jc w:val="both"/>
        <w:rPr>
          <w:rFonts w:ascii="Times New Roman" w:hAnsi="Times New Roman"/>
          <w:b/>
          <w:bCs/>
          <w:sz w:val="28"/>
          <w:szCs w:val="28"/>
        </w:rPr>
      </w:pPr>
    </w:p>
    <w:p w14:paraId="7BED2A22" w14:textId="77777777" w:rsidR="00427096" w:rsidRPr="00F652D6" w:rsidRDefault="00427096" w:rsidP="00427096">
      <w:pPr>
        <w:spacing w:after="0" w:line="360" w:lineRule="auto"/>
        <w:ind w:firstLine="709"/>
        <w:jc w:val="both"/>
        <w:rPr>
          <w:rFonts w:ascii="Times New Roman" w:hAnsi="Times New Roman"/>
          <w:b/>
          <w:bCs/>
          <w:color w:val="00000A"/>
          <w:sz w:val="28"/>
          <w:szCs w:val="28"/>
        </w:rPr>
      </w:pPr>
      <w:r>
        <w:rPr>
          <w:rFonts w:ascii="Times New Roman" w:hAnsi="Times New Roman"/>
          <w:b/>
          <w:bCs/>
          <w:sz w:val="28"/>
          <w:szCs w:val="28"/>
        </w:rPr>
        <w:t xml:space="preserve">2.3.2.4. </w:t>
      </w:r>
      <w:r w:rsidRPr="00F652D6">
        <w:rPr>
          <w:rFonts w:ascii="Times New Roman" w:hAnsi="Times New Roman" w:cs="Calibri"/>
          <w:b/>
          <w:bCs/>
          <w:color w:val="00000A"/>
          <w:sz w:val="28"/>
          <w:szCs w:val="28"/>
        </w:rPr>
        <w:t>Материально-технические условия</w:t>
      </w:r>
    </w:p>
    <w:p w14:paraId="54766485" w14:textId="77777777" w:rsidR="00427096" w:rsidRPr="000E25A3" w:rsidRDefault="00427096" w:rsidP="00427096">
      <w:pPr>
        <w:spacing w:after="0" w:line="360" w:lineRule="auto"/>
        <w:ind w:firstLine="703"/>
        <w:jc w:val="both"/>
        <w:textAlignment w:val="baseline"/>
        <w:rPr>
          <w:rFonts w:ascii="Times New Roman" w:hAnsi="Times New Roman"/>
          <w:color w:val="00000A"/>
          <w:sz w:val="28"/>
          <w:szCs w:val="28"/>
        </w:rPr>
      </w:pPr>
      <w:r w:rsidRPr="000E25A3">
        <w:rPr>
          <w:rFonts w:ascii="Times New Roman" w:hAnsi="Times New Roman"/>
          <w:sz w:val="28"/>
          <w:szCs w:val="28"/>
        </w:rPr>
        <w:t xml:space="preserve">Материально-технические условия реализации АООП ООО обучающихся с ЗПР в целом соответствуют условиям, необходимым для реализации ООП ООО. Вместе с тем, они должны отвечать особым образовательным потребностям обучающихся с ЗПР на уровне основного общего образования. </w:t>
      </w:r>
      <w:r w:rsidRPr="000E25A3">
        <w:rPr>
          <w:rFonts w:ascii="Times New Roman" w:eastAsia="Times New Roman" w:hAnsi="Times New Roman"/>
          <w:sz w:val="28"/>
          <w:szCs w:val="28"/>
        </w:rPr>
        <w:t>Материально-техническая база образовательной организации должна быть приведена в соответствие с задачами</w:t>
      </w:r>
      <w:r w:rsidRPr="000E25A3">
        <w:rPr>
          <w:rStyle w:val="normaltextrun"/>
          <w:rFonts w:ascii="Times New Roman" w:hAnsi="Times New Roman"/>
          <w:color w:val="00000A"/>
          <w:szCs w:val="28"/>
        </w:rPr>
        <w:t xml:space="preserve"> по обеспечению реализации</w:t>
      </w:r>
      <w:r>
        <w:rPr>
          <w:rStyle w:val="normaltextrun"/>
          <w:rFonts w:ascii="Times New Roman" w:hAnsi="Times New Roman"/>
          <w:color w:val="00000A"/>
          <w:szCs w:val="28"/>
        </w:rPr>
        <w:t xml:space="preserve"> АООП ООО обучающихся с </w:t>
      </w:r>
      <w:r w:rsidRPr="000E25A3">
        <w:rPr>
          <w:rStyle w:val="normaltextrun"/>
          <w:rFonts w:ascii="Times New Roman" w:hAnsi="Times New Roman"/>
          <w:color w:val="00000A"/>
          <w:szCs w:val="28"/>
        </w:rPr>
        <w:t>ЗПР и созданию соответствующей образовательной и социальной среды</w:t>
      </w:r>
      <w:r w:rsidRPr="000E25A3">
        <w:rPr>
          <w:rFonts w:ascii="Times New Roman" w:eastAsia="Times New Roman" w:hAnsi="Times New Roman"/>
          <w:sz w:val="28"/>
          <w:szCs w:val="28"/>
        </w:rPr>
        <w:t xml:space="preserve">. </w:t>
      </w:r>
    </w:p>
    <w:p w14:paraId="5CFB1A0E" w14:textId="77777777" w:rsidR="00427096" w:rsidRPr="00B06B65" w:rsidRDefault="00427096" w:rsidP="00427096">
      <w:pPr>
        <w:pStyle w:val="14TexstOSNOVA1012"/>
        <w:spacing w:line="360" w:lineRule="auto"/>
        <w:ind w:firstLine="709"/>
        <w:rPr>
          <w:rFonts w:ascii="Times New Roman" w:hAnsi="Times New Roman" w:cs="Times New Roman"/>
          <w:caps/>
          <w:color w:val="auto"/>
          <w:sz w:val="28"/>
          <w:szCs w:val="28"/>
        </w:rPr>
      </w:pPr>
      <w:r w:rsidRPr="00B06B65">
        <w:rPr>
          <w:rFonts w:ascii="Times New Roman" w:hAnsi="Times New Roman" w:cs="Times New Roman"/>
          <w:color w:val="auto"/>
          <w:sz w:val="28"/>
          <w:szCs w:val="28"/>
        </w:rPr>
        <w:t>В связи с этим в структуре материально-технического обеспечения процесса образования должна быть отражена специфика требований к:</w:t>
      </w:r>
    </w:p>
    <w:p w14:paraId="28237FD3" w14:textId="77777777" w:rsidR="00427096" w:rsidRPr="00CE7C9F"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sidRPr="00B06B65">
        <w:rPr>
          <w:rFonts w:ascii="Times New Roman" w:hAnsi="Times New Roman"/>
          <w:sz w:val="28"/>
          <w:szCs w:val="28"/>
        </w:rPr>
        <w:t xml:space="preserve">организации пространства, в котором обучается </w:t>
      </w:r>
      <w:r>
        <w:rPr>
          <w:rFonts w:ascii="Times New Roman" w:hAnsi="Times New Roman"/>
          <w:sz w:val="28"/>
          <w:szCs w:val="28"/>
        </w:rPr>
        <w:t>подросток</w:t>
      </w:r>
      <w:r w:rsidRPr="00B06B65">
        <w:rPr>
          <w:rFonts w:ascii="Times New Roman" w:hAnsi="Times New Roman"/>
          <w:sz w:val="28"/>
          <w:szCs w:val="28"/>
        </w:rPr>
        <w:t xml:space="preserve"> с </w:t>
      </w:r>
      <w:r w:rsidRPr="00CE7C9F">
        <w:rPr>
          <w:rFonts w:ascii="Times New Roman" w:hAnsi="Times New Roman"/>
          <w:sz w:val="28"/>
          <w:szCs w:val="28"/>
        </w:rPr>
        <w:t>ЗПР;</w:t>
      </w:r>
    </w:p>
    <w:p w14:paraId="74EB9B57" w14:textId="77777777" w:rsidR="00427096" w:rsidRPr="00CE7C9F"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sidRPr="00B06B65">
        <w:rPr>
          <w:rFonts w:ascii="Times New Roman" w:hAnsi="Times New Roman"/>
          <w:sz w:val="28"/>
          <w:szCs w:val="28"/>
        </w:rPr>
        <w:t>организации временного режима обучения</w:t>
      </w:r>
      <w:r w:rsidRPr="00CE7C9F">
        <w:rPr>
          <w:rFonts w:ascii="Times New Roman" w:hAnsi="Times New Roman"/>
          <w:sz w:val="28"/>
          <w:szCs w:val="28"/>
        </w:rPr>
        <w:t>;</w:t>
      </w:r>
    </w:p>
    <w:p w14:paraId="0DB342B5" w14:textId="77777777" w:rsidR="00427096" w:rsidRPr="00CE7C9F"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sidRPr="00B06B65">
        <w:rPr>
          <w:rFonts w:ascii="Times New Roman" w:hAnsi="Times New Roman"/>
          <w:sz w:val="28"/>
          <w:szCs w:val="28"/>
        </w:rPr>
        <w:lastRenderedPageBreak/>
        <w:t>техническим средствам обучения обучающихся с</w:t>
      </w:r>
      <w:r>
        <w:rPr>
          <w:rFonts w:ascii="Times New Roman" w:hAnsi="Times New Roman"/>
          <w:sz w:val="28"/>
          <w:szCs w:val="28"/>
        </w:rPr>
        <w:t xml:space="preserve"> ЗПР на уровне основного общего образования</w:t>
      </w:r>
      <w:r w:rsidRPr="00CE7C9F">
        <w:rPr>
          <w:rFonts w:ascii="Times New Roman" w:hAnsi="Times New Roman"/>
          <w:sz w:val="28"/>
          <w:szCs w:val="28"/>
        </w:rPr>
        <w:t>;</w:t>
      </w:r>
    </w:p>
    <w:p w14:paraId="3112D506" w14:textId="77777777" w:rsidR="00427096" w:rsidRPr="000E25A3" w:rsidRDefault="00427096" w:rsidP="00427096">
      <w:pPr>
        <w:pStyle w:val="a7"/>
        <w:numPr>
          <w:ilvl w:val="0"/>
          <w:numId w:val="4"/>
        </w:numPr>
        <w:suppressAutoHyphens/>
        <w:spacing w:after="0" w:line="360" w:lineRule="auto"/>
        <w:ind w:left="142" w:firstLine="567"/>
        <w:jc w:val="both"/>
        <w:rPr>
          <w:rFonts w:ascii="Times New Roman" w:hAnsi="Times New Roman"/>
          <w:b/>
          <w:i/>
          <w:sz w:val="28"/>
          <w:szCs w:val="28"/>
        </w:rPr>
      </w:pPr>
      <w:r w:rsidRPr="00B06B65">
        <w:rPr>
          <w:rFonts w:ascii="Times New Roman" w:hAnsi="Times New Roman"/>
          <w:sz w:val="28"/>
          <w:szCs w:val="28"/>
        </w:rPr>
        <w:t xml:space="preserve">учебникам, рабочим тетрадям, дидактическим материалам, компьютерным инструментам обучения, отвечающим особым образовательным потребностям обучающихся с </w:t>
      </w:r>
      <w:r w:rsidRPr="00B06B65">
        <w:rPr>
          <w:rFonts w:ascii="Times New Roman" w:hAnsi="Times New Roman"/>
          <w:caps/>
          <w:sz w:val="28"/>
          <w:szCs w:val="28"/>
        </w:rPr>
        <w:t xml:space="preserve">ЗПР </w:t>
      </w:r>
      <w:r w:rsidRPr="00B06B65">
        <w:rPr>
          <w:rFonts w:ascii="Times New Roman" w:hAnsi="Times New Roman"/>
          <w:sz w:val="28"/>
          <w:szCs w:val="28"/>
        </w:rPr>
        <w:t>и позволяющи</w:t>
      </w:r>
      <w:r>
        <w:rPr>
          <w:rFonts w:ascii="Times New Roman" w:hAnsi="Times New Roman"/>
          <w:sz w:val="28"/>
          <w:szCs w:val="28"/>
        </w:rPr>
        <w:t>м</w:t>
      </w:r>
      <w:r w:rsidRPr="00B06B65">
        <w:rPr>
          <w:rFonts w:ascii="Times New Roman" w:hAnsi="Times New Roman"/>
          <w:sz w:val="28"/>
          <w:szCs w:val="28"/>
        </w:rPr>
        <w:t xml:space="preserve"> реализовывать </w:t>
      </w:r>
      <w:r>
        <w:rPr>
          <w:rFonts w:ascii="Times New Roman" w:hAnsi="Times New Roman"/>
          <w:sz w:val="28"/>
          <w:szCs w:val="28"/>
        </w:rPr>
        <w:t>АООП ООО обучающихся с ЗПР</w:t>
      </w:r>
      <w:r w:rsidRPr="00B06B65">
        <w:rPr>
          <w:rFonts w:ascii="Times New Roman" w:hAnsi="Times New Roman"/>
          <w:caps/>
          <w:sz w:val="28"/>
          <w:szCs w:val="28"/>
        </w:rPr>
        <w:t>.</w:t>
      </w:r>
    </w:p>
    <w:p w14:paraId="3A8314A8" w14:textId="77777777" w:rsidR="00427096" w:rsidRDefault="00427096" w:rsidP="00427096">
      <w:pPr>
        <w:pStyle w:val="a7"/>
        <w:suppressAutoHyphens/>
        <w:spacing w:after="0" w:line="360" w:lineRule="auto"/>
        <w:ind w:left="0" w:firstLine="709"/>
        <w:jc w:val="both"/>
        <w:rPr>
          <w:rFonts w:ascii="Times New Roman" w:hAnsi="Times New Roman"/>
          <w:sz w:val="28"/>
          <w:szCs w:val="28"/>
        </w:rPr>
      </w:pPr>
      <w:r w:rsidRPr="000E25A3">
        <w:rPr>
          <w:rFonts w:ascii="Times New Roman" w:hAnsi="Times New Roman"/>
          <w:sz w:val="28"/>
          <w:szCs w:val="28"/>
        </w:rPr>
        <w:t xml:space="preserve">Все помещения </w:t>
      </w:r>
      <w:r>
        <w:rPr>
          <w:rFonts w:ascii="Times New Roman" w:hAnsi="Times New Roman"/>
          <w:sz w:val="28"/>
          <w:szCs w:val="28"/>
        </w:rPr>
        <w:t>должны быть обеспечены</w:t>
      </w:r>
      <w:r w:rsidRPr="000E25A3">
        <w:rPr>
          <w:rFonts w:ascii="Times New Roman" w:hAnsi="Times New Roman"/>
          <w:sz w:val="28"/>
          <w:szCs w:val="28"/>
        </w:rPr>
        <w:t xml:space="preserve"> комплектами оборудования для реализации предметных областей и внеурочной деятельности, включая расходные материалы и канцелярские принадлежности, а также мебелью, оснащением, презентационным оборудованием и необходимым инвентарем. </w:t>
      </w:r>
    </w:p>
    <w:p w14:paraId="51BC43D4" w14:textId="77777777" w:rsidR="00427096" w:rsidRPr="007C04C3" w:rsidRDefault="00427096" w:rsidP="00427096">
      <w:pPr>
        <w:pStyle w:val="paragraph"/>
        <w:spacing w:before="0" w:beforeAutospacing="0" w:after="0" w:afterAutospacing="0" w:line="360" w:lineRule="auto"/>
        <w:ind w:firstLine="705"/>
        <w:jc w:val="both"/>
        <w:textAlignment w:val="baseline"/>
        <w:rPr>
          <w:sz w:val="28"/>
          <w:szCs w:val="28"/>
        </w:rPr>
      </w:pPr>
      <w:r>
        <w:rPr>
          <w:sz w:val="28"/>
          <w:szCs w:val="28"/>
        </w:rPr>
        <w:t xml:space="preserve">В зависимости от потребности и содержания учебного предмета </w:t>
      </w:r>
      <w:r w:rsidRPr="00D01545">
        <w:rPr>
          <w:sz w:val="28"/>
          <w:szCs w:val="28"/>
        </w:rPr>
        <w:t>учебные кабинеты</w:t>
      </w:r>
      <w:r>
        <w:rPr>
          <w:sz w:val="28"/>
          <w:szCs w:val="28"/>
        </w:rPr>
        <w:t xml:space="preserve"> могут оснащаться </w:t>
      </w:r>
      <w:r w:rsidRPr="00D01545">
        <w:rPr>
          <w:sz w:val="28"/>
          <w:szCs w:val="28"/>
        </w:rPr>
        <w:t>автоматизированными рабочими местами обучающих</w:t>
      </w:r>
      <w:r>
        <w:rPr>
          <w:sz w:val="28"/>
          <w:szCs w:val="28"/>
        </w:rPr>
        <w:t xml:space="preserve">ся и педагогических работников. Специально оборудуются </w:t>
      </w:r>
      <w:r w:rsidRPr="00D01545">
        <w:rPr>
          <w:sz w:val="28"/>
          <w:szCs w:val="28"/>
        </w:rPr>
        <w:t>помещения для занятий учебно-исследовательской и проектной деятельностью, моделиров</w:t>
      </w:r>
      <w:r>
        <w:rPr>
          <w:sz w:val="28"/>
          <w:szCs w:val="28"/>
        </w:rPr>
        <w:t>анием и техническим творчеством.</w:t>
      </w:r>
      <w:r w:rsidRPr="00D01545">
        <w:rPr>
          <w:sz w:val="28"/>
          <w:szCs w:val="28"/>
        </w:rPr>
        <w:t> </w:t>
      </w:r>
      <w:r>
        <w:rPr>
          <w:sz w:val="28"/>
          <w:szCs w:val="28"/>
        </w:rPr>
        <w:t xml:space="preserve"> Создаются </w:t>
      </w:r>
      <w:r w:rsidRPr="00D01545">
        <w:rPr>
          <w:sz w:val="28"/>
          <w:szCs w:val="28"/>
        </w:rPr>
        <w:t>необходимые для реализации учебной и внеур</w:t>
      </w:r>
      <w:r>
        <w:rPr>
          <w:sz w:val="28"/>
          <w:szCs w:val="28"/>
        </w:rPr>
        <w:t>очной деятельности лаборатории,</w:t>
      </w:r>
      <w:r w:rsidRPr="00D01545">
        <w:rPr>
          <w:sz w:val="28"/>
          <w:szCs w:val="28"/>
        </w:rPr>
        <w:t xml:space="preserve"> мастерские</w:t>
      </w:r>
      <w:r>
        <w:rPr>
          <w:sz w:val="28"/>
          <w:szCs w:val="28"/>
        </w:rPr>
        <w:t>, студии.</w:t>
      </w:r>
      <w:r w:rsidRPr="00D01545">
        <w:rPr>
          <w:sz w:val="28"/>
          <w:szCs w:val="28"/>
        </w:rPr>
        <w:t> </w:t>
      </w:r>
      <w:r>
        <w:rPr>
          <w:sz w:val="28"/>
          <w:szCs w:val="28"/>
        </w:rPr>
        <w:t xml:space="preserve"> Образовательная организация оснащается </w:t>
      </w:r>
      <w:r w:rsidRPr="00F50019">
        <w:rPr>
          <w:sz w:val="28"/>
          <w:szCs w:val="28"/>
        </w:rPr>
        <w:t>и</w:t>
      </w:r>
      <w:r>
        <w:rPr>
          <w:sz w:val="28"/>
          <w:szCs w:val="28"/>
        </w:rPr>
        <w:t>нформационно-библиотечным центром</w:t>
      </w:r>
      <w:r w:rsidRPr="00F50019">
        <w:rPr>
          <w:sz w:val="28"/>
          <w:szCs w:val="28"/>
        </w:rPr>
        <w:t xml:space="preserve"> с рабочими зонами, оборудованными читальными залами и книгохранилищами, обеспечивающими сохранн</w:t>
      </w:r>
      <w:r>
        <w:rPr>
          <w:sz w:val="28"/>
          <w:szCs w:val="28"/>
        </w:rPr>
        <w:t>ость книжного фонда, медиатекой.</w:t>
      </w:r>
    </w:p>
    <w:p w14:paraId="3E82EAD7" w14:textId="77777777" w:rsidR="00427096" w:rsidRDefault="00427096" w:rsidP="00427096">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Для реализации коррекционно-развивающей области учебного плана и обеспечения психолого-педагогических условий образования обучающихся с ЗПР предусматривается наличие </w:t>
      </w:r>
      <w:r w:rsidRPr="00210123">
        <w:rPr>
          <w:rFonts w:ascii="Times New Roman" w:hAnsi="Times New Roman" w:cs="Calibri"/>
          <w:color w:val="00000A"/>
          <w:sz w:val="28"/>
          <w:szCs w:val="28"/>
        </w:rPr>
        <w:t xml:space="preserve">отдельных специально оборудованных помещений для проведения занятий с </w:t>
      </w:r>
      <w:r>
        <w:rPr>
          <w:rFonts w:ascii="Times New Roman" w:hAnsi="Times New Roman"/>
          <w:sz w:val="28"/>
          <w:szCs w:val="28"/>
        </w:rPr>
        <w:t>учителем</w:t>
      </w:r>
      <w:r w:rsidRPr="00210123">
        <w:rPr>
          <w:rFonts w:ascii="Times New Roman" w:hAnsi="Times New Roman" w:cs="Calibri"/>
          <w:color w:val="00000A"/>
          <w:sz w:val="28"/>
          <w:szCs w:val="28"/>
        </w:rPr>
        <w:t xml:space="preserve">-дефектологом, </w:t>
      </w:r>
      <w:r>
        <w:rPr>
          <w:rFonts w:ascii="Times New Roman" w:hAnsi="Times New Roman"/>
          <w:sz w:val="28"/>
          <w:szCs w:val="28"/>
        </w:rPr>
        <w:t>педагогом-</w:t>
      </w:r>
      <w:r w:rsidRPr="00210123">
        <w:rPr>
          <w:rFonts w:ascii="Times New Roman" w:hAnsi="Times New Roman" w:cs="Calibri"/>
          <w:color w:val="00000A"/>
          <w:sz w:val="28"/>
          <w:szCs w:val="28"/>
        </w:rPr>
        <w:t>психологом</w:t>
      </w:r>
      <w:r>
        <w:rPr>
          <w:rFonts w:ascii="Times New Roman" w:hAnsi="Times New Roman"/>
          <w:sz w:val="28"/>
          <w:szCs w:val="28"/>
        </w:rPr>
        <w:t>/специальным психологом</w:t>
      </w:r>
      <w:r w:rsidRPr="00210123">
        <w:rPr>
          <w:rFonts w:ascii="Times New Roman" w:hAnsi="Times New Roman" w:cs="Calibri"/>
          <w:color w:val="00000A"/>
          <w:sz w:val="28"/>
          <w:szCs w:val="28"/>
        </w:rPr>
        <w:t>,</w:t>
      </w:r>
      <w:r>
        <w:rPr>
          <w:rFonts w:ascii="Times New Roman" w:hAnsi="Times New Roman"/>
          <w:sz w:val="28"/>
          <w:szCs w:val="28"/>
        </w:rPr>
        <w:t xml:space="preserve"> учителем-логопедом и</w:t>
      </w:r>
      <w:r w:rsidRPr="00210123">
        <w:rPr>
          <w:rFonts w:ascii="Times New Roman" w:hAnsi="Times New Roman" w:cs="Calibri"/>
          <w:color w:val="00000A"/>
          <w:sz w:val="28"/>
          <w:szCs w:val="28"/>
        </w:rPr>
        <w:t xml:space="preserve"> др. специалистами.</w:t>
      </w:r>
      <w:r>
        <w:rPr>
          <w:rFonts w:ascii="Times New Roman" w:hAnsi="Times New Roman"/>
          <w:sz w:val="28"/>
          <w:szCs w:val="28"/>
        </w:rPr>
        <w:t xml:space="preserve"> Эти кабинеты должны быть оснащены необходимым оборудованием, диагностическими комплектами</w:t>
      </w:r>
      <w:r w:rsidRPr="00C81695">
        <w:rPr>
          <w:rFonts w:ascii="Times New Roman" w:hAnsi="Times New Roman" w:cs="Calibri"/>
          <w:sz w:val="28"/>
          <w:szCs w:val="28"/>
        </w:rPr>
        <w:t xml:space="preserve">, коррекционно-развивающими и дидактическими средствами обучения и воспитания </w:t>
      </w:r>
      <w:r>
        <w:rPr>
          <w:rFonts w:ascii="Times New Roman" w:hAnsi="Times New Roman"/>
          <w:sz w:val="28"/>
          <w:szCs w:val="28"/>
        </w:rPr>
        <w:t>школьников</w:t>
      </w:r>
      <w:r w:rsidRPr="00C81695">
        <w:rPr>
          <w:rFonts w:ascii="Times New Roman" w:hAnsi="Times New Roman" w:cs="Calibri"/>
          <w:sz w:val="28"/>
          <w:szCs w:val="28"/>
        </w:rPr>
        <w:t xml:space="preserve"> с ЗПР.</w:t>
      </w:r>
      <w:r w:rsidR="00D935B1">
        <w:rPr>
          <w:rFonts w:ascii="Times New Roman" w:hAnsi="Times New Roman" w:cs="Calibri"/>
          <w:sz w:val="28"/>
          <w:szCs w:val="28"/>
        </w:rPr>
        <w:t xml:space="preserve"> </w:t>
      </w:r>
      <w:r w:rsidRPr="000022BB">
        <w:rPr>
          <w:rFonts w:ascii="Times New Roman" w:hAnsi="Times New Roman"/>
          <w:sz w:val="28"/>
          <w:szCs w:val="28"/>
        </w:rPr>
        <w:t xml:space="preserve">Должно быть организовано пространство для отдыха и </w:t>
      </w:r>
      <w:r w:rsidRPr="000022BB">
        <w:rPr>
          <w:rFonts w:ascii="Times New Roman" w:hAnsi="Times New Roman"/>
          <w:sz w:val="28"/>
          <w:szCs w:val="28"/>
        </w:rPr>
        <w:lastRenderedPageBreak/>
        <w:t>двигательной активности обучающихся на перемене и во второй половине дня</w:t>
      </w:r>
      <w:r>
        <w:rPr>
          <w:rFonts w:ascii="Times New Roman" w:hAnsi="Times New Roman"/>
          <w:sz w:val="28"/>
          <w:szCs w:val="28"/>
        </w:rPr>
        <w:t>.</w:t>
      </w:r>
    </w:p>
    <w:p w14:paraId="3F78173E" w14:textId="77777777" w:rsidR="00427096" w:rsidRPr="000E25A3" w:rsidRDefault="00427096" w:rsidP="00427096">
      <w:pPr>
        <w:spacing w:after="0" w:line="360" w:lineRule="auto"/>
        <w:ind w:firstLine="709"/>
        <w:jc w:val="both"/>
        <w:rPr>
          <w:rFonts w:ascii="Times New Roman" w:hAnsi="Times New Roman"/>
          <w:sz w:val="28"/>
          <w:szCs w:val="28"/>
        </w:rPr>
      </w:pPr>
      <w:r w:rsidRPr="000E25A3">
        <w:rPr>
          <w:rFonts w:ascii="Times New Roman" w:hAnsi="Times New Roman"/>
          <w:sz w:val="28"/>
          <w:szCs w:val="28"/>
        </w:rPr>
        <w:t>Временной режим образования обучающихся с ЗПР (учебный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просвещения РФ и др.), а также локальными актами образовательной организации.</w:t>
      </w:r>
    </w:p>
    <w:p w14:paraId="7D2076E4" w14:textId="77777777" w:rsidR="00427096" w:rsidRDefault="00427096" w:rsidP="00427096">
      <w:pPr>
        <w:spacing w:after="0" w:line="360" w:lineRule="auto"/>
        <w:ind w:firstLine="709"/>
        <w:jc w:val="both"/>
        <w:rPr>
          <w:rFonts w:ascii="Times New Roman" w:hAnsi="Times New Roman"/>
          <w:sz w:val="28"/>
          <w:szCs w:val="28"/>
        </w:rPr>
      </w:pPr>
      <w:r w:rsidRPr="000E25A3">
        <w:rPr>
          <w:rFonts w:ascii="Times New Roman" w:hAnsi="Times New Roman"/>
          <w:sz w:val="28"/>
          <w:szCs w:val="28"/>
        </w:rPr>
        <w:t>Сроки освоения АООП ООО</w:t>
      </w:r>
      <w:r w:rsidRPr="00172D7D">
        <w:rPr>
          <w:rFonts w:ascii="Times New Roman" w:hAnsi="Times New Roman"/>
          <w:sz w:val="28"/>
          <w:szCs w:val="28"/>
        </w:rPr>
        <w:t xml:space="preserve"> обучающимися с ЗПР составляют </w:t>
      </w:r>
      <w:r>
        <w:rPr>
          <w:rFonts w:ascii="Times New Roman" w:hAnsi="Times New Roman"/>
          <w:sz w:val="28"/>
          <w:szCs w:val="28"/>
        </w:rPr>
        <w:t>5лет</w:t>
      </w:r>
      <w:r w:rsidRPr="00172D7D">
        <w:rPr>
          <w:rFonts w:ascii="Times New Roman" w:hAnsi="Times New Roman"/>
          <w:sz w:val="28"/>
          <w:szCs w:val="28"/>
        </w:rPr>
        <w:t xml:space="preserve"> (</w:t>
      </w:r>
      <w:r>
        <w:rPr>
          <w:rFonts w:ascii="Times New Roman" w:hAnsi="Times New Roman"/>
          <w:sz w:val="28"/>
          <w:szCs w:val="28"/>
        </w:rPr>
        <w:t>5–9</w:t>
      </w:r>
      <w:r w:rsidRPr="00172D7D">
        <w:rPr>
          <w:rFonts w:ascii="Times New Roman" w:hAnsi="Times New Roman"/>
          <w:sz w:val="28"/>
          <w:szCs w:val="28"/>
        </w:rPr>
        <w:t xml:space="preserve"> классы).</w:t>
      </w:r>
    </w:p>
    <w:p w14:paraId="617E1312" w14:textId="77777777" w:rsidR="00427096" w:rsidRPr="00172D7D" w:rsidRDefault="00427096" w:rsidP="00427096">
      <w:pPr>
        <w:spacing w:after="0" w:line="360" w:lineRule="auto"/>
        <w:ind w:firstLine="709"/>
        <w:jc w:val="both"/>
        <w:rPr>
          <w:rFonts w:ascii="Times New Roman" w:hAnsi="Times New Roman"/>
          <w:sz w:val="28"/>
          <w:szCs w:val="28"/>
        </w:rPr>
      </w:pPr>
      <w:r>
        <w:rPr>
          <w:rFonts w:ascii="Times New Roman" w:hAnsi="Times New Roman"/>
          <w:sz w:val="28"/>
          <w:szCs w:val="28"/>
        </w:rPr>
        <w:t xml:space="preserve">Требования к продолжительности учебного года, продолжительности учебной недели, недельной образовательной нагрузке и т.д. представлены в разделе 2.3.1. </w:t>
      </w:r>
    </w:p>
    <w:p w14:paraId="3CAE7853" w14:textId="77777777" w:rsidR="00427096" w:rsidRDefault="00427096" w:rsidP="00427096">
      <w:pPr>
        <w:pStyle w:val="Default"/>
        <w:spacing w:line="336" w:lineRule="auto"/>
        <w:ind w:firstLine="708"/>
        <w:jc w:val="both"/>
        <w:rPr>
          <w:sz w:val="28"/>
          <w:szCs w:val="28"/>
        </w:rPr>
      </w:pPr>
      <w:r w:rsidRPr="00B06B65">
        <w:rPr>
          <w:sz w:val="28"/>
          <w:szCs w:val="28"/>
        </w:rPr>
        <w:t>Технические средства обучения (</w:t>
      </w:r>
      <w:r w:rsidRPr="00B06B65">
        <w:rPr>
          <w:color w:val="auto"/>
          <w:sz w:val="28"/>
          <w:szCs w:val="28"/>
        </w:rPr>
        <w:t>включая компьютерные инструменты обучения, мультимедийные средства) дают возможность удовлетворить особые образовательные потребности обучающихся с ЗПР</w:t>
      </w:r>
      <w:r>
        <w:rPr>
          <w:color w:val="auto"/>
          <w:sz w:val="28"/>
          <w:szCs w:val="28"/>
        </w:rPr>
        <w:t xml:space="preserve"> на уровне основного общего образования</w:t>
      </w:r>
      <w:r w:rsidRPr="00B06B65">
        <w:rPr>
          <w:color w:val="auto"/>
          <w:sz w:val="28"/>
          <w:szCs w:val="28"/>
        </w:rPr>
        <w:t>, способствуют</w:t>
      </w:r>
      <w:r>
        <w:rPr>
          <w:color w:val="auto"/>
          <w:sz w:val="28"/>
          <w:szCs w:val="28"/>
        </w:rPr>
        <w:t xml:space="preserve"> мотивации учебной деятельности и обеспечивают возможности применения дистанционных технологий в случае необходимости.</w:t>
      </w:r>
      <w:r w:rsidR="00D935B1">
        <w:rPr>
          <w:color w:val="auto"/>
          <w:sz w:val="28"/>
          <w:szCs w:val="28"/>
        </w:rPr>
        <w:t xml:space="preserve"> </w:t>
      </w:r>
      <w:r w:rsidRPr="00B06B65">
        <w:rPr>
          <w:sz w:val="28"/>
          <w:szCs w:val="28"/>
        </w:rPr>
        <w:t>К техническим средствам обучения обучающихся с ЗПР, ориентированным на их особые образовательные потребности, относятся: компьютеры</w:t>
      </w:r>
      <w:r w:rsidRPr="00C220FF">
        <w:rPr>
          <w:sz w:val="28"/>
          <w:szCs w:val="28"/>
        </w:rPr>
        <w:t xml:space="preserve">c колонками </w:t>
      </w:r>
      <w:r>
        <w:rPr>
          <w:sz w:val="28"/>
          <w:szCs w:val="28"/>
        </w:rPr>
        <w:t xml:space="preserve">(моноблоки) </w:t>
      </w:r>
      <w:r w:rsidRPr="00C220FF">
        <w:rPr>
          <w:sz w:val="28"/>
          <w:szCs w:val="28"/>
        </w:rPr>
        <w:t>и выходом в Internet</w:t>
      </w:r>
      <w:r w:rsidRPr="00B06B65">
        <w:rPr>
          <w:sz w:val="28"/>
          <w:szCs w:val="28"/>
        </w:rPr>
        <w:t xml:space="preserve">, </w:t>
      </w:r>
      <w:r w:rsidRPr="00C220FF">
        <w:rPr>
          <w:sz w:val="28"/>
          <w:szCs w:val="28"/>
        </w:rPr>
        <w:t>принтер, сканер</w:t>
      </w:r>
      <w:r>
        <w:rPr>
          <w:sz w:val="28"/>
          <w:szCs w:val="28"/>
        </w:rPr>
        <w:t>,</w:t>
      </w:r>
      <w:r w:rsidRPr="00B06B65">
        <w:rPr>
          <w:sz w:val="28"/>
          <w:szCs w:val="28"/>
        </w:rPr>
        <w:t xml:space="preserve"> мультимедийные проекторы с экранами, интерактивные доски, коммуникационные каналы, программные продукты</w:t>
      </w:r>
      <w:r>
        <w:rPr>
          <w:sz w:val="28"/>
          <w:szCs w:val="28"/>
        </w:rPr>
        <w:t xml:space="preserve">, ассистивные технологии, </w:t>
      </w:r>
      <w:r w:rsidRPr="00C220FF">
        <w:rPr>
          <w:sz w:val="28"/>
          <w:szCs w:val="28"/>
        </w:rPr>
        <w:t>средства для хранения и переноса информации (USB накопители),музыкальны</w:t>
      </w:r>
      <w:r>
        <w:rPr>
          <w:sz w:val="28"/>
          <w:szCs w:val="28"/>
        </w:rPr>
        <w:t>е</w:t>
      </w:r>
      <w:r w:rsidRPr="00C220FF">
        <w:rPr>
          <w:sz w:val="28"/>
          <w:szCs w:val="28"/>
        </w:rPr>
        <w:t xml:space="preserve"> центр</w:t>
      </w:r>
      <w:r>
        <w:rPr>
          <w:sz w:val="28"/>
          <w:szCs w:val="28"/>
        </w:rPr>
        <w:t>ы</w:t>
      </w:r>
      <w:r w:rsidRPr="00C220FF">
        <w:rPr>
          <w:sz w:val="28"/>
          <w:szCs w:val="28"/>
        </w:rPr>
        <w:t xml:space="preserve"> с набором аудиодисков </w:t>
      </w:r>
      <w:r>
        <w:rPr>
          <w:sz w:val="28"/>
          <w:szCs w:val="28"/>
        </w:rPr>
        <w:t>с</w:t>
      </w:r>
      <w:r w:rsidRPr="00C220FF">
        <w:rPr>
          <w:sz w:val="28"/>
          <w:szCs w:val="28"/>
        </w:rPr>
        <w:t xml:space="preserve"> музыкальными записями, аудиокнигами</w:t>
      </w:r>
      <w:r w:rsidRPr="00B06B65">
        <w:rPr>
          <w:sz w:val="28"/>
          <w:szCs w:val="28"/>
        </w:rPr>
        <w:t xml:space="preserve"> и др.</w:t>
      </w:r>
    </w:p>
    <w:p w14:paraId="0C4AD961" w14:textId="77777777" w:rsidR="00427096" w:rsidRPr="00E2553F" w:rsidRDefault="00427096" w:rsidP="00427096">
      <w:pPr>
        <w:pStyle w:val="18TexstSPISOK1"/>
        <w:spacing w:line="360" w:lineRule="auto"/>
        <w:ind w:left="0" w:firstLine="709"/>
        <w:rPr>
          <w:rFonts w:ascii="Times New Roman" w:hAnsi="Times New Roman" w:cs="Times New Roman"/>
          <w:color w:val="auto"/>
          <w:sz w:val="28"/>
          <w:szCs w:val="28"/>
        </w:rPr>
      </w:pPr>
      <w:r w:rsidRPr="00E2553F">
        <w:rPr>
          <w:rFonts w:ascii="Times New Roman" w:hAnsi="Times New Roman" w:cs="Times New Roman"/>
          <w:color w:val="auto"/>
          <w:sz w:val="28"/>
          <w:szCs w:val="28"/>
        </w:rPr>
        <w:t xml:space="preserve">При освоении </w:t>
      </w:r>
      <w:r>
        <w:rPr>
          <w:rFonts w:ascii="Times New Roman" w:hAnsi="Times New Roman" w:cs="Times New Roman"/>
          <w:color w:val="auto"/>
          <w:sz w:val="28"/>
          <w:szCs w:val="28"/>
        </w:rPr>
        <w:t>адаптированной основной образовательной программы на уровне основного общего образованияшкольники</w:t>
      </w:r>
      <w:r w:rsidRPr="00E2553F">
        <w:rPr>
          <w:rFonts w:ascii="Times New Roman" w:hAnsi="Times New Roman" w:cs="Times New Roman"/>
          <w:color w:val="auto"/>
          <w:sz w:val="28"/>
          <w:szCs w:val="28"/>
        </w:rPr>
        <w:t xml:space="preserve"> с ЗПР обучаются по базовым учебникам</w:t>
      </w:r>
      <w:r>
        <w:rPr>
          <w:rFonts w:ascii="Times New Roman" w:hAnsi="Times New Roman" w:cs="Times New Roman"/>
          <w:color w:val="auto"/>
          <w:sz w:val="28"/>
          <w:szCs w:val="28"/>
        </w:rPr>
        <w:t>, входящим в Федеральный перечень учебников</w:t>
      </w:r>
      <w:r w:rsidRPr="00E2553F">
        <w:rPr>
          <w:rFonts w:ascii="Times New Roman" w:hAnsi="Times New Roman" w:cs="Times New Roman"/>
          <w:color w:val="auto"/>
          <w:sz w:val="28"/>
          <w:szCs w:val="28"/>
        </w:rPr>
        <w:t xml:space="preserve"> для сверстников, не имеющих ограничений здоровья, со специальными, учитывающими особые образовательные потребности, приложениями и дидактическими материалами, рабочими тетрадями и пр. на бумажных и/или </w:t>
      </w:r>
      <w:r w:rsidRPr="00E2553F">
        <w:rPr>
          <w:rFonts w:ascii="Times New Roman" w:hAnsi="Times New Roman" w:cs="Times New Roman"/>
          <w:color w:val="auto"/>
          <w:sz w:val="28"/>
          <w:szCs w:val="28"/>
        </w:rPr>
        <w:lastRenderedPageBreak/>
        <w:t>электронных носителях, обеспечивающими реализацию программы коррекционной работы</w:t>
      </w:r>
      <w:r>
        <w:rPr>
          <w:rFonts w:ascii="Times New Roman" w:hAnsi="Times New Roman" w:cs="Times New Roman"/>
          <w:color w:val="auto"/>
          <w:sz w:val="28"/>
          <w:szCs w:val="28"/>
        </w:rPr>
        <w:t xml:space="preserve"> и </w:t>
      </w:r>
      <w:r w:rsidRPr="00BE0E4A">
        <w:rPr>
          <w:rFonts w:ascii="Times New Roman" w:hAnsi="Times New Roman" w:cs="Times New Roman"/>
          <w:color w:val="auto"/>
          <w:sz w:val="28"/>
          <w:szCs w:val="28"/>
        </w:rPr>
        <w:t xml:space="preserve">специальную поддержку освоения АООП ООО. </w:t>
      </w:r>
    </w:p>
    <w:p w14:paraId="2E820DD2" w14:textId="77777777" w:rsidR="00427096" w:rsidRPr="00F26ED9" w:rsidRDefault="00427096" w:rsidP="00427096">
      <w:pPr>
        <w:pStyle w:val="Default"/>
        <w:spacing w:line="336" w:lineRule="auto"/>
        <w:ind w:firstLine="708"/>
        <w:jc w:val="both"/>
        <w:rPr>
          <w:rStyle w:val="normaltextrun"/>
          <w:szCs w:val="28"/>
        </w:rPr>
      </w:pPr>
      <w:r w:rsidRPr="00E2553F">
        <w:rPr>
          <w:color w:val="auto"/>
          <w:sz w:val="28"/>
          <w:szCs w:val="28"/>
        </w:rPr>
        <w:t xml:space="preserve">Требования к материально-техническому обеспечению ориентированы не только на обучающегося, но и на всех участников процесса образования. </w:t>
      </w:r>
      <w:r w:rsidRPr="00635D92">
        <w:rPr>
          <w:sz w:val="28"/>
          <w:szCs w:val="28"/>
        </w:rPr>
        <w:t xml:space="preserve">Предусматривается материально-техническая поддержка, в том числе </w:t>
      </w:r>
      <w:r w:rsidRPr="002A6D3C">
        <w:rPr>
          <w:sz w:val="28"/>
          <w:szCs w:val="28"/>
        </w:rPr>
        <w:t>сетевая</w:t>
      </w:r>
      <w:r w:rsidRPr="00635D92">
        <w:rPr>
          <w:sz w:val="28"/>
          <w:szCs w:val="28"/>
        </w:rPr>
        <w:t>, процесса координации и взаимодействия специалистов разного профиля, вовлеч</w:t>
      </w:r>
      <w:r>
        <w:rPr>
          <w:sz w:val="28"/>
          <w:szCs w:val="28"/>
        </w:rPr>
        <w:t>е</w:t>
      </w:r>
      <w:r w:rsidRPr="00635D92">
        <w:rPr>
          <w:sz w:val="28"/>
          <w:szCs w:val="28"/>
        </w:rPr>
        <w:t xml:space="preserve">нных в процесс образования, родителей (законных представителей) обучающегося с </w:t>
      </w:r>
      <w:r>
        <w:rPr>
          <w:sz w:val="28"/>
          <w:szCs w:val="28"/>
        </w:rPr>
        <w:t>ЗПР</w:t>
      </w:r>
      <w:r w:rsidRPr="00635D92">
        <w:rPr>
          <w:sz w:val="28"/>
          <w:szCs w:val="28"/>
        </w:rPr>
        <w:t xml:space="preserve">. </w:t>
      </w:r>
      <w:r w:rsidRPr="00635D92">
        <w:rPr>
          <w:iCs/>
          <w:sz w:val="28"/>
          <w:szCs w:val="28"/>
        </w:rPr>
        <w:t>В случае необходимости организации работы</w:t>
      </w:r>
      <w:r>
        <w:rPr>
          <w:iCs/>
          <w:sz w:val="28"/>
          <w:szCs w:val="28"/>
        </w:rPr>
        <w:t xml:space="preserve"> в дистанционном режиме</w:t>
      </w:r>
      <w:r w:rsidRPr="00635D92">
        <w:rPr>
          <w:iCs/>
          <w:sz w:val="28"/>
          <w:szCs w:val="28"/>
        </w:rPr>
        <w:t>, специалисты обеспечиваются полным комплектом компьютерно</w:t>
      </w:r>
      <w:r>
        <w:rPr>
          <w:iCs/>
          <w:sz w:val="28"/>
          <w:szCs w:val="28"/>
        </w:rPr>
        <w:t>го и периферийного оборудования. П</w:t>
      </w:r>
      <w:r>
        <w:rPr>
          <w:sz w:val="28"/>
          <w:szCs w:val="28"/>
        </w:rPr>
        <w:t>ри переходе образовательных организаций на дистанционные формы обучения должна быть обеспечена возможность доступа участников образовательных отношений к информационным и цифровым ресурсам.</w:t>
      </w:r>
    </w:p>
    <w:p w14:paraId="4E58F1E0" w14:textId="77777777" w:rsidR="00427096" w:rsidRDefault="00427096" w:rsidP="00427096">
      <w:pPr>
        <w:spacing w:after="0" w:line="360" w:lineRule="auto"/>
        <w:ind w:firstLine="709"/>
        <w:jc w:val="both"/>
        <w:rPr>
          <w:rFonts w:ascii="Times New Roman" w:hAnsi="Times New Roman" w:cs="Calibri"/>
          <w:b/>
          <w:bCs/>
          <w:color w:val="00000A"/>
          <w:sz w:val="28"/>
          <w:szCs w:val="28"/>
        </w:rPr>
      </w:pPr>
    </w:p>
    <w:p w14:paraId="45440E3E" w14:textId="77777777" w:rsidR="00427096" w:rsidRPr="007D2A6B" w:rsidRDefault="00427096" w:rsidP="00427096">
      <w:pPr>
        <w:spacing w:after="0" w:line="360" w:lineRule="auto"/>
        <w:ind w:firstLine="709"/>
        <w:jc w:val="both"/>
        <w:rPr>
          <w:rFonts w:ascii="Times New Roman" w:hAnsi="Times New Roman" w:cs="Calibri"/>
          <w:b/>
          <w:bCs/>
          <w:color w:val="00000A"/>
          <w:sz w:val="28"/>
          <w:szCs w:val="28"/>
        </w:rPr>
      </w:pPr>
      <w:r w:rsidRPr="007D2A6B">
        <w:rPr>
          <w:rFonts w:ascii="Times New Roman" w:hAnsi="Times New Roman" w:cs="Calibri"/>
          <w:b/>
          <w:bCs/>
          <w:color w:val="00000A"/>
          <w:sz w:val="28"/>
          <w:szCs w:val="28"/>
        </w:rPr>
        <w:t>2.3.2.5. Информационно-методические условия</w:t>
      </w:r>
    </w:p>
    <w:p w14:paraId="5EE341A1" w14:textId="77777777" w:rsidR="00427096" w:rsidRDefault="00427096" w:rsidP="00427096">
      <w:pPr>
        <w:spacing w:after="0" w:line="360" w:lineRule="auto"/>
        <w:ind w:firstLine="709"/>
        <w:jc w:val="both"/>
        <w:rPr>
          <w:rFonts w:ascii="Times New Roman" w:hAnsi="Times New Roman"/>
          <w:sz w:val="28"/>
          <w:szCs w:val="28"/>
        </w:rPr>
      </w:pPr>
      <w:r w:rsidRPr="000210D3">
        <w:rPr>
          <w:rFonts w:ascii="Times New Roman" w:hAnsi="Times New Roman"/>
          <w:sz w:val="28"/>
          <w:szCs w:val="28"/>
        </w:rPr>
        <w:t>Информационно-методическ</w:t>
      </w:r>
      <w:r>
        <w:rPr>
          <w:rFonts w:ascii="Times New Roman" w:hAnsi="Times New Roman"/>
          <w:sz w:val="28"/>
          <w:szCs w:val="28"/>
        </w:rPr>
        <w:t>ое обеспечение реализации АООП О</w:t>
      </w:r>
      <w:r w:rsidRPr="000210D3">
        <w:rPr>
          <w:rFonts w:ascii="Times New Roman" w:hAnsi="Times New Roman"/>
          <w:sz w:val="28"/>
          <w:szCs w:val="28"/>
        </w:rPr>
        <w:t xml:space="preserve">ОО обучающихся с ЗПР </w:t>
      </w:r>
      <w:r w:rsidRPr="000210D3">
        <w:rPr>
          <w:rFonts w:ascii="Times New Roman" w:hAnsi="Times New Roman"/>
          <w:iCs/>
          <w:sz w:val="28"/>
          <w:szCs w:val="28"/>
        </w:rPr>
        <w:t xml:space="preserve">направлено на </w:t>
      </w:r>
      <w:r w:rsidRPr="000210D3">
        <w:rPr>
          <w:rFonts w:ascii="Times New Roman" w:hAnsi="Times New Roman"/>
          <w:sz w:val="28"/>
          <w:szCs w:val="28"/>
        </w:rPr>
        <w:t>обеспечение широкого, постоянного и устойчивого доступа для всех участников образовательного процесса к любой информации, связанной с реализацией программы</w:t>
      </w:r>
      <w:r>
        <w:rPr>
          <w:rFonts w:ascii="Times New Roman" w:hAnsi="Times New Roman"/>
          <w:sz w:val="28"/>
          <w:szCs w:val="28"/>
        </w:rPr>
        <w:t xml:space="preserve"> основного общего образования</w:t>
      </w:r>
      <w:r w:rsidRPr="000210D3">
        <w:rPr>
          <w:rFonts w:ascii="Times New Roman" w:hAnsi="Times New Roman"/>
          <w:sz w:val="28"/>
          <w:szCs w:val="28"/>
        </w:rPr>
        <w:t xml:space="preserve">, планируемыми результатами, организацией образовательного процесса и условиями его осуществления. </w:t>
      </w:r>
      <w:r>
        <w:rPr>
          <w:rFonts w:ascii="Times New Roman" w:hAnsi="Times New Roman"/>
          <w:sz w:val="28"/>
          <w:szCs w:val="28"/>
        </w:rPr>
        <w:t>Образовательная организация обеспечивает информационную открытость для всех участников образовательных отношений посредством размещения информации на официальном сайте и официальной страничке в социальных сетях.</w:t>
      </w:r>
    </w:p>
    <w:p w14:paraId="4F59A6E9" w14:textId="77777777" w:rsidR="00427096" w:rsidRDefault="00427096" w:rsidP="00427096">
      <w:pPr>
        <w:spacing w:after="0" w:line="360" w:lineRule="auto"/>
        <w:ind w:firstLine="709"/>
        <w:jc w:val="both"/>
        <w:rPr>
          <w:rFonts w:ascii="Times New Roman" w:hAnsi="Times New Roman"/>
          <w:sz w:val="28"/>
          <w:szCs w:val="28"/>
        </w:rPr>
      </w:pPr>
      <w:r>
        <w:rPr>
          <w:rFonts w:ascii="Times New Roman" w:hAnsi="Times New Roman"/>
          <w:caps/>
          <w:sz w:val="28"/>
          <w:szCs w:val="28"/>
        </w:rPr>
        <w:t xml:space="preserve">В </w:t>
      </w:r>
      <w:r w:rsidRPr="004B461C">
        <w:rPr>
          <w:rFonts w:ascii="Times New Roman" w:hAnsi="Times New Roman"/>
          <w:kern w:val="28"/>
          <w:sz w:val="28"/>
          <w:szCs w:val="28"/>
        </w:rPr>
        <w:t>образовательной</w:t>
      </w:r>
      <w:r w:rsidR="00D935B1">
        <w:rPr>
          <w:rFonts w:ascii="Times New Roman" w:hAnsi="Times New Roman"/>
          <w:kern w:val="28"/>
          <w:sz w:val="28"/>
          <w:szCs w:val="28"/>
        </w:rPr>
        <w:t xml:space="preserve"> </w:t>
      </w:r>
      <w:r>
        <w:rPr>
          <w:rFonts w:ascii="Times New Roman" w:hAnsi="Times New Roman"/>
          <w:kern w:val="28"/>
          <w:sz w:val="28"/>
          <w:szCs w:val="28"/>
        </w:rPr>
        <w:t>о</w:t>
      </w:r>
      <w:r>
        <w:rPr>
          <w:rFonts w:ascii="Times New Roman" w:hAnsi="Times New Roman"/>
          <w:sz w:val="28"/>
          <w:szCs w:val="28"/>
        </w:rPr>
        <w:t>рганизации</w:t>
      </w:r>
      <w:r w:rsidR="00D935B1">
        <w:rPr>
          <w:rFonts w:ascii="Times New Roman" w:hAnsi="Times New Roman"/>
          <w:sz w:val="28"/>
          <w:szCs w:val="28"/>
        </w:rPr>
        <w:t xml:space="preserve"> </w:t>
      </w:r>
      <w:r>
        <w:rPr>
          <w:rFonts w:ascii="Times New Roman" w:hAnsi="Times New Roman"/>
          <w:sz w:val="28"/>
          <w:szCs w:val="28"/>
        </w:rPr>
        <w:t>д</w:t>
      </w:r>
      <w:r w:rsidRPr="00D3206F">
        <w:rPr>
          <w:rFonts w:ascii="Times New Roman" w:hAnsi="Times New Roman"/>
          <w:sz w:val="28"/>
          <w:szCs w:val="28"/>
        </w:rPr>
        <w:t xml:space="preserve">олжны быть созданы условия для функционирования современной информационно-образовательной среды, включающей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технических средств (в том числе, </w:t>
      </w:r>
      <w:r>
        <w:rPr>
          <w:rFonts w:ascii="Times New Roman" w:hAnsi="Times New Roman"/>
          <w:sz w:val="28"/>
          <w:szCs w:val="28"/>
        </w:rPr>
        <w:t>электронного контента,</w:t>
      </w:r>
      <w:r w:rsidRPr="00D3206F">
        <w:rPr>
          <w:rFonts w:ascii="Times New Roman" w:hAnsi="Times New Roman"/>
          <w:sz w:val="28"/>
          <w:szCs w:val="28"/>
        </w:rPr>
        <w:t xml:space="preserve"> цифровых вид</w:t>
      </w:r>
      <w:r>
        <w:rPr>
          <w:rFonts w:ascii="Times New Roman" w:hAnsi="Times New Roman"/>
          <w:sz w:val="28"/>
          <w:szCs w:val="28"/>
        </w:rPr>
        <w:t>ео</w:t>
      </w:r>
      <w:r w:rsidRPr="00D3206F">
        <w:rPr>
          <w:rFonts w:ascii="Times New Roman" w:hAnsi="Times New Roman"/>
          <w:sz w:val="28"/>
          <w:szCs w:val="28"/>
        </w:rPr>
        <w:t xml:space="preserve">материалов и др.), </w:t>
      </w:r>
      <w:r w:rsidRPr="00D3206F">
        <w:rPr>
          <w:rFonts w:ascii="Times New Roman" w:hAnsi="Times New Roman"/>
          <w:sz w:val="28"/>
          <w:szCs w:val="28"/>
        </w:rPr>
        <w:lastRenderedPageBreak/>
        <w:t xml:space="preserve">обеспечивающих достижение каждым обучающимся </w:t>
      </w:r>
      <w:r>
        <w:rPr>
          <w:rFonts w:ascii="Times New Roman" w:hAnsi="Times New Roman"/>
          <w:sz w:val="28"/>
          <w:szCs w:val="28"/>
        </w:rPr>
        <w:t xml:space="preserve">с ЗПР </w:t>
      </w:r>
      <w:r w:rsidRPr="00D3206F">
        <w:rPr>
          <w:rFonts w:ascii="Times New Roman" w:hAnsi="Times New Roman"/>
          <w:sz w:val="28"/>
          <w:szCs w:val="28"/>
        </w:rPr>
        <w:t xml:space="preserve">максимально возможных для него результатов освоения АООП </w:t>
      </w:r>
      <w:r>
        <w:rPr>
          <w:rFonts w:ascii="Times New Roman" w:hAnsi="Times New Roman"/>
          <w:sz w:val="28"/>
          <w:szCs w:val="28"/>
        </w:rPr>
        <w:t>О</w:t>
      </w:r>
      <w:r w:rsidRPr="00D3206F">
        <w:rPr>
          <w:rFonts w:ascii="Times New Roman" w:hAnsi="Times New Roman"/>
          <w:sz w:val="28"/>
          <w:szCs w:val="28"/>
        </w:rPr>
        <w:t>ОО.</w:t>
      </w:r>
    </w:p>
    <w:p w14:paraId="3D65284A" w14:textId="77777777" w:rsidR="00427096" w:rsidRPr="000210D3" w:rsidRDefault="00427096" w:rsidP="00427096">
      <w:pPr>
        <w:pStyle w:val="Standard"/>
        <w:spacing w:line="360" w:lineRule="auto"/>
        <w:ind w:firstLine="709"/>
        <w:jc w:val="both"/>
        <w:rPr>
          <w:rFonts w:ascii="Times New Roman" w:hAnsi="Times New Roman" w:cs="Times New Roman"/>
          <w:sz w:val="28"/>
          <w:szCs w:val="28"/>
        </w:rPr>
      </w:pPr>
      <w:r w:rsidRPr="000210D3">
        <w:rPr>
          <w:rFonts w:ascii="Times New Roman" w:hAnsi="Times New Roman" w:cs="Times New Roman"/>
          <w:sz w:val="28"/>
          <w:szCs w:val="28"/>
        </w:rPr>
        <w:t>Требования к информационно-методическому обеспечению образовательного процесса включают:</w:t>
      </w:r>
    </w:p>
    <w:p w14:paraId="6CC76B15" w14:textId="77777777" w:rsidR="00427096" w:rsidRPr="00CE7C9F"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Pr>
          <w:rFonts w:ascii="Times New Roman" w:hAnsi="Times New Roman"/>
          <w:sz w:val="28"/>
          <w:szCs w:val="28"/>
        </w:rPr>
        <w:t>н</w:t>
      </w:r>
      <w:r w:rsidRPr="00CE7C9F">
        <w:rPr>
          <w:rFonts w:ascii="Times New Roman" w:hAnsi="Times New Roman"/>
          <w:sz w:val="28"/>
          <w:szCs w:val="28"/>
        </w:rPr>
        <w:t>еобходимую нормативно-правовую базу образования обучающихся с ЗПР</w:t>
      </w:r>
      <w:r>
        <w:rPr>
          <w:rFonts w:ascii="Times New Roman" w:hAnsi="Times New Roman"/>
          <w:sz w:val="28"/>
          <w:szCs w:val="28"/>
        </w:rPr>
        <w:t>;</w:t>
      </w:r>
    </w:p>
    <w:p w14:paraId="3963FA6B" w14:textId="77777777" w:rsidR="00427096" w:rsidRPr="00CE7C9F"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Pr>
          <w:rFonts w:ascii="Times New Roman" w:hAnsi="Times New Roman"/>
          <w:sz w:val="28"/>
          <w:szCs w:val="28"/>
        </w:rPr>
        <w:t>х</w:t>
      </w:r>
      <w:r w:rsidRPr="00CE7C9F">
        <w:rPr>
          <w:rFonts w:ascii="Times New Roman" w:hAnsi="Times New Roman"/>
          <w:sz w:val="28"/>
          <w:szCs w:val="28"/>
        </w:rPr>
        <w:t>арактеристики предполагаемых информационных связей участников образовательных отношений</w:t>
      </w:r>
      <w:r>
        <w:rPr>
          <w:rFonts w:ascii="Times New Roman" w:hAnsi="Times New Roman"/>
          <w:sz w:val="28"/>
          <w:szCs w:val="28"/>
        </w:rPr>
        <w:t>;</w:t>
      </w:r>
    </w:p>
    <w:p w14:paraId="4B8AA307" w14:textId="77777777" w:rsidR="00427096" w:rsidRPr="00CE7C9F"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Pr>
          <w:rFonts w:ascii="Times New Roman" w:hAnsi="Times New Roman"/>
          <w:sz w:val="28"/>
          <w:szCs w:val="28"/>
        </w:rPr>
        <w:t>с</w:t>
      </w:r>
      <w:r w:rsidRPr="00CE7C9F">
        <w:rPr>
          <w:rFonts w:ascii="Times New Roman" w:hAnsi="Times New Roman"/>
          <w:sz w:val="28"/>
          <w:szCs w:val="28"/>
        </w:rPr>
        <w:t>пециальные периодические издания (журналы), знакомящие с современными научно обоснованными методическими материалами и передовым опытом во</w:t>
      </w:r>
      <w:r>
        <w:rPr>
          <w:rFonts w:ascii="Times New Roman" w:hAnsi="Times New Roman"/>
          <w:sz w:val="28"/>
          <w:szCs w:val="28"/>
        </w:rPr>
        <w:t>спитания и обучения детей с ОВЗ;</w:t>
      </w:r>
    </w:p>
    <w:p w14:paraId="209D1A50" w14:textId="77777777" w:rsidR="00427096" w:rsidRPr="00FB323A"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Pr>
          <w:rFonts w:ascii="Times New Roman" w:hAnsi="Times New Roman"/>
          <w:sz w:val="28"/>
          <w:szCs w:val="28"/>
        </w:rPr>
        <w:t>п</w:t>
      </w:r>
      <w:r w:rsidRPr="00FB323A">
        <w:rPr>
          <w:rFonts w:ascii="Times New Roman" w:hAnsi="Times New Roman"/>
          <w:sz w:val="28"/>
          <w:szCs w:val="28"/>
        </w:rPr>
        <w:t>олучени</w:t>
      </w:r>
      <w:r>
        <w:rPr>
          <w:rFonts w:ascii="Times New Roman" w:hAnsi="Times New Roman"/>
          <w:sz w:val="28"/>
          <w:szCs w:val="28"/>
        </w:rPr>
        <w:t>е</w:t>
      </w:r>
      <w:r w:rsidRPr="00FB323A">
        <w:rPr>
          <w:rFonts w:ascii="Times New Roman" w:hAnsi="Times New Roman"/>
          <w:sz w:val="28"/>
          <w:szCs w:val="28"/>
        </w:rPr>
        <w:t xml:space="preserve"> доступа к информационным ресурсам, различными способами (поиск информации в сети интернет, работа в библиотеке и др.), в том числе к электронным образовательным ресурсам, размещенным в федераль</w:t>
      </w:r>
      <w:r>
        <w:rPr>
          <w:rFonts w:ascii="Times New Roman" w:hAnsi="Times New Roman"/>
          <w:sz w:val="28"/>
          <w:szCs w:val="28"/>
        </w:rPr>
        <w:t>ных и региональных базах данных;</w:t>
      </w:r>
    </w:p>
    <w:p w14:paraId="46072F93" w14:textId="77777777" w:rsidR="00427096" w:rsidRPr="00FB323A" w:rsidRDefault="00427096" w:rsidP="00427096">
      <w:pPr>
        <w:pStyle w:val="a7"/>
        <w:numPr>
          <w:ilvl w:val="0"/>
          <w:numId w:val="4"/>
        </w:numPr>
        <w:suppressAutoHyphens/>
        <w:spacing w:after="0" w:line="360" w:lineRule="auto"/>
        <w:ind w:left="142" w:firstLine="567"/>
        <w:jc w:val="both"/>
        <w:rPr>
          <w:rFonts w:ascii="Times New Roman" w:hAnsi="Times New Roman"/>
          <w:sz w:val="28"/>
          <w:szCs w:val="28"/>
        </w:rPr>
      </w:pPr>
      <w:r>
        <w:rPr>
          <w:rFonts w:ascii="Times New Roman" w:hAnsi="Times New Roman"/>
          <w:sz w:val="28"/>
          <w:szCs w:val="28"/>
        </w:rPr>
        <w:t>в</w:t>
      </w:r>
      <w:r w:rsidRPr="00FB323A">
        <w:rPr>
          <w:rFonts w:ascii="Times New Roman" w:hAnsi="Times New Roman"/>
          <w:sz w:val="28"/>
          <w:szCs w:val="28"/>
        </w:rPr>
        <w:t xml:space="preserve">озможность размещения материалов и работ в информационной среде образовательной организации (статей, выступлений, </w:t>
      </w:r>
      <w:r>
        <w:rPr>
          <w:rFonts w:ascii="Times New Roman" w:hAnsi="Times New Roman"/>
          <w:sz w:val="28"/>
          <w:szCs w:val="28"/>
        </w:rPr>
        <w:t>презентаций</w:t>
      </w:r>
      <w:r w:rsidRPr="00FB323A">
        <w:rPr>
          <w:rFonts w:ascii="Times New Roman" w:hAnsi="Times New Roman"/>
          <w:sz w:val="28"/>
          <w:szCs w:val="28"/>
        </w:rPr>
        <w:t>, результатов экспериментальных исследований).</w:t>
      </w:r>
    </w:p>
    <w:p w14:paraId="1CB9034E" w14:textId="77777777" w:rsidR="00427096" w:rsidRDefault="00427096" w:rsidP="00427096">
      <w:pPr>
        <w:pStyle w:val="14TexstOSNOVA1012"/>
        <w:spacing w:line="360" w:lineRule="auto"/>
        <w:ind w:firstLine="709"/>
        <w:rPr>
          <w:rFonts w:ascii="Times New Roman" w:hAnsi="Times New Roman" w:cs="Times New Roman"/>
          <w:color w:val="auto"/>
          <w:sz w:val="28"/>
          <w:szCs w:val="28"/>
        </w:rPr>
      </w:pPr>
      <w:r w:rsidRPr="00F63254">
        <w:rPr>
          <w:rFonts w:ascii="Times New Roman" w:hAnsi="Times New Roman" w:cs="Times New Roman"/>
          <w:color w:val="auto"/>
          <w:sz w:val="28"/>
          <w:szCs w:val="28"/>
        </w:rPr>
        <w:t>Образование обучающихся с ЗПР</w:t>
      </w:r>
      <w:r>
        <w:rPr>
          <w:rFonts w:ascii="Times New Roman" w:hAnsi="Times New Roman" w:cs="Times New Roman"/>
          <w:color w:val="auto"/>
          <w:sz w:val="28"/>
          <w:szCs w:val="28"/>
        </w:rPr>
        <w:t xml:space="preserve"> на уровне основного общего образования</w:t>
      </w:r>
      <w:r w:rsidRPr="00F63254">
        <w:rPr>
          <w:rFonts w:ascii="Times New Roman" w:hAnsi="Times New Roman" w:cs="Times New Roman"/>
          <w:color w:val="auto"/>
          <w:sz w:val="28"/>
          <w:szCs w:val="28"/>
        </w:rPr>
        <w:t xml:space="preserve"> предполагает ту или иную форму и долю обязательной социальной </w:t>
      </w:r>
      <w:r>
        <w:rPr>
          <w:rFonts w:ascii="Times New Roman" w:hAnsi="Times New Roman" w:cs="Times New Roman"/>
          <w:color w:val="auto"/>
          <w:sz w:val="28"/>
          <w:szCs w:val="28"/>
        </w:rPr>
        <w:t xml:space="preserve">и образовательной </w:t>
      </w:r>
      <w:r w:rsidRPr="00F63254">
        <w:rPr>
          <w:rFonts w:ascii="Times New Roman" w:hAnsi="Times New Roman" w:cs="Times New Roman"/>
          <w:color w:val="auto"/>
          <w:sz w:val="28"/>
          <w:szCs w:val="28"/>
        </w:rPr>
        <w:t>интеграции обучающихся, что требует обязательного регулярного и качественного взаимодействия специалистов массового и специального образования. Предусматривается для тех и других специалистов возможность обратиться к информационным ресурсам в сфере специальной психологии и коррекционной педагогики, включая электронные библиотеки, порталы и сайты, дистанционный консультативный сервис, получить индивидуальную консультацию квалифицированных профильных специалистов. Также предусматривается организация регулярного обмена информацией между специалистами разного профиля, специалистами и семьей, включая сетевые ресурсы и технологии.</w:t>
      </w:r>
      <w:bookmarkStart w:id="181" w:name="_Toc31893505"/>
      <w:bookmarkStart w:id="182" w:name="_Toc31898662"/>
    </w:p>
    <w:p w14:paraId="00C08634" w14:textId="77777777" w:rsidR="00427096" w:rsidRDefault="00427096" w:rsidP="00427096">
      <w:pPr>
        <w:pStyle w:val="14TexstOSNOVA1012"/>
        <w:spacing w:line="360" w:lineRule="auto"/>
        <w:ind w:firstLine="709"/>
        <w:rPr>
          <w:rFonts w:ascii="Times New Roman" w:hAnsi="Times New Roman" w:cs="Times New Roman"/>
          <w:color w:val="auto"/>
          <w:sz w:val="28"/>
          <w:szCs w:val="28"/>
        </w:rPr>
      </w:pPr>
    </w:p>
    <w:p w14:paraId="74E93B93" w14:textId="77777777" w:rsidR="00427096" w:rsidRPr="00577028" w:rsidRDefault="00427096" w:rsidP="00427096">
      <w:pPr>
        <w:pStyle w:val="14TexstOSNOVA1012"/>
        <w:spacing w:line="360" w:lineRule="auto"/>
        <w:ind w:firstLine="709"/>
        <w:rPr>
          <w:rFonts w:ascii="Times New Roman" w:hAnsi="Times New Roman" w:cs="Times New Roman"/>
          <w:b/>
          <w:color w:val="auto"/>
          <w:sz w:val="28"/>
          <w:szCs w:val="28"/>
        </w:rPr>
      </w:pPr>
      <w:r w:rsidRPr="00577028">
        <w:rPr>
          <w:rFonts w:ascii="Times New Roman" w:hAnsi="Times New Roman" w:cs="Times New Roman"/>
          <w:b/>
          <w:color w:val="auto"/>
          <w:sz w:val="28"/>
          <w:szCs w:val="28"/>
        </w:rPr>
        <w:t>2.3.2.6</w:t>
      </w:r>
      <w:r>
        <w:rPr>
          <w:rFonts w:ascii="Times New Roman" w:hAnsi="Times New Roman" w:cs="Times New Roman"/>
          <w:b/>
          <w:color w:val="auto"/>
          <w:sz w:val="28"/>
          <w:szCs w:val="28"/>
        </w:rPr>
        <w:t>.</w:t>
      </w:r>
      <w:r w:rsidRPr="00577028">
        <w:rPr>
          <w:rFonts w:ascii="Times New Roman" w:hAnsi="Times New Roman" w:cs="Times New Roman"/>
          <w:b/>
          <w:sz w:val="28"/>
          <w:szCs w:val="28"/>
        </w:rPr>
        <w:t>Механизмы достижения целевых ориентиров в системе условий</w:t>
      </w:r>
      <w:bookmarkEnd w:id="181"/>
      <w:bookmarkEnd w:id="182"/>
    </w:p>
    <w:p w14:paraId="329F6992" w14:textId="77777777" w:rsidR="00427096" w:rsidRDefault="00427096" w:rsidP="00427096">
      <w:pPr>
        <w:pStyle w:val="14TexstOSNOVA1012"/>
        <w:spacing w:line="360" w:lineRule="auto"/>
        <w:ind w:firstLine="709"/>
        <w:rPr>
          <w:rFonts w:ascii="Times New Roman" w:hAnsi="Times New Roman" w:cs="Times New Roman"/>
          <w:sz w:val="28"/>
          <w:szCs w:val="28"/>
        </w:rPr>
      </w:pPr>
      <w:r>
        <w:rPr>
          <w:rFonts w:ascii="Times New Roman" w:hAnsi="Times New Roman"/>
          <w:sz w:val="28"/>
          <w:szCs w:val="28"/>
        </w:rPr>
        <w:t>Содержание р</w:t>
      </w:r>
      <w:r w:rsidRPr="00AA0EC2">
        <w:rPr>
          <w:rFonts w:ascii="Times New Roman" w:hAnsi="Times New Roman" w:cs="Times New Roman"/>
          <w:sz w:val="28"/>
          <w:szCs w:val="28"/>
        </w:rPr>
        <w:t>аздел</w:t>
      </w:r>
      <w:r>
        <w:rPr>
          <w:rFonts w:ascii="Times New Roman" w:hAnsi="Times New Roman"/>
          <w:sz w:val="28"/>
          <w:szCs w:val="28"/>
        </w:rPr>
        <w:t>а разрабатывается образовательной организацией в соответствии с частью «</w:t>
      </w:r>
      <w:r w:rsidRPr="00577028">
        <w:rPr>
          <w:rFonts w:ascii="Times New Roman" w:hAnsi="Times New Roman" w:cs="Times New Roman"/>
          <w:sz w:val="28"/>
          <w:szCs w:val="28"/>
        </w:rPr>
        <w:t>Механизмы достижения целевых ориентиров в системе условий</w:t>
      </w:r>
      <w:r>
        <w:rPr>
          <w:rFonts w:ascii="Times New Roman" w:hAnsi="Times New Roman" w:cs="Times New Roman"/>
          <w:sz w:val="28"/>
          <w:szCs w:val="28"/>
        </w:rPr>
        <w:t>»</w:t>
      </w:r>
      <w:r>
        <w:rPr>
          <w:rFonts w:ascii="Times New Roman" w:hAnsi="Times New Roman"/>
          <w:sz w:val="28"/>
          <w:szCs w:val="28"/>
        </w:rPr>
        <w:t xml:space="preserve"> Пр</w:t>
      </w:r>
      <w:r w:rsidR="00D935B1">
        <w:rPr>
          <w:rFonts w:ascii="Times New Roman" w:hAnsi="Times New Roman"/>
          <w:sz w:val="28"/>
          <w:szCs w:val="28"/>
        </w:rPr>
        <w:t xml:space="preserve"> </w:t>
      </w:r>
      <w:r>
        <w:rPr>
          <w:rFonts w:ascii="Times New Roman" w:hAnsi="Times New Roman"/>
          <w:sz w:val="28"/>
          <w:szCs w:val="28"/>
        </w:rPr>
        <w:t>ООП основного общего образования.</w:t>
      </w:r>
      <w:bookmarkStart w:id="183" w:name="_Toc31893506"/>
      <w:bookmarkStart w:id="184" w:name="_Toc31898663"/>
    </w:p>
    <w:p w14:paraId="28A1CC19" w14:textId="77777777" w:rsidR="00427096" w:rsidRPr="00577028" w:rsidRDefault="00427096" w:rsidP="00427096">
      <w:pPr>
        <w:pStyle w:val="14TexstOSNOVA1012"/>
        <w:spacing w:line="360" w:lineRule="auto"/>
        <w:ind w:firstLine="709"/>
        <w:rPr>
          <w:rFonts w:ascii="Times New Roman" w:hAnsi="Times New Roman" w:cs="Times New Roman"/>
          <w:color w:val="auto"/>
          <w:sz w:val="28"/>
          <w:szCs w:val="28"/>
        </w:rPr>
      </w:pPr>
    </w:p>
    <w:p w14:paraId="621FAE8D" w14:textId="77777777" w:rsidR="00427096" w:rsidRPr="00577028" w:rsidRDefault="00427096" w:rsidP="00427096">
      <w:pPr>
        <w:pStyle w:val="14TexstOSNOVA1012"/>
        <w:spacing w:line="360" w:lineRule="auto"/>
        <w:ind w:firstLine="709"/>
        <w:rPr>
          <w:rFonts w:ascii="Times New Roman" w:hAnsi="Times New Roman"/>
          <w:b/>
          <w:sz w:val="28"/>
          <w:szCs w:val="28"/>
        </w:rPr>
      </w:pPr>
      <w:r w:rsidRPr="00577028">
        <w:rPr>
          <w:rFonts w:ascii="Times New Roman" w:hAnsi="Times New Roman"/>
          <w:b/>
          <w:sz w:val="28"/>
          <w:szCs w:val="28"/>
        </w:rPr>
        <w:t>2.3.2.7</w:t>
      </w:r>
      <w:r>
        <w:rPr>
          <w:rFonts w:ascii="Times New Roman" w:hAnsi="Times New Roman"/>
          <w:b/>
          <w:sz w:val="28"/>
          <w:szCs w:val="28"/>
        </w:rPr>
        <w:t>.</w:t>
      </w:r>
      <w:r w:rsidRPr="00577028">
        <w:rPr>
          <w:rFonts w:ascii="Times New Roman" w:hAnsi="Times New Roman"/>
          <w:b/>
          <w:sz w:val="28"/>
          <w:szCs w:val="28"/>
        </w:rPr>
        <w:t xml:space="preserve"> Сетевой график (дорожная карта) по формированию необходимой</w:t>
      </w:r>
      <w:bookmarkStart w:id="185" w:name="_Toc410654087"/>
      <w:r w:rsidRPr="00577028">
        <w:rPr>
          <w:rFonts w:ascii="Times New Roman" w:hAnsi="Times New Roman"/>
          <w:b/>
          <w:sz w:val="28"/>
          <w:szCs w:val="28"/>
        </w:rPr>
        <w:t xml:space="preserve"> системы условий</w:t>
      </w:r>
      <w:bookmarkEnd w:id="183"/>
      <w:bookmarkEnd w:id="184"/>
      <w:bookmarkEnd w:id="185"/>
    </w:p>
    <w:p w14:paraId="74783E65" w14:textId="77777777" w:rsidR="00427096" w:rsidRPr="00577028" w:rsidRDefault="00427096" w:rsidP="00427096">
      <w:pPr>
        <w:pStyle w:val="14TexstOSNOVA1012"/>
        <w:spacing w:line="360" w:lineRule="auto"/>
        <w:ind w:firstLine="709"/>
        <w:rPr>
          <w:rFonts w:ascii="Times New Roman" w:hAnsi="Times New Roman" w:cs="Times New Roman"/>
          <w:color w:val="auto"/>
          <w:sz w:val="28"/>
          <w:szCs w:val="28"/>
        </w:rPr>
      </w:pPr>
      <w:r>
        <w:rPr>
          <w:rFonts w:ascii="Times New Roman" w:hAnsi="Times New Roman"/>
          <w:sz w:val="28"/>
          <w:szCs w:val="28"/>
        </w:rPr>
        <w:t>Содержание р</w:t>
      </w:r>
      <w:r w:rsidRPr="00AA0EC2">
        <w:rPr>
          <w:rFonts w:ascii="Times New Roman" w:hAnsi="Times New Roman" w:cs="Times New Roman"/>
          <w:sz w:val="28"/>
          <w:szCs w:val="28"/>
        </w:rPr>
        <w:t>аздел</w:t>
      </w:r>
      <w:r>
        <w:rPr>
          <w:rFonts w:ascii="Times New Roman" w:hAnsi="Times New Roman"/>
          <w:sz w:val="28"/>
          <w:szCs w:val="28"/>
        </w:rPr>
        <w:t>а разрабатывается образовательной организацией в соответствии с частью «</w:t>
      </w:r>
      <w:r w:rsidRPr="00577028">
        <w:rPr>
          <w:rFonts w:ascii="Times New Roman" w:hAnsi="Times New Roman" w:cs="Times New Roman"/>
          <w:sz w:val="28"/>
          <w:szCs w:val="28"/>
        </w:rPr>
        <w:t>Сетевой график (дорожная карта) по формированию необходимой системы условий</w:t>
      </w:r>
      <w:r>
        <w:rPr>
          <w:rFonts w:ascii="Times New Roman" w:hAnsi="Times New Roman" w:cs="Times New Roman"/>
          <w:sz w:val="28"/>
          <w:szCs w:val="28"/>
        </w:rPr>
        <w:t>»</w:t>
      </w:r>
      <w:r>
        <w:rPr>
          <w:rFonts w:ascii="Times New Roman" w:hAnsi="Times New Roman"/>
          <w:sz w:val="28"/>
          <w:szCs w:val="28"/>
        </w:rPr>
        <w:t xml:space="preserve"> Пр</w:t>
      </w:r>
      <w:r w:rsidR="00D935B1">
        <w:rPr>
          <w:rFonts w:ascii="Times New Roman" w:hAnsi="Times New Roman"/>
          <w:sz w:val="28"/>
          <w:szCs w:val="28"/>
        </w:rPr>
        <w:t xml:space="preserve"> </w:t>
      </w:r>
      <w:r>
        <w:rPr>
          <w:rFonts w:ascii="Times New Roman" w:hAnsi="Times New Roman"/>
          <w:sz w:val="28"/>
          <w:szCs w:val="28"/>
        </w:rPr>
        <w:t>ООП основного общего образования.</w:t>
      </w:r>
    </w:p>
    <w:p w14:paraId="43FEAD77" w14:textId="77777777" w:rsidR="00427096" w:rsidRPr="009F2297" w:rsidRDefault="00427096" w:rsidP="00427096">
      <w:pPr>
        <w:pStyle w:val="14TexstOSNOVA1012"/>
        <w:spacing w:line="360" w:lineRule="auto"/>
        <w:ind w:firstLine="709"/>
        <w:rPr>
          <w:rFonts w:ascii="Times New Roman" w:hAnsi="Times New Roman" w:cs="Times New Roman"/>
          <w:sz w:val="28"/>
          <w:szCs w:val="28"/>
        </w:rPr>
      </w:pPr>
    </w:p>
    <w:p w14:paraId="1C5182FA" w14:textId="77777777" w:rsidR="00427096" w:rsidRDefault="00427096" w:rsidP="00427096">
      <w:pPr>
        <w:pBdr>
          <w:top w:val="nil"/>
          <w:left w:val="nil"/>
          <w:bottom w:val="nil"/>
          <w:right w:val="nil"/>
          <w:between w:val="nil"/>
        </w:pBdr>
        <w:spacing w:after="0" w:line="360" w:lineRule="auto"/>
        <w:ind w:firstLine="709"/>
        <w:jc w:val="center"/>
        <w:rPr>
          <w:rFonts w:ascii="Times New Roman" w:eastAsia="Times New Roman" w:hAnsi="Times New Roman"/>
          <w:b/>
          <w:bCs/>
          <w:color w:val="000000" w:themeColor="text1"/>
          <w:sz w:val="28"/>
          <w:szCs w:val="28"/>
        </w:rPr>
      </w:pPr>
    </w:p>
    <w:p w14:paraId="7E1A7500" w14:textId="77777777" w:rsidR="00F104D1" w:rsidRDefault="00F104D1"/>
    <w:sectPr w:rsidR="00F104D1" w:rsidSect="001D400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4FE70E" w14:textId="77777777" w:rsidR="00E67791" w:rsidRDefault="00E67791" w:rsidP="00427096">
      <w:pPr>
        <w:spacing w:after="0" w:line="240" w:lineRule="auto"/>
      </w:pPr>
      <w:r>
        <w:separator/>
      </w:r>
    </w:p>
  </w:endnote>
  <w:endnote w:type="continuationSeparator" w:id="0">
    <w:p w14:paraId="56C29160" w14:textId="77777777" w:rsidR="00E67791" w:rsidRDefault="00E67791" w:rsidP="004270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EFF" w:usb1="C000785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Е">
    <w:altName w:val="Times New Roman"/>
    <w:charset w:val="00"/>
    <w:family w:val="roman"/>
    <w:pitch w:val="variable"/>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8F4C87" w14:textId="77777777" w:rsidR="00E67791" w:rsidRDefault="00E67791" w:rsidP="00427096">
      <w:pPr>
        <w:spacing w:after="0" w:line="240" w:lineRule="auto"/>
      </w:pPr>
      <w:r>
        <w:separator/>
      </w:r>
    </w:p>
  </w:footnote>
  <w:footnote w:type="continuationSeparator" w:id="0">
    <w:p w14:paraId="7DB7B282" w14:textId="77777777" w:rsidR="00E67791" w:rsidRDefault="00E67791" w:rsidP="00427096">
      <w:pPr>
        <w:spacing w:after="0" w:line="240" w:lineRule="auto"/>
      </w:pPr>
      <w:r>
        <w:continuationSeparator/>
      </w:r>
    </w:p>
  </w:footnote>
  <w:footnote w:id="1">
    <w:p w14:paraId="795EA478" w14:textId="77777777" w:rsidR="00427096" w:rsidRDefault="00427096" w:rsidP="00427096">
      <w:pPr>
        <w:pStyle w:val="af"/>
      </w:pPr>
      <w:r>
        <w:rPr>
          <w:rStyle w:val="ae"/>
        </w:rPr>
        <w:footnoteRef/>
      </w:r>
      <w:r w:rsidRPr="0016090D">
        <w:rPr>
          <w:sz w:val="24"/>
          <w:szCs w:val="24"/>
        </w:rPr>
        <w:t>Представлены в разделах 2.1.4.3. и 2.1.4.4.</w:t>
      </w:r>
    </w:p>
  </w:footnote>
  <w:footnote w:id="2">
    <w:p w14:paraId="3ED89857" w14:textId="77777777" w:rsidR="00427096" w:rsidRDefault="00427096" w:rsidP="00427096">
      <w:pPr>
        <w:pStyle w:val="af"/>
      </w:pPr>
      <w:r>
        <w:rPr>
          <w:rStyle w:val="ae"/>
        </w:rPr>
        <w:footnoteRef/>
      </w:r>
      <w:r w:rsidRPr="008A211B">
        <w:rPr>
          <w:sz w:val="24"/>
          <w:szCs w:val="24"/>
        </w:rPr>
        <w:t>Представлены при описании планируемых результатов освоения конкретных учебных предметов в разделе 2.1.4.5.</w:t>
      </w:r>
    </w:p>
  </w:footnote>
  <w:footnote w:id="3">
    <w:p w14:paraId="1659081E" w14:textId="77777777" w:rsidR="00427096" w:rsidRDefault="00427096" w:rsidP="00427096">
      <w:pPr>
        <w:pStyle w:val="af"/>
      </w:pPr>
      <w:r>
        <w:rPr>
          <w:rStyle w:val="ae"/>
        </w:rPr>
        <w:footnoteRef/>
      </w:r>
      <w:r>
        <w:t xml:space="preserve"> Здесь и далее – знать определение понятия, уметь пояснять его смысл, уметь использовать понятие и его свойства при проведении рассуждений, доказательств, решении задач.</w:t>
      </w:r>
    </w:p>
  </w:footnote>
  <w:footnote w:id="4">
    <w:p w14:paraId="70991773" w14:textId="77777777" w:rsidR="00427096" w:rsidRDefault="00427096" w:rsidP="00427096">
      <w:pPr>
        <w:pStyle w:val="af"/>
      </w:pPr>
      <w:r>
        <w:rPr>
          <w:rStyle w:val="ae"/>
        </w:rPr>
        <w:footnoteRef/>
      </w:r>
      <w:r>
        <w:t xml:space="preserve"> Здесь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w:t>
      </w:r>
    </w:p>
  </w:footnote>
  <w:footnote w:id="5">
    <w:p w14:paraId="3C258B97" w14:textId="77777777" w:rsidR="00427096" w:rsidRDefault="00427096" w:rsidP="00427096">
      <w:pPr>
        <w:pStyle w:val="af"/>
      </w:pPr>
      <w:r>
        <w:rPr>
          <w:rStyle w:val="ae"/>
        </w:rPr>
        <w:footnoteRef/>
      </w:r>
      <w:r w:rsidRPr="004300E2">
        <w:t>Здесь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w:t>
      </w:r>
    </w:p>
  </w:footnote>
  <w:footnote w:id="6">
    <w:p w14:paraId="07690097" w14:textId="77777777" w:rsidR="00427096" w:rsidRPr="004A6313" w:rsidRDefault="00427096" w:rsidP="00427096">
      <w:pPr>
        <w:pStyle w:val="af"/>
        <w:jc w:val="both"/>
      </w:pPr>
      <w:r>
        <w:rPr>
          <w:rStyle w:val="ae"/>
        </w:rPr>
        <w:footnoteRef/>
      </w:r>
      <w:bookmarkStart w:id="140" w:name="_Hlk55675326"/>
      <w:r>
        <w:t xml:space="preserve">Здесь и далее представленное содержание курса «Литература» может отличаться по произведениям и последовательности изучаемого материала, в зависимости от выбранного учителем учебно-методического комплекта, соответствующего ФГОС </w:t>
      </w:r>
      <w:r>
        <w:rPr>
          <w:lang w:val="en-US"/>
        </w:rPr>
        <w:t>II</w:t>
      </w:r>
      <w:r>
        <w:t xml:space="preserve">поколения. </w:t>
      </w:r>
      <w:bookmarkEnd w:id="140"/>
    </w:p>
  </w:footnote>
  <w:footnote w:id="7">
    <w:p w14:paraId="62486770" w14:textId="77777777" w:rsidR="00427096" w:rsidRDefault="00427096" w:rsidP="00427096">
      <w:pPr>
        <w:pStyle w:val="af"/>
      </w:pPr>
      <w:r>
        <w:rPr>
          <w:rStyle w:val="ae"/>
        </w:rPr>
        <w:footnoteRef/>
      </w:r>
      <w:r>
        <w:t xml:space="preserve"> Изучение темы проводится в зависимости от выбранного УМК.</w:t>
      </w:r>
    </w:p>
  </w:footnote>
  <w:footnote w:id="8">
    <w:p w14:paraId="0EB51193" w14:textId="77777777" w:rsidR="00427096" w:rsidRDefault="00427096" w:rsidP="00427096">
      <w:r w:rsidRPr="00B9141F">
        <w:rPr>
          <w:rStyle w:val="ae"/>
        </w:rPr>
        <w:sym w:font="Symbol" w:char="F02A"/>
      </w:r>
      <w:r w:rsidRPr="00B9141F">
        <w:t xml:space="preserve">Изучение темы </w:t>
      </w:r>
      <w:r>
        <w:t xml:space="preserve">проводится </w:t>
      </w:r>
      <w:r w:rsidRPr="00B9141F">
        <w:t xml:space="preserve">в зависимости </w:t>
      </w:r>
      <w:r>
        <w:t>от выбранного УМК.</w:t>
      </w:r>
    </w:p>
  </w:footnote>
  <w:footnote w:id="9">
    <w:p w14:paraId="536FFEBB" w14:textId="77777777" w:rsidR="00427096" w:rsidRPr="00B9141F" w:rsidRDefault="00427096" w:rsidP="00427096">
      <w:r w:rsidRPr="00B9141F">
        <w:rPr>
          <w:rStyle w:val="ae"/>
        </w:rPr>
        <w:sym w:font="Symbol" w:char="F02A"/>
      </w:r>
      <w:r w:rsidRPr="00B9141F">
        <w:t xml:space="preserve">Изучение темы </w:t>
      </w:r>
      <w:r>
        <w:t xml:space="preserve">проводится </w:t>
      </w:r>
      <w:r w:rsidRPr="00B9141F">
        <w:t xml:space="preserve">в зависимости </w:t>
      </w:r>
      <w:r>
        <w:t>от выбранного УМК.</w:t>
      </w:r>
    </w:p>
    <w:p w14:paraId="0A8C2CF8" w14:textId="77777777" w:rsidR="00427096" w:rsidRDefault="00427096" w:rsidP="00427096">
      <w:pPr>
        <w:pStyle w:val="af"/>
      </w:pPr>
    </w:p>
  </w:footnote>
  <w:footnote w:id="10">
    <w:p w14:paraId="3EA5E230" w14:textId="77777777" w:rsidR="00427096" w:rsidRDefault="00427096" w:rsidP="00427096">
      <w:pPr>
        <w:pStyle w:val="af"/>
      </w:pPr>
      <w:r>
        <w:t>*</w:t>
      </w:r>
      <w:r w:rsidRPr="009652CF">
        <w:t>Изучение темы</w:t>
      </w:r>
      <w:r>
        <w:t xml:space="preserve"> проводится</w:t>
      </w:r>
      <w:r w:rsidRPr="009652CF">
        <w:t xml:space="preserve"> в за</w:t>
      </w:r>
      <w:r>
        <w:t>висимости от выбранного УМК.</w:t>
      </w:r>
    </w:p>
  </w:footnote>
  <w:footnote w:id="11">
    <w:p w14:paraId="7CE318D6" w14:textId="77777777" w:rsidR="00427096" w:rsidRDefault="00427096" w:rsidP="00427096">
      <w:pPr>
        <w:pStyle w:val="af"/>
      </w:pPr>
      <w:r>
        <w:rPr>
          <w:rStyle w:val="ae"/>
        </w:rPr>
        <w:footnoteRef/>
      </w:r>
      <w:r>
        <w:t xml:space="preserve"> Здесь и далее представленное содержание курса «Физика» может отличаться в зависимости от выбранного учителем учебно-методического комплекта, соответствующего ФГОС </w:t>
      </w:r>
      <w:r>
        <w:rPr>
          <w:lang w:val="en-US"/>
        </w:rPr>
        <w:t>II</w:t>
      </w:r>
      <w:r>
        <w:t>поколения.</w:t>
      </w:r>
    </w:p>
  </w:footnote>
  <w:footnote w:id="12">
    <w:p w14:paraId="2F3CBBEF" w14:textId="77777777" w:rsidR="00427096" w:rsidRPr="004A6313" w:rsidRDefault="00427096" w:rsidP="00427096">
      <w:pPr>
        <w:pStyle w:val="af"/>
        <w:jc w:val="both"/>
      </w:pPr>
      <w:r>
        <w:rPr>
          <w:rStyle w:val="ae"/>
        </w:rPr>
        <w:footnoteRef/>
      </w:r>
      <w:r>
        <w:t xml:space="preserve"> Здесь и далее представленное содержание курса «Изобразительное искусство» может отличаться по разделам и направлениям программы, в зависимости от выбранного учителем учебно-методического комплекта, соответствующего ФГОС </w:t>
      </w:r>
      <w:r>
        <w:rPr>
          <w:lang w:val="en-US"/>
        </w:rPr>
        <w:t>II</w:t>
      </w:r>
      <w:r>
        <w:t xml:space="preserve">поколения. </w:t>
      </w:r>
    </w:p>
  </w:footnote>
  <w:footnote w:id="13">
    <w:p w14:paraId="480292C5" w14:textId="77777777" w:rsidR="00427096" w:rsidRDefault="00427096" w:rsidP="00427096">
      <w:pPr>
        <w:pStyle w:val="af"/>
      </w:pPr>
      <w:r>
        <w:rPr>
          <w:rStyle w:val="ae"/>
        </w:rPr>
        <w:footnoteRef/>
      </w:r>
      <w:r>
        <w:t xml:space="preserve"> Данный модуль является не обязательным и его изучение зависит от склонностей и интересов учащихся. Его изучение может быть реализовано в процессе внеурочной и факультативной деятельности </w:t>
      </w:r>
    </w:p>
  </w:footnote>
  <w:footnote w:id="14">
    <w:p w14:paraId="25C56C54" w14:textId="77777777" w:rsidR="00427096" w:rsidRDefault="00427096" w:rsidP="00427096">
      <w:pPr>
        <w:pStyle w:val="Default"/>
        <w:spacing w:line="360" w:lineRule="auto"/>
        <w:ind w:firstLine="709"/>
        <w:jc w:val="both"/>
      </w:pPr>
      <w:r w:rsidRPr="00547785">
        <w:rPr>
          <w:rStyle w:val="ae"/>
          <w:rFonts w:cs="Times New Roman"/>
        </w:rPr>
        <w:footnoteRef/>
      </w:r>
      <w:r w:rsidRPr="009832CF">
        <w:rPr>
          <w:rFonts w:cs="Times New Roman"/>
          <w:color w:val="auto"/>
        </w:rPr>
        <w:t>Содержание курсов отражено в разделах АООП ООО 2.2.4.1. Психокоррекционный курс и 2.2.4.2. Логопедические занятия.</w:t>
      </w:r>
    </w:p>
  </w:footnote>
  <w:footnote w:id="15">
    <w:p w14:paraId="21D9A769" w14:textId="77777777" w:rsidR="00427096" w:rsidRPr="00CD4EC3" w:rsidRDefault="00427096" w:rsidP="00427096">
      <w:pPr>
        <w:tabs>
          <w:tab w:val="left" w:pos="4500"/>
          <w:tab w:val="left" w:pos="9180"/>
          <w:tab w:val="left" w:pos="9360"/>
        </w:tabs>
        <w:spacing w:after="0" w:line="360" w:lineRule="auto"/>
        <w:ind w:firstLine="709"/>
        <w:jc w:val="both"/>
        <w:rPr>
          <w:rFonts w:ascii="Times New Roman" w:hAnsi="Times New Roman"/>
          <w:sz w:val="20"/>
          <w:szCs w:val="20"/>
        </w:rPr>
      </w:pPr>
      <w:r>
        <w:rPr>
          <w:rStyle w:val="ae"/>
        </w:rPr>
        <w:footnoteRef/>
      </w:r>
      <w:r w:rsidRPr="00CD4EC3">
        <w:rPr>
          <w:rFonts w:ascii="Times New Roman" w:hAnsi="Times New Roman"/>
          <w:sz w:val="20"/>
          <w:szCs w:val="20"/>
        </w:rPr>
        <w:t>Примерный 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14:paraId="35F83944" w14:textId="77777777" w:rsidR="00427096" w:rsidRDefault="00427096" w:rsidP="00427096">
      <w:pPr>
        <w:pStyle w:val="af"/>
      </w:pPr>
    </w:p>
  </w:footnote>
  <w:footnote w:id="16">
    <w:p w14:paraId="0EB9C28B" w14:textId="77777777" w:rsidR="00427096" w:rsidRDefault="00427096" w:rsidP="00427096">
      <w:pPr>
        <w:pStyle w:val="af"/>
      </w:pPr>
      <w:r>
        <w:rPr>
          <w:rStyle w:val="ae"/>
        </w:rPr>
        <w:footnoteRef/>
      </w:r>
      <w:r>
        <w:t xml:space="preserve"> В соответствии с п. 8.5. </w:t>
      </w:r>
      <w:r w:rsidRPr="00D84A9C">
        <w:t>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w:t>
      </w:r>
      <w:r>
        <w:t>.</w:t>
      </w:r>
      <w:r>
        <w:rPr>
          <w:rFonts w:ascii="Arial" w:hAnsi="Arial" w:cs="Arial"/>
          <w:color w:val="2D2D2D"/>
          <w:spacing w:val="2"/>
          <w:sz w:val="21"/>
          <w:szCs w:val="21"/>
          <w:shd w:val="clear" w:color="auto" w:fill="FFFFFF"/>
        </w:rPr>
        <w:t> </w:t>
      </w:r>
    </w:p>
  </w:footnote>
  <w:footnote w:id="17">
    <w:p w14:paraId="07690400" w14:textId="77777777" w:rsidR="00427096" w:rsidRPr="00195CC3" w:rsidRDefault="00427096" w:rsidP="00427096">
      <w:pPr>
        <w:pStyle w:val="af"/>
      </w:pPr>
      <w:r>
        <w:rPr>
          <w:rStyle w:val="ae"/>
        </w:rPr>
        <w:footnoteRef/>
      </w:r>
      <w:r w:rsidRPr="00195CC3">
        <w:t>В случае изучения учебного предмета Информатика с 5 класса, на его изучение отводится 1 час в 5 и 6 классах за счет части, формируемой участниками образовательных отношений</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5786208E"/>
    <w:lvl w:ilvl="0">
      <w:numFmt w:val="bullet"/>
      <w:lvlText w:val="*"/>
      <w:lvlJc w:val="left"/>
      <w:pPr>
        <w:ind w:left="0" w:firstLine="0"/>
      </w:pPr>
    </w:lvl>
  </w:abstractNum>
  <w:abstractNum w:abstractNumId="1" w15:restartNumberingAfterBreak="0">
    <w:nsid w:val="00000002"/>
    <w:multiLevelType w:val="hybridMultilevel"/>
    <w:tmpl w:val="994677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00000005"/>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00000006"/>
    <w:multiLevelType w:val="hybridMultilevel"/>
    <w:tmpl w:val="A86A89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0000009"/>
    <w:multiLevelType w:val="hybridMultilevel"/>
    <w:tmpl w:val="FE86E5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0000000A"/>
    <w:multiLevelType w:val="hybridMultilevel"/>
    <w:tmpl w:val="2F38D0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0000016"/>
    <w:multiLevelType w:val="singleLevel"/>
    <w:tmpl w:val="00000016"/>
    <w:name w:val="WW8Num72"/>
    <w:lvl w:ilvl="0">
      <w:start w:val="1"/>
      <w:numFmt w:val="bullet"/>
      <w:lvlText w:val=""/>
      <w:lvlJc w:val="left"/>
      <w:pPr>
        <w:tabs>
          <w:tab w:val="num" w:pos="0"/>
        </w:tabs>
        <w:ind w:left="1429" w:hanging="360"/>
      </w:pPr>
      <w:rPr>
        <w:rFonts w:ascii="Symbol" w:hAnsi="Symbol" w:hint="default"/>
      </w:rPr>
    </w:lvl>
  </w:abstractNum>
  <w:abstractNum w:abstractNumId="7" w15:restartNumberingAfterBreak="0">
    <w:nsid w:val="00000017"/>
    <w:multiLevelType w:val="hybridMultilevel"/>
    <w:tmpl w:val="A0066F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000001F"/>
    <w:multiLevelType w:val="hybridMultilevel"/>
    <w:tmpl w:val="143A6550"/>
    <w:lvl w:ilvl="0" w:tplc="04190001">
      <w:start w:val="1"/>
      <w:numFmt w:val="bullet"/>
      <w:lvlText w:val=""/>
      <w:lvlJc w:val="left"/>
      <w:pPr>
        <w:ind w:left="369" w:hanging="360"/>
      </w:pPr>
      <w:rPr>
        <w:rFonts w:ascii="Symbol" w:hAnsi="Symbol" w:hint="default"/>
      </w:rPr>
    </w:lvl>
    <w:lvl w:ilvl="1" w:tplc="04190003" w:tentative="1">
      <w:start w:val="1"/>
      <w:numFmt w:val="bullet"/>
      <w:lvlText w:val="o"/>
      <w:lvlJc w:val="left"/>
      <w:pPr>
        <w:ind w:left="1089" w:hanging="360"/>
      </w:pPr>
      <w:rPr>
        <w:rFonts w:ascii="Courier New" w:hAnsi="Courier New" w:cs="Courier New" w:hint="default"/>
      </w:rPr>
    </w:lvl>
    <w:lvl w:ilvl="2" w:tplc="04190005" w:tentative="1">
      <w:start w:val="1"/>
      <w:numFmt w:val="bullet"/>
      <w:lvlText w:val=""/>
      <w:lvlJc w:val="left"/>
      <w:pPr>
        <w:ind w:left="1809" w:hanging="360"/>
      </w:pPr>
      <w:rPr>
        <w:rFonts w:ascii="Wingdings" w:hAnsi="Wingdings" w:hint="default"/>
      </w:rPr>
    </w:lvl>
    <w:lvl w:ilvl="3" w:tplc="04190001" w:tentative="1">
      <w:start w:val="1"/>
      <w:numFmt w:val="bullet"/>
      <w:lvlText w:val=""/>
      <w:lvlJc w:val="left"/>
      <w:pPr>
        <w:ind w:left="2529" w:hanging="360"/>
      </w:pPr>
      <w:rPr>
        <w:rFonts w:ascii="Symbol" w:hAnsi="Symbol" w:hint="default"/>
      </w:rPr>
    </w:lvl>
    <w:lvl w:ilvl="4" w:tplc="04190003" w:tentative="1">
      <w:start w:val="1"/>
      <w:numFmt w:val="bullet"/>
      <w:lvlText w:val="o"/>
      <w:lvlJc w:val="left"/>
      <w:pPr>
        <w:ind w:left="3249" w:hanging="360"/>
      </w:pPr>
      <w:rPr>
        <w:rFonts w:ascii="Courier New" w:hAnsi="Courier New" w:cs="Courier New" w:hint="default"/>
      </w:rPr>
    </w:lvl>
    <w:lvl w:ilvl="5" w:tplc="04190005" w:tentative="1">
      <w:start w:val="1"/>
      <w:numFmt w:val="bullet"/>
      <w:lvlText w:val=""/>
      <w:lvlJc w:val="left"/>
      <w:pPr>
        <w:ind w:left="3969" w:hanging="360"/>
      </w:pPr>
      <w:rPr>
        <w:rFonts w:ascii="Wingdings" w:hAnsi="Wingdings" w:hint="default"/>
      </w:rPr>
    </w:lvl>
    <w:lvl w:ilvl="6" w:tplc="04190001" w:tentative="1">
      <w:start w:val="1"/>
      <w:numFmt w:val="bullet"/>
      <w:lvlText w:val=""/>
      <w:lvlJc w:val="left"/>
      <w:pPr>
        <w:ind w:left="4689" w:hanging="360"/>
      </w:pPr>
      <w:rPr>
        <w:rFonts w:ascii="Symbol" w:hAnsi="Symbol" w:hint="default"/>
      </w:rPr>
    </w:lvl>
    <w:lvl w:ilvl="7" w:tplc="04190003" w:tentative="1">
      <w:start w:val="1"/>
      <w:numFmt w:val="bullet"/>
      <w:lvlText w:val="o"/>
      <w:lvlJc w:val="left"/>
      <w:pPr>
        <w:ind w:left="5409" w:hanging="360"/>
      </w:pPr>
      <w:rPr>
        <w:rFonts w:ascii="Courier New" w:hAnsi="Courier New" w:cs="Courier New" w:hint="default"/>
      </w:rPr>
    </w:lvl>
    <w:lvl w:ilvl="8" w:tplc="04190005" w:tentative="1">
      <w:start w:val="1"/>
      <w:numFmt w:val="bullet"/>
      <w:lvlText w:val=""/>
      <w:lvlJc w:val="left"/>
      <w:pPr>
        <w:ind w:left="6129" w:hanging="360"/>
      </w:pPr>
      <w:rPr>
        <w:rFonts w:ascii="Wingdings" w:hAnsi="Wingdings" w:hint="default"/>
      </w:rPr>
    </w:lvl>
  </w:abstractNum>
  <w:abstractNum w:abstractNumId="9" w15:restartNumberingAfterBreak="0">
    <w:nsid w:val="00000020"/>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0000023"/>
    <w:multiLevelType w:val="hybridMultilevel"/>
    <w:tmpl w:val="4AECC0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15:restartNumberingAfterBreak="0">
    <w:nsid w:val="00000025"/>
    <w:multiLevelType w:val="hybridMultilevel"/>
    <w:tmpl w:val="2FB0F2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15:restartNumberingAfterBreak="0">
    <w:nsid w:val="00000036"/>
    <w:multiLevelType w:val="hybridMultilevel"/>
    <w:tmpl w:val="1AE4DEE0"/>
    <w:lvl w:ilvl="0" w:tplc="04190001">
      <w:start w:val="1"/>
      <w:numFmt w:val="bullet"/>
      <w:lvlText w:val=""/>
      <w:lvlJc w:val="left"/>
      <w:pPr>
        <w:ind w:left="2136" w:hanging="360"/>
      </w:pPr>
      <w:rPr>
        <w:rFonts w:ascii="Symbol" w:hAnsi="Symbol" w:hint="default"/>
      </w:rPr>
    </w:lvl>
    <w:lvl w:ilvl="1" w:tplc="04190003" w:tentative="1">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13" w15:restartNumberingAfterBreak="0">
    <w:nsid w:val="00000037"/>
    <w:multiLevelType w:val="hybridMultilevel"/>
    <w:tmpl w:val="76702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0000003B"/>
    <w:multiLevelType w:val="hybridMultilevel"/>
    <w:tmpl w:val="70FC17F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15:restartNumberingAfterBreak="0">
    <w:nsid w:val="00000045"/>
    <w:multiLevelType w:val="hybridMultilevel"/>
    <w:tmpl w:val="CFE890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0000004C"/>
    <w:multiLevelType w:val="multilevel"/>
    <w:tmpl w:val="A8A2E588"/>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7" w15:restartNumberingAfterBreak="0">
    <w:nsid w:val="00000057"/>
    <w:multiLevelType w:val="hybridMultilevel"/>
    <w:tmpl w:val="E9527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00000058"/>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0000005B"/>
    <w:multiLevelType w:val="hybridMultilevel"/>
    <w:tmpl w:val="C9EACBB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0000005C"/>
    <w:multiLevelType w:val="hybridMultilevel"/>
    <w:tmpl w:val="7F4617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15:restartNumberingAfterBreak="0">
    <w:nsid w:val="00000065"/>
    <w:multiLevelType w:val="hybridMultilevel"/>
    <w:tmpl w:val="3C1A19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0000006E"/>
    <w:multiLevelType w:val="hybridMultilevel"/>
    <w:tmpl w:val="08D652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3" w15:restartNumberingAfterBreak="0">
    <w:nsid w:val="0000006F"/>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00000075"/>
    <w:multiLevelType w:val="hybridMultilevel"/>
    <w:tmpl w:val="6F30043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15:restartNumberingAfterBreak="0">
    <w:nsid w:val="0000007E"/>
    <w:multiLevelType w:val="hybridMultilevel"/>
    <w:tmpl w:val="AB9AE5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15:restartNumberingAfterBreak="0">
    <w:nsid w:val="00000086"/>
    <w:multiLevelType w:val="hybridMultilevel"/>
    <w:tmpl w:val="9BF6AC0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00000087"/>
    <w:multiLevelType w:val="hybridMultilevel"/>
    <w:tmpl w:val="C574B0B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15:restartNumberingAfterBreak="0">
    <w:nsid w:val="0000008B"/>
    <w:multiLevelType w:val="hybridMultilevel"/>
    <w:tmpl w:val="CCBE467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15:restartNumberingAfterBreak="0">
    <w:nsid w:val="0000008D"/>
    <w:multiLevelType w:val="hybridMultilevel"/>
    <w:tmpl w:val="64E04B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00000092"/>
    <w:multiLevelType w:val="hybridMultilevel"/>
    <w:tmpl w:val="D472CC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15:restartNumberingAfterBreak="0">
    <w:nsid w:val="00000095"/>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00000098"/>
    <w:multiLevelType w:val="hybridMultilevel"/>
    <w:tmpl w:val="42F6218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 w15:restartNumberingAfterBreak="0">
    <w:nsid w:val="000000A0"/>
    <w:multiLevelType w:val="hybridMultilevel"/>
    <w:tmpl w:val="EB8C17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000000A3"/>
    <w:multiLevelType w:val="hybridMultilevel"/>
    <w:tmpl w:val="69926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000000A6"/>
    <w:multiLevelType w:val="hybridMultilevel"/>
    <w:tmpl w:val="8D9AC6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000000AC"/>
    <w:multiLevelType w:val="hybridMultilevel"/>
    <w:tmpl w:val="2C844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000000AE"/>
    <w:multiLevelType w:val="hybridMultilevel"/>
    <w:tmpl w:val="4C445654"/>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000000B2"/>
    <w:multiLevelType w:val="hybridMultilevel"/>
    <w:tmpl w:val="BAE43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000000BB"/>
    <w:multiLevelType w:val="hybridMultilevel"/>
    <w:tmpl w:val="9DE6EA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000000CD"/>
    <w:multiLevelType w:val="hybridMultilevel"/>
    <w:tmpl w:val="B9A2F6A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1" w15:restartNumberingAfterBreak="0">
    <w:nsid w:val="000000D2"/>
    <w:multiLevelType w:val="hybridMultilevel"/>
    <w:tmpl w:val="DFEE4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000000D7"/>
    <w:multiLevelType w:val="hybridMultilevel"/>
    <w:tmpl w:val="BAEC6E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000000D8"/>
    <w:multiLevelType w:val="hybridMultilevel"/>
    <w:tmpl w:val="6D5E1E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000000DA"/>
    <w:multiLevelType w:val="hybridMultilevel"/>
    <w:tmpl w:val="1A0215C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000000DC"/>
    <w:multiLevelType w:val="hybridMultilevel"/>
    <w:tmpl w:val="5F28F4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000000DD"/>
    <w:multiLevelType w:val="hybridMultilevel"/>
    <w:tmpl w:val="06AAE4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7" w15:restartNumberingAfterBreak="0">
    <w:nsid w:val="000000DF"/>
    <w:multiLevelType w:val="hybridMultilevel"/>
    <w:tmpl w:val="F648F3EE"/>
    <w:lvl w:ilvl="0" w:tplc="04190001">
      <w:start w:val="1"/>
      <w:numFmt w:val="bullet"/>
      <w:lvlText w:val=""/>
      <w:lvlJc w:val="left"/>
      <w:pPr>
        <w:ind w:left="39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48" w15:restartNumberingAfterBreak="0">
    <w:nsid w:val="000000E0"/>
    <w:multiLevelType w:val="hybridMultilevel"/>
    <w:tmpl w:val="B83C59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9" w15:restartNumberingAfterBreak="0">
    <w:nsid w:val="000000E2"/>
    <w:multiLevelType w:val="hybridMultilevel"/>
    <w:tmpl w:val="2A22E7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00000822"/>
    <w:multiLevelType w:val="hybridMultilevel"/>
    <w:tmpl w:val="334E8268"/>
    <w:lvl w:ilvl="0" w:tplc="5898298C">
      <w:start w:val="35"/>
      <w:numFmt w:val="upperLetter"/>
      <w:lvlText w:val="%1."/>
      <w:lvlJc w:val="left"/>
      <w:pPr>
        <w:ind w:left="0" w:firstLine="0"/>
      </w:pPr>
    </w:lvl>
    <w:lvl w:ilvl="1" w:tplc="3886E0A8">
      <w:numFmt w:val="decimal"/>
      <w:lvlText w:val=""/>
      <w:lvlJc w:val="left"/>
      <w:pPr>
        <w:ind w:left="0" w:firstLine="0"/>
      </w:pPr>
    </w:lvl>
    <w:lvl w:ilvl="2" w:tplc="264C8E00">
      <w:numFmt w:val="decimal"/>
      <w:lvlText w:val=""/>
      <w:lvlJc w:val="left"/>
      <w:pPr>
        <w:ind w:left="0" w:firstLine="0"/>
      </w:pPr>
    </w:lvl>
    <w:lvl w:ilvl="3" w:tplc="3140D2B0">
      <w:numFmt w:val="decimal"/>
      <w:lvlText w:val=""/>
      <w:lvlJc w:val="left"/>
      <w:pPr>
        <w:ind w:left="0" w:firstLine="0"/>
      </w:pPr>
    </w:lvl>
    <w:lvl w:ilvl="4" w:tplc="2D743B96">
      <w:numFmt w:val="decimal"/>
      <w:lvlText w:val=""/>
      <w:lvlJc w:val="left"/>
      <w:pPr>
        <w:ind w:left="0" w:firstLine="0"/>
      </w:pPr>
    </w:lvl>
    <w:lvl w:ilvl="5" w:tplc="66C611CC">
      <w:numFmt w:val="decimal"/>
      <w:lvlText w:val=""/>
      <w:lvlJc w:val="left"/>
      <w:pPr>
        <w:ind w:left="0" w:firstLine="0"/>
      </w:pPr>
    </w:lvl>
    <w:lvl w:ilvl="6" w:tplc="3CEEF918">
      <w:numFmt w:val="decimal"/>
      <w:lvlText w:val=""/>
      <w:lvlJc w:val="left"/>
      <w:pPr>
        <w:ind w:left="0" w:firstLine="0"/>
      </w:pPr>
    </w:lvl>
    <w:lvl w:ilvl="7" w:tplc="C0CCF78A">
      <w:numFmt w:val="decimal"/>
      <w:lvlText w:val=""/>
      <w:lvlJc w:val="left"/>
      <w:pPr>
        <w:ind w:left="0" w:firstLine="0"/>
      </w:pPr>
    </w:lvl>
    <w:lvl w:ilvl="8" w:tplc="114E4280">
      <w:numFmt w:val="decimal"/>
      <w:lvlText w:val=""/>
      <w:lvlJc w:val="left"/>
      <w:pPr>
        <w:ind w:left="0" w:firstLine="0"/>
      </w:pPr>
    </w:lvl>
  </w:abstractNum>
  <w:abstractNum w:abstractNumId="51" w15:restartNumberingAfterBreak="0">
    <w:nsid w:val="00000902"/>
    <w:multiLevelType w:val="hybridMultilevel"/>
    <w:tmpl w:val="209A038A"/>
    <w:lvl w:ilvl="0" w:tplc="FEEC4B8A">
      <w:start w:val="61"/>
      <w:numFmt w:val="upperLetter"/>
      <w:lvlText w:val="%1."/>
      <w:lvlJc w:val="left"/>
      <w:pPr>
        <w:ind w:left="0" w:firstLine="0"/>
      </w:pPr>
      <w:rPr>
        <w:b w:val="0"/>
        <w:bCs w:val="0"/>
      </w:rPr>
    </w:lvl>
    <w:lvl w:ilvl="1" w:tplc="DA661566">
      <w:numFmt w:val="decimal"/>
      <w:lvlText w:val=""/>
      <w:lvlJc w:val="left"/>
      <w:pPr>
        <w:ind w:left="0" w:firstLine="0"/>
      </w:pPr>
    </w:lvl>
    <w:lvl w:ilvl="2" w:tplc="5860BF32">
      <w:numFmt w:val="decimal"/>
      <w:lvlText w:val=""/>
      <w:lvlJc w:val="left"/>
      <w:pPr>
        <w:ind w:left="0" w:firstLine="0"/>
      </w:pPr>
    </w:lvl>
    <w:lvl w:ilvl="3" w:tplc="7BD2A924">
      <w:numFmt w:val="decimal"/>
      <w:lvlText w:val=""/>
      <w:lvlJc w:val="left"/>
      <w:pPr>
        <w:ind w:left="0" w:firstLine="0"/>
      </w:pPr>
    </w:lvl>
    <w:lvl w:ilvl="4" w:tplc="69823F42">
      <w:numFmt w:val="decimal"/>
      <w:lvlText w:val=""/>
      <w:lvlJc w:val="left"/>
      <w:pPr>
        <w:ind w:left="0" w:firstLine="0"/>
      </w:pPr>
    </w:lvl>
    <w:lvl w:ilvl="5" w:tplc="40DC8A66">
      <w:numFmt w:val="decimal"/>
      <w:lvlText w:val=""/>
      <w:lvlJc w:val="left"/>
      <w:pPr>
        <w:ind w:left="0" w:firstLine="0"/>
      </w:pPr>
    </w:lvl>
    <w:lvl w:ilvl="6" w:tplc="13666E0C">
      <w:numFmt w:val="decimal"/>
      <w:lvlText w:val=""/>
      <w:lvlJc w:val="left"/>
      <w:pPr>
        <w:ind w:left="0" w:firstLine="0"/>
      </w:pPr>
    </w:lvl>
    <w:lvl w:ilvl="7" w:tplc="54F6DCA4">
      <w:numFmt w:val="decimal"/>
      <w:lvlText w:val=""/>
      <w:lvlJc w:val="left"/>
      <w:pPr>
        <w:ind w:left="0" w:firstLine="0"/>
      </w:pPr>
    </w:lvl>
    <w:lvl w:ilvl="8" w:tplc="041AA394">
      <w:numFmt w:val="decimal"/>
      <w:lvlText w:val=""/>
      <w:lvlJc w:val="left"/>
      <w:pPr>
        <w:ind w:left="0" w:firstLine="0"/>
      </w:pPr>
    </w:lvl>
  </w:abstractNum>
  <w:abstractNum w:abstractNumId="52" w15:restartNumberingAfterBreak="0">
    <w:nsid w:val="0000121F"/>
    <w:multiLevelType w:val="hybridMultilevel"/>
    <w:tmpl w:val="946C9958"/>
    <w:lvl w:ilvl="0" w:tplc="359E80A0">
      <w:start w:val="61"/>
      <w:numFmt w:val="upperLetter"/>
      <w:lvlText w:val="%1."/>
      <w:lvlJc w:val="left"/>
      <w:pPr>
        <w:ind w:left="0" w:firstLine="0"/>
      </w:pPr>
      <w:rPr>
        <w:b w:val="0"/>
        <w:bCs w:val="0"/>
      </w:rPr>
    </w:lvl>
    <w:lvl w:ilvl="1" w:tplc="A04CECB6">
      <w:numFmt w:val="decimal"/>
      <w:lvlText w:val=""/>
      <w:lvlJc w:val="left"/>
      <w:pPr>
        <w:ind w:left="0" w:firstLine="0"/>
      </w:pPr>
    </w:lvl>
    <w:lvl w:ilvl="2" w:tplc="844E4BE2">
      <w:numFmt w:val="decimal"/>
      <w:lvlText w:val=""/>
      <w:lvlJc w:val="left"/>
      <w:pPr>
        <w:ind w:left="0" w:firstLine="0"/>
      </w:pPr>
    </w:lvl>
    <w:lvl w:ilvl="3" w:tplc="80ACC28C">
      <w:numFmt w:val="decimal"/>
      <w:lvlText w:val=""/>
      <w:lvlJc w:val="left"/>
      <w:pPr>
        <w:ind w:left="0" w:firstLine="0"/>
      </w:pPr>
    </w:lvl>
    <w:lvl w:ilvl="4" w:tplc="EDCC3364">
      <w:numFmt w:val="decimal"/>
      <w:lvlText w:val=""/>
      <w:lvlJc w:val="left"/>
      <w:pPr>
        <w:ind w:left="0" w:firstLine="0"/>
      </w:pPr>
    </w:lvl>
    <w:lvl w:ilvl="5" w:tplc="F2E61086">
      <w:numFmt w:val="decimal"/>
      <w:lvlText w:val=""/>
      <w:lvlJc w:val="left"/>
      <w:pPr>
        <w:ind w:left="0" w:firstLine="0"/>
      </w:pPr>
    </w:lvl>
    <w:lvl w:ilvl="6" w:tplc="655E5850">
      <w:numFmt w:val="decimal"/>
      <w:lvlText w:val=""/>
      <w:lvlJc w:val="left"/>
      <w:pPr>
        <w:ind w:left="0" w:firstLine="0"/>
      </w:pPr>
    </w:lvl>
    <w:lvl w:ilvl="7" w:tplc="5086B686">
      <w:numFmt w:val="decimal"/>
      <w:lvlText w:val=""/>
      <w:lvlJc w:val="left"/>
      <w:pPr>
        <w:ind w:left="0" w:firstLine="0"/>
      </w:pPr>
    </w:lvl>
    <w:lvl w:ilvl="8" w:tplc="E2B4D9E0">
      <w:numFmt w:val="decimal"/>
      <w:lvlText w:val=""/>
      <w:lvlJc w:val="left"/>
      <w:pPr>
        <w:ind w:left="0" w:firstLine="0"/>
      </w:pPr>
    </w:lvl>
  </w:abstractNum>
  <w:abstractNum w:abstractNumId="53" w15:restartNumberingAfterBreak="0">
    <w:nsid w:val="000012E1"/>
    <w:multiLevelType w:val="hybridMultilevel"/>
    <w:tmpl w:val="B720F4C2"/>
    <w:lvl w:ilvl="0" w:tplc="8176F766">
      <w:start w:val="61"/>
      <w:numFmt w:val="upperLetter"/>
      <w:lvlText w:val="%1."/>
      <w:lvlJc w:val="left"/>
      <w:pPr>
        <w:ind w:left="0" w:firstLine="0"/>
      </w:pPr>
    </w:lvl>
    <w:lvl w:ilvl="1" w:tplc="C97C4790">
      <w:numFmt w:val="decimal"/>
      <w:lvlText w:val=""/>
      <w:lvlJc w:val="left"/>
      <w:pPr>
        <w:ind w:left="0" w:firstLine="0"/>
      </w:pPr>
    </w:lvl>
    <w:lvl w:ilvl="2" w:tplc="CA74738C">
      <w:numFmt w:val="decimal"/>
      <w:lvlText w:val=""/>
      <w:lvlJc w:val="left"/>
      <w:pPr>
        <w:ind w:left="0" w:firstLine="0"/>
      </w:pPr>
    </w:lvl>
    <w:lvl w:ilvl="3" w:tplc="2FB80862">
      <w:numFmt w:val="decimal"/>
      <w:lvlText w:val=""/>
      <w:lvlJc w:val="left"/>
      <w:pPr>
        <w:ind w:left="0" w:firstLine="0"/>
      </w:pPr>
    </w:lvl>
    <w:lvl w:ilvl="4" w:tplc="F8A0C98E">
      <w:numFmt w:val="decimal"/>
      <w:lvlText w:val=""/>
      <w:lvlJc w:val="left"/>
      <w:pPr>
        <w:ind w:left="0" w:firstLine="0"/>
      </w:pPr>
    </w:lvl>
    <w:lvl w:ilvl="5" w:tplc="DF86CC38">
      <w:numFmt w:val="decimal"/>
      <w:lvlText w:val=""/>
      <w:lvlJc w:val="left"/>
      <w:pPr>
        <w:ind w:left="0" w:firstLine="0"/>
      </w:pPr>
    </w:lvl>
    <w:lvl w:ilvl="6" w:tplc="2AC2CCCA">
      <w:numFmt w:val="decimal"/>
      <w:lvlText w:val=""/>
      <w:lvlJc w:val="left"/>
      <w:pPr>
        <w:ind w:left="0" w:firstLine="0"/>
      </w:pPr>
    </w:lvl>
    <w:lvl w:ilvl="7" w:tplc="E496E01E">
      <w:numFmt w:val="decimal"/>
      <w:lvlText w:val=""/>
      <w:lvlJc w:val="left"/>
      <w:pPr>
        <w:ind w:left="0" w:firstLine="0"/>
      </w:pPr>
    </w:lvl>
    <w:lvl w:ilvl="8" w:tplc="5E5A165E">
      <w:numFmt w:val="decimal"/>
      <w:lvlText w:val=""/>
      <w:lvlJc w:val="left"/>
      <w:pPr>
        <w:ind w:left="0" w:firstLine="0"/>
      </w:pPr>
    </w:lvl>
  </w:abstractNum>
  <w:abstractNum w:abstractNumId="54" w15:restartNumberingAfterBreak="0">
    <w:nsid w:val="00001366"/>
    <w:multiLevelType w:val="hybridMultilevel"/>
    <w:tmpl w:val="9DBCAB86"/>
    <w:lvl w:ilvl="0" w:tplc="D44E66DC">
      <w:start w:val="1"/>
      <w:numFmt w:val="bullet"/>
      <w:lvlText w:val="о"/>
      <w:lvlJc w:val="left"/>
      <w:pPr>
        <w:ind w:left="0" w:firstLine="0"/>
      </w:pPr>
    </w:lvl>
    <w:lvl w:ilvl="1" w:tplc="A4F2683E">
      <w:start w:val="61"/>
      <w:numFmt w:val="upperLetter"/>
      <w:lvlText w:val="%2."/>
      <w:lvlJc w:val="left"/>
      <w:pPr>
        <w:ind w:left="0" w:firstLine="0"/>
      </w:pPr>
    </w:lvl>
    <w:lvl w:ilvl="2" w:tplc="7F8ED8DC">
      <w:numFmt w:val="decimal"/>
      <w:lvlText w:val=""/>
      <w:lvlJc w:val="left"/>
      <w:pPr>
        <w:ind w:left="0" w:firstLine="0"/>
      </w:pPr>
    </w:lvl>
    <w:lvl w:ilvl="3" w:tplc="E93A17C6">
      <w:numFmt w:val="decimal"/>
      <w:lvlText w:val=""/>
      <w:lvlJc w:val="left"/>
      <w:pPr>
        <w:ind w:left="0" w:firstLine="0"/>
      </w:pPr>
    </w:lvl>
    <w:lvl w:ilvl="4" w:tplc="4D38C846">
      <w:numFmt w:val="decimal"/>
      <w:lvlText w:val=""/>
      <w:lvlJc w:val="left"/>
      <w:pPr>
        <w:ind w:left="0" w:firstLine="0"/>
      </w:pPr>
    </w:lvl>
    <w:lvl w:ilvl="5" w:tplc="A180403A">
      <w:numFmt w:val="decimal"/>
      <w:lvlText w:val=""/>
      <w:lvlJc w:val="left"/>
      <w:pPr>
        <w:ind w:left="0" w:firstLine="0"/>
      </w:pPr>
    </w:lvl>
    <w:lvl w:ilvl="6" w:tplc="71984856">
      <w:numFmt w:val="decimal"/>
      <w:lvlText w:val=""/>
      <w:lvlJc w:val="left"/>
      <w:pPr>
        <w:ind w:left="0" w:firstLine="0"/>
      </w:pPr>
    </w:lvl>
    <w:lvl w:ilvl="7" w:tplc="72280D06">
      <w:numFmt w:val="decimal"/>
      <w:lvlText w:val=""/>
      <w:lvlJc w:val="left"/>
      <w:pPr>
        <w:ind w:left="0" w:firstLine="0"/>
      </w:pPr>
    </w:lvl>
    <w:lvl w:ilvl="8" w:tplc="DDC6AFF8">
      <w:numFmt w:val="decimal"/>
      <w:lvlText w:val=""/>
      <w:lvlJc w:val="left"/>
      <w:pPr>
        <w:ind w:left="0" w:firstLine="0"/>
      </w:pPr>
    </w:lvl>
  </w:abstractNum>
  <w:abstractNum w:abstractNumId="55" w15:restartNumberingAfterBreak="0">
    <w:nsid w:val="0000139D"/>
    <w:multiLevelType w:val="hybridMultilevel"/>
    <w:tmpl w:val="8930988E"/>
    <w:lvl w:ilvl="0" w:tplc="E5B85D60">
      <w:start w:val="61"/>
      <w:numFmt w:val="upperLetter"/>
      <w:lvlText w:val="%1."/>
      <w:lvlJc w:val="left"/>
      <w:pPr>
        <w:ind w:left="0" w:firstLine="0"/>
      </w:pPr>
    </w:lvl>
    <w:lvl w:ilvl="1" w:tplc="8506C9EA">
      <w:numFmt w:val="decimal"/>
      <w:lvlText w:val=""/>
      <w:lvlJc w:val="left"/>
      <w:pPr>
        <w:ind w:left="0" w:firstLine="0"/>
      </w:pPr>
    </w:lvl>
    <w:lvl w:ilvl="2" w:tplc="CF9888D0">
      <w:numFmt w:val="decimal"/>
      <w:lvlText w:val=""/>
      <w:lvlJc w:val="left"/>
      <w:pPr>
        <w:ind w:left="0" w:firstLine="0"/>
      </w:pPr>
    </w:lvl>
    <w:lvl w:ilvl="3" w:tplc="0C7C3190">
      <w:numFmt w:val="decimal"/>
      <w:lvlText w:val=""/>
      <w:lvlJc w:val="left"/>
      <w:pPr>
        <w:ind w:left="0" w:firstLine="0"/>
      </w:pPr>
    </w:lvl>
    <w:lvl w:ilvl="4" w:tplc="B936E0C0">
      <w:numFmt w:val="decimal"/>
      <w:lvlText w:val=""/>
      <w:lvlJc w:val="left"/>
      <w:pPr>
        <w:ind w:left="0" w:firstLine="0"/>
      </w:pPr>
    </w:lvl>
    <w:lvl w:ilvl="5" w:tplc="AF9A51F8">
      <w:numFmt w:val="decimal"/>
      <w:lvlText w:val=""/>
      <w:lvlJc w:val="left"/>
      <w:pPr>
        <w:ind w:left="0" w:firstLine="0"/>
      </w:pPr>
    </w:lvl>
    <w:lvl w:ilvl="6" w:tplc="31EEDBA6">
      <w:numFmt w:val="decimal"/>
      <w:lvlText w:val=""/>
      <w:lvlJc w:val="left"/>
      <w:pPr>
        <w:ind w:left="0" w:firstLine="0"/>
      </w:pPr>
    </w:lvl>
    <w:lvl w:ilvl="7" w:tplc="292A79BA">
      <w:numFmt w:val="decimal"/>
      <w:lvlText w:val=""/>
      <w:lvlJc w:val="left"/>
      <w:pPr>
        <w:ind w:left="0" w:firstLine="0"/>
      </w:pPr>
    </w:lvl>
    <w:lvl w:ilvl="8" w:tplc="62362CDA">
      <w:numFmt w:val="decimal"/>
      <w:lvlText w:val=""/>
      <w:lvlJc w:val="left"/>
      <w:pPr>
        <w:ind w:left="0" w:firstLine="0"/>
      </w:pPr>
    </w:lvl>
  </w:abstractNum>
  <w:abstractNum w:abstractNumId="56" w15:restartNumberingAfterBreak="0">
    <w:nsid w:val="000013E9"/>
    <w:multiLevelType w:val="hybridMultilevel"/>
    <w:tmpl w:val="77E4F206"/>
    <w:lvl w:ilvl="0" w:tplc="6474448A">
      <w:start w:val="35"/>
      <w:numFmt w:val="upperLetter"/>
      <w:lvlText w:val="%1."/>
      <w:lvlJc w:val="left"/>
      <w:pPr>
        <w:ind w:left="0" w:firstLine="0"/>
      </w:pPr>
    </w:lvl>
    <w:lvl w:ilvl="1" w:tplc="D02EF040">
      <w:numFmt w:val="decimal"/>
      <w:lvlText w:val=""/>
      <w:lvlJc w:val="left"/>
      <w:pPr>
        <w:ind w:left="0" w:firstLine="0"/>
      </w:pPr>
    </w:lvl>
    <w:lvl w:ilvl="2" w:tplc="760C1A1A">
      <w:numFmt w:val="decimal"/>
      <w:lvlText w:val=""/>
      <w:lvlJc w:val="left"/>
      <w:pPr>
        <w:ind w:left="0" w:firstLine="0"/>
      </w:pPr>
    </w:lvl>
    <w:lvl w:ilvl="3" w:tplc="B6FA2DAE">
      <w:numFmt w:val="decimal"/>
      <w:lvlText w:val=""/>
      <w:lvlJc w:val="left"/>
      <w:pPr>
        <w:ind w:left="0" w:firstLine="0"/>
      </w:pPr>
    </w:lvl>
    <w:lvl w:ilvl="4" w:tplc="F3DCD2BC">
      <w:numFmt w:val="decimal"/>
      <w:lvlText w:val=""/>
      <w:lvlJc w:val="left"/>
      <w:pPr>
        <w:ind w:left="0" w:firstLine="0"/>
      </w:pPr>
    </w:lvl>
    <w:lvl w:ilvl="5" w:tplc="F48E7BE8">
      <w:numFmt w:val="decimal"/>
      <w:lvlText w:val=""/>
      <w:lvlJc w:val="left"/>
      <w:pPr>
        <w:ind w:left="0" w:firstLine="0"/>
      </w:pPr>
    </w:lvl>
    <w:lvl w:ilvl="6" w:tplc="0C649F18">
      <w:numFmt w:val="decimal"/>
      <w:lvlText w:val=""/>
      <w:lvlJc w:val="left"/>
      <w:pPr>
        <w:ind w:left="0" w:firstLine="0"/>
      </w:pPr>
    </w:lvl>
    <w:lvl w:ilvl="7" w:tplc="EDD21D54">
      <w:numFmt w:val="decimal"/>
      <w:lvlText w:val=""/>
      <w:lvlJc w:val="left"/>
      <w:pPr>
        <w:ind w:left="0" w:firstLine="0"/>
      </w:pPr>
    </w:lvl>
    <w:lvl w:ilvl="8" w:tplc="84509962">
      <w:numFmt w:val="decimal"/>
      <w:lvlText w:val=""/>
      <w:lvlJc w:val="left"/>
      <w:pPr>
        <w:ind w:left="0" w:firstLine="0"/>
      </w:pPr>
    </w:lvl>
  </w:abstractNum>
  <w:abstractNum w:abstractNumId="57" w15:restartNumberingAfterBreak="0">
    <w:nsid w:val="000015A1"/>
    <w:multiLevelType w:val="hybridMultilevel"/>
    <w:tmpl w:val="B13A8412"/>
    <w:lvl w:ilvl="0" w:tplc="237CBCD6">
      <w:start w:val="35"/>
      <w:numFmt w:val="upperLetter"/>
      <w:lvlText w:val="%1."/>
      <w:lvlJc w:val="left"/>
      <w:pPr>
        <w:ind w:left="0" w:firstLine="0"/>
      </w:pPr>
    </w:lvl>
    <w:lvl w:ilvl="1" w:tplc="E79E3258">
      <w:numFmt w:val="decimal"/>
      <w:lvlText w:val=""/>
      <w:lvlJc w:val="left"/>
      <w:pPr>
        <w:ind w:left="0" w:firstLine="0"/>
      </w:pPr>
    </w:lvl>
    <w:lvl w:ilvl="2" w:tplc="AE4C0668">
      <w:numFmt w:val="decimal"/>
      <w:lvlText w:val=""/>
      <w:lvlJc w:val="left"/>
      <w:pPr>
        <w:ind w:left="0" w:firstLine="0"/>
      </w:pPr>
    </w:lvl>
    <w:lvl w:ilvl="3" w:tplc="471AFE22">
      <w:numFmt w:val="decimal"/>
      <w:lvlText w:val=""/>
      <w:lvlJc w:val="left"/>
      <w:pPr>
        <w:ind w:left="0" w:firstLine="0"/>
      </w:pPr>
    </w:lvl>
    <w:lvl w:ilvl="4" w:tplc="0EC6484A">
      <w:numFmt w:val="decimal"/>
      <w:lvlText w:val=""/>
      <w:lvlJc w:val="left"/>
      <w:pPr>
        <w:ind w:left="0" w:firstLine="0"/>
      </w:pPr>
    </w:lvl>
    <w:lvl w:ilvl="5" w:tplc="9D345B2C">
      <w:numFmt w:val="decimal"/>
      <w:lvlText w:val=""/>
      <w:lvlJc w:val="left"/>
      <w:pPr>
        <w:ind w:left="0" w:firstLine="0"/>
      </w:pPr>
    </w:lvl>
    <w:lvl w:ilvl="6" w:tplc="02827AF4">
      <w:numFmt w:val="decimal"/>
      <w:lvlText w:val=""/>
      <w:lvlJc w:val="left"/>
      <w:pPr>
        <w:ind w:left="0" w:firstLine="0"/>
      </w:pPr>
    </w:lvl>
    <w:lvl w:ilvl="7" w:tplc="4836A03E">
      <w:numFmt w:val="decimal"/>
      <w:lvlText w:val=""/>
      <w:lvlJc w:val="left"/>
      <w:pPr>
        <w:ind w:left="0" w:firstLine="0"/>
      </w:pPr>
    </w:lvl>
    <w:lvl w:ilvl="8" w:tplc="FB06C6EC">
      <w:numFmt w:val="decimal"/>
      <w:lvlText w:val=""/>
      <w:lvlJc w:val="left"/>
      <w:pPr>
        <w:ind w:left="0" w:firstLine="0"/>
      </w:pPr>
    </w:lvl>
  </w:abstractNum>
  <w:abstractNum w:abstractNumId="58" w15:restartNumberingAfterBreak="0">
    <w:nsid w:val="000016C5"/>
    <w:multiLevelType w:val="hybridMultilevel"/>
    <w:tmpl w:val="B40E1A1A"/>
    <w:lvl w:ilvl="0" w:tplc="E0A24CC2">
      <w:start w:val="35"/>
      <w:numFmt w:val="upperLetter"/>
      <w:lvlText w:val="%1."/>
      <w:lvlJc w:val="left"/>
      <w:pPr>
        <w:ind w:left="0" w:firstLine="0"/>
      </w:pPr>
    </w:lvl>
    <w:lvl w:ilvl="1" w:tplc="32404F54">
      <w:numFmt w:val="decimal"/>
      <w:lvlText w:val=""/>
      <w:lvlJc w:val="left"/>
      <w:pPr>
        <w:ind w:left="0" w:firstLine="0"/>
      </w:pPr>
    </w:lvl>
    <w:lvl w:ilvl="2" w:tplc="E272B878">
      <w:numFmt w:val="decimal"/>
      <w:lvlText w:val=""/>
      <w:lvlJc w:val="left"/>
      <w:pPr>
        <w:ind w:left="0" w:firstLine="0"/>
      </w:pPr>
    </w:lvl>
    <w:lvl w:ilvl="3" w:tplc="62607612">
      <w:numFmt w:val="decimal"/>
      <w:lvlText w:val=""/>
      <w:lvlJc w:val="left"/>
      <w:pPr>
        <w:ind w:left="0" w:firstLine="0"/>
      </w:pPr>
    </w:lvl>
    <w:lvl w:ilvl="4" w:tplc="2CB818DA">
      <w:numFmt w:val="decimal"/>
      <w:lvlText w:val=""/>
      <w:lvlJc w:val="left"/>
      <w:pPr>
        <w:ind w:left="0" w:firstLine="0"/>
      </w:pPr>
    </w:lvl>
    <w:lvl w:ilvl="5" w:tplc="C8E48D72">
      <w:numFmt w:val="decimal"/>
      <w:lvlText w:val=""/>
      <w:lvlJc w:val="left"/>
      <w:pPr>
        <w:ind w:left="0" w:firstLine="0"/>
      </w:pPr>
    </w:lvl>
    <w:lvl w:ilvl="6" w:tplc="ED7C343C">
      <w:numFmt w:val="decimal"/>
      <w:lvlText w:val=""/>
      <w:lvlJc w:val="left"/>
      <w:pPr>
        <w:ind w:left="0" w:firstLine="0"/>
      </w:pPr>
    </w:lvl>
    <w:lvl w:ilvl="7" w:tplc="450643E4">
      <w:numFmt w:val="decimal"/>
      <w:lvlText w:val=""/>
      <w:lvlJc w:val="left"/>
      <w:pPr>
        <w:ind w:left="0" w:firstLine="0"/>
      </w:pPr>
    </w:lvl>
    <w:lvl w:ilvl="8" w:tplc="F1DC4D1A">
      <w:numFmt w:val="decimal"/>
      <w:lvlText w:val=""/>
      <w:lvlJc w:val="left"/>
      <w:pPr>
        <w:ind w:left="0" w:firstLine="0"/>
      </w:pPr>
    </w:lvl>
  </w:abstractNum>
  <w:abstractNum w:abstractNumId="59" w15:restartNumberingAfterBreak="0">
    <w:nsid w:val="0000187E"/>
    <w:multiLevelType w:val="hybridMultilevel"/>
    <w:tmpl w:val="4ED47384"/>
    <w:lvl w:ilvl="0" w:tplc="F51CD0CA">
      <w:start w:val="9"/>
      <w:numFmt w:val="upperLetter"/>
      <w:lvlText w:val="%1."/>
      <w:lvlJc w:val="left"/>
      <w:pPr>
        <w:ind w:left="0" w:firstLine="0"/>
      </w:pPr>
    </w:lvl>
    <w:lvl w:ilvl="1" w:tplc="668A524A">
      <w:numFmt w:val="decimal"/>
      <w:lvlText w:val=""/>
      <w:lvlJc w:val="left"/>
      <w:pPr>
        <w:ind w:left="0" w:firstLine="0"/>
      </w:pPr>
    </w:lvl>
    <w:lvl w:ilvl="2" w:tplc="61E85922">
      <w:numFmt w:val="decimal"/>
      <w:lvlText w:val=""/>
      <w:lvlJc w:val="left"/>
      <w:pPr>
        <w:ind w:left="0" w:firstLine="0"/>
      </w:pPr>
    </w:lvl>
    <w:lvl w:ilvl="3" w:tplc="07D6F3D2">
      <w:numFmt w:val="decimal"/>
      <w:lvlText w:val=""/>
      <w:lvlJc w:val="left"/>
      <w:pPr>
        <w:ind w:left="0" w:firstLine="0"/>
      </w:pPr>
    </w:lvl>
    <w:lvl w:ilvl="4" w:tplc="467EAB3E">
      <w:numFmt w:val="decimal"/>
      <w:lvlText w:val=""/>
      <w:lvlJc w:val="left"/>
      <w:pPr>
        <w:ind w:left="0" w:firstLine="0"/>
      </w:pPr>
    </w:lvl>
    <w:lvl w:ilvl="5" w:tplc="10060AE0">
      <w:numFmt w:val="decimal"/>
      <w:lvlText w:val=""/>
      <w:lvlJc w:val="left"/>
      <w:pPr>
        <w:ind w:left="0" w:firstLine="0"/>
      </w:pPr>
    </w:lvl>
    <w:lvl w:ilvl="6" w:tplc="888AB8E4">
      <w:numFmt w:val="decimal"/>
      <w:lvlText w:val=""/>
      <w:lvlJc w:val="left"/>
      <w:pPr>
        <w:ind w:left="0" w:firstLine="0"/>
      </w:pPr>
    </w:lvl>
    <w:lvl w:ilvl="7" w:tplc="7168FB5C">
      <w:numFmt w:val="decimal"/>
      <w:lvlText w:val=""/>
      <w:lvlJc w:val="left"/>
      <w:pPr>
        <w:ind w:left="0" w:firstLine="0"/>
      </w:pPr>
    </w:lvl>
    <w:lvl w:ilvl="8" w:tplc="A0FC774A">
      <w:numFmt w:val="decimal"/>
      <w:lvlText w:val=""/>
      <w:lvlJc w:val="left"/>
      <w:pPr>
        <w:ind w:left="0" w:firstLine="0"/>
      </w:pPr>
    </w:lvl>
  </w:abstractNum>
  <w:abstractNum w:abstractNumId="60" w15:restartNumberingAfterBreak="0">
    <w:nsid w:val="00001CD0"/>
    <w:multiLevelType w:val="hybridMultilevel"/>
    <w:tmpl w:val="507029F2"/>
    <w:lvl w:ilvl="0" w:tplc="986261CA">
      <w:start w:val="1"/>
      <w:numFmt w:val="bullet"/>
      <w:lvlText w:val="в"/>
      <w:lvlJc w:val="left"/>
      <w:pPr>
        <w:ind w:left="0" w:firstLine="0"/>
      </w:pPr>
    </w:lvl>
    <w:lvl w:ilvl="1" w:tplc="1FDCC66A">
      <w:start w:val="35"/>
      <w:numFmt w:val="upperLetter"/>
      <w:lvlText w:val="%2."/>
      <w:lvlJc w:val="left"/>
      <w:pPr>
        <w:ind w:left="0" w:firstLine="0"/>
      </w:pPr>
    </w:lvl>
    <w:lvl w:ilvl="2" w:tplc="6C044B10">
      <w:numFmt w:val="decimal"/>
      <w:lvlText w:val=""/>
      <w:lvlJc w:val="left"/>
      <w:pPr>
        <w:ind w:left="0" w:firstLine="0"/>
      </w:pPr>
    </w:lvl>
    <w:lvl w:ilvl="3" w:tplc="026C4466">
      <w:numFmt w:val="decimal"/>
      <w:lvlText w:val=""/>
      <w:lvlJc w:val="left"/>
      <w:pPr>
        <w:ind w:left="0" w:firstLine="0"/>
      </w:pPr>
    </w:lvl>
    <w:lvl w:ilvl="4" w:tplc="79CABF46">
      <w:numFmt w:val="decimal"/>
      <w:lvlText w:val=""/>
      <w:lvlJc w:val="left"/>
      <w:pPr>
        <w:ind w:left="0" w:firstLine="0"/>
      </w:pPr>
    </w:lvl>
    <w:lvl w:ilvl="5" w:tplc="82D46AE8">
      <w:numFmt w:val="decimal"/>
      <w:lvlText w:val=""/>
      <w:lvlJc w:val="left"/>
      <w:pPr>
        <w:ind w:left="0" w:firstLine="0"/>
      </w:pPr>
    </w:lvl>
    <w:lvl w:ilvl="6" w:tplc="DEA056BA">
      <w:numFmt w:val="decimal"/>
      <w:lvlText w:val=""/>
      <w:lvlJc w:val="left"/>
      <w:pPr>
        <w:ind w:left="0" w:firstLine="0"/>
      </w:pPr>
    </w:lvl>
    <w:lvl w:ilvl="7" w:tplc="89D6445C">
      <w:numFmt w:val="decimal"/>
      <w:lvlText w:val=""/>
      <w:lvlJc w:val="left"/>
      <w:pPr>
        <w:ind w:left="0" w:firstLine="0"/>
      </w:pPr>
    </w:lvl>
    <w:lvl w:ilvl="8" w:tplc="0330A6A8">
      <w:numFmt w:val="decimal"/>
      <w:lvlText w:val=""/>
      <w:lvlJc w:val="left"/>
      <w:pPr>
        <w:ind w:left="0" w:firstLine="0"/>
      </w:pPr>
    </w:lvl>
  </w:abstractNum>
  <w:abstractNum w:abstractNumId="61" w15:restartNumberingAfterBreak="0">
    <w:nsid w:val="000026CA"/>
    <w:multiLevelType w:val="hybridMultilevel"/>
    <w:tmpl w:val="79BC8C0A"/>
    <w:lvl w:ilvl="0" w:tplc="E530ED3A">
      <w:start w:val="9"/>
      <w:numFmt w:val="upperLetter"/>
      <w:lvlText w:val="%1."/>
      <w:lvlJc w:val="left"/>
      <w:pPr>
        <w:ind w:left="0" w:firstLine="0"/>
      </w:pPr>
    </w:lvl>
    <w:lvl w:ilvl="1" w:tplc="90105C0C">
      <w:numFmt w:val="decimal"/>
      <w:lvlText w:val=""/>
      <w:lvlJc w:val="left"/>
      <w:pPr>
        <w:ind w:left="0" w:firstLine="0"/>
      </w:pPr>
    </w:lvl>
    <w:lvl w:ilvl="2" w:tplc="A4D85CA2">
      <w:numFmt w:val="decimal"/>
      <w:lvlText w:val=""/>
      <w:lvlJc w:val="left"/>
      <w:pPr>
        <w:ind w:left="0" w:firstLine="0"/>
      </w:pPr>
    </w:lvl>
    <w:lvl w:ilvl="3" w:tplc="2F04F608">
      <w:numFmt w:val="decimal"/>
      <w:lvlText w:val=""/>
      <w:lvlJc w:val="left"/>
      <w:pPr>
        <w:ind w:left="0" w:firstLine="0"/>
      </w:pPr>
    </w:lvl>
    <w:lvl w:ilvl="4" w:tplc="2C8E9A12">
      <w:numFmt w:val="decimal"/>
      <w:lvlText w:val=""/>
      <w:lvlJc w:val="left"/>
      <w:pPr>
        <w:ind w:left="0" w:firstLine="0"/>
      </w:pPr>
    </w:lvl>
    <w:lvl w:ilvl="5" w:tplc="291A54B8">
      <w:numFmt w:val="decimal"/>
      <w:lvlText w:val=""/>
      <w:lvlJc w:val="left"/>
      <w:pPr>
        <w:ind w:left="0" w:firstLine="0"/>
      </w:pPr>
    </w:lvl>
    <w:lvl w:ilvl="6" w:tplc="809A0982">
      <w:numFmt w:val="decimal"/>
      <w:lvlText w:val=""/>
      <w:lvlJc w:val="left"/>
      <w:pPr>
        <w:ind w:left="0" w:firstLine="0"/>
      </w:pPr>
    </w:lvl>
    <w:lvl w:ilvl="7" w:tplc="321A92E4">
      <w:numFmt w:val="decimal"/>
      <w:lvlText w:val=""/>
      <w:lvlJc w:val="left"/>
      <w:pPr>
        <w:ind w:left="0" w:firstLine="0"/>
      </w:pPr>
    </w:lvl>
    <w:lvl w:ilvl="8" w:tplc="B0902918">
      <w:numFmt w:val="decimal"/>
      <w:lvlText w:val=""/>
      <w:lvlJc w:val="left"/>
      <w:pPr>
        <w:ind w:left="0" w:firstLine="0"/>
      </w:pPr>
    </w:lvl>
  </w:abstractNum>
  <w:abstractNum w:abstractNumId="62" w15:restartNumberingAfterBreak="0">
    <w:nsid w:val="00002C3B"/>
    <w:multiLevelType w:val="hybridMultilevel"/>
    <w:tmpl w:val="DBA25A64"/>
    <w:lvl w:ilvl="0" w:tplc="1CBA832A">
      <w:start w:val="61"/>
      <w:numFmt w:val="upperLetter"/>
      <w:lvlText w:val="%1."/>
      <w:lvlJc w:val="left"/>
      <w:pPr>
        <w:ind w:left="0" w:firstLine="0"/>
      </w:pPr>
    </w:lvl>
    <w:lvl w:ilvl="1" w:tplc="47B69FBC">
      <w:numFmt w:val="decimal"/>
      <w:lvlText w:val=""/>
      <w:lvlJc w:val="left"/>
      <w:pPr>
        <w:ind w:left="0" w:firstLine="0"/>
      </w:pPr>
    </w:lvl>
    <w:lvl w:ilvl="2" w:tplc="7ADCA952">
      <w:numFmt w:val="decimal"/>
      <w:lvlText w:val=""/>
      <w:lvlJc w:val="left"/>
      <w:pPr>
        <w:ind w:left="0" w:firstLine="0"/>
      </w:pPr>
    </w:lvl>
    <w:lvl w:ilvl="3" w:tplc="5994DF58">
      <w:numFmt w:val="decimal"/>
      <w:lvlText w:val=""/>
      <w:lvlJc w:val="left"/>
      <w:pPr>
        <w:ind w:left="0" w:firstLine="0"/>
      </w:pPr>
    </w:lvl>
    <w:lvl w:ilvl="4" w:tplc="DE88A2A8">
      <w:numFmt w:val="decimal"/>
      <w:lvlText w:val=""/>
      <w:lvlJc w:val="left"/>
      <w:pPr>
        <w:ind w:left="0" w:firstLine="0"/>
      </w:pPr>
    </w:lvl>
    <w:lvl w:ilvl="5" w:tplc="89B43BC8">
      <w:numFmt w:val="decimal"/>
      <w:lvlText w:val=""/>
      <w:lvlJc w:val="left"/>
      <w:pPr>
        <w:ind w:left="0" w:firstLine="0"/>
      </w:pPr>
    </w:lvl>
    <w:lvl w:ilvl="6" w:tplc="C6568372">
      <w:numFmt w:val="decimal"/>
      <w:lvlText w:val=""/>
      <w:lvlJc w:val="left"/>
      <w:pPr>
        <w:ind w:left="0" w:firstLine="0"/>
      </w:pPr>
    </w:lvl>
    <w:lvl w:ilvl="7" w:tplc="1C2AC0F2">
      <w:numFmt w:val="decimal"/>
      <w:lvlText w:val=""/>
      <w:lvlJc w:val="left"/>
      <w:pPr>
        <w:ind w:left="0" w:firstLine="0"/>
      </w:pPr>
    </w:lvl>
    <w:lvl w:ilvl="8" w:tplc="B122E73E">
      <w:numFmt w:val="decimal"/>
      <w:lvlText w:val=""/>
      <w:lvlJc w:val="left"/>
      <w:pPr>
        <w:ind w:left="0" w:firstLine="0"/>
      </w:pPr>
    </w:lvl>
  </w:abstractNum>
  <w:abstractNum w:abstractNumId="63" w15:restartNumberingAfterBreak="0">
    <w:nsid w:val="00002E40"/>
    <w:multiLevelType w:val="hybridMultilevel"/>
    <w:tmpl w:val="E8D2506E"/>
    <w:lvl w:ilvl="0" w:tplc="13643B00">
      <w:start w:val="1"/>
      <w:numFmt w:val="bullet"/>
      <w:lvlText w:val="о"/>
      <w:lvlJc w:val="left"/>
      <w:pPr>
        <w:ind w:left="0" w:firstLine="0"/>
      </w:pPr>
    </w:lvl>
    <w:lvl w:ilvl="1" w:tplc="CB2E28C8">
      <w:start w:val="35"/>
      <w:numFmt w:val="upperLetter"/>
      <w:lvlText w:val="%2."/>
      <w:lvlJc w:val="left"/>
      <w:pPr>
        <w:ind w:left="0" w:firstLine="0"/>
      </w:pPr>
    </w:lvl>
    <w:lvl w:ilvl="2" w:tplc="D0782554">
      <w:numFmt w:val="decimal"/>
      <w:lvlText w:val=""/>
      <w:lvlJc w:val="left"/>
      <w:pPr>
        <w:ind w:left="0" w:firstLine="0"/>
      </w:pPr>
    </w:lvl>
    <w:lvl w:ilvl="3" w:tplc="806E748A">
      <w:numFmt w:val="decimal"/>
      <w:lvlText w:val=""/>
      <w:lvlJc w:val="left"/>
      <w:pPr>
        <w:ind w:left="0" w:firstLine="0"/>
      </w:pPr>
    </w:lvl>
    <w:lvl w:ilvl="4" w:tplc="4DB21004">
      <w:numFmt w:val="decimal"/>
      <w:lvlText w:val=""/>
      <w:lvlJc w:val="left"/>
      <w:pPr>
        <w:ind w:left="0" w:firstLine="0"/>
      </w:pPr>
    </w:lvl>
    <w:lvl w:ilvl="5" w:tplc="E1C27BDC">
      <w:numFmt w:val="decimal"/>
      <w:lvlText w:val=""/>
      <w:lvlJc w:val="left"/>
      <w:pPr>
        <w:ind w:left="0" w:firstLine="0"/>
      </w:pPr>
    </w:lvl>
    <w:lvl w:ilvl="6" w:tplc="1F984D80">
      <w:numFmt w:val="decimal"/>
      <w:lvlText w:val=""/>
      <w:lvlJc w:val="left"/>
      <w:pPr>
        <w:ind w:left="0" w:firstLine="0"/>
      </w:pPr>
    </w:lvl>
    <w:lvl w:ilvl="7" w:tplc="8C6A3C00">
      <w:numFmt w:val="decimal"/>
      <w:lvlText w:val=""/>
      <w:lvlJc w:val="left"/>
      <w:pPr>
        <w:ind w:left="0" w:firstLine="0"/>
      </w:pPr>
    </w:lvl>
    <w:lvl w:ilvl="8" w:tplc="55F27E08">
      <w:numFmt w:val="decimal"/>
      <w:lvlText w:val=""/>
      <w:lvlJc w:val="left"/>
      <w:pPr>
        <w:ind w:left="0" w:firstLine="0"/>
      </w:pPr>
    </w:lvl>
  </w:abstractNum>
  <w:abstractNum w:abstractNumId="64" w15:restartNumberingAfterBreak="0">
    <w:nsid w:val="0000314F"/>
    <w:multiLevelType w:val="hybridMultilevel"/>
    <w:tmpl w:val="01E40AF2"/>
    <w:lvl w:ilvl="0" w:tplc="4832F994">
      <w:start w:val="35"/>
      <w:numFmt w:val="upperLetter"/>
      <w:lvlText w:val="%1."/>
      <w:lvlJc w:val="left"/>
      <w:pPr>
        <w:ind w:left="0" w:firstLine="0"/>
      </w:pPr>
    </w:lvl>
    <w:lvl w:ilvl="1" w:tplc="385CA726">
      <w:numFmt w:val="decimal"/>
      <w:lvlText w:val=""/>
      <w:lvlJc w:val="left"/>
      <w:pPr>
        <w:ind w:left="0" w:firstLine="0"/>
      </w:pPr>
    </w:lvl>
    <w:lvl w:ilvl="2" w:tplc="F628E218">
      <w:numFmt w:val="decimal"/>
      <w:lvlText w:val=""/>
      <w:lvlJc w:val="left"/>
      <w:pPr>
        <w:ind w:left="0" w:firstLine="0"/>
      </w:pPr>
    </w:lvl>
    <w:lvl w:ilvl="3" w:tplc="54AA7434">
      <w:numFmt w:val="decimal"/>
      <w:lvlText w:val=""/>
      <w:lvlJc w:val="left"/>
      <w:pPr>
        <w:ind w:left="0" w:firstLine="0"/>
      </w:pPr>
    </w:lvl>
    <w:lvl w:ilvl="4" w:tplc="608C48A2">
      <w:numFmt w:val="decimal"/>
      <w:lvlText w:val=""/>
      <w:lvlJc w:val="left"/>
      <w:pPr>
        <w:ind w:left="0" w:firstLine="0"/>
      </w:pPr>
    </w:lvl>
    <w:lvl w:ilvl="5" w:tplc="C94013D8">
      <w:numFmt w:val="decimal"/>
      <w:lvlText w:val=""/>
      <w:lvlJc w:val="left"/>
      <w:pPr>
        <w:ind w:left="0" w:firstLine="0"/>
      </w:pPr>
    </w:lvl>
    <w:lvl w:ilvl="6" w:tplc="91D65BE2">
      <w:numFmt w:val="decimal"/>
      <w:lvlText w:val=""/>
      <w:lvlJc w:val="left"/>
      <w:pPr>
        <w:ind w:left="0" w:firstLine="0"/>
      </w:pPr>
    </w:lvl>
    <w:lvl w:ilvl="7" w:tplc="764EF1C8">
      <w:numFmt w:val="decimal"/>
      <w:lvlText w:val=""/>
      <w:lvlJc w:val="left"/>
      <w:pPr>
        <w:ind w:left="0" w:firstLine="0"/>
      </w:pPr>
    </w:lvl>
    <w:lvl w:ilvl="8" w:tplc="46464D42">
      <w:numFmt w:val="decimal"/>
      <w:lvlText w:val=""/>
      <w:lvlJc w:val="left"/>
      <w:pPr>
        <w:ind w:left="0" w:firstLine="0"/>
      </w:pPr>
    </w:lvl>
  </w:abstractNum>
  <w:abstractNum w:abstractNumId="65" w15:restartNumberingAfterBreak="0">
    <w:nsid w:val="000033EA"/>
    <w:multiLevelType w:val="hybridMultilevel"/>
    <w:tmpl w:val="54FE0FF0"/>
    <w:lvl w:ilvl="0" w:tplc="A5762644">
      <w:start w:val="35"/>
      <w:numFmt w:val="upperLetter"/>
      <w:lvlText w:val="%1."/>
      <w:lvlJc w:val="left"/>
      <w:pPr>
        <w:ind w:left="0" w:firstLine="0"/>
      </w:pPr>
    </w:lvl>
    <w:lvl w:ilvl="1" w:tplc="52588E82">
      <w:numFmt w:val="decimal"/>
      <w:lvlText w:val=""/>
      <w:lvlJc w:val="left"/>
      <w:pPr>
        <w:ind w:left="0" w:firstLine="0"/>
      </w:pPr>
    </w:lvl>
    <w:lvl w:ilvl="2" w:tplc="B0D0BDB6">
      <w:numFmt w:val="decimal"/>
      <w:lvlText w:val=""/>
      <w:lvlJc w:val="left"/>
      <w:pPr>
        <w:ind w:left="0" w:firstLine="0"/>
      </w:pPr>
    </w:lvl>
    <w:lvl w:ilvl="3" w:tplc="9208DE64">
      <w:numFmt w:val="decimal"/>
      <w:lvlText w:val=""/>
      <w:lvlJc w:val="left"/>
      <w:pPr>
        <w:ind w:left="0" w:firstLine="0"/>
      </w:pPr>
    </w:lvl>
    <w:lvl w:ilvl="4" w:tplc="1E32D2DC">
      <w:numFmt w:val="decimal"/>
      <w:lvlText w:val=""/>
      <w:lvlJc w:val="left"/>
      <w:pPr>
        <w:ind w:left="0" w:firstLine="0"/>
      </w:pPr>
    </w:lvl>
    <w:lvl w:ilvl="5" w:tplc="DDD4A124">
      <w:numFmt w:val="decimal"/>
      <w:lvlText w:val=""/>
      <w:lvlJc w:val="left"/>
      <w:pPr>
        <w:ind w:left="0" w:firstLine="0"/>
      </w:pPr>
    </w:lvl>
    <w:lvl w:ilvl="6" w:tplc="4DE6DE88">
      <w:numFmt w:val="decimal"/>
      <w:lvlText w:val=""/>
      <w:lvlJc w:val="left"/>
      <w:pPr>
        <w:ind w:left="0" w:firstLine="0"/>
      </w:pPr>
    </w:lvl>
    <w:lvl w:ilvl="7" w:tplc="BD028FA4">
      <w:numFmt w:val="decimal"/>
      <w:lvlText w:val=""/>
      <w:lvlJc w:val="left"/>
      <w:pPr>
        <w:ind w:left="0" w:firstLine="0"/>
      </w:pPr>
    </w:lvl>
    <w:lvl w:ilvl="8" w:tplc="12EC5F8C">
      <w:numFmt w:val="decimal"/>
      <w:lvlText w:val=""/>
      <w:lvlJc w:val="left"/>
      <w:pPr>
        <w:ind w:left="0" w:firstLine="0"/>
      </w:pPr>
    </w:lvl>
  </w:abstractNum>
  <w:abstractNum w:abstractNumId="66" w15:restartNumberingAfterBreak="0">
    <w:nsid w:val="0000366B"/>
    <w:multiLevelType w:val="hybridMultilevel"/>
    <w:tmpl w:val="232473B8"/>
    <w:lvl w:ilvl="0" w:tplc="D916B87C">
      <w:start w:val="35"/>
      <w:numFmt w:val="upperLetter"/>
      <w:lvlText w:val="%1."/>
      <w:lvlJc w:val="left"/>
      <w:pPr>
        <w:ind w:left="0" w:firstLine="0"/>
      </w:pPr>
    </w:lvl>
    <w:lvl w:ilvl="1" w:tplc="0540E34A">
      <w:numFmt w:val="decimal"/>
      <w:lvlText w:val=""/>
      <w:lvlJc w:val="left"/>
      <w:pPr>
        <w:ind w:left="0" w:firstLine="0"/>
      </w:pPr>
    </w:lvl>
    <w:lvl w:ilvl="2" w:tplc="0FD83580">
      <w:numFmt w:val="decimal"/>
      <w:lvlText w:val=""/>
      <w:lvlJc w:val="left"/>
      <w:pPr>
        <w:ind w:left="0" w:firstLine="0"/>
      </w:pPr>
    </w:lvl>
    <w:lvl w:ilvl="3" w:tplc="B928CD16">
      <w:numFmt w:val="decimal"/>
      <w:lvlText w:val=""/>
      <w:lvlJc w:val="left"/>
      <w:pPr>
        <w:ind w:left="0" w:firstLine="0"/>
      </w:pPr>
    </w:lvl>
    <w:lvl w:ilvl="4" w:tplc="4E464888">
      <w:numFmt w:val="decimal"/>
      <w:lvlText w:val=""/>
      <w:lvlJc w:val="left"/>
      <w:pPr>
        <w:ind w:left="0" w:firstLine="0"/>
      </w:pPr>
    </w:lvl>
    <w:lvl w:ilvl="5" w:tplc="179C3B04">
      <w:numFmt w:val="decimal"/>
      <w:lvlText w:val=""/>
      <w:lvlJc w:val="left"/>
      <w:pPr>
        <w:ind w:left="0" w:firstLine="0"/>
      </w:pPr>
    </w:lvl>
    <w:lvl w:ilvl="6" w:tplc="54E2B73A">
      <w:numFmt w:val="decimal"/>
      <w:lvlText w:val=""/>
      <w:lvlJc w:val="left"/>
      <w:pPr>
        <w:ind w:left="0" w:firstLine="0"/>
      </w:pPr>
    </w:lvl>
    <w:lvl w:ilvl="7" w:tplc="BA084494">
      <w:numFmt w:val="decimal"/>
      <w:lvlText w:val=""/>
      <w:lvlJc w:val="left"/>
      <w:pPr>
        <w:ind w:left="0" w:firstLine="0"/>
      </w:pPr>
    </w:lvl>
    <w:lvl w:ilvl="8" w:tplc="2E140B3A">
      <w:numFmt w:val="decimal"/>
      <w:lvlText w:val=""/>
      <w:lvlJc w:val="left"/>
      <w:pPr>
        <w:ind w:left="0" w:firstLine="0"/>
      </w:pPr>
    </w:lvl>
  </w:abstractNum>
  <w:abstractNum w:abstractNumId="67" w15:restartNumberingAfterBreak="0">
    <w:nsid w:val="00003699"/>
    <w:multiLevelType w:val="hybridMultilevel"/>
    <w:tmpl w:val="E9A63FD6"/>
    <w:lvl w:ilvl="0" w:tplc="5CCA05A2">
      <w:start w:val="35"/>
      <w:numFmt w:val="upperLetter"/>
      <w:lvlText w:val="%1."/>
      <w:lvlJc w:val="left"/>
      <w:pPr>
        <w:ind w:left="0" w:firstLine="0"/>
      </w:pPr>
    </w:lvl>
    <w:lvl w:ilvl="1" w:tplc="6C6009B8">
      <w:numFmt w:val="decimal"/>
      <w:lvlText w:val=""/>
      <w:lvlJc w:val="left"/>
      <w:pPr>
        <w:ind w:left="0" w:firstLine="0"/>
      </w:pPr>
    </w:lvl>
    <w:lvl w:ilvl="2" w:tplc="5308E2CA">
      <w:numFmt w:val="decimal"/>
      <w:lvlText w:val=""/>
      <w:lvlJc w:val="left"/>
      <w:pPr>
        <w:ind w:left="0" w:firstLine="0"/>
      </w:pPr>
    </w:lvl>
    <w:lvl w:ilvl="3" w:tplc="13FE36A0">
      <w:numFmt w:val="decimal"/>
      <w:lvlText w:val=""/>
      <w:lvlJc w:val="left"/>
      <w:pPr>
        <w:ind w:left="0" w:firstLine="0"/>
      </w:pPr>
    </w:lvl>
    <w:lvl w:ilvl="4" w:tplc="1A081A9C">
      <w:numFmt w:val="decimal"/>
      <w:lvlText w:val=""/>
      <w:lvlJc w:val="left"/>
      <w:pPr>
        <w:ind w:left="0" w:firstLine="0"/>
      </w:pPr>
    </w:lvl>
    <w:lvl w:ilvl="5" w:tplc="5388FFF4">
      <w:numFmt w:val="decimal"/>
      <w:lvlText w:val=""/>
      <w:lvlJc w:val="left"/>
      <w:pPr>
        <w:ind w:left="0" w:firstLine="0"/>
      </w:pPr>
    </w:lvl>
    <w:lvl w:ilvl="6" w:tplc="00982804">
      <w:numFmt w:val="decimal"/>
      <w:lvlText w:val=""/>
      <w:lvlJc w:val="left"/>
      <w:pPr>
        <w:ind w:left="0" w:firstLine="0"/>
      </w:pPr>
    </w:lvl>
    <w:lvl w:ilvl="7" w:tplc="A6E882F2">
      <w:numFmt w:val="decimal"/>
      <w:lvlText w:val=""/>
      <w:lvlJc w:val="left"/>
      <w:pPr>
        <w:ind w:left="0" w:firstLine="0"/>
      </w:pPr>
    </w:lvl>
    <w:lvl w:ilvl="8" w:tplc="DD9AEB16">
      <w:numFmt w:val="decimal"/>
      <w:lvlText w:val=""/>
      <w:lvlJc w:val="left"/>
      <w:pPr>
        <w:ind w:left="0" w:firstLine="0"/>
      </w:pPr>
    </w:lvl>
  </w:abstractNum>
  <w:abstractNum w:abstractNumId="68" w15:restartNumberingAfterBreak="0">
    <w:nsid w:val="00003EF6"/>
    <w:multiLevelType w:val="hybridMultilevel"/>
    <w:tmpl w:val="2034B494"/>
    <w:lvl w:ilvl="0" w:tplc="1F763716">
      <w:start w:val="35"/>
      <w:numFmt w:val="upperLetter"/>
      <w:lvlText w:val="%1."/>
      <w:lvlJc w:val="left"/>
      <w:pPr>
        <w:ind w:left="0" w:firstLine="0"/>
      </w:pPr>
    </w:lvl>
    <w:lvl w:ilvl="1" w:tplc="D654E518">
      <w:numFmt w:val="decimal"/>
      <w:lvlText w:val=""/>
      <w:lvlJc w:val="left"/>
      <w:pPr>
        <w:ind w:left="0" w:firstLine="0"/>
      </w:pPr>
    </w:lvl>
    <w:lvl w:ilvl="2" w:tplc="86C23F8C">
      <w:numFmt w:val="decimal"/>
      <w:lvlText w:val=""/>
      <w:lvlJc w:val="left"/>
      <w:pPr>
        <w:ind w:left="0" w:firstLine="0"/>
      </w:pPr>
    </w:lvl>
    <w:lvl w:ilvl="3" w:tplc="4080BCBC">
      <w:numFmt w:val="decimal"/>
      <w:lvlText w:val=""/>
      <w:lvlJc w:val="left"/>
      <w:pPr>
        <w:ind w:left="0" w:firstLine="0"/>
      </w:pPr>
    </w:lvl>
    <w:lvl w:ilvl="4" w:tplc="11CAF74C">
      <w:numFmt w:val="decimal"/>
      <w:lvlText w:val=""/>
      <w:lvlJc w:val="left"/>
      <w:pPr>
        <w:ind w:left="0" w:firstLine="0"/>
      </w:pPr>
    </w:lvl>
    <w:lvl w:ilvl="5" w:tplc="CFA449E8">
      <w:numFmt w:val="decimal"/>
      <w:lvlText w:val=""/>
      <w:lvlJc w:val="left"/>
      <w:pPr>
        <w:ind w:left="0" w:firstLine="0"/>
      </w:pPr>
    </w:lvl>
    <w:lvl w:ilvl="6" w:tplc="C966CFA6">
      <w:numFmt w:val="decimal"/>
      <w:lvlText w:val=""/>
      <w:lvlJc w:val="left"/>
      <w:pPr>
        <w:ind w:left="0" w:firstLine="0"/>
      </w:pPr>
    </w:lvl>
    <w:lvl w:ilvl="7" w:tplc="930CAF88">
      <w:numFmt w:val="decimal"/>
      <w:lvlText w:val=""/>
      <w:lvlJc w:val="left"/>
      <w:pPr>
        <w:ind w:left="0" w:firstLine="0"/>
      </w:pPr>
    </w:lvl>
    <w:lvl w:ilvl="8" w:tplc="AB5C7F5A">
      <w:numFmt w:val="decimal"/>
      <w:lvlText w:val=""/>
      <w:lvlJc w:val="left"/>
      <w:pPr>
        <w:ind w:left="0" w:firstLine="0"/>
      </w:pPr>
    </w:lvl>
  </w:abstractNum>
  <w:abstractNum w:abstractNumId="69" w15:restartNumberingAfterBreak="0">
    <w:nsid w:val="00004080"/>
    <w:multiLevelType w:val="hybridMultilevel"/>
    <w:tmpl w:val="B5BA1888"/>
    <w:lvl w:ilvl="0" w:tplc="9B325B14">
      <w:start w:val="35"/>
      <w:numFmt w:val="upperLetter"/>
      <w:lvlText w:val="%1."/>
      <w:lvlJc w:val="left"/>
      <w:pPr>
        <w:ind w:left="0" w:firstLine="0"/>
      </w:pPr>
    </w:lvl>
    <w:lvl w:ilvl="1" w:tplc="79AA0C8A">
      <w:numFmt w:val="decimal"/>
      <w:lvlText w:val=""/>
      <w:lvlJc w:val="left"/>
      <w:pPr>
        <w:ind w:left="0" w:firstLine="0"/>
      </w:pPr>
    </w:lvl>
    <w:lvl w:ilvl="2" w:tplc="7CDEF536">
      <w:numFmt w:val="decimal"/>
      <w:lvlText w:val=""/>
      <w:lvlJc w:val="left"/>
      <w:pPr>
        <w:ind w:left="0" w:firstLine="0"/>
      </w:pPr>
    </w:lvl>
    <w:lvl w:ilvl="3" w:tplc="CF768A92">
      <w:numFmt w:val="decimal"/>
      <w:lvlText w:val=""/>
      <w:lvlJc w:val="left"/>
      <w:pPr>
        <w:ind w:left="0" w:firstLine="0"/>
      </w:pPr>
    </w:lvl>
    <w:lvl w:ilvl="4" w:tplc="8E283048">
      <w:numFmt w:val="decimal"/>
      <w:lvlText w:val=""/>
      <w:lvlJc w:val="left"/>
      <w:pPr>
        <w:ind w:left="0" w:firstLine="0"/>
      </w:pPr>
    </w:lvl>
    <w:lvl w:ilvl="5" w:tplc="B6D806F2">
      <w:numFmt w:val="decimal"/>
      <w:lvlText w:val=""/>
      <w:lvlJc w:val="left"/>
      <w:pPr>
        <w:ind w:left="0" w:firstLine="0"/>
      </w:pPr>
    </w:lvl>
    <w:lvl w:ilvl="6" w:tplc="F294E262">
      <w:numFmt w:val="decimal"/>
      <w:lvlText w:val=""/>
      <w:lvlJc w:val="left"/>
      <w:pPr>
        <w:ind w:left="0" w:firstLine="0"/>
      </w:pPr>
    </w:lvl>
    <w:lvl w:ilvl="7" w:tplc="85C42D5E">
      <w:numFmt w:val="decimal"/>
      <w:lvlText w:val=""/>
      <w:lvlJc w:val="left"/>
      <w:pPr>
        <w:ind w:left="0" w:firstLine="0"/>
      </w:pPr>
    </w:lvl>
    <w:lvl w:ilvl="8" w:tplc="ECF65D1A">
      <w:numFmt w:val="decimal"/>
      <w:lvlText w:val=""/>
      <w:lvlJc w:val="left"/>
      <w:pPr>
        <w:ind w:left="0" w:firstLine="0"/>
      </w:pPr>
    </w:lvl>
  </w:abstractNum>
  <w:abstractNum w:abstractNumId="70" w15:restartNumberingAfterBreak="0">
    <w:nsid w:val="0000409D"/>
    <w:multiLevelType w:val="hybridMultilevel"/>
    <w:tmpl w:val="CBFC0160"/>
    <w:lvl w:ilvl="0" w:tplc="41F23C7C">
      <w:start w:val="35"/>
      <w:numFmt w:val="upperLetter"/>
      <w:lvlText w:val="%1."/>
      <w:lvlJc w:val="left"/>
      <w:pPr>
        <w:ind w:left="0" w:firstLine="0"/>
      </w:pPr>
    </w:lvl>
    <w:lvl w:ilvl="1" w:tplc="F28C82C4">
      <w:numFmt w:val="decimal"/>
      <w:lvlText w:val=""/>
      <w:lvlJc w:val="left"/>
      <w:pPr>
        <w:ind w:left="0" w:firstLine="0"/>
      </w:pPr>
    </w:lvl>
    <w:lvl w:ilvl="2" w:tplc="15F6C0D6">
      <w:numFmt w:val="decimal"/>
      <w:lvlText w:val=""/>
      <w:lvlJc w:val="left"/>
      <w:pPr>
        <w:ind w:left="0" w:firstLine="0"/>
      </w:pPr>
    </w:lvl>
    <w:lvl w:ilvl="3" w:tplc="6298CCB0">
      <w:numFmt w:val="decimal"/>
      <w:lvlText w:val=""/>
      <w:lvlJc w:val="left"/>
      <w:pPr>
        <w:ind w:left="0" w:firstLine="0"/>
      </w:pPr>
    </w:lvl>
    <w:lvl w:ilvl="4" w:tplc="3858E004">
      <w:numFmt w:val="decimal"/>
      <w:lvlText w:val=""/>
      <w:lvlJc w:val="left"/>
      <w:pPr>
        <w:ind w:left="0" w:firstLine="0"/>
      </w:pPr>
    </w:lvl>
    <w:lvl w:ilvl="5" w:tplc="A3ACA0FC">
      <w:numFmt w:val="decimal"/>
      <w:lvlText w:val=""/>
      <w:lvlJc w:val="left"/>
      <w:pPr>
        <w:ind w:left="0" w:firstLine="0"/>
      </w:pPr>
    </w:lvl>
    <w:lvl w:ilvl="6" w:tplc="4E1AB07C">
      <w:numFmt w:val="decimal"/>
      <w:lvlText w:val=""/>
      <w:lvlJc w:val="left"/>
      <w:pPr>
        <w:ind w:left="0" w:firstLine="0"/>
      </w:pPr>
    </w:lvl>
    <w:lvl w:ilvl="7" w:tplc="070E0362">
      <w:numFmt w:val="decimal"/>
      <w:lvlText w:val=""/>
      <w:lvlJc w:val="left"/>
      <w:pPr>
        <w:ind w:left="0" w:firstLine="0"/>
      </w:pPr>
    </w:lvl>
    <w:lvl w:ilvl="8" w:tplc="395ABA46">
      <w:numFmt w:val="decimal"/>
      <w:lvlText w:val=""/>
      <w:lvlJc w:val="left"/>
      <w:pPr>
        <w:ind w:left="0" w:firstLine="0"/>
      </w:pPr>
    </w:lvl>
  </w:abstractNum>
  <w:abstractNum w:abstractNumId="71" w15:restartNumberingAfterBreak="0">
    <w:nsid w:val="00004230"/>
    <w:multiLevelType w:val="hybridMultilevel"/>
    <w:tmpl w:val="C99853EC"/>
    <w:lvl w:ilvl="0" w:tplc="F822D6AA">
      <w:start w:val="35"/>
      <w:numFmt w:val="upperLetter"/>
      <w:lvlText w:val="%1."/>
      <w:lvlJc w:val="left"/>
      <w:pPr>
        <w:ind w:left="0" w:firstLine="0"/>
      </w:pPr>
    </w:lvl>
    <w:lvl w:ilvl="1" w:tplc="F8461A72">
      <w:numFmt w:val="decimal"/>
      <w:lvlText w:val=""/>
      <w:lvlJc w:val="left"/>
      <w:pPr>
        <w:ind w:left="0" w:firstLine="0"/>
      </w:pPr>
    </w:lvl>
    <w:lvl w:ilvl="2" w:tplc="00F06C04">
      <w:numFmt w:val="decimal"/>
      <w:lvlText w:val=""/>
      <w:lvlJc w:val="left"/>
      <w:pPr>
        <w:ind w:left="0" w:firstLine="0"/>
      </w:pPr>
    </w:lvl>
    <w:lvl w:ilvl="3" w:tplc="740C8F9E">
      <w:numFmt w:val="decimal"/>
      <w:lvlText w:val=""/>
      <w:lvlJc w:val="left"/>
      <w:pPr>
        <w:ind w:left="0" w:firstLine="0"/>
      </w:pPr>
    </w:lvl>
    <w:lvl w:ilvl="4" w:tplc="3E6C41E0">
      <w:numFmt w:val="decimal"/>
      <w:lvlText w:val=""/>
      <w:lvlJc w:val="left"/>
      <w:pPr>
        <w:ind w:left="0" w:firstLine="0"/>
      </w:pPr>
    </w:lvl>
    <w:lvl w:ilvl="5" w:tplc="A5CAA95A">
      <w:numFmt w:val="decimal"/>
      <w:lvlText w:val=""/>
      <w:lvlJc w:val="left"/>
      <w:pPr>
        <w:ind w:left="0" w:firstLine="0"/>
      </w:pPr>
    </w:lvl>
    <w:lvl w:ilvl="6" w:tplc="682CD564">
      <w:numFmt w:val="decimal"/>
      <w:lvlText w:val=""/>
      <w:lvlJc w:val="left"/>
      <w:pPr>
        <w:ind w:left="0" w:firstLine="0"/>
      </w:pPr>
    </w:lvl>
    <w:lvl w:ilvl="7" w:tplc="E1FABEC0">
      <w:numFmt w:val="decimal"/>
      <w:lvlText w:val=""/>
      <w:lvlJc w:val="left"/>
      <w:pPr>
        <w:ind w:left="0" w:firstLine="0"/>
      </w:pPr>
    </w:lvl>
    <w:lvl w:ilvl="8" w:tplc="5BD095A8">
      <w:numFmt w:val="decimal"/>
      <w:lvlText w:val=""/>
      <w:lvlJc w:val="left"/>
      <w:pPr>
        <w:ind w:left="0" w:firstLine="0"/>
      </w:pPr>
    </w:lvl>
  </w:abstractNum>
  <w:abstractNum w:abstractNumId="72" w15:restartNumberingAfterBreak="0">
    <w:nsid w:val="00004944"/>
    <w:multiLevelType w:val="hybridMultilevel"/>
    <w:tmpl w:val="AE101FDA"/>
    <w:lvl w:ilvl="0" w:tplc="579210C2">
      <w:start w:val="1"/>
      <w:numFmt w:val="bullet"/>
      <w:lvlText w:val="о"/>
      <w:lvlJc w:val="left"/>
      <w:pPr>
        <w:ind w:left="0" w:firstLine="0"/>
      </w:pPr>
    </w:lvl>
    <w:lvl w:ilvl="1" w:tplc="5DC8335A">
      <w:start w:val="9"/>
      <w:numFmt w:val="upperLetter"/>
      <w:lvlText w:val="%2."/>
      <w:lvlJc w:val="left"/>
      <w:pPr>
        <w:ind w:left="0" w:firstLine="0"/>
      </w:pPr>
    </w:lvl>
    <w:lvl w:ilvl="2" w:tplc="4F54DE72">
      <w:numFmt w:val="decimal"/>
      <w:lvlText w:val=""/>
      <w:lvlJc w:val="left"/>
      <w:pPr>
        <w:ind w:left="0" w:firstLine="0"/>
      </w:pPr>
    </w:lvl>
    <w:lvl w:ilvl="3" w:tplc="524A67E4">
      <w:numFmt w:val="decimal"/>
      <w:lvlText w:val=""/>
      <w:lvlJc w:val="left"/>
      <w:pPr>
        <w:ind w:left="0" w:firstLine="0"/>
      </w:pPr>
    </w:lvl>
    <w:lvl w:ilvl="4" w:tplc="2CE2386E">
      <w:numFmt w:val="decimal"/>
      <w:lvlText w:val=""/>
      <w:lvlJc w:val="left"/>
      <w:pPr>
        <w:ind w:left="0" w:firstLine="0"/>
      </w:pPr>
    </w:lvl>
    <w:lvl w:ilvl="5" w:tplc="1BCA6296">
      <w:numFmt w:val="decimal"/>
      <w:lvlText w:val=""/>
      <w:lvlJc w:val="left"/>
      <w:pPr>
        <w:ind w:left="0" w:firstLine="0"/>
      </w:pPr>
    </w:lvl>
    <w:lvl w:ilvl="6" w:tplc="7D662390">
      <w:numFmt w:val="decimal"/>
      <w:lvlText w:val=""/>
      <w:lvlJc w:val="left"/>
      <w:pPr>
        <w:ind w:left="0" w:firstLine="0"/>
      </w:pPr>
    </w:lvl>
    <w:lvl w:ilvl="7" w:tplc="BB3EE9DE">
      <w:numFmt w:val="decimal"/>
      <w:lvlText w:val=""/>
      <w:lvlJc w:val="left"/>
      <w:pPr>
        <w:ind w:left="0" w:firstLine="0"/>
      </w:pPr>
    </w:lvl>
    <w:lvl w:ilvl="8" w:tplc="8CBA3F5A">
      <w:numFmt w:val="decimal"/>
      <w:lvlText w:val=""/>
      <w:lvlJc w:val="left"/>
      <w:pPr>
        <w:ind w:left="0" w:firstLine="0"/>
      </w:pPr>
    </w:lvl>
  </w:abstractNum>
  <w:abstractNum w:abstractNumId="73" w15:restartNumberingAfterBreak="0">
    <w:nsid w:val="00004A80"/>
    <w:multiLevelType w:val="hybridMultilevel"/>
    <w:tmpl w:val="3D460F8A"/>
    <w:lvl w:ilvl="0" w:tplc="7E3C43B4">
      <w:start w:val="61"/>
      <w:numFmt w:val="upperLetter"/>
      <w:lvlText w:val="%1."/>
      <w:lvlJc w:val="left"/>
      <w:pPr>
        <w:ind w:left="0" w:firstLine="0"/>
      </w:pPr>
      <w:rPr>
        <w:b w:val="0"/>
      </w:rPr>
    </w:lvl>
    <w:lvl w:ilvl="1" w:tplc="3DECE7E2">
      <w:numFmt w:val="decimal"/>
      <w:lvlText w:val=""/>
      <w:lvlJc w:val="left"/>
      <w:pPr>
        <w:ind w:left="0" w:firstLine="0"/>
      </w:pPr>
    </w:lvl>
    <w:lvl w:ilvl="2" w:tplc="6748947A">
      <w:numFmt w:val="decimal"/>
      <w:lvlText w:val=""/>
      <w:lvlJc w:val="left"/>
      <w:pPr>
        <w:ind w:left="0" w:firstLine="0"/>
      </w:pPr>
    </w:lvl>
    <w:lvl w:ilvl="3" w:tplc="96EC7A38">
      <w:numFmt w:val="decimal"/>
      <w:lvlText w:val=""/>
      <w:lvlJc w:val="left"/>
      <w:pPr>
        <w:ind w:left="0" w:firstLine="0"/>
      </w:pPr>
    </w:lvl>
    <w:lvl w:ilvl="4" w:tplc="14AC61EA">
      <w:numFmt w:val="decimal"/>
      <w:lvlText w:val=""/>
      <w:lvlJc w:val="left"/>
      <w:pPr>
        <w:ind w:left="0" w:firstLine="0"/>
      </w:pPr>
    </w:lvl>
    <w:lvl w:ilvl="5" w:tplc="D79622F8">
      <w:numFmt w:val="decimal"/>
      <w:lvlText w:val=""/>
      <w:lvlJc w:val="left"/>
      <w:pPr>
        <w:ind w:left="0" w:firstLine="0"/>
      </w:pPr>
    </w:lvl>
    <w:lvl w:ilvl="6" w:tplc="E17E43EA">
      <w:numFmt w:val="decimal"/>
      <w:lvlText w:val=""/>
      <w:lvlJc w:val="left"/>
      <w:pPr>
        <w:ind w:left="0" w:firstLine="0"/>
      </w:pPr>
    </w:lvl>
    <w:lvl w:ilvl="7" w:tplc="F3245586">
      <w:numFmt w:val="decimal"/>
      <w:lvlText w:val=""/>
      <w:lvlJc w:val="left"/>
      <w:pPr>
        <w:ind w:left="0" w:firstLine="0"/>
      </w:pPr>
    </w:lvl>
    <w:lvl w:ilvl="8" w:tplc="68028756">
      <w:numFmt w:val="decimal"/>
      <w:lvlText w:val=""/>
      <w:lvlJc w:val="left"/>
      <w:pPr>
        <w:ind w:left="0" w:firstLine="0"/>
      </w:pPr>
    </w:lvl>
  </w:abstractNum>
  <w:abstractNum w:abstractNumId="74" w15:restartNumberingAfterBreak="0">
    <w:nsid w:val="00005422"/>
    <w:multiLevelType w:val="hybridMultilevel"/>
    <w:tmpl w:val="D56C39D6"/>
    <w:lvl w:ilvl="0" w:tplc="508446E2">
      <w:start w:val="61"/>
      <w:numFmt w:val="upperLetter"/>
      <w:lvlText w:val="%1."/>
      <w:lvlJc w:val="left"/>
      <w:pPr>
        <w:ind w:left="0" w:firstLine="0"/>
      </w:pPr>
    </w:lvl>
    <w:lvl w:ilvl="1" w:tplc="DC4E4AF4">
      <w:numFmt w:val="decimal"/>
      <w:lvlText w:val=""/>
      <w:lvlJc w:val="left"/>
      <w:pPr>
        <w:ind w:left="0" w:firstLine="0"/>
      </w:pPr>
    </w:lvl>
    <w:lvl w:ilvl="2" w:tplc="F54865F8">
      <w:numFmt w:val="decimal"/>
      <w:lvlText w:val=""/>
      <w:lvlJc w:val="left"/>
      <w:pPr>
        <w:ind w:left="0" w:firstLine="0"/>
      </w:pPr>
    </w:lvl>
    <w:lvl w:ilvl="3" w:tplc="72B61EEC">
      <w:numFmt w:val="decimal"/>
      <w:lvlText w:val=""/>
      <w:lvlJc w:val="left"/>
      <w:pPr>
        <w:ind w:left="0" w:firstLine="0"/>
      </w:pPr>
    </w:lvl>
    <w:lvl w:ilvl="4" w:tplc="9D682E26">
      <w:numFmt w:val="decimal"/>
      <w:lvlText w:val=""/>
      <w:lvlJc w:val="left"/>
      <w:pPr>
        <w:ind w:left="0" w:firstLine="0"/>
      </w:pPr>
    </w:lvl>
    <w:lvl w:ilvl="5" w:tplc="E2CC3F76">
      <w:numFmt w:val="decimal"/>
      <w:lvlText w:val=""/>
      <w:lvlJc w:val="left"/>
      <w:pPr>
        <w:ind w:left="0" w:firstLine="0"/>
      </w:pPr>
    </w:lvl>
    <w:lvl w:ilvl="6" w:tplc="23246216">
      <w:numFmt w:val="decimal"/>
      <w:lvlText w:val=""/>
      <w:lvlJc w:val="left"/>
      <w:pPr>
        <w:ind w:left="0" w:firstLine="0"/>
      </w:pPr>
    </w:lvl>
    <w:lvl w:ilvl="7" w:tplc="60587242">
      <w:numFmt w:val="decimal"/>
      <w:lvlText w:val=""/>
      <w:lvlJc w:val="left"/>
      <w:pPr>
        <w:ind w:left="0" w:firstLine="0"/>
      </w:pPr>
    </w:lvl>
    <w:lvl w:ilvl="8" w:tplc="D6724EFA">
      <w:numFmt w:val="decimal"/>
      <w:lvlText w:val=""/>
      <w:lvlJc w:val="left"/>
      <w:pPr>
        <w:ind w:left="0" w:firstLine="0"/>
      </w:pPr>
    </w:lvl>
  </w:abstractNum>
  <w:abstractNum w:abstractNumId="75" w15:restartNumberingAfterBreak="0">
    <w:nsid w:val="00005772"/>
    <w:multiLevelType w:val="hybridMultilevel"/>
    <w:tmpl w:val="380ED754"/>
    <w:lvl w:ilvl="0" w:tplc="46E88600">
      <w:start w:val="35"/>
      <w:numFmt w:val="upperLetter"/>
      <w:lvlText w:val="%1."/>
      <w:lvlJc w:val="left"/>
      <w:pPr>
        <w:ind w:left="0" w:firstLine="0"/>
      </w:pPr>
    </w:lvl>
    <w:lvl w:ilvl="1" w:tplc="390CDA42">
      <w:numFmt w:val="decimal"/>
      <w:lvlText w:val=""/>
      <w:lvlJc w:val="left"/>
      <w:pPr>
        <w:ind w:left="0" w:firstLine="0"/>
      </w:pPr>
    </w:lvl>
    <w:lvl w:ilvl="2" w:tplc="CF1A8E64">
      <w:numFmt w:val="decimal"/>
      <w:lvlText w:val=""/>
      <w:lvlJc w:val="left"/>
      <w:pPr>
        <w:ind w:left="0" w:firstLine="0"/>
      </w:pPr>
    </w:lvl>
    <w:lvl w:ilvl="3" w:tplc="0C42AFDC">
      <w:numFmt w:val="decimal"/>
      <w:lvlText w:val=""/>
      <w:lvlJc w:val="left"/>
      <w:pPr>
        <w:ind w:left="0" w:firstLine="0"/>
      </w:pPr>
    </w:lvl>
    <w:lvl w:ilvl="4" w:tplc="2854A748">
      <w:numFmt w:val="decimal"/>
      <w:lvlText w:val=""/>
      <w:lvlJc w:val="left"/>
      <w:pPr>
        <w:ind w:left="0" w:firstLine="0"/>
      </w:pPr>
    </w:lvl>
    <w:lvl w:ilvl="5" w:tplc="E806D68A">
      <w:numFmt w:val="decimal"/>
      <w:lvlText w:val=""/>
      <w:lvlJc w:val="left"/>
      <w:pPr>
        <w:ind w:left="0" w:firstLine="0"/>
      </w:pPr>
    </w:lvl>
    <w:lvl w:ilvl="6" w:tplc="E56E3CD2">
      <w:numFmt w:val="decimal"/>
      <w:lvlText w:val=""/>
      <w:lvlJc w:val="left"/>
      <w:pPr>
        <w:ind w:left="0" w:firstLine="0"/>
      </w:pPr>
    </w:lvl>
    <w:lvl w:ilvl="7" w:tplc="A536AD28">
      <w:numFmt w:val="decimal"/>
      <w:lvlText w:val=""/>
      <w:lvlJc w:val="left"/>
      <w:pPr>
        <w:ind w:left="0" w:firstLine="0"/>
      </w:pPr>
    </w:lvl>
    <w:lvl w:ilvl="8" w:tplc="698C8F86">
      <w:numFmt w:val="decimal"/>
      <w:lvlText w:val=""/>
      <w:lvlJc w:val="left"/>
      <w:pPr>
        <w:ind w:left="0" w:firstLine="0"/>
      </w:pPr>
    </w:lvl>
  </w:abstractNum>
  <w:abstractNum w:abstractNumId="76" w15:restartNumberingAfterBreak="0">
    <w:nsid w:val="000058B0"/>
    <w:multiLevelType w:val="hybridMultilevel"/>
    <w:tmpl w:val="6D2CA8DC"/>
    <w:lvl w:ilvl="0" w:tplc="A72E3BC8">
      <w:start w:val="35"/>
      <w:numFmt w:val="upperLetter"/>
      <w:lvlText w:val="%1."/>
      <w:lvlJc w:val="left"/>
      <w:pPr>
        <w:ind w:left="0" w:firstLine="0"/>
      </w:pPr>
    </w:lvl>
    <w:lvl w:ilvl="1" w:tplc="BBE6D888">
      <w:numFmt w:val="decimal"/>
      <w:lvlText w:val=""/>
      <w:lvlJc w:val="left"/>
      <w:pPr>
        <w:ind w:left="0" w:firstLine="0"/>
      </w:pPr>
    </w:lvl>
    <w:lvl w:ilvl="2" w:tplc="52B45568">
      <w:numFmt w:val="decimal"/>
      <w:lvlText w:val=""/>
      <w:lvlJc w:val="left"/>
      <w:pPr>
        <w:ind w:left="0" w:firstLine="0"/>
      </w:pPr>
    </w:lvl>
    <w:lvl w:ilvl="3" w:tplc="D3FCF8BC">
      <w:numFmt w:val="decimal"/>
      <w:lvlText w:val=""/>
      <w:lvlJc w:val="left"/>
      <w:pPr>
        <w:ind w:left="0" w:firstLine="0"/>
      </w:pPr>
    </w:lvl>
    <w:lvl w:ilvl="4" w:tplc="E5C6676E">
      <w:numFmt w:val="decimal"/>
      <w:lvlText w:val=""/>
      <w:lvlJc w:val="left"/>
      <w:pPr>
        <w:ind w:left="0" w:firstLine="0"/>
      </w:pPr>
    </w:lvl>
    <w:lvl w:ilvl="5" w:tplc="57629D60">
      <w:numFmt w:val="decimal"/>
      <w:lvlText w:val=""/>
      <w:lvlJc w:val="left"/>
      <w:pPr>
        <w:ind w:left="0" w:firstLine="0"/>
      </w:pPr>
    </w:lvl>
    <w:lvl w:ilvl="6" w:tplc="E7FEB862">
      <w:numFmt w:val="decimal"/>
      <w:lvlText w:val=""/>
      <w:lvlJc w:val="left"/>
      <w:pPr>
        <w:ind w:left="0" w:firstLine="0"/>
      </w:pPr>
    </w:lvl>
    <w:lvl w:ilvl="7" w:tplc="2D604294">
      <w:numFmt w:val="decimal"/>
      <w:lvlText w:val=""/>
      <w:lvlJc w:val="left"/>
      <w:pPr>
        <w:ind w:left="0" w:firstLine="0"/>
      </w:pPr>
    </w:lvl>
    <w:lvl w:ilvl="8" w:tplc="7E4832CE">
      <w:numFmt w:val="decimal"/>
      <w:lvlText w:val=""/>
      <w:lvlJc w:val="left"/>
      <w:pPr>
        <w:ind w:left="0" w:firstLine="0"/>
      </w:pPr>
    </w:lvl>
  </w:abstractNum>
  <w:abstractNum w:abstractNumId="77" w15:restartNumberingAfterBreak="0">
    <w:nsid w:val="00005991"/>
    <w:multiLevelType w:val="hybridMultilevel"/>
    <w:tmpl w:val="A55660B6"/>
    <w:lvl w:ilvl="0" w:tplc="8CCE3556">
      <w:start w:val="61"/>
      <w:numFmt w:val="upperLetter"/>
      <w:lvlText w:val="%1."/>
      <w:lvlJc w:val="left"/>
      <w:pPr>
        <w:ind w:left="0" w:firstLine="0"/>
      </w:pPr>
    </w:lvl>
    <w:lvl w:ilvl="1" w:tplc="A5DA119C">
      <w:numFmt w:val="decimal"/>
      <w:lvlText w:val=""/>
      <w:lvlJc w:val="left"/>
      <w:pPr>
        <w:ind w:left="0" w:firstLine="0"/>
      </w:pPr>
    </w:lvl>
    <w:lvl w:ilvl="2" w:tplc="C90C8FDE">
      <w:numFmt w:val="decimal"/>
      <w:lvlText w:val=""/>
      <w:lvlJc w:val="left"/>
      <w:pPr>
        <w:ind w:left="0" w:firstLine="0"/>
      </w:pPr>
    </w:lvl>
    <w:lvl w:ilvl="3" w:tplc="B0AE713C">
      <w:numFmt w:val="decimal"/>
      <w:lvlText w:val=""/>
      <w:lvlJc w:val="left"/>
      <w:pPr>
        <w:ind w:left="0" w:firstLine="0"/>
      </w:pPr>
    </w:lvl>
    <w:lvl w:ilvl="4" w:tplc="8440F4FE">
      <w:numFmt w:val="decimal"/>
      <w:lvlText w:val=""/>
      <w:lvlJc w:val="left"/>
      <w:pPr>
        <w:ind w:left="0" w:firstLine="0"/>
      </w:pPr>
    </w:lvl>
    <w:lvl w:ilvl="5" w:tplc="5F04AB88">
      <w:numFmt w:val="decimal"/>
      <w:lvlText w:val=""/>
      <w:lvlJc w:val="left"/>
      <w:pPr>
        <w:ind w:left="0" w:firstLine="0"/>
      </w:pPr>
    </w:lvl>
    <w:lvl w:ilvl="6" w:tplc="0CF213FA">
      <w:numFmt w:val="decimal"/>
      <w:lvlText w:val=""/>
      <w:lvlJc w:val="left"/>
      <w:pPr>
        <w:ind w:left="0" w:firstLine="0"/>
      </w:pPr>
    </w:lvl>
    <w:lvl w:ilvl="7" w:tplc="DB66787C">
      <w:numFmt w:val="decimal"/>
      <w:lvlText w:val=""/>
      <w:lvlJc w:val="left"/>
      <w:pPr>
        <w:ind w:left="0" w:firstLine="0"/>
      </w:pPr>
    </w:lvl>
    <w:lvl w:ilvl="8" w:tplc="AD286602">
      <w:numFmt w:val="decimal"/>
      <w:lvlText w:val=""/>
      <w:lvlJc w:val="left"/>
      <w:pPr>
        <w:ind w:left="0" w:firstLine="0"/>
      </w:pPr>
    </w:lvl>
  </w:abstractNum>
  <w:abstractNum w:abstractNumId="78" w15:restartNumberingAfterBreak="0">
    <w:nsid w:val="00005DB2"/>
    <w:multiLevelType w:val="hybridMultilevel"/>
    <w:tmpl w:val="15B4DEEE"/>
    <w:lvl w:ilvl="0" w:tplc="D910E36A">
      <w:start w:val="35"/>
      <w:numFmt w:val="upperLetter"/>
      <w:lvlText w:val="%1."/>
      <w:lvlJc w:val="left"/>
      <w:pPr>
        <w:ind w:left="0" w:firstLine="0"/>
      </w:pPr>
    </w:lvl>
    <w:lvl w:ilvl="1" w:tplc="DE60BDDA">
      <w:numFmt w:val="decimal"/>
      <w:lvlText w:val=""/>
      <w:lvlJc w:val="left"/>
      <w:pPr>
        <w:ind w:left="0" w:firstLine="0"/>
      </w:pPr>
    </w:lvl>
    <w:lvl w:ilvl="2" w:tplc="C5B07C6E">
      <w:numFmt w:val="decimal"/>
      <w:lvlText w:val=""/>
      <w:lvlJc w:val="left"/>
      <w:pPr>
        <w:ind w:left="0" w:firstLine="0"/>
      </w:pPr>
    </w:lvl>
    <w:lvl w:ilvl="3" w:tplc="183E6526">
      <w:numFmt w:val="decimal"/>
      <w:lvlText w:val=""/>
      <w:lvlJc w:val="left"/>
      <w:pPr>
        <w:ind w:left="0" w:firstLine="0"/>
      </w:pPr>
    </w:lvl>
    <w:lvl w:ilvl="4" w:tplc="CE669560">
      <w:numFmt w:val="decimal"/>
      <w:lvlText w:val=""/>
      <w:lvlJc w:val="left"/>
      <w:pPr>
        <w:ind w:left="0" w:firstLine="0"/>
      </w:pPr>
    </w:lvl>
    <w:lvl w:ilvl="5" w:tplc="1C0AFC9C">
      <w:numFmt w:val="decimal"/>
      <w:lvlText w:val=""/>
      <w:lvlJc w:val="left"/>
      <w:pPr>
        <w:ind w:left="0" w:firstLine="0"/>
      </w:pPr>
    </w:lvl>
    <w:lvl w:ilvl="6" w:tplc="747ADA1C">
      <w:numFmt w:val="decimal"/>
      <w:lvlText w:val=""/>
      <w:lvlJc w:val="left"/>
      <w:pPr>
        <w:ind w:left="0" w:firstLine="0"/>
      </w:pPr>
    </w:lvl>
    <w:lvl w:ilvl="7" w:tplc="05C816C2">
      <w:numFmt w:val="decimal"/>
      <w:lvlText w:val=""/>
      <w:lvlJc w:val="left"/>
      <w:pPr>
        <w:ind w:left="0" w:firstLine="0"/>
      </w:pPr>
    </w:lvl>
    <w:lvl w:ilvl="8" w:tplc="5D8C5B12">
      <w:numFmt w:val="decimal"/>
      <w:lvlText w:val=""/>
      <w:lvlJc w:val="left"/>
      <w:pPr>
        <w:ind w:left="0" w:firstLine="0"/>
      </w:pPr>
    </w:lvl>
  </w:abstractNum>
  <w:abstractNum w:abstractNumId="79" w15:restartNumberingAfterBreak="0">
    <w:nsid w:val="00006032"/>
    <w:multiLevelType w:val="hybridMultilevel"/>
    <w:tmpl w:val="CD1EB322"/>
    <w:lvl w:ilvl="0" w:tplc="CE88F024">
      <w:start w:val="35"/>
      <w:numFmt w:val="upperLetter"/>
      <w:lvlText w:val="%1."/>
      <w:lvlJc w:val="left"/>
      <w:pPr>
        <w:ind w:left="0" w:firstLine="0"/>
      </w:pPr>
    </w:lvl>
    <w:lvl w:ilvl="1" w:tplc="30BCE28E">
      <w:numFmt w:val="decimal"/>
      <w:lvlText w:val=""/>
      <w:lvlJc w:val="left"/>
      <w:pPr>
        <w:ind w:left="0" w:firstLine="0"/>
      </w:pPr>
    </w:lvl>
    <w:lvl w:ilvl="2" w:tplc="DD967AA2">
      <w:numFmt w:val="decimal"/>
      <w:lvlText w:val=""/>
      <w:lvlJc w:val="left"/>
      <w:pPr>
        <w:ind w:left="0" w:firstLine="0"/>
      </w:pPr>
    </w:lvl>
    <w:lvl w:ilvl="3" w:tplc="10969D22">
      <w:numFmt w:val="decimal"/>
      <w:lvlText w:val=""/>
      <w:lvlJc w:val="left"/>
      <w:pPr>
        <w:ind w:left="0" w:firstLine="0"/>
      </w:pPr>
    </w:lvl>
    <w:lvl w:ilvl="4" w:tplc="9B488134">
      <w:numFmt w:val="decimal"/>
      <w:lvlText w:val=""/>
      <w:lvlJc w:val="left"/>
      <w:pPr>
        <w:ind w:left="0" w:firstLine="0"/>
      </w:pPr>
    </w:lvl>
    <w:lvl w:ilvl="5" w:tplc="360E2454">
      <w:numFmt w:val="decimal"/>
      <w:lvlText w:val=""/>
      <w:lvlJc w:val="left"/>
      <w:pPr>
        <w:ind w:left="0" w:firstLine="0"/>
      </w:pPr>
    </w:lvl>
    <w:lvl w:ilvl="6" w:tplc="03624046">
      <w:numFmt w:val="decimal"/>
      <w:lvlText w:val=""/>
      <w:lvlJc w:val="left"/>
      <w:pPr>
        <w:ind w:left="0" w:firstLine="0"/>
      </w:pPr>
    </w:lvl>
    <w:lvl w:ilvl="7" w:tplc="2672298C">
      <w:numFmt w:val="decimal"/>
      <w:lvlText w:val=""/>
      <w:lvlJc w:val="left"/>
      <w:pPr>
        <w:ind w:left="0" w:firstLine="0"/>
      </w:pPr>
    </w:lvl>
    <w:lvl w:ilvl="8" w:tplc="6504E780">
      <w:numFmt w:val="decimal"/>
      <w:lvlText w:val=""/>
      <w:lvlJc w:val="left"/>
      <w:pPr>
        <w:ind w:left="0" w:firstLine="0"/>
      </w:pPr>
    </w:lvl>
  </w:abstractNum>
  <w:abstractNum w:abstractNumId="80" w15:restartNumberingAfterBreak="0">
    <w:nsid w:val="000066C4"/>
    <w:multiLevelType w:val="hybridMultilevel"/>
    <w:tmpl w:val="0DCA76AA"/>
    <w:lvl w:ilvl="0" w:tplc="D8CA6828">
      <w:start w:val="61"/>
      <w:numFmt w:val="upperLetter"/>
      <w:lvlText w:val="%1."/>
      <w:lvlJc w:val="left"/>
      <w:pPr>
        <w:ind w:left="0" w:firstLine="0"/>
      </w:pPr>
    </w:lvl>
    <w:lvl w:ilvl="1" w:tplc="506A7296">
      <w:numFmt w:val="decimal"/>
      <w:lvlText w:val=""/>
      <w:lvlJc w:val="left"/>
      <w:pPr>
        <w:ind w:left="0" w:firstLine="0"/>
      </w:pPr>
    </w:lvl>
    <w:lvl w:ilvl="2" w:tplc="70E43EB8">
      <w:numFmt w:val="decimal"/>
      <w:lvlText w:val=""/>
      <w:lvlJc w:val="left"/>
      <w:pPr>
        <w:ind w:left="0" w:firstLine="0"/>
      </w:pPr>
    </w:lvl>
    <w:lvl w:ilvl="3" w:tplc="87987418">
      <w:numFmt w:val="decimal"/>
      <w:lvlText w:val=""/>
      <w:lvlJc w:val="left"/>
      <w:pPr>
        <w:ind w:left="0" w:firstLine="0"/>
      </w:pPr>
    </w:lvl>
    <w:lvl w:ilvl="4" w:tplc="526EDA8A">
      <w:numFmt w:val="decimal"/>
      <w:lvlText w:val=""/>
      <w:lvlJc w:val="left"/>
      <w:pPr>
        <w:ind w:left="0" w:firstLine="0"/>
      </w:pPr>
    </w:lvl>
    <w:lvl w:ilvl="5" w:tplc="9D02C4F4">
      <w:numFmt w:val="decimal"/>
      <w:lvlText w:val=""/>
      <w:lvlJc w:val="left"/>
      <w:pPr>
        <w:ind w:left="0" w:firstLine="0"/>
      </w:pPr>
    </w:lvl>
    <w:lvl w:ilvl="6" w:tplc="424E1BE8">
      <w:numFmt w:val="decimal"/>
      <w:lvlText w:val=""/>
      <w:lvlJc w:val="left"/>
      <w:pPr>
        <w:ind w:left="0" w:firstLine="0"/>
      </w:pPr>
    </w:lvl>
    <w:lvl w:ilvl="7" w:tplc="18A012B8">
      <w:numFmt w:val="decimal"/>
      <w:lvlText w:val=""/>
      <w:lvlJc w:val="left"/>
      <w:pPr>
        <w:ind w:left="0" w:firstLine="0"/>
      </w:pPr>
    </w:lvl>
    <w:lvl w:ilvl="8" w:tplc="7A2EA98C">
      <w:numFmt w:val="decimal"/>
      <w:lvlText w:val=""/>
      <w:lvlJc w:val="left"/>
      <w:pPr>
        <w:ind w:left="0" w:firstLine="0"/>
      </w:pPr>
    </w:lvl>
  </w:abstractNum>
  <w:abstractNum w:abstractNumId="81" w15:restartNumberingAfterBreak="0">
    <w:nsid w:val="0000692C"/>
    <w:multiLevelType w:val="hybridMultilevel"/>
    <w:tmpl w:val="E6A28756"/>
    <w:lvl w:ilvl="0" w:tplc="8C52CB54">
      <w:start w:val="35"/>
      <w:numFmt w:val="upperLetter"/>
      <w:lvlText w:val="%1."/>
      <w:lvlJc w:val="left"/>
      <w:pPr>
        <w:ind w:left="0" w:firstLine="0"/>
      </w:pPr>
    </w:lvl>
    <w:lvl w:ilvl="1" w:tplc="DECCBC6A">
      <w:numFmt w:val="decimal"/>
      <w:lvlText w:val=""/>
      <w:lvlJc w:val="left"/>
      <w:pPr>
        <w:ind w:left="0" w:firstLine="0"/>
      </w:pPr>
    </w:lvl>
    <w:lvl w:ilvl="2" w:tplc="BF3E2F4C">
      <w:numFmt w:val="decimal"/>
      <w:lvlText w:val=""/>
      <w:lvlJc w:val="left"/>
      <w:pPr>
        <w:ind w:left="0" w:firstLine="0"/>
      </w:pPr>
    </w:lvl>
    <w:lvl w:ilvl="3" w:tplc="0414E556">
      <w:numFmt w:val="decimal"/>
      <w:lvlText w:val=""/>
      <w:lvlJc w:val="left"/>
      <w:pPr>
        <w:ind w:left="0" w:firstLine="0"/>
      </w:pPr>
    </w:lvl>
    <w:lvl w:ilvl="4" w:tplc="CD609C12">
      <w:numFmt w:val="decimal"/>
      <w:lvlText w:val=""/>
      <w:lvlJc w:val="left"/>
      <w:pPr>
        <w:ind w:left="0" w:firstLine="0"/>
      </w:pPr>
    </w:lvl>
    <w:lvl w:ilvl="5" w:tplc="F0E87E50">
      <w:numFmt w:val="decimal"/>
      <w:lvlText w:val=""/>
      <w:lvlJc w:val="left"/>
      <w:pPr>
        <w:ind w:left="0" w:firstLine="0"/>
      </w:pPr>
    </w:lvl>
    <w:lvl w:ilvl="6" w:tplc="26D28D24">
      <w:numFmt w:val="decimal"/>
      <w:lvlText w:val=""/>
      <w:lvlJc w:val="left"/>
      <w:pPr>
        <w:ind w:left="0" w:firstLine="0"/>
      </w:pPr>
    </w:lvl>
    <w:lvl w:ilvl="7" w:tplc="226261D0">
      <w:numFmt w:val="decimal"/>
      <w:lvlText w:val=""/>
      <w:lvlJc w:val="left"/>
      <w:pPr>
        <w:ind w:left="0" w:firstLine="0"/>
      </w:pPr>
    </w:lvl>
    <w:lvl w:ilvl="8" w:tplc="E25A2E32">
      <w:numFmt w:val="decimal"/>
      <w:lvlText w:val=""/>
      <w:lvlJc w:val="left"/>
      <w:pPr>
        <w:ind w:left="0" w:firstLine="0"/>
      </w:pPr>
    </w:lvl>
  </w:abstractNum>
  <w:abstractNum w:abstractNumId="82" w15:restartNumberingAfterBreak="0">
    <w:nsid w:val="00007049"/>
    <w:multiLevelType w:val="hybridMultilevel"/>
    <w:tmpl w:val="22BCE050"/>
    <w:lvl w:ilvl="0" w:tplc="08D04EB6">
      <w:start w:val="9"/>
      <w:numFmt w:val="upperLetter"/>
      <w:lvlText w:val="%1."/>
      <w:lvlJc w:val="left"/>
      <w:pPr>
        <w:ind w:left="0" w:firstLine="0"/>
      </w:pPr>
    </w:lvl>
    <w:lvl w:ilvl="1" w:tplc="144E34A8">
      <w:numFmt w:val="decimal"/>
      <w:lvlText w:val=""/>
      <w:lvlJc w:val="left"/>
      <w:pPr>
        <w:ind w:left="0" w:firstLine="0"/>
      </w:pPr>
    </w:lvl>
    <w:lvl w:ilvl="2" w:tplc="858A9D56">
      <w:numFmt w:val="decimal"/>
      <w:lvlText w:val=""/>
      <w:lvlJc w:val="left"/>
      <w:pPr>
        <w:ind w:left="0" w:firstLine="0"/>
      </w:pPr>
    </w:lvl>
    <w:lvl w:ilvl="3" w:tplc="8D64AA1E">
      <w:numFmt w:val="decimal"/>
      <w:lvlText w:val=""/>
      <w:lvlJc w:val="left"/>
      <w:pPr>
        <w:ind w:left="0" w:firstLine="0"/>
      </w:pPr>
    </w:lvl>
    <w:lvl w:ilvl="4" w:tplc="AFC0EAE2">
      <w:numFmt w:val="decimal"/>
      <w:lvlText w:val=""/>
      <w:lvlJc w:val="left"/>
      <w:pPr>
        <w:ind w:left="0" w:firstLine="0"/>
      </w:pPr>
    </w:lvl>
    <w:lvl w:ilvl="5" w:tplc="9F54F398">
      <w:numFmt w:val="decimal"/>
      <w:lvlText w:val=""/>
      <w:lvlJc w:val="left"/>
      <w:pPr>
        <w:ind w:left="0" w:firstLine="0"/>
      </w:pPr>
    </w:lvl>
    <w:lvl w:ilvl="6" w:tplc="A98CF7A8">
      <w:numFmt w:val="decimal"/>
      <w:lvlText w:val=""/>
      <w:lvlJc w:val="left"/>
      <w:pPr>
        <w:ind w:left="0" w:firstLine="0"/>
      </w:pPr>
    </w:lvl>
    <w:lvl w:ilvl="7" w:tplc="A9B4D9A8">
      <w:numFmt w:val="decimal"/>
      <w:lvlText w:val=""/>
      <w:lvlJc w:val="left"/>
      <w:pPr>
        <w:ind w:left="0" w:firstLine="0"/>
      </w:pPr>
    </w:lvl>
    <w:lvl w:ilvl="8" w:tplc="C06430A8">
      <w:numFmt w:val="decimal"/>
      <w:lvlText w:val=""/>
      <w:lvlJc w:val="left"/>
      <w:pPr>
        <w:ind w:left="0" w:firstLine="0"/>
      </w:pPr>
    </w:lvl>
  </w:abstractNum>
  <w:abstractNum w:abstractNumId="83" w15:restartNumberingAfterBreak="0">
    <w:nsid w:val="000073DA"/>
    <w:multiLevelType w:val="hybridMultilevel"/>
    <w:tmpl w:val="E7CE46DA"/>
    <w:lvl w:ilvl="0" w:tplc="99C83CD2">
      <w:start w:val="9"/>
      <w:numFmt w:val="upperLetter"/>
      <w:lvlText w:val="%1."/>
      <w:lvlJc w:val="left"/>
      <w:pPr>
        <w:ind w:left="0" w:firstLine="0"/>
      </w:pPr>
    </w:lvl>
    <w:lvl w:ilvl="1" w:tplc="8D94D8EA">
      <w:numFmt w:val="decimal"/>
      <w:lvlText w:val=""/>
      <w:lvlJc w:val="left"/>
      <w:pPr>
        <w:ind w:left="0" w:firstLine="0"/>
      </w:pPr>
    </w:lvl>
    <w:lvl w:ilvl="2" w:tplc="095676BE">
      <w:numFmt w:val="decimal"/>
      <w:lvlText w:val=""/>
      <w:lvlJc w:val="left"/>
      <w:pPr>
        <w:ind w:left="0" w:firstLine="0"/>
      </w:pPr>
    </w:lvl>
    <w:lvl w:ilvl="3" w:tplc="D0D66268">
      <w:numFmt w:val="decimal"/>
      <w:lvlText w:val=""/>
      <w:lvlJc w:val="left"/>
      <w:pPr>
        <w:ind w:left="0" w:firstLine="0"/>
      </w:pPr>
    </w:lvl>
    <w:lvl w:ilvl="4" w:tplc="AC68BCC0">
      <w:numFmt w:val="decimal"/>
      <w:lvlText w:val=""/>
      <w:lvlJc w:val="left"/>
      <w:pPr>
        <w:ind w:left="0" w:firstLine="0"/>
      </w:pPr>
    </w:lvl>
    <w:lvl w:ilvl="5" w:tplc="8528B158">
      <w:numFmt w:val="decimal"/>
      <w:lvlText w:val=""/>
      <w:lvlJc w:val="left"/>
      <w:pPr>
        <w:ind w:left="0" w:firstLine="0"/>
      </w:pPr>
    </w:lvl>
    <w:lvl w:ilvl="6" w:tplc="F5C069B6">
      <w:numFmt w:val="decimal"/>
      <w:lvlText w:val=""/>
      <w:lvlJc w:val="left"/>
      <w:pPr>
        <w:ind w:left="0" w:firstLine="0"/>
      </w:pPr>
    </w:lvl>
    <w:lvl w:ilvl="7" w:tplc="D48809FC">
      <w:numFmt w:val="decimal"/>
      <w:lvlText w:val=""/>
      <w:lvlJc w:val="left"/>
      <w:pPr>
        <w:ind w:left="0" w:firstLine="0"/>
      </w:pPr>
    </w:lvl>
    <w:lvl w:ilvl="8" w:tplc="54EC5FB8">
      <w:numFmt w:val="decimal"/>
      <w:lvlText w:val=""/>
      <w:lvlJc w:val="left"/>
      <w:pPr>
        <w:ind w:left="0" w:firstLine="0"/>
      </w:pPr>
    </w:lvl>
  </w:abstractNum>
  <w:abstractNum w:abstractNumId="84" w15:restartNumberingAfterBreak="0">
    <w:nsid w:val="00007BB9"/>
    <w:multiLevelType w:val="hybridMultilevel"/>
    <w:tmpl w:val="F0E63BAC"/>
    <w:lvl w:ilvl="0" w:tplc="95F453B0">
      <w:start w:val="9"/>
      <w:numFmt w:val="upperLetter"/>
      <w:lvlText w:val="%1."/>
      <w:lvlJc w:val="left"/>
      <w:pPr>
        <w:ind w:left="0" w:firstLine="0"/>
      </w:pPr>
    </w:lvl>
    <w:lvl w:ilvl="1" w:tplc="EBFA8704">
      <w:numFmt w:val="decimal"/>
      <w:lvlText w:val=""/>
      <w:lvlJc w:val="left"/>
      <w:pPr>
        <w:ind w:left="0" w:firstLine="0"/>
      </w:pPr>
    </w:lvl>
    <w:lvl w:ilvl="2" w:tplc="3F5AB768">
      <w:numFmt w:val="decimal"/>
      <w:lvlText w:val=""/>
      <w:lvlJc w:val="left"/>
      <w:pPr>
        <w:ind w:left="0" w:firstLine="0"/>
      </w:pPr>
    </w:lvl>
    <w:lvl w:ilvl="3" w:tplc="98988EE8">
      <w:numFmt w:val="decimal"/>
      <w:lvlText w:val=""/>
      <w:lvlJc w:val="left"/>
      <w:pPr>
        <w:ind w:left="0" w:firstLine="0"/>
      </w:pPr>
    </w:lvl>
    <w:lvl w:ilvl="4" w:tplc="E990BB9E">
      <w:numFmt w:val="decimal"/>
      <w:lvlText w:val=""/>
      <w:lvlJc w:val="left"/>
      <w:pPr>
        <w:ind w:left="0" w:firstLine="0"/>
      </w:pPr>
    </w:lvl>
    <w:lvl w:ilvl="5" w:tplc="2BA6D224">
      <w:numFmt w:val="decimal"/>
      <w:lvlText w:val=""/>
      <w:lvlJc w:val="left"/>
      <w:pPr>
        <w:ind w:left="0" w:firstLine="0"/>
      </w:pPr>
    </w:lvl>
    <w:lvl w:ilvl="6" w:tplc="6284F4B0">
      <w:numFmt w:val="decimal"/>
      <w:lvlText w:val=""/>
      <w:lvlJc w:val="left"/>
      <w:pPr>
        <w:ind w:left="0" w:firstLine="0"/>
      </w:pPr>
    </w:lvl>
    <w:lvl w:ilvl="7" w:tplc="9132A65C">
      <w:numFmt w:val="decimal"/>
      <w:lvlText w:val=""/>
      <w:lvlJc w:val="left"/>
      <w:pPr>
        <w:ind w:left="0" w:firstLine="0"/>
      </w:pPr>
    </w:lvl>
    <w:lvl w:ilvl="8" w:tplc="B5786B48">
      <w:numFmt w:val="decimal"/>
      <w:lvlText w:val=""/>
      <w:lvlJc w:val="left"/>
      <w:pPr>
        <w:ind w:left="0" w:firstLine="0"/>
      </w:pPr>
    </w:lvl>
  </w:abstractNum>
  <w:abstractNum w:abstractNumId="85" w15:restartNumberingAfterBreak="0">
    <w:nsid w:val="00007EB7"/>
    <w:multiLevelType w:val="hybridMultilevel"/>
    <w:tmpl w:val="DFC4255C"/>
    <w:lvl w:ilvl="0" w:tplc="82FC7EA6">
      <w:start w:val="61"/>
      <w:numFmt w:val="upperLetter"/>
      <w:lvlText w:val="%1."/>
      <w:lvlJc w:val="left"/>
      <w:pPr>
        <w:ind w:left="0" w:firstLine="0"/>
      </w:pPr>
    </w:lvl>
    <w:lvl w:ilvl="1" w:tplc="215AE042">
      <w:numFmt w:val="decimal"/>
      <w:lvlText w:val=""/>
      <w:lvlJc w:val="left"/>
      <w:pPr>
        <w:ind w:left="0" w:firstLine="0"/>
      </w:pPr>
    </w:lvl>
    <w:lvl w:ilvl="2" w:tplc="09127462">
      <w:numFmt w:val="decimal"/>
      <w:lvlText w:val=""/>
      <w:lvlJc w:val="left"/>
      <w:pPr>
        <w:ind w:left="0" w:firstLine="0"/>
      </w:pPr>
    </w:lvl>
    <w:lvl w:ilvl="3" w:tplc="6058A7F8">
      <w:numFmt w:val="decimal"/>
      <w:lvlText w:val=""/>
      <w:lvlJc w:val="left"/>
      <w:pPr>
        <w:ind w:left="0" w:firstLine="0"/>
      </w:pPr>
    </w:lvl>
    <w:lvl w:ilvl="4" w:tplc="6AE443CE">
      <w:numFmt w:val="decimal"/>
      <w:lvlText w:val=""/>
      <w:lvlJc w:val="left"/>
      <w:pPr>
        <w:ind w:left="0" w:firstLine="0"/>
      </w:pPr>
    </w:lvl>
    <w:lvl w:ilvl="5" w:tplc="99585AEC">
      <w:numFmt w:val="decimal"/>
      <w:lvlText w:val=""/>
      <w:lvlJc w:val="left"/>
      <w:pPr>
        <w:ind w:left="0" w:firstLine="0"/>
      </w:pPr>
    </w:lvl>
    <w:lvl w:ilvl="6" w:tplc="739EFE9A">
      <w:numFmt w:val="decimal"/>
      <w:lvlText w:val=""/>
      <w:lvlJc w:val="left"/>
      <w:pPr>
        <w:ind w:left="0" w:firstLine="0"/>
      </w:pPr>
    </w:lvl>
    <w:lvl w:ilvl="7" w:tplc="175212E8">
      <w:numFmt w:val="decimal"/>
      <w:lvlText w:val=""/>
      <w:lvlJc w:val="left"/>
      <w:pPr>
        <w:ind w:left="0" w:firstLine="0"/>
      </w:pPr>
    </w:lvl>
    <w:lvl w:ilvl="8" w:tplc="C712B810">
      <w:numFmt w:val="decimal"/>
      <w:lvlText w:val=""/>
      <w:lvlJc w:val="left"/>
      <w:pPr>
        <w:ind w:left="0" w:firstLine="0"/>
      </w:pPr>
    </w:lvl>
  </w:abstractNum>
  <w:abstractNum w:abstractNumId="86" w15:restartNumberingAfterBreak="0">
    <w:nsid w:val="024B2312"/>
    <w:multiLevelType w:val="hybridMultilevel"/>
    <w:tmpl w:val="585C27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7" w15:restartNumberingAfterBreak="0">
    <w:nsid w:val="02E23584"/>
    <w:multiLevelType w:val="hybridMultilevel"/>
    <w:tmpl w:val="D1F40E74"/>
    <w:lvl w:ilvl="0" w:tplc="93C46AC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8" w15:restartNumberingAfterBreak="0">
    <w:nsid w:val="03ED54D1"/>
    <w:multiLevelType w:val="hybridMultilevel"/>
    <w:tmpl w:val="5614BD1C"/>
    <w:lvl w:ilvl="0" w:tplc="C04A92D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15:restartNumberingAfterBreak="0">
    <w:nsid w:val="0454278A"/>
    <w:multiLevelType w:val="hybridMultilevel"/>
    <w:tmpl w:val="FA44A7C4"/>
    <w:lvl w:ilvl="0" w:tplc="E37A5E8E">
      <w:start w:val="1"/>
      <w:numFmt w:val="decimal"/>
      <w:lvlText w:val="%1."/>
      <w:lvlJc w:val="left"/>
      <w:pPr>
        <w:ind w:left="814" w:hanging="360"/>
      </w:pPr>
      <w:rPr>
        <w:rFonts w:hint="default"/>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90" w15:restartNumberingAfterBreak="0">
    <w:nsid w:val="05251086"/>
    <w:multiLevelType w:val="multilevel"/>
    <w:tmpl w:val="48FEAD5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710" w:hanging="63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065219A6"/>
    <w:multiLevelType w:val="multilevel"/>
    <w:tmpl w:val="693451E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06575E0E"/>
    <w:multiLevelType w:val="hybridMultilevel"/>
    <w:tmpl w:val="068C93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15:restartNumberingAfterBreak="0">
    <w:nsid w:val="0CD2777B"/>
    <w:multiLevelType w:val="hybridMultilevel"/>
    <w:tmpl w:val="4712D032"/>
    <w:lvl w:ilvl="0" w:tplc="D64E2F76">
      <w:start w:val="1"/>
      <w:numFmt w:val="bullet"/>
      <w:suff w:val="space"/>
      <w:lvlText w:val="-"/>
      <w:lvlJc w:val="left"/>
      <w:pPr>
        <w:ind w:left="1428" w:hanging="360"/>
      </w:pPr>
      <w:rPr>
        <w:rFonts w:ascii="Symbol" w:eastAsia="Symbol" w:hAnsi="Symbol" w:cs="Symbol" w:hint="default"/>
        <w:b w:val="0"/>
        <w:bCs w:val="0"/>
        <w:i w:val="0"/>
        <w:iCs w:val="0"/>
        <w:caps w:val="0"/>
        <w:smallCaps w:val="0"/>
        <w:strike w:val="0"/>
        <w:dstrike w:val="0"/>
        <w:color w:val="000000"/>
        <w:spacing w:val="0"/>
        <w:w w:val="100"/>
        <w:kern w:val="0"/>
        <w:position w:val="0"/>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4" w15:restartNumberingAfterBreak="0">
    <w:nsid w:val="0D477E80"/>
    <w:multiLevelType w:val="hybridMultilevel"/>
    <w:tmpl w:val="A8CAF05E"/>
    <w:lvl w:ilvl="0" w:tplc="C04A92D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5" w15:restartNumberingAfterBreak="0">
    <w:nsid w:val="10302B00"/>
    <w:multiLevelType w:val="hybridMultilevel"/>
    <w:tmpl w:val="C70E0770"/>
    <w:lvl w:ilvl="0" w:tplc="C04A92D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6" w15:restartNumberingAfterBreak="0">
    <w:nsid w:val="10B108F5"/>
    <w:multiLevelType w:val="hybridMultilevel"/>
    <w:tmpl w:val="B35086FA"/>
    <w:lvl w:ilvl="0" w:tplc="392005AC">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97" w15:restartNumberingAfterBreak="0">
    <w:nsid w:val="10E54A5F"/>
    <w:multiLevelType w:val="hybridMultilevel"/>
    <w:tmpl w:val="BF3AA834"/>
    <w:lvl w:ilvl="0" w:tplc="C04A92D4">
      <w:start w:val="1"/>
      <w:numFmt w:val="bullet"/>
      <w:lvlText w:val=""/>
      <w:lvlJc w:val="left"/>
      <w:pPr>
        <w:ind w:left="11" w:hanging="360"/>
      </w:pPr>
      <w:rPr>
        <w:rFonts w:ascii="Symbol" w:hAnsi="Symbol" w:hint="default"/>
      </w:rPr>
    </w:lvl>
    <w:lvl w:ilvl="1" w:tplc="04190003" w:tentative="1">
      <w:start w:val="1"/>
      <w:numFmt w:val="bullet"/>
      <w:lvlText w:val="o"/>
      <w:lvlJc w:val="left"/>
      <w:pPr>
        <w:ind w:left="731" w:hanging="360"/>
      </w:pPr>
      <w:rPr>
        <w:rFonts w:ascii="Courier New" w:hAnsi="Courier New" w:cs="Courier New" w:hint="default"/>
      </w:rPr>
    </w:lvl>
    <w:lvl w:ilvl="2" w:tplc="04190005" w:tentative="1">
      <w:start w:val="1"/>
      <w:numFmt w:val="bullet"/>
      <w:lvlText w:val=""/>
      <w:lvlJc w:val="left"/>
      <w:pPr>
        <w:ind w:left="1451" w:hanging="360"/>
      </w:pPr>
      <w:rPr>
        <w:rFonts w:ascii="Wingdings" w:hAnsi="Wingdings" w:hint="default"/>
      </w:rPr>
    </w:lvl>
    <w:lvl w:ilvl="3" w:tplc="04190001" w:tentative="1">
      <w:start w:val="1"/>
      <w:numFmt w:val="bullet"/>
      <w:lvlText w:val=""/>
      <w:lvlJc w:val="left"/>
      <w:pPr>
        <w:ind w:left="2171" w:hanging="360"/>
      </w:pPr>
      <w:rPr>
        <w:rFonts w:ascii="Symbol" w:hAnsi="Symbol" w:hint="default"/>
      </w:rPr>
    </w:lvl>
    <w:lvl w:ilvl="4" w:tplc="04190003" w:tentative="1">
      <w:start w:val="1"/>
      <w:numFmt w:val="bullet"/>
      <w:lvlText w:val="o"/>
      <w:lvlJc w:val="left"/>
      <w:pPr>
        <w:ind w:left="2891" w:hanging="360"/>
      </w:pPr>
      <w:rPr>
        <w:rFonts w:ascii="Courier New" w:hAnsi="Courier New" w:cs="Courier New" w:hint="default"/>
      </w:rPr>
    </w:lvl>
    <w:lvl w:ilvl="5" w:tplc="04190005" w:tentative="1">
      <w:start w:val="1"/>
      <w:numFmt w:val="bullet"/>
      <w:lvlText w:val=""/>
      <w:lvlJc w:val="left"/>
      <w:pPr>
        <w:ind w:left="3611" w:hanging="360"/>
      </w:pPr>
      <w:rPr>
        <w:rFonts w:ascii="Wingdings" w:hAnsi="Wingdings" w:hint="default"/>
      </w:rPr>
    </w:lvl>
    <w:lvl w:ilvl="6" w:tplc="04190001" w:tentative="1">
      <w:start w:val="1"/>
      <w:numFmt w:val="bullet"/>
      <w:lvlText w:val=""/>
      <w:lvlJc w:val="left"/>
      <w:pPr>
        <w:ind w:left="4331" w:hanging="360"/>
      </w:pPr>
      <w:rPr>
        <w:rFonts w:ascii="Symbol" w:hAnsi="Symbol" w:hint="default"/>
      </w:rPr>
    </w:lvl>
    <w:lvl w:ilvl="7" w:tplc="04190003" w:tentative="1">
      <w:start w:val="1"/>
      <w:numFmt w:val="bullet"/>
      <w:lvlText w:val="o"/>
      <w:lvlJc w:val="left"/>
      <w:pPr>
        <w:ind w:left="5051" w:hanging="360"/>
      </w:pPr>
      <w:rPr>
        <w:rFonts w:ascii="Courier New" w:hAnsi="Courier New" w:cs="Courier New" w:hint="default"/>
      </w:rPr>
    </w:lvl>
    <w:lvl w:ilvl="8" w:tplc="04190005" w:tentative="1">
      <w:start w:val="1"/>
      <w:numFmt w:val="bullet"/>
      <w:lvlText w:val=""/>
      <w:lvlJc w:val="left"/>
      <w:pPr>
        <w:ind w:left="5771" w:hanging="360"/>
      </w:pPr>
      <w:rPr>
        <w:rFonts w:ascii="Wingdings" w:hAnsi="Wingdings" w:hint="default"/>
      </w:rPr>
    </w:lvl>
  </w:abstractNum>
  <w:abstractNum w:abstractNumId="98" w15:restartNumberingAfterBreak="0">
    <w:nsid w:val="11FA632F"/>
    <w:multiLevelType w:val="multilevel"/>
    <w:tmpl w:val="7AF6A33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15:restartNumberingAfterBreak="0">
    <w:nsid w:val="11FD4B39"/>
    <w:multiLevelType w:val="hybridMultilevel"/>
    <w:tmpl w:val="1DF485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15:restartNumberingAfterBreak="0">
    <w:nsid w:val="13BF495C"/>
    <w:multiLevelType w:val="hybridMultilevel"/>
    <w:tmpl w:val="425404C4"/>
    <w:lvl w:ilvl="0" w:tplc="C04A92D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15:restartNumberingAfterBreak="0">
    <w:nsid w:val="149A1018"/>
    <w:multiLevelType w:val="multilevel"/>
    <w:tmpl w:val="7FBA892A"/>
    <w:lvl w:ilvl="0">
      <w:start w:val="1"/>
      <w:numFmt w:val="bullet"/>
      <w:lvlText w:val="−"/>
      <w:lvlJc w:val="left"/>
      <w:pPr>
        <w:ind w:left="927" w:hanging="360"/>
      </w:pPr>
      <w:rPr>
        <w:rFonts w:ascii="Times New Roman" w:hAnsi="Times New Roman" w:cs="Times New Roman" w:hint="default"/>
        <w:color w:val="000000" w:themeColor="text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2" w15:restartNumberingAfterBreak="0">
    <w:nsid w:val="159D521E"/>
    <w:multiLevelType w:val="multilevel"/>
    <w:tmpl w:val="FF1EE71E"/>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15:restartNumberingAfterBreak="0">
    <w:nsid w:val="178E6AF7"/>
    <w:multiLevelType w:val="hybridMultilevel"/>
    <w:tmpl w:val="CBFC0926"/>
    <w:lvl w:ilvl="0" w:tplc="D64E2F76">
      <w:start w:val="1"/>
      <w:numFmt w:val="bullet"/>
      <w:suff w:val="space"/>
      <w:lvlText w:val="-"/>
      <w:lvlJc w:val="left"/>
      <w:pPr>
        <w:ind w:left="2137" w:hanging="360"/>
      </w:pPr>
      <w:rPr>
        <w:rFonts w:ascii="Symbol" w:eastAsia="Symbol" w:hAnsi="Symbol" w:cs="Symbol" w:hint="default"/>
        <w:b w:val="0"/>
        <w:bCs w:val="0"/>
        <w:i w:val="0"/>
        <w:iCs w:val="0"/>
        <w:caps w:val="0"/>
        <w:smallCaps w:val="0"/>
        <w:strike w:val="0"/>
        <w:dstrike w:val="0"/>
        <w:color w:val="000000"/>
        <w:spacing w:val="0"/>
        <w:w w:val="100"/>
        <w:kern w:val="0"/>
        <w:position w:val="0"/>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15:restartNumberingAfterBreak="0">
    <w:nsid w:val="19B85BD4"/>
    <w:multiLevelType w:val="hybridMultilevel"/>
    <w:tmpl w:val="3820A17A"/>
    <w:lvl w:ilvl="0" w:tplc="C04A92D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15:restartNumberingAfterBreak="0">
    <w:nsid w:val="1B2171BD"/>
    <w:multiLevelType w:val="hybridMultilevel"/>
    <w:tmpl w:val="6B725500"/>
    <w:lvl w:ilvl="0" w:tplc="50C2A6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15:restartNumberingAfterBreak="0">
    <w:nsid w:val="1B930C55"/>
    <w:multiLevelType w:val="hybridMultilevel"/>
    <w:tmpl w:val="4A003762"/>
    <w:lvl w:ilvl="0" w:tplc="7318E860">
      <w:start w:val="2"/>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7" w15:restartNumberingAfterBreak="0">
    <w:nsid w:val="1BB649CE"/>
    <w:multiLevelType w:val="hybridMultilevel"/>
    <w:tmpl w:val="51CA3FFC"/>
    <w:lvl w:ilvl="0" w:tplc="C04A92D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15:restartNumberingAfterBreak="0">
    <w:nsid w:val="1BF07ABF"/>
    <w:multiLevelType w:val="hybridMultilevel"/>
    <w:tmpl w:val="2C54F4DA"/>
    <w:lvl w:ilvl="0" w:tplc="EF4A7EBA">
      <w:start w:val="1"/>
      <w:numFmt w:val="bullet"/>
      <w:lvlText w:val=""/>
      <w:lvlJc w:val="left"/>
      <w:pPr>
        <w:ind w:left="2345" w:hanging="360"/>
      </w:pPr>
      <w:rPr>
        <w:rFonts w:ascii="Symbol" w:hAnsi="Symbol" w:hint="default"/>
      </w:rPr>
    </w:lvl>
    <w:lvl w:ilvl="1" w:tplc="04190019">
      <w:start w:val="1"/>
      <w:numFmt w:val="lowerLetter"/>
      <w:lvlText w:val="%2."/>
      <w:lvlJc w:val="left"/>
      <w:pPr>
        <w:ind w:left="-1357" w:hanging="360"/>
      </w:pPr>
      <w:rPr>
        <w:rFonts w:cs="Times New Roman"/>
      </w:rPr>
    </w:lvl>
    <w:lvl w:ilvl="2" w:tplc="0419001B">
      <w:start w:val="1"/>
      <w:numFmt w:val="lowerRoman"/>
      <w:lvlText w:val="%3."/>
      <w:lvlJc w:val="right"/>
      <w:pPr>
        <w:ind w:left="-637" w:hanging="180"/>
      </w:pPr>
      <w:rPr>
        <w:rFonts w:cs="Times New Roman"/>
      </w:rPr>
    </w:lvl>
    <w:lvl w:ilvl="3" w:tplc="0419000F">
      <w:start w:val="1"/>
      <w:numFmt w:val="decimal"/>
      <w:lvlText w:val="%4."/>
      <w:lvlJc w:val="left"/>
      <w:pPr>
        <w:ind w:left="83" w:hanging="360"/>
      </w:pPr>
      <w:rPr>
        <w:rFonts w:cs="Times New Roman"/>
      </w:rPr>
    </w:lvl>
    <w:lvl w:ilvl="4" w:tplc="04190019">
      <w:start w:val="1"/>
      <w:numFmt w:val="lowerLetter"/>
      <w:lvlText w:val="%5."/>
      <w:lvlJc w:val="left"/>
      <w:pPr>
        <w:ind w:left="803" w:hanging="360"/>
      </w:pPr>
      <w:rPr>
        <w:rFonts w:cs="Times New Roman"/>
      </w:rPr>
    </w:lvl>
    <w:lvl w:ilvl="5" w:tplc="0419001B">
      <w:start w:val="1"/>
      <w:numFmt w:val="lowerRoman"/>
      <w:lvlText w:val="%6."/>
      <w:lvlJc w:val="right"/>
      <w:pPr>
        <w:ind w:left="1523" w:hanging="180"/>
      </w:pPr>
      <w:rPr>
        <w:rFonts w:cs="Times New Roman"/>
      </w:rPr>
    </w:lvl>
    <w:lvl w:ilvl="6" w:tplc="0419000F">
      <w:start w:val="1"/>
      <w:numFmt w:val="decimal"/>
      <w:lvlText w:val="%7."/>
      <w:lvlJc w:val="left"/>
      <w:pPr>
        <w:ind w:left="2243" w:hanging="360"/>
      </w:pPr>
      <w:rPr>
        <w:rFonts w:cs="Times New Roman"/>
      </w:rPr>
    </w:lvl>
    <w:lvl w:ilvl="7" w:tplc="04190019">
      <w:start w:val="1"/>
      <w:numFmt w:val="lowerLetter"/>
      <w:lvlText w:val="%8."/>
      <w:lvlJc w:val="left"/>
      <w:pPr>
        <w:ind w:left="2963" w:hanging="360"/>
      </w:pPr>
      <w:rPr>
        <w:rFonts w:cs="Times New Roman"/>
      </w:rPr>
    </w:lvl>
    <w:lvl w:ilvl="8" w:tplc="0419001B">
      <w:start w:val="1"/>
      <w:numFmt w:val="lowerRoman"/>
      <w:lvlText w:val="%9."/>
      <w:lvlJc w:val="right"/>
      <w:pPr>
        <w:ind w:left="3683" w:hanging="180"/>
      </w:pPr>
      <w:rPr>
        <w:rFonts w:cs="Times New Roman"/>
      </w:rPr>
    </w:lvl>
  </w:abstractNum>
  <w:abstractNum w:abstractNumId="109" w15:restartNumberingAfterBreak="0">
    <w:nsid w:val="1C2C789C"/>
    <w:multiLevelType w:val="multilevel"/>
    <w:tmpl w:val="9A320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2070323C"/>
    <w:multiLevelType w:val="hybridMultilevel"/>
    <w:tmpl w:val="DD98D540"/>
    <w:lvl w:ilvl="0" w:tplc="C04A92D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15:restartNumberingAfterBreak="0">
    <w:nsid w:val="21003EC2"/>
    <w:multiLevelType w:val="hybridMultilevel"/>
    <w:tmpl w:val="92402456"/>
    <w:lvl w:ilvl="0" w:tplc="50C2A60E">
      <w:start w:val="1"/>
      <w:numFmt w:val="bullet"/>
      <w:lvlText w:val=""/>
      <w:lvlJc w:val="left"/>
      <w:rPr>
        <w:rFonts w:ascii="Symbol" w:hAnsi="Symbol" w:hint="default"/>
      </w:rPr>
    </w:lvl>
    <w:lvl w:ilvl="1" w:tplc="C6487474">
      <w:numFmt w:val="decimal"/>
      <w:lvlText w:val=""/>
      <w:lvlJc w:val="left"/>
    </w:lvl>
    <w:lvl w:ilvl="2" w:tplc="052A9962">
      <w:numFmt w:val="decimal"/>
      <w:lvlText w:val=""/>
      <w:lvlJc w:val="left"/>
    </w:lvl>
    <w:lvl w:ilvl="3" w:tplc="CD28EF92">
      <w:numFmt w:val="decimal"/>
      <w:lvlText w:val=""/>
      <w:lvlJc w:val="left"/>
    </w:lvl>
    <w:lvl w:ilvl="4" w:tplc="4F0257D6">
      <w:numFmt w:val="decimal"/>
      <w:lvlText w:val=""/>
      <w:lvlJc w:val="left"/>
    </w:lvl>
    <w:lvl w:ilvl="5" w:tplc="148C8726">
      <w:numFmt w:val="decimal"/>
      <w:lvlText w:val=""/>
      <w:lvlJc w:val="left"/>
    </w:lvl>
    <w:lvl w:ilvl="6" w:tplc="4330E046">
      <w:numFmt w:val="decimal"/>
      <w:lvlText w:val=""/>
      <w:lvlJc w:val="left"/>
    </w:lvl>
    <w:lvl w:ilvl="7" w:tplc="58A8919A">
      <w:numFmt w:val="decimal"/>
      <w:lvlText w:val=""/>
      <w:lvlJc w:val="left"/>
    </w:lvl>
    <w:lvl w:ilvl="8" w:tplc="3C98E8B0">
      <w:numFmt w:val="decimal"/>
      <w:lvlText w:val=""/>
      <w:lvlJc w:val="left"/>
    </w:lvl>
  </w:abstractNum>
  <w:abstractNum w:abstractNumId="112" w15:restartNumberingAfterBreak="0">
    <w:nsid w:val="233E4687"/>
    <w:multiLevelType w:val="hybridMultilevel"/>
    <w:tmpl w:val="F50C6AF8"/>
    <w:lvl w:ilvl="0" w:tplc="C04A92D4">
      <w:start w:val="1"/>
      <w:numFmt w:val="bullet"/>
      <w:lvlText w:val=""/>
      <w:lvlJc w:val="left"/>
      <w:pPr>
        <w:ind w:left="1429" w:hanging="360"/>
      </w:pPr>
      <w:rPr>
        <w:rFonts w:ascii="Symbol" w:hAnsi="Symbol" w:hint="default"/>
      </w:rPr>
    </w:lvl>
    <w:lvl w:ilvl="1" w:tplc="C04A92D4">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3" w15:restartNumberingAfterBreak="0">
    <w:nsid w:val="23634EC1"/>
    <w:multiLevelType w:val="hybridMultilevel"/>
    <w:tmpl w:val="227068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15:restartNumberingAfterBreak="0">
    <w:nsid w:val="24AE5E8E"/>
    <w:multiLevelType w:val="multilevel"/>
    <w:tmpl w:val="92287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24B3119A"/>
    <w:multiLevelType w:val="multilevel"/>
    <w:tmpl w:val="00FE7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626316F"/>
    <w:multiLevelType w:val="hybridMultilevel"/>
    <w:tmpl w:val="6818EBF8"/>
    <w:lvl w:ilvl="0" w:tplc="C04A92D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15:restartNumberingAfterBreak="0">
    <w:nsid w:val="273C74B9"/>
    <w:multiLevelType w:val="hybridMultilevel"/>
    <w:tmpl w:val="6E28818E"/>
    <w:styleLink w:val="5"/>
    <w:lvl w:ilvl="0" w:tplc="9A08CF26">
      <w:start w:val="1"/>
      <w:numFmt w:val="decimal"/>
      <w:lvlText w:val="%1."/>
      <w:lvlJc w:val="left"/>
      <w:pPr>
        <w:ind w:left="720" w:hanging="360"/>
      </w:pPr>
      <w:rPr>
        <w:rFonts w:hAnsi="Arial Unicode MS"/>
        <w:b/>
        <w:bCs/>
        <w:caps w:val="0"/>
        <w:smallCaps w:val="0"/>
        <w:strike w:val="0"/>
        <w:dstrike w:val="0"/>
        <w:color w:val="000000"/>
        <w:spacing w:val="0"/>
        <w:w w:val="100"/>
        <w:kern w:val="0"/>
        <w:position w:val="0"/>
        <w:highlight w:val="none"/>
        <w:vertAlign w:val="baseline"/>
      </w:rPr>
    </w:lvl>
    <w:lvl w:ilvl="1" w:tplc="6804CFB2">
      <w:start w:val="1"/>
      <w:numFmt w:val="lowerLetter"/>
      <w:lvlText w:val="%2."/>
      <w:lvlJc w:val="left"/>
      <w:pPr>
        <w:ind w:left="1440" w:hanging="360"/>
      </w:pPr>
      <w:rPr>
        <w:rFonts w:hAnsi="Arial Unicode MS"/>
        <w:b/>
        <w:bCs/>
        <w:caps w:val="0"/>
        <w:smallCaps w:val="0"/>
        <w:strike w:val="0"/>
        <w:dstrike w:val="0"/>
        <w:color w:val="000000"/>
        <w:spacing w:val="0"/>
        <w:w w:val="100"/>
        <w:kern w:val="0"/>
        <w:position w:val="0"/>
        <w:highlight w:val="none"/>
        <w:vertAlign w:val="baseline"/>
      </w:rPr>
    </w:lvl>
    <w:lvl w:ilvl="2" w:tplc="5AE47714">
      <w:start w:val="1"/>
      <w:numFmt w:val="lowerRoman"/>
      <w:lvlText w:val="%3."/>
      <w:lvlJc w:val="left"/>
      <w:pPr>
        <w:ind w:left="2160" w:hanging="320"/>
      </w:pPr>
      <w:rPr>
        <w:rFonts w:hAnsi="Arial Unicode MS"/>
        <w:b/>
        <w:bCs/>
        <w:caps w:val="0"/>
        <w:smallCaps w:val="0"/>
        <w:strike w:val="0"/>
        <w:dstrike w:val="0"/>
        <w:color w:val="000000"/>
        <w:spacing w:val="0"/>
        <w:w w:val="100"/>
        <w:kern w:val="0"/>
        <w:position w:val="0"/>
        <w:highlight w:val="none"/>
        <w:vertAlign w:val="baseline"/>
      </w:rPr>
    </w:lvl>
    <w:lvl w:ilvl="3" w:tplc="A092836E">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vertAlign w:val="baseline"/>
      </w:rPr>
    </w:lvl>
    <w:lvl w:ilvl="4" w:tplc="9FCA9062">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rPr>
    </w:lvl>
    <w:lvl w:ilvl="5" w:tplc="788E6268">
      <w:start w:val="1"/>
      <w:numFmt w:val="lowerRoman"/>
      <w:lvlText w:val="%6."/>
      <w:lvlJc w:val="left"/>
      <w:pPr>
        <w:ind w:left="4320" w:hanging="320"/>
      </w:pPr>
      <w:rPr>
        <w:rFonts w:hAnsi="Arial Unicode MS"/>
        <w:b/>
        <w:bCs/>
        <w:caps w:val="0"/>
        <w:smallCaps w:val="0"/>
        <w:strike w:val="0"/>
        <w:dstrike w:val="0"/>
        <w:color w:val="000000"/>
        <w:spacing w:val="0"/>
        <w:w w:val="100"/>
        <w:kern w:val="0"/>
        <w:position w:val="0"/>
        <w:highlight w:val="none"/>
        <w:vertAlign w:val="baseline"/>
      </w:rPr>
    </w:lvl>
    <w:lvl w:ilvl="6" w:tplc="99480328">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rPr>
    </w:lvl>
    <w:lvl w:ilvl="7" w:tplc="80C0BC6E">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rPr>
    </w:lvl>
    <w:lvl w:ilvl="8" w:tplc="370E9A9A">
      <w:start w:val="1"/>
      <w:numFmt w:val="lowerRoman"/>
      <w:lvlText w:val="%9."/>
      <w:lvlJc w:val="left"/>
      <w:pPr>
        <w:ind w:left="6480" w:hanging="320"/>
      </w:pPr>
      <w:rPr>
        <w:rFonts w:hAnsi="Arial Unicode MS"/>
        <w:b/>
        <w:bCs/>
        <w:caps w:val="0"/>
        <w:smallCaps w:val="0"/>
        <w:strike w:val="0"/>
        <w:dstrike w:val="0"/>
        <w:color w:val="000000"/>
        <w:spacing w:val="0"/>
        <w:w w:val="100"/>
        <w:kern w:val="0"/>
        <w:position w:val="0"/>
        <w:highlight w:val="none"/>
        <w:vertAlign w:val="baseline"/>
      </w:rPr>
    </w:lvl>
  </w:abstractNum>
  <w:abstractNum w:abstractNumId="118" w15:restartNumberingAfterBreak="0">
    <w:nsid w:val="2B0A598D"/>
    <w:multiLevelType w:val="hybridMultilevel"/>
    <w:tmpl w:val="89589E90"/>
    <w:lvl w:ilvl="0" w:tplc="C04A92D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15:restartNumberingAfterBreak="0">
    <w:nsid w:val="2C1146DB"/>
    <w:multiLevelType w:val="multilevel"/>
    <w:tmpl w:val="F386FDCA"/>
    <w:lvl w:ilvl="0">
      <w:start w:val="2"/>
      <w:numFmt w:val="decimal"/>
      <w:lvlText w:val="%1"/>
      <w:lvlJc w:val="left"/>
      <w:pPr>
        <w:ind w:left="620" w:hanging="620"/>
      </w:pPr>
      <w:rPr>
        <w:rFonts w:hint="default"/>
      </w:rPr>
    </w:lvl>
    <w:lvl w:ilvl="1">
      <w:start w:val="2"/>
      <w:numFmt w:val="decimal"/>
      <w:lvlText w:val="%1.%2"/>
      <w:lvlJc w:val="left"/>
      <w:pPr>
        <w:ind w:left="620" w:hanging="6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0" w15:restartNumberingAfterBreak="0">
    <w:nsid w:val="2F0D419A"/>
    <w:multiLevelType w:val="hybridMultilevel"/>
    <w:tmpl w:val="F34C60C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1" w15:restartNumberingAfterBreak="0">
    <w:nsid w:val="314B447A"/>
    <w:multiLevelType w:val="hybridMultilevel"/>
    <w:tmpl w:val="2892BA18"/>
    <w:lvl w:ilvl="0" w:tplc="8DCA1DD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2" w15:restartNumberingAfterBreak="0">
    <w:nsid w:val="31A9594D"/>
    <w:multiLevelType w:val="hybridMultilevel"/>
    <w:tmpl w:val="6BF65C92"/>
    <w:lvl w:ilvl="0" w:tplc="50C2A60E">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3" w15:restartNumberingAfterBreak="0">
    <w:nsid w:val="32703DE4"/>
    <w:multiLevelType w:val="hybridMultilevel"/>
    <w:tmpl w:val="194A9FB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15:restartNumberingAfterBreak="0">
    <w:nsid w:val="381E0692"/>
    <w:multiLevelType w:val="hybridMultilevel"/>
    <w:tmpl w:val="801C33E2"/>
    <w:lvl w:ilvl="0" w:tplc="69CE9F58">
      <w:start w:val="1"/>
      <w:numFmt w:val="decimal"/>
      <w:lvlText w:val="%1."/>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5" w15:restartNumberingAfterBreak="0">
    <w:nsid w:val="3AA215AB"/>
    <w:multiLevelType w:val="multilevel"/>
    <w:tmpl w:val="C5CA8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3C7F170F"/>
    <w:multiLevelType w:val="multilevel"/>
    <w:tmpl w:val="A1280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3F166BBA"/>
    <w:multiLevelType w:val="hybridMultilevel"/>
    <w:tmpl w:val="1B42FD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15:restartNumberingAfterBreak="0">
    <w:nsid w:val="3F4C0697"/>
    <w:multiLevelType w:val="hybridMultilevel"/>
    <w:tmpl w:val="60A4F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15:restartNumberingAfterBreak="0">
    <w:nsid w:val="452E3254"/>
    <w:multiLevelType w:val="hybridMultilevel"/>
    <w:tmpl w:val="16DC5A90"/>
    <w:lvl w:ilvl="0" w:tplc="C04A92D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0" w15:restartNumberingAfterBreak="0">
    <w:nsid w:val="4BDA3B14"/>
    <w:multiLevelType w:val="hybridMultilevel"/>
    <w:tmpl w:val="81980E20"/>
    <w:lvl w:ilvl="0" w:tplc="C04A92D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1" w15:restartNumberingAfterBreak="0">
    <w:nsid w:val="4C8D0EDA"/>
    <w:multiLevelType w:val="multilevel"/>
    <w:tmpl w:val="A5400FE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2" w15:restartNumberingAfterBreak="0">
    <w:nsid w:val="4DB54BF0"/>
    <w:multiLevelType w:val="hybridMultilevel"/>
    <w:tmpl w:val="D0A2634A"/>
    <w:lvl w:ilvl="0" w:tplc="C04A92D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15:restartNumberingAfterBreak="0">
    <w:nsid w:val="4FB51B64"/>
    <w:multiLevelType w:val="hybridMultilevel"/>
    <w:tmpl w:val="C6FA1594"/>
    <w:lvl w:ilvl="0" w:tplc="50C2A6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15:restartNumberingAfterBreak="0">
    <w:nsid w:val="55EA28EE"/>
    <w:multiLevelType w:val="hybridMultilevel"/>
    <w:tmpl w:val="E4B23B66"/>
    <w:lvl w:ilvl="0" w:tplc="C04A92D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15:restartNumberingAfterBreak="0">
    <w:nsid w:val="59C3603A"/>
    <w:multiLevelType w:val="hybridMultilevel"/>
    <w:tmpl w:val="04D4903A"/>
    <w:lvl w:ilvl="0" w:tplc="629A4CF8">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15:restartNumberingAfterBreak="0">
    <w:nsid w:val="5A082F9C"/>
    <w:multiLevelType w:val="hybridMultilevel"/>
    <w:tmpl w:val="525A9A02"/>
    <w:lvl w:ilvl="0" w:tplc="9912CAB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15:restartNumberingAfterBreak="0">
    <w:nsid w:val="5B8B2667"/>
    <w:multiLevelType w:val="hybridMultilevel"/>
    <w:tmpl w:val="126E42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15:restartNumberingAfterBreak="0">
    <w:nsid w:val="5D1D7225"/>
    <w:multiLevelType w:val="hybridMultilevel"/>
    <w:tmpl w:val="833C06CE"/>
    <w:lvl w:ilvl="0" w:tplc="392005A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15:restartNumberingAfterBreak="0">
    <w:nsid w:val="5E0E1763"/>
    <w:multiLevelType w:val="multilevel"/>
    <w:tmpl w:val="CAD29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608B7855"/>
    <w:multiLevelType w:val="hybridMultilevel"/>
    <w:tmpl w:val="117296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1" w15:restartNumberingAfterBreak="0">
    <w:nsid w:val="616F2BC5"/>
    <w:multiLevelType w:val="hybridMultilevel"/>
    <w:tmpl w:val="D7F806E4"/>
    <w:lvl w:ilvl="0" w:tplc="C1462E2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2" w15:restartNumberingAfterBreak="0">
    <w:nsid w:val="66F91B33"/>
    <w:multiLevelType w:val="hybridMultilevel"/>
    <w:tmpl w:val="75F0EA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3" w15:restartNumberingAfterBreak="0">
    <w:nsid w:val="676726AD"/>
    <w:multiLevelType w:val="hybridMultilevel"/>
    <w:tmpl w:val="EA0442B8"/>
    <w:lvl w:ilvl="0" w:tplc="50C2A6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15:restartNumberingAfterBreak="0">
    <w:nsid w:val="6AC60942"/>
    <w:multiLevelType w:val="hybridMultilevel"/>
    <w:tmpl w:val="C5FAC1A6"/>
    <w:lvl w:ilvl="0" w:tplc="C04A92D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5" w15:restartNumberingAfterBreak="0">
    <w:nsid w:val="6BAB606C"/>
    <w:multiLevelType w:val="hybridMultilevel"/>
    <w:tmpl w:val="A84E3F5E"/>
    <w:lvl w:ilvl="0" w:tplc="C04A92D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6" w15:restartNumberingAfterBreak="0">
    <w:nsid w:val="6C15365D"/>
    <w:multiLevelType w:val="multilevel"/>
    <w:tmpl w:val="9CAE3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6C996E7E"/>
    <w:multiLevelType w:val="hybridMultilevel"/>
    <w:tmpl w:val="5FCA6606"/>
    <w:lvl w:ilvl="0" w:tplc="0419000F">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148" w15:restartNumberingAfterBreak="0">
    <w:nsid w:val="6E2C6242"/>
    <w:multiLevelType w:val="hybridMultilevel"/>
    <w:tmpl w:val="808AA6C8"/>
    <w:lvl w:ilvl="0" w:tplc="EF4A7EB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15:restartNumberingAfterBreak="0">
    <w:nsid w:val="6FDE6A9D"/>
    <w:multiLevelType w:val="hybridMultilevel"/>
    <w:tmpl w:val="699853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0" w15:restartNumberingAfterBreak="0">
    <w:nsid w:val="706E00F6"/>
    <w:multiLevelType w:val="hybridMultilevel"/>
    <w:tmpl w:val="BB3CA55C"/>
    <w:lvl w:ilvl="0" w:tplc="50C2A6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15:restartNumberingAfterBreak="0">
    <w:nsid w:val="708322E3"/>
    <w:multiLevelType w:val="multilevel"/>
    <w:tmpl w:val="2DA2F47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15:restartNumberingAfterBreak="0">
    <w:nsid w:val="72395755"/>
    <w:multiLevelType w:val="hybridMultilevel"/>
    <w:tmpl w:val="2B269B6E"/>
    <w:lvl w:ilvl="0" w:tplc="C04A92D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15:restartNumberingAfterBreak="0">
    <w:nsid w:val="74F475F3"/>
    <w:multiLevelType w:val="hybridMultilevel"/>
    <w:tmpl w:val="29EA8010"/>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Times New Roman"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Times New Roman"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Times New Roman" w:hint="default"/>
      </w:rPr>
    </w:lvl>
    <w:lvl w:ilvl="8" w:tplc="04190005">
      <w:start w:val="1"/>
      <w:numFmt w:val="bullet"/>
      <w:lvlText w:val=""/>
      <w:lvlJc w:val="left"/>
      <w:pPr>
        <w:ind w:left="6120" w:hanging="360"/>
      </w:pPr>
      <w:rPr>
        <w:rFonts w:ascii="Wingdings" w:hAnsi="Wingdings" w:hint="default"/>
      </w:rPr>
    </w:lvl>
  </w:abstractNum>
  <w:abstractNum w:abstractNumId="154" w15:restartNumberingAfterBreak="0">
    <w:nsid w:val="75EE0479"/>
    <w:multiLevelType w:val="hybridMultilevel"/>
    <w:tmpl w:val="7346E300"/>
    <w:lvl w:ilvl="0" w:tplc="C04A92D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15:restartNumberingAfterBreak="0">
    <w:nsid w:val="77B652AA"/>
    <w:multiLevelType w:val="hybridMultilevel"/>
    <w:tmpl w:val="FBCC4BE0"/>
    <w:lvl w:ilvl="0" w:tplc="C04A92D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15:restartNumberingAfterBreak="0">
    <w:nsid w:val="783F620A"/>
    <w:multiLevelType w:val="multilevel"/>
    <w:tmpl w:val="A970A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78A105B8"/>
    <w:multiLevelType w:val="hybridMultilevel"/>
    <w:tmpl w:val="25E2BAF2"/>
    <w:lvl w:ilvl="0" w:tplc="C04A92D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8" w15:restartNumberingAfterBreak="0">
    <w:nsid w:val="7AC70799"/>
    <w:multiLevelType w:val="hybridMultilevel"/>
    <w:tmpl w:val="505655C6"/>
    <w:lvl w:ilvl="0" w:tplc="CD6E9400">
      <w:start w:val="1"/>
      <w:numFmt w:val="bullet"/>
      <w:lvlText w:val="-"/>
      <w:lvlJc w:val="left"/>
      <w:pPr>
        <w:ind w:left="1428" w:hanging="360"/>
      </w:pPr>
      <w:rPr>
        <w:rFonts w:ascii="Symbol" w:eastAsia="Symbol" w:hAnsi="Symbol" w:cs="Symbol" w:hint="default"/>
        <w:b w:val="0"/>
        <w:bCs w:val="0"/>
        <w:i w:val="0"/>
        <w:iCs w:val="0"/>
        <w:caps w:val="0"/>
        <w:smallCaps w:val="0"/>
        <w:strike w:val="0"/>
        <w:dstrike w:val="0"/>
        <w:color w:val="000000"/>
        <w:spacing w:val="0"/>
        <w:w w:val="100"/>
        <w:kern w:val="0"/>
        <w:position w:val="0"/>
        <w:vertAlign w:val="baseline"/>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9" w15:restartNumberingAfterBreak="0">
    <w:nsid w:val="7B176CB8"/>
    <w:multiLevelType w:val="multilevel"/>
    <w:tmpl w:val="5E229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7C8266A3"/>
    <w:multiLevelType w:val="hybridMultilevel"/>
    <w:tmpl w:val="97122740"/>
    <w:lvl w:ilvl="0" w:tplc="0419000F">
      <w:start w:val="1"/>
      <w:numFmt w:val="decimal"/>
      <w:lvlText w:val="%1."/>
      <w:lvlJc w:val="left"/>
      <w:pPr>
        <w:ind w:left="578" w:hanging="360"/>
      </w:p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161" w15:restartNumberingAfterBreak="0">
    <w:nsid w:val="7FAB2436"/>
    <w:multiLevelType w:val="hybridMultilevel"/>
    <w:tmpl w:val="A5F8CB08"/>
    <w:lvl w:ilvl="0" w:tplc="C04A92D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16cid:durableId="1252203095">
    <w:abstractNumId w:val="131"/>
  </w:num>
  <w:num w:numId="2" w16cid:durableId="1222671473">
    <w:abstractNumId w:val="119"/>
  </w:num>
  <w:num w:numId="3" w16cid:durableId="867260592">
    <w:abstractNumId w:val="161"/>
  </w:num>
  <w:num w:numId="4" w16cid:durableId="1801531475">
    <w:abstractNumId w:val="148"/>
  </w:num>
  <w:num w:numId="5" w16cid:durableId="1960331360">
    <w:abstractNumId w:val="138"/>
  </w:num>
  <w:num w:numId="6" w16cid:durableId="922106782">
    <w:abstractNumId w:val="135"/>
  </w:num>
  <w:num w:numId="7" w16cid:durableId="1125123205">
    <w:abstractNumId w:val="108"/>
  </w:num>
  <w:num w:numId="8" w16cid:durableId="830675802">
    <w:abstractNumId w:val="12"/>
  </w:num>
  <w:num w:numId="9" w16cid:durableId="827551753">
    <w:abstractNumId w:val="23"/>
  </w:num>
  <w:num w:numId="10" w16cid:durableId="472986949">
    <w:abstractNumId w:val="31"/>
  </w:num>
  <w:num w:numId="11" w16cid:durableId="1173911878">
    <w:abstractNumId w:val="9"/>
  </w:num>
  <w:num w:numId="12" w16cid:durableId="291179688">
    <w:abstractNumId w:val="6"/>
  </w:num>
  <w:num w:numId="13" w16cid:durableId="1674183156">
    <w:abstractNumId w:val="96"/>
  </w:num>
  <w:num w:numId="14" w16cid:durableId="1044062548">
    <w:abstractNumId w:val="123"/>
  </w:num>
  <w:num w:numId="15" w16cid:durableId="1961916872">
    <w:abstractNumId w:val="0"/>
    <w:lvlOverride w:ilvl="0">
      <w:lvl w:ilvl="0">
        <w:numFmt w:val="bullet"/>
        <w:lvlText w:val=""/>
        <w:legacy w:legacy="1" w:legacySpace="0" w:legacyIndent="360"/>
        <w:lvlJc w:val="left"/>
        <w:pPr>
          <w:ind w:left="0" w:firstLine="0"/>
        </w:pPr>
        <w:rPr>
          <w:rFonts w:ascii="Symbol" w:hAnsi="Symbol" w:hint="default"/>
        </w:rPr>
      </w:lvl>
    </w:lvlOverride>
  </w:num>
  <w:num w:numId="16" w16cid:durableId="342242520">
    <w:abstractNumId w:val="98"/>
  </w:num>
  <w:num w:numId="17" w16cid:durableId="1474370285">
    <w:abstractNumId w:val="102"/>
  </w:num>
  <w:num w:numId="18" w16cid:durableId="1445687011">
    <w:abstractNumId w:val="38"/>
  </w:num>
  <w:num w:numId="19" w16cid:durableId="1723170223">
    <w:abstractNumId w:val="13"/>
  </w:num>
  <w:num w:numId="20" w16cid:durableId="372770157">
    <w:abstractNumId w:val="33"/>
  </w:num>
  <w:num w:numId="21" w16cid:durableId="1081414501">
    <w:abstractNumId w:val="14"/>
  </w:num>
  <w:num w:numId="22" w16cid:durableId="1697732092">
    <w:abstractNumId w:val="10"/>
  </w:num>
  <w:num w:numId="23" w16cid:durableId="662394022">
    <w:abstractNumId w:val="30"/>
  </w:num>
  <w:num w:numId="24" w16cid:durableId="1902909166">
    <w:abstractNumId w:val="4"/>
  </w:num>
  <w:num w:numId="25" w16cid:durableId="25260717">
    <w:abstractNumId w:val="48"/>
  </w:num>
  <w:num w:numId="26" w16cid:durableId="157959934">
    <w:abstractNumId w:val="25"/>
  </w:num>
  <w:num w:numId="27" w16cid:durableId="554661566">
    <w:abstractNumId w:val="39"/>
  </w:num>
  <w:num w:numId="28" w16cid:durableId="1969898906">
    <w:abstractNumId w:val="43"/>
  </w:num>
  <w:num w:numId="29" w16cid:durableId="1874347265">
    <w:abstractNumId w:val="11"/>
  </w:num>
  <w:num w:numId="30" w16cid:durableId="1192303489">
    <w:abstractNumId w:val="45"/>
  </w:num>
  <w:num w:numId="31" w16cid:durableId="1519077652">
    <w:abstractNumId w:val="40"/>
  </w:num>
  <w:num w:numId="32" w16cid:durableId="205920418">
    <w:abstractNumId w:val="2"/>
    <w:lvlOverride w:ilvl="0">
      <w:startOverride w:val="1"/>
    </w:lvlOverride>
  </w:num>
  <w:num w:numId="33" w16cid:durableId="1859075990">
    <w:abstractNumId w:val="28"/>
  </w:num>
  <w:num w:numId="34" w16cid:durableId="1107236519">
    <w:abstractNumId w:val="7"/>
  </w:num>
  <w:num w:numId="35" w16cid:durableId="259875186">
    <w:abstractNumId w:val="36"/>
  </w:num>
  <w:num w:numId="36" w16cid:durableId="652569547">
    <w:abstractNumId w:val="8"/>
  </w:num>
  <w:num w:numId="37" w16cid:durableId="1369063307">
    <w:abstractNumId w:val="27"/>
  </w:num>
  <w:num w:numId="38" w16cid:durableId="1226722626">
    <w:abstractNumId w:val="20"/>
  </w:num>
  <w:num w:numId="39" w16cid:durableId="1013143086">
    <w:abstractNumId w:val="19"/>
  </w:num>
  <w:num w:numId="40" w16cid:durableId="1574848589">
    <w:abstractNumId w:val="22"/>
  </w:num>
  <w:num w:numId="41" w16cid:durableId="1429078310">
    <w:abstractNumId w:val="21"/>
  </w:num>
  <w:num w:numId="42" w16cid:durableId="323046880">
    <w:abstractNumId w:val="47"/>
  </w:num>
  <w:num w:numId="43" w16cid:durableId="1420902779">
    <w:abstractNumId w:val="46"/>
  </w:num>
  <w:num w:numId="44" w16cid:durableId="82068103">
    <w:abstractNumId w:val="26"/>
  </w:num>
  <w:num w:numId="45" w16cid:durableId="1512836988">
    <w:abstractNumId w:val="1"/>
  </w:num>
  <w:num w:numId="46" w16cid:durableId="1071973160">
    <w:abstractNumId w:val="32"/>
  </w:num>
  <w:num w:numId="47" w16cid:durableId="2046710587">
    <w:abstractNumId w:val="49"/>
  </w:num>
  <w:num w:numId="48" w16cid:durableId="1451781096">
    <w:abstractNumId w:val="44"/>
  </w:num>
  <w:num w:numId="49" w16cid:durableId="1101872147">
    <w:abstractNumId w:val="24"/>
  </w:num>
  <w:num w:numId="50" w16cid:durableId="717360681">
    <w:abstractNumId w:val="42"/>
  </w:num>
  <w:num w:numId="51" w16cid:durableId="685399702">
    <w:abstractNumId w:val="5"/>
  </w:num>
  <w:num w:numId="52" w16cid:durableId="498928410">
    <w:abstractNumId w:val="35"/>
  </w:num>
  <w:num w:numId="53" w16cid:durableId="1807624123">
    <w:abstractNumId w:val="29"/>
  </w:num>
  <w:num w:numId="54" w16cid:durableId="477575857">
    <w:abstractNumId w:val="41"/>
  </w:num>
  <w:num w:numId="55" w16cid:durableId="521826739">
    <w:abstractNumId w:val="34"/>
  </w:num>
  <w:num w:numId="56" w16cid:durableId="843325890">
    <w:abstractNumId w:val="15"/>
  </w:num>
  <w:num w:numId="57" w16cid:durableId="1512841056">
    <w:abstractNumId w:val="101"/>
  </w:num>
  <w:num w:numId="58" w16cid:durableId="1716931375">
    <w:abstractNumId w:val="18"/>
  </w:num>
  <w:num w:numId="59" w16cid:durableId="170410664">
    <w:abstractNumId w:val="91"/>
  </w:num>
  <w:num w:numId="60" w16cid:durableId="1701734733">
    <w:abstractNumId w:val="37"/>
  </w:num>
  <w:num w:numId="61" w16cid:durableId="2016029283">
    <w:abstractNumId w:val="153"/>
  </w:num>
  <w:num w:numId="62" w16cid:durableId="1008362329">
    <w:abstractNumId w:val="134"/>
  </w:num>
  <w:num w:numId="63" w16cid:durableId="1314212148">
    <w:abstractNumId w:val="151"/>
  </w:num>
  <w:num w:numId="64" w16cid:durableId="88429757">
    <w:abstractNumId w:val="16"/>
  </w:num>
  <w:num w:numId="65" w16cid:durableId="2005235982">
    <w:abstractNumId w:val="95"/>
  </w:num>
  <w:num w:numId="66" w16cid:durableId="1718894490">
    <w:abstractNumId w:val="144"/>
  </w:num>
  <w:num w:numId="67" w16cid:durableId="1315791795">
    <w:abstractNumId w:val="157"/>
  </w:num>
  <w:num w:numId="68" w16cid:durableId="1583447475">
    <w:abstractNumId w:val="110"/>
  </w:num>
  <w:num w:numId="69" w16cid:durableId="589004484">
    <w:abstractNumId w:val="118"/>
  </w:num>
  <w:num w:numId="70" w16cid:durableId="1783184211">
    <w:abstractNumId w:val="88"/>
  </w:num>
  <w:num w:numId="71" w16cid:durableId="1101410994">
    <w:abstractNumId w:val="136"/>
  </w:num>
  <w:num w:numId="72" w16cid:durableId="1469005654">
    <w:abstractNumId w:val="128"/>
  </w:num>
  <w:num w:numId="73" w16cid:durableId="1542553537">
    <w:abstractNumId w:val="115"/>
  </w:num>
  <w:num w:numId="74" w16cid:durableId="1198398779">
    <w:abstractNumId w:val="159"/>
  </w:num>
  <w:num w:numId="75" w16cid:durableId="1482194487">
    <w:abstractNumId w:val="109"/>
  </w:num>
  <w:num w:numId="76" w16cid:durableId="25834140">
    <w:abstractNumId w:val="125"/>
  </w:num>
  <w:num w:numId="77" w16cid:durableId="1835562840">
    <w:abstractNumId w:val="156"/>
  </w:num>
  <w:num w:numId="78" w16cid:durableId="1054618988">
    <w:abstractNumId w:val="139"/>
  </w:num>
  <w:num w:numId="79" w16cid:durableId="769081260">
    <w:abstractNumId w:val="114"/>
  </w:num>
  <w:num w:numId="80" w16cid:durableId="371811038">
    <w:abstractNumId w:val="126"/>
  </w:num>
  <w:num w:numId="81" w16cid:durableId="1667706367">
    <w:abstractNumId w:val="90"/>
  </w:num>
  <w:num w:numId="82" w16cid:durableId="1598294735">
    <w:abstractNumId w:val="121"/>
  </w:num>
  <w:num w:numId="83" w16cid:durableId="326330070">
    <w:abstractNumId w:val="146"/>
  </w:num>
  <w:num w:numId="84" w16cid:durableId="962274429">
    <w:abstractNumId w:val="154"/>
  </w:num>
  <w:num w:numId="85" w16cid:durableId="923760138">
    <w:abstractNumId w:val="152"/>
  </w:num>
  <w:num w:numId="86" w16cid:durableId="1780564807">
    <w:abstractNumId w:val="17"/>
  </w:num>
  <w:num w:numId="87" w16cid:durableId="457407839">
    <w:abstractNumId w:val="112"/>
  </w:num>
  <w:num w:numId="88" w16cid:durableId="1460799868">
    <w:abstractNumId w:val="97"/>
  </w:num>
  <w:num w:numId="89" w16cid:durableId="1230071385">
    <w:abstractNumId w:val="129"/>
  </w:num>
  <w:num w:numId="90" w16cid:durableId="987978464">
    <w:abstractNumId w:val="104"/>
  </w:num>
  <w:num w:numId="91" w16cid:durableId="1577783895">
    <w:abstractNumId w:val="117"/>
  </w:num>
  <w:num w:numId="92" w16cid:durableId="1921020601">
    <w:abstractNumId w:val="158"/>
  </w:num>
  <w:num w:numId="93" w16cid:durableId="2085443407">
    <w:abstractNumId w:val="93"/>
  </w:num>
  <w:num w:numId="94" w16cid:durableId="1386105219">
    <w:abstractNumId w:val="103"/>
  </w:num>
  <w:num w:numId="95" w16cid:durableId="960456787">
    <w:abstractNumId w:val="155"/>
  </w:num>
  <w:num w:numId="96" w16cid:durableId="286933051">
    <w:abstractNumId w:val="64"/>
    <w:lvlOverride w:ilvl="0">
      <w:startOverride w:val="35"/>
    </w:lvlOverride>
    <w:lvlOverride w:ilvl="1"/>
    <w:lvlOverride w:ilvl="2"/>
    <w:lvlOverride w:ilvl="3"/>
    <w:lvlOverride w:ilvl="4"/>
    <w:lvlOverride w:ilvl="5"/>
    <w:lvlOverride w:ilvl="6"/>
    <w:lvlOverride w:ilvl="7"/>
    <w:lvlOverride w:ilvl="8"/>
  </w:num>
  <w:num w:numId="97" w16cid:durableId="65811105">
    <w:abstractNumId w:val="72"/>
    <w:lvlOverride w:ilvl="0"/>
    <w:lvlOverride w:ilvl="1">
      <w:startOverride w:val="9"/>
    </w:lvlOverride>
    <w:lvlOverride w:ilvl="2"/>
    <w:lvlOverride w:ilvl="3"/>
    <w:lvlOverride w:ilvl="4"/>
    <w:lvlOverride w:ilvl="5"/>
    <w:lvlOverride w:ilvl="6"/>
    <w:lvlOverride w:ilvl="7"/>
    <w:lvlOverride w:ilvl="8"/>
  </w:num>
  <w:num w:numId="98" w16cid:durableId="2145464737">
    <w:abstractNumId w:val="63"/>
    <w:lvlOverride w:ilvl="0"/>
    <w:lvlOverride w:ilvl="1">
      <w:startOverride w:val="35"/>
    </w:lvlOverride>
    <w:lvlOverride w:ilvl="2"/>
    <w:lvlOverride w:ilvl="3"/>
    <w:lvlOverride w:ilvl="4"/>
    <w:lvlOverride w:ilvl="5"/>
    <w:lvlOverride w:ilvl="6"/>
    <w:lvlOverride w:ilvl="7"/>
    <w:lvlOverride w:ilvl="8"/>
  </w:num>
  <w:num w:numId="99" w16cid:durableId="1106001420">
    <w:abstractNumId w:val="54"/>
    <w:lvlOverride w:ilvl="0"/>
    <w:lvlOverride w:ilvl="1">
      <w:startOverride w:val="61"/>
    </w:lvlOverride>
    <w:lvlOverride w:ilvl="2"/>
    <w:lvlOverride w:ilvl="3"/>
    <w:lvlOverride w:ilvl="4"/>
    <w:lvlOverride w:ilvl="5"/>
    <w:lvlOverride w:ilvl="6"/>
    <w:lvlOverride w:ilvl="7"/>
    <w:lvlOverride w:ilvl="8"/>
  </w:num>
  <w:num w:numId="100" w16cid:durableId="72050814">
    <w:abstractNumId w:val="60"/>
    <w:lvlOverride w:ilvl="0"/>
    <w:lvlOverride w:ilvl="1">
      <w:startOverride w:val="35"/>
    </w:lvlOverride>
    <w:lvlOverride w:ilvl="2"/>
    <w:lvlOverride w:ilvl="3"/>
    <w:lvlOverride w:ilvl="4"/>
    <w:lvlOverride w:ilvl="5"/>
    <w:lvlOverride w:ilvl="6"/>
    <w:lvlOverride w:ilvl="7"/>
    <w:lvlOverride w:ilvl="8"/>
  </w:num>
  <w:num w:numId="101" w16cid:durableId="1896499934">
    <w:abstractNumId w:val="66"/>
    <w:lvlOverride w:ilvl="0">
      <w:startOverride w:val="35"/>
    </w:lvlOverride>
    <w:lvlOverride w:ilvl="1"/>
    <w:lvlOverride w:ilvl="2"/>
    <w:lvlOverride w:ilvl="3"/>
    <w:lvlOverride w:ilvl="4"/>
    <w:lvlOverride w:ilvl="5"/>
    <w:lvlOverride w:ilvl="6"/>
    <w:lvlOverride w:ilvl="7"/>
    <w:lvlOverride w:ilvl="8"/>
  </w:num>
  <w:num w:numId="102" w16cid:durableId="1101343453">
    <w:abstractNumId w:val="80"/>
    <w:lvlOverride w:ilvl="0">
      <w:startOverride w:val="61"/>
    </w:lvlOverride>
    <w:lvlOverride w:ilvl="1"/>
    <w:lvlOverride w:ilvl="2"/>
    <w:lvlOverride w:ilvl="3"/>
    <w:lvlOverride w:ilvl="4"/>
    <w:lvlOverride w:ilvl="5"/>
    <w:lvlOverride w:ilvl="6"/>
    <w:lvlOverride w:ilvl="7"/>
    <w:lvlOverride w:ilvl="8"/>
  </w:num>
  <w:num w:numId="103" w16cid:durableId="1643540575">
    <w:abstractNumId w:val="71"/>
    <w:lvlOverride w:ilvl="0">
      <w:startOverride w:val="35"/>
    </w:lvlOverride>
    <w:lvlOverride w:ilvl="1"/>
    <w:lvlOverride w:ilvl="2"/>
    <w:lvlOverride w:ilvl="3"/>
    <w:lvlOverride w:ilvl="4"/>
    <w:lvlOverride w:ilvl="5"/>
    <w:lvlOverride w:ilvl="6"/>
    <w:lvlOverride w:ilvl="7"/>
    <w:lvlOverride w:ilvl="8"/>
  </w:num>
  <w:num w:numId="104" w16cid:durableId="221605577">
    <w:abstractNumId w:val="85"/>
    <w:lvlOverride w:ilvl="0">
      <w:startOverride w:val="61"/>
    </w:lvlOverride>
    <w:lvlOverride w:ilvl="1"/>
    <w:lvlOverride w:ilvl="2"/>
    <w:lvlOverride w:ilvl="3"/>
    <w:lvlOverride w:ilvl="4"/>
    <w:lvlOverride w:ilvl="5"/>
    <w:lvlOverride w:ilvl="6"/>
    <w:lvlOverride w:ilvl="7"/>
    <w:lvlOverride w:ilvl="8"/>
  </w:num>
  <w:num w:numId="105" w16cid:durableId="1397163519">
    <w:abstractNumId w:val="79"/>
    <w:lvlOverride w:ilvl="0">
      <w:startOverride w:val="35"/>
    </w:lvlOverride>
    <w:lvlOverride w:ilvl="1"/>
    <w:lvlOverride w:ilvl="2"/>
    <w:lvlOverride w:ilvl="3"/>
    <w:lvlOverride w:ilvl="4"/>
    <w:lvlOverride w:ilvl="5"/>
    <w:lvlOverride w:ilvl="6"/>
    <w:lvlOverride w:ilvl="7"/>
    <w:lvlOverride w:ilvl="8"/>
  </w:num>
  <w:num w:numId="106" w16cid:durableId="1705325669">
    <w:abstractNumId w:val="62"/>
    <w:lvlOverride w:ilvl="0">
      <w:startOverride w:val="61"/>
    </w:lvlOverride>
    <w:lvlOverride w:ilvl="1"/>
    <w:lvlOverride w:ilvl="2"/>
    <w:lvlOverride w:ilvl="3"/>
    <w:lvlOverride w:ilvl="4"/>
    <w:lvlOverride w:ilvl="5"/>
    <w:lvlOverride w:ilvl="6"/>
    <w:lvlOverride w:ilvl="7"/>
    <w:lvlOverride w:ilvl="8"/>
  </w:num>
  <w:num w:numId="107" w16cid:durableId="1547834906">
    <w:abstractNumId w:val="57"/>
    <w:lvlOverride w:ilvl="0">
      <w:startOverride w:val="35"/>
    </w:lvlOverride>
    <w:lvlOverride w:ilvl="1"/>
    <w:lvlOverride w:ilvl="2"/>
    <w:lvlOverride w:ilvl="3"/>
    <w:lvlOverride w:ilvl="4"/>
    <w:lvlOverride w:ilvl="5"/>
    <w:lvlOverride w:ilvl="6"/>
    <w:lvlOverride w:ilvl="7"/>
    <w:lvlOverride w:ilvl="8"/>
  </w:num>
  <w:num w:numId="108" w16cid:durableId="1463692079">
    <w:abstractNumId w:val="74"/>
    <w:lvlOverride w:ilvl="0">
      <w:startOverride w:val="61"/>
    </w:lvlOverride>
    <w:lvlOverride w:ilvl="1"/>
    <w:lvlOverride w:ilvl="2"/>
    <w:lvlOverride w:ilvl="3"/>
    <w:lvlOverride w:ilvl="4"/>
    <w:lvlOverride w:ilvl="5"/>
    <w:lvlOverride w:ilvl="6"/>
    <w:lvlOverride w:ilvl="7"/>
    <w:lvlOverride w:ilvl="8"/>
  </w:num>
  <w:num w:numId="109" w16cid:durableId="525288822">
    <w:abstractNumId w:val="68"/>
    <w:lvlOverride w:ilvl="0">
      <w:startOverride w:val="35"/>
    </w:lvlOverride>
    <w:lvlOverride w:ilvl="1"/>
    <w:lvlOverride w:ilvl="2"/>
    <w:lvlOverride w:ilvl="3"/>
    <w:lvlOverride w:ilvl="4"/>
    <w:lvlOverride w:ilvl="5"/>
    <w:lvlOverride w:ilvl="6"/>
    <w:lvlOverride w:ilvl="7"/>
    <w:lvlOverride w:ilvl="8"/>
  </w:num>
  <w:num w:numId="110" w16cid:durableId="597182777">
    <w:abstractNumId w:val="50"/>
    <w:lvlOverride w:ilvl="0">
      <w:startOverride w:val="35"/>
    </w:lvlOverride>
    <w:lvlOverride w:ilvl="1"/>
    <w:lvlOverride w:ilvl="2"/>
    <w:lvlOverride w:ilvl="3"/>
    <w:lvlOverride w:ilvl="4"/>
    <w:lvlOverride w:ilvl="5"/>
    <w:lvlOverride w:ilvl="6"/>
    <w:lvlOverride w:ilvl="7"/>
    <w:lvlOverride w:ilvl="8"/>
  </w:num>
  <w:num w:numId="111" w16cid:durableId="232397198">
    <w:abstractNumId w:val="77"/>
    <w:lvlOverride w:ilvl="0">
      <w:startOverride w:val="61"/>
    </w:lvlOverride>
    <w:lvlOverride w:ilvl="1"/>
    <w:lvlOverride w:ilvl="2"/>
    <w:lvlOverride w:ilvl="3"/>
    <w:lvlOverride w:ilvl="4"/>
    <w:lvlOverride w:ilvl="5"/>
    <w:lvlOverride w:ilvl="6"/>
    <w:lvlOverride w:ilvl="7"/>
    <w:lvlOverride w:ilvl="8"/>
  </w:num>
  <w:num w:numId="112" w16cid:durableId="407582317">
    <w:abstractNumId w:val="70"/>
    <w:lvlOverride w:ilvl="0">
      <w:startOverride w:val="35"/>
    </w:lvlOverride>
    <w:lvlOverride w:ilvl="1"/>
    <w:lvlOverride w:ilvl="2"/>
    <w:lvlOverride w:ilvl="3"/>
    <w:lvlOverride w:ilvl="4"/>
    <w:lvlOverride w:ilvl="5"/>
    <w:lvlOverride w:ilvl="6"/>
    <w:lvlOverride w:ilvl="7"/>
    <w:lvlOverride w:ilvl="8"/>
  </w:num>
  <w:num w:numId="113" w16cid:durableId="1087075907">
    <w:abstractNumId w:val="53"/>
    <w:lvlOverride w:ilvl="0">
      <w:startOverride w:val="61"/>
    </w:lvlOverride>
    <w:lvlOverride w:ilvl="1"/>
    <w:lvlOverride w:ilvl="2"/>
    <w:lvlOverride w:ilvl="3"/>
    <w:lvlOverride w:ilvl="4"/>
    <w:lvlOverride w:ilvl="5"/>
    <w:lvlOverride w:ilvl="6"/>
    <w:lvlOverride w:ilvl="7"/>
    <w:lvlOverride w:ilvl="8"/>
  </w:num>
  <w:num w:numId="114" w16cid:durableId="1942519287">
    <w:abstractNumId w:val="52"/>
    <w:lvlOverride w:ilvl="0">
      <w:startOverride w:val="61"/>
    </w:lvlOverride>
    <w:lvlOverride w:ilvl="1"/>
    <w:lvlOverride w:ilvl="2"/>
    <w:lvlOverride w:ilvl="3"/>
    <w:lvlOverride w:ilvl="4"/>
    <w:lvlOverride w:ilvl="5"/>
    <w:lvlOverride w:ilvl="6"/>
    <w:lvlOverride w:ilvl="7"/>
    <w:lvlOverride w:ilvl="8"/>
  </w:num>
  <w:num w:numId="115" w16cid:durableId="1408460105">
    <w:abstractNumId w:val="83"/>
    <w:lvlOverride w:ilvl="0">
      <w:startOverride w:val="9"/>
    </w:lvlOverride>
    <w:lvlOverride w:ilvl="1"/>
    <w:lvlOverride w:ilvl="2"/>
    <w:lvlOverride w:ilvl="3"/>
    <w:lvlOverride w:ilvl="4"/>
    <w:lvlOverride w:ilvl="5"/>
    <w:lvlOverride w:ilvl="6"/>
    <w:lvlOverride w:ilvl="7"/>
    <w:lvlOverride w:ilvl="8"/>
  </w:num>
  <w:num w:numId="116" w16cid:durableId="426122975">
    <w:abstractNumId w:val="76"/>
    <w:lvlOverride w:ilvl="0">
      <w:startOverride w:val="35"/>
    </w:lvlOverride>
    <w:lvlOverride w:ilvl="1"/>
    <w:lvlOverride w:ilvl="2"/>
    <w:lvlOverride w:ilvl="3"/>
    <w:lvlOverride w:ilvl="4"/>
    <w:lvlOverride w:ilvl="5"/>
    <w:lvlOverride w:ilvl="6"/>
    <w:lvlOverride w:ilvl="7"/>
    <w:lvlOverride w:ilvl="8"/>
  </w:num>
  <w:num w:numId="117" w16cid:durableId="728109218">
    <w:abstractNumId w:val="61"/>
    <w:lvlOverride w:ilvl="0">
      <w:startOverride w:val="9"/>
    </w:lvlOverride>
    <w:lvlOverride w:ilvl="1"/>
    <w:lvlOverride w:ilvl="2"/>
    <w:lvlOverride w:ilvl="3"/>
    <w:lvlOverride w:ilvl="4"/>
    <w:lvlOverride w:ilvl="5"/>
    <w:lvlOverride w:ilvl="6"/>
    <w:lvlOverride w:ilvl="7"/>
    <w:lvlOverride w:ilvl="8"/>
  </w:num>
  <w:num w:numId="118" w16cid:durableId="775446665">
    <w:abstractNumId w:val="67"/>
    <w:lvlOverride w:ilvl="0">
      <w:startOverride w:val="35"/>
    </w:lvlOverride>
    <w:lvlOverride w:ilvl="1"/>
    <w:lvlOverride w:ilvl="2"/>
    <w:lvlOverride w:ilvl="3"/>
    <w:lvlOverride w:ilvl="4"/>
    <w:lvlOverride w:ilvl="5"/>
    <w:lvlOverride w:ilvl="6"/>
    <w:lvlOverride w:ilvl="7"/>
    <w:lvlOverride w:ilvl="8"/>
  </w:num>
  <w:num w:numId="119" w16cid:durableId="2048874267">
    <w:abstractNumId w:val="51"/>
    <w:lvlOverride w:ilvl="0">
      <w:startOverride w:val="61"/>
    </w:lvlOverride>
    <w:lvlOverride w:ilvl="1"/>
    <w:lvlOverride w:ilvl="2"/>
    <w:lvlOverride w:ilvl="3"/>
    <w:lvlOverride w:ilvl="4"/>
    <w:lvlOverride w:ilvl="5"/>
    <w:lvlOverride w:ilvl="6"/>
    <w:lvlOverride w:ilvl="7"/>
    <w:lvlOverride w:ilvl="8"/>
  </w:num>
  <w:num w:numId="120" w16cid:durableId="1775903233">
    <w:abstractNumId w:val="84"/>
    <w:lvlOverride w:ilvl="0">
      <w:startOverride w:val="9"/>
    </w:lvlOverride>
    <w:lvlOverride w:ilvl="1"/>
    <w:lvlOverride w:ilvl="2"/>
    <w:lvlOverride w:ilvl="3"/>
    <w:lvlOverride w:ilvl="4"/>
    <w:lvlOverride w:ilvl="5"/>
    <w:lvlOverride w:ilvl="6"/>
    <w:lvlOverride w:ilvl="7"/>
    <w:lvlOverride w:ilvl="8"/>
  </w:num>
  <w:num w:numId="121" w16cid:durableId="1763185723">
    <w:abstractNumId w:val="75"/>
    <w:lvlOverride w:ilvl="0">
      <w:startOverride w:val="35"/>
    </w:lvlOverride>
    <w:lvlOverride w:ilvl="1"/>
    <w:lvlOverride w:ilvl="2"/>
    <w:lvlOverride w:ilvl="3"/>
    <w:lvlOverride w:ilvl="4"/>
    <w:lvlOverride w:ilvl="5"/>
    <w:lvlOverride w:ilvl="6"/>
    <w:lvlOverride w:ilvl="7"/>
    <w:lvlOverride w:ilvl="8"/>
  </w:num>
  <w:num w:numId="122" w16cid:durableId="2033022171">
    <w:abstractNumId w:val="55"/>
    <w:lvlOverride w:ilvl="0">
      <w:startOverride w:val="61"/>
    </w:lvlOverride>
    <w:lvlOverride w:ilvl="1"/>
    <w:lvlOverride w:ilvl="2"/>
    <w:lvlOverride w:ilvl="3"/>
    <w:lvlOverride w:ilvl="4"/>
    <w:lvlOverride w:ilvl="5"/>
    <w:lvlOverride w:ilvl="6"/>
    <w:lvlOverride w:ilvl="7"/>
    <w:lvlOverride w:ilvl="8"/>
  </w:num>
  <w:num w:numId="123" w16cid:durableId="375080656">
    <w:abstractNumId w:val="82"/>
    <w:lvlOverride w:ilvl="0">
      <w:startOverride w:val="9"/>
    </w:lvlOverride>
    <w:lvlOverride w:ilvl="1"/>
    <w:lvlOverride w:ilvl="2"/>
    <w:lvlOverride w:ilvl="3"/>
    <w:lvlOverride w:ilvl="4"/>
    <w:lvlOverride w:ilvl="5"/>
    <w:lvlOverride w:ilvl="6"/>
    <w:lvlOverride w:ilvl="7"/>
    <w:lvlOverride w:ilvl="8"/>
  </w:num>
  <w:num w:numId="124" w16cid:durableId="1051685187">
    <w:abstractNumId w:val="81"/>
    <w:lvlOverride w:ilvl="0">
      <w:startOverride w:val="35"/>
    </w:lvlOverride>
    <w:lvlOverride w:ilvl="1"/>
    <w:lvlOverride w:ilvl="2"/>
    <w:lvlOverride w:ilvl="3"/>
    <w:lvlOverride w:ilvl="4"/>
    <w:lvlOverride w:ilvl="5"/>
    <w:lvlOverride w:ilvl="6"/>
    <w:lvlOverride w:ilvl="7"/>
    <w:lvlOverride w:ilvl="8"/>
  </w:num>
  <w:num w:numId="125" w16cid:durableId="323052441">
    <w:abstractNumId w:val="73"/>
    <w:lvlOverride w:ilvl="0">
      <w:startOverride w:val="61"/>
    </w:lvlOverride>
    <w:lvlOverride w:ilvl="1"/>
    <w:lvlOverride w:ilvl="2"/>
    <w:lvlOverride w:ilvl="3"/>
    <w:lvlOverride w:ilvl="4"/>
    <w:lvlOverride w:ilvl="5"/>
    <w:lvlOverride w:ilvl="6"/>
    <w:lvlOverride w:ilvl="7"/>
    <w:lvlOverride w:ilvl="8"/>
  </w:num>
  <w:num w:numId="126" w16cid:durableId="1771117632">
    <w:abstractNumId w:val="59"/>
    <w:lvlOverride w:ilvl="0">
      <w:startOverride w:val="9"/>
    </w:lvlOverride>
    <w:lvlOverride w:ilvl="1"/>
    <w:lvlOverride w:ilvl="2"/>
    <w:lvlOverride w:ilvl="3"/>
    <w:lvlOverride w:ilvl="4"/>
    <w:lvlOverride w:ilvl="5"/>
    <w:lvlOverride w:ilvl="6"/>
    <w:lvlOverride w:ilvl="7"/>
    <w:lvlOverride w:ilvl="8"/>
  </w:num>
  <w:num w:numId="127" w16cid:durableId="1262447729">
    <w:abstractNumId w:val="58"/>
    <w:lvlOverride w:ilvl="0">
      <w:startOverride w:val="35"/>
    </w:lvlOverride>
    <w:lvlOverride w:ilvl="1"/>
    <w:lvlOverride w:ilvl="2"/>
    <w:lvlOverride w:ilvl="3"/>
    <w:lvlOverride w:ilvl="4"/>
    <w:lvlOverride w:ilvl="5"/>
    <w:lvlOverride w:ilvl="6"/>
    <w:lvlOverride w:ilvl="7"/>
    <w:lvlOverride w:ilvl="8"/>
  </w:num>
  <w:num w:numId="128" w16cid:durableId="443227807">
    <w:abstractNumId w:val="56"/>
    <w:lvlOverride w:ilvl="0">
      <w:startOverride w:val="35"/>
    </w:lvlOverride>
    <w:lvlOverride w:ilvl="1"/>
    <w:lvlOverride w:ilvl="2"/>
    <w:lvlOverride w:ilvl="3"/>
    <w:lvlOverride w:ilvl="4"/>
    <w:lvlOverride w:ilvl="5"/>
    <w:lvlOverride w:ilvl="6"/>
    <w:lvlOverride w:ilvl="7"/>
    <w:lvlOverride w:ilvl="8"/>
  </w:num>
  <w:num w:numId="129" w16cid:durableId="1835492307">
    <w:abstractNumId w:val="69"/>
    <w:lvlOverride w:ilvl="0">
      <w:startOverride w:val="35"/>
    </w:lvlOverride>
    <w:lvlOverride w:ilvl="1"/>
    <w:lvlOverride w:ilvl="2"/>
    <w:lvlOverride w:ilvl="3"/>
    <w:lvlOverride w:ilvl="4"/>
    <w:lvlOverride w:ilvl="5"/>
    <w:lvlOverride w:ilvl="6"/>
    <w:lvlOverride w:ilvl="7"/>
    <w:lvlOverride w:ilvl="8"/>
  </w:num>
  <w:num w:numId="130" w16cid:durableId="1405446088">
    <w:abstractNumId w:val="78"/>
    <w:lvlOverride w:ilvl="0">
      <w:startOverride w:val="35"/>
    </w:lvlOverride>
    <w:lvlOverride w:ilvl="1"/>
    <w:lvlOverride w:ilvl="2"/>
    <w:lvlOverride w:ilvl="3"/>
    <w:lvlOverride w:ilvl="4"/>
    <w:lvlOverride w:ilvl="5"/>
    <w:lvlOverride w:ilvl="6"/>
    <w:lvlOverride w:ilvl="7"/>
    <w:lvlOverride w:ilvl="8"/>
  </w:num>
  <w:num w:numId="131" w16cid:durableId="920604024">
    <w:abstractNumId w:val="65"/>
    <w:lvlOverride w:ilvl="0">
      <w:startOverride w:val="35"/>
    </w:lvlOverride>
    <w:lvlOverride w:ilvl="1"/>
    <w:lvlOverride w:ilvl="2"/>
    <w:lvlOverride w:ilvl="3"/>
    <w:lvlOverride w:ilvl="4"/>
    <w:lvlOverride w:ilvl="5"/>
    <w:lvlOverride w:ilvl="6"/>
    <w:lvlOverride w:ilvl="7"/>
    <w:lvlOverride w:ilvl="8"/>
  </w:num>
  <w:num w:numId="132" w16cid:durableId="704063257">
    <w:abstractNumId w:val="106"/>
  </w:num>
  <w:num w:numId="133" w16cid:durableId="1109856526">
    <w:abstractNumId w:val="132"/>
  </w:num>
  <w:num w:numId="134" w16cid:durableId="1261792292">
    <w:abstractNumId w:val="160"/>
  </w:num>
  <w:num w:numId="135" w16cid:durableId="608122886">
    <w:abstractNumId w:val="100"/>
  </w:num>
  <w:num w:numId="136" w16cid:durableId="784157973">
    <w:abstractNumId w:val="120"/>
  </w:num>
  <w:num w:numId="137" w16cid:durableId="1257404762">
    <w:abstractNumId w:val="116"/>
  </w:num>
  <w:num w:numId="138" w16cid:durableId="1209226056">
    <w:abstractNumId w:val="107"/>
  </w:num>
  <w:num w:numId="139" w16cid:durableId="478612982">
    <w:abstractNumId w:val="105"/>
  </w:num>
  <w:num w:numId="140" w16cid:durableId="1005669906">
    <w:abstractNumId w:val="143"/>
  </w:num>
  <w:num w:numId="141" w16cid:durableId="936598423">
    <w:abstractNumId w:val="133"/>
  </w:num>
  <w:num w:numId="142" w16cid:durableId="1679043288">
    <w:abstractNumId w:val="145"/>
  </w:num>
  <w:num w:numId="143" w16cid:durableId="2095661174">
    <w:abstractNumId w:val="150"/>
  </w:num>
  <w:num w:numId="144" w16cid:durableId="2012021306">
    <w:abstractNumId w:val="111"/>
  </w:num>
  <w:num w:numId="145" w16cid:durableId="654380929">
    <w:abstractNumId w:val="122"/>
  </w:num>
  <w:num w:numId="146" w16cid:durableId="1618295078">
    <w:abstractNumId w:val="127"/>
  </w:num>
  <w:num w:numId="147" w16cid:durableId="1413965741">
    <w:abstractNumId w:val="113"/>
  </w:num>
  <w:num w:numId="148" w16cid:durableId="1474827837">
    <w:abstractNumId w:val="99"/>
  </w:num>
  <w:num w:numId="149" w16cid:durableId="1956909468">
    <w:abstractNumId w:val="3"/>
  </w:num>
  <w:num w:numId="150" w16cid:durableId="248199284">
    <w:abstractNumId w:val="89"/>
  </w:num>
  <w:num w:numId="151" w16cid:durableId="2012099882">
    <w:abstractNumId w:val="92"/>
  </w:num>
  <w:num w:numId="152" w16cid:durableId="949507624">
    <w:abstractNumId w:val="130"/>
  </w:num>
  <w:num w:numId="153" w16cid:durableId="1409573845">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16cid:durableId="234052716">
    <w:abstractNumId w:val="94"/>
  </w:num>
  <w:num w:numId="155" w16cid:durableId="1620792850">
    <w:abstractNumId w:val="140"/>
  </w:num>
  <w:num w:numId="156" w16cid:durableId="1703478333">
    <w:abstractNumId w:val="149"/>
  </w:num>
  <w:num w:numId="157" w16cid:durableId="1559167907">
    <w:abstractNumId w:val="87"/>
  </w:num>
  <w:num w:numId="158" w16cid:durableId="1542285674">
    <w:abstractNumId w:val="124"/>
  </w:num>
  <w:num w:numId="159" w16cid:durableId="1999110548">
    <w:abstractNumId w:val="141"/>
  </w:num>
  <w:num w:numId="160" w16cid:durableId="158160143">
    <w:abstractNumId w:val="86"/>
  </w:num>
  <w:num w:numId="161" w16cid:durableId="272446694">
    <w:abstractNumId w:val="142"/>
  </w:num>
  <w:num w:numId="162" w16cid:durableId="920676815">
    <w:abstractNumId w:val="137"/>
  </w:num>
  <w:numIdMacAtCleanup w:val="1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A0BF8"/>
    <w:rsid w:val="000C59C8"/>
    <w:rsid w:val="001425E0"/>
    <w:rsid w:val="0014378A"/>
    <w:rsid w:val="001D4007"/>
    <w:rsid w:val="002E6322"/>
    <w:rsid w:val="00427096"/>
    <w:rsid w:val="004B2DE2"/>
    <w:rsid w:val="0066660F"/>
    <w:rsid w:val="008E4922"/>
    <w:rsid w:val="00BA4136"/>
    <w:rsid w:val="00D935B1"/>
    <w:rsid w:val="00DA0BF8"/>
    <w:rsid w:val="00E67791"/>
    <w:rsid w:val="00F104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A0C42F1"/>
  <w15:docId w15:val="{50F713E5-4BA3-4733-9689-7497612B1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DA0BF8"/>
    <w:pPr>
      <w:spacing w:after="160" w:line="259" w:lineRule="auto"/>
    </w:pPr>
    <w:rPr>
      <w:rFonts w:asciiTheme="minorHAnsi" w:eastAsiaTheme="minorEastAsia" w:hAnsiTheme="minorHAnsi" w:cstheme="minorBidi"/>
      <w:sz w:val="22"/>
      <w:szCs w:val="22"/>
    </w:rPr>
  </w:style>
  <w:style w:type="paragraph" w:styleId="1">
    <w:name w:val="heading 1"/>
    <w:basedOn w:val="a0"/>
    <w:next w:val="a0"/>
    <w:link w:val="10"/>
    <w:qFormat/>
    <w:rsid w:val="000C59C8"/>
    <w:pPr>
      <w:keepNext/>
      <w:spacing w:before="240" w:after="60"/>
      <w:outlineLvl w:val="0"/>
    </w:pPr>
    <w:rPr>
      <w:rFonts w:eastAsia="Times New Roman"/>
      <w:b/>
      <w:bCs/>
      <w:kern w:val="32"/>
      <w:sz w:val="32"/>
      <w:szCs w:val="32"/>
    </w:rPr>
  </w:style>
  <w:style w:type="paragraph" w:styleId="2">
    <w:name w:val="heading 2"/>
    <w:basedOn w:val="a0"/>
    <w:next w:val="a0"/>
    <w:link w:val="20"/>
    <w:uiPriority w:val="99"/>
    <w:qFormat/>
    <w:rsid w:val="000C59C8"/>
    <w:pPr>
      <w:spacing w:line="360" w:lineRule="auto"/>
      <w:outlineLvl w:val="1"/>
    </w:pPr>
    <w:rPr>
      <w:b/>
      <w:sz w:val="26"/>
      <w:szCs w:val="26"/>
    </w:rPr>
  </w:style>
  <w:style w:type="paragraph" w:styleId="3">
    <w:name w:val="heading 3"/>
    <w:basedOn w:val="a0"/>
    <w:next w:val="a0"/>
    <w:link w:val="30"/>
    <w:unhideWhenUsed/>
    <w:qFormat/>
    <w:rsid w:val="000C59C8"/>
    <w:pPr>
      <w:keepNext/>
      <w:spacing w:before="240" w:after="60"/>
      <w:outlineLvl w:val="2"/>
    </w:pPr>
    <w:rPr>
      <w:rFonts w:eastAsia="Times New Roman"/>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0C59C8"/>
    <w:rPr>
      <w:rFonts w:ascii="Cambria" w:eastAsia="Times New Roman" w:hAnsi="Cambria" w:cs="Times New Roman"/>
      <w:b/>
      <w:bCs/>
      <w:kern w:val="32"/>
      <w:sz w:val="32"/>
      <w:szCs w:val="32"/>
    </w:rPr>
  </w:style>
  <w:style w:type="character" w:customStyle="1" w:styleId="20">
    <w:name w:val="Заголовок 2 Знак"/>
    <w:basedOn w:val="a1"/>
    <w:link w:val="2"/>
    <w:uiPriority w:val="99"/>
    <w:rsid w:val="000C59C8"/>
    <w:rPr>
      <w:rFonts w:ascii="Cambria" w:eastAsia="Calibri" w:hAnsi="Cambria"/>
      <w:b/>
      <w:sz w:val="26"/>
      <w:szCs w:val="26"/>
      <w:lang w:val="ru-RU" w:eastAsia="ru-RU" w:bidi="ar-SA"/>
    </w:rPr>
  </w:style>
  <w:style w:type="character" w:customStyle="1" w:styleId="30">
    <w:name w:val="Заголовок 3 Знак"/>
    <w:basedOn w:val="a1"/>
    <w:link w:val="3"/>
    <w:rsid w:val="000C59C8"/>
    <w:rPr>
      <w:rFonts w:ascii="Cambria" w:eastAsia="Times New Roman" w:hAnsi="Cambria" w:cs="Times New Roman"/>
      <w:b/>
      <w:bCs/>
      <w:sz w:val="26"/>
      <w:szCs w:val="26"/>
    </w:rPr>
  </w:style>
  <w:style w:type="paragraph" w:styleId="a4">
    <w:name w:val="Subtitle"/>
    <w:basedOn w:val="a0"/>
    <w:next w:val="a0"/>
    <w:link w:val="a5"/>
    <w:qFormat/>
    <w:rsid w:val="000C59C8"/>
    <w:pPr>
      <w:spacing w:after="60"/>
      <w:jc w:val="center"/>
      <w:outlineLvl w:val="1"/>
    </w:pPr>
    <w:rPr>
      <w:rFonts w:eastAsia="Times New Roman"/>
    </w:rPr>
  </w:style>
  <w:style w:type="character" w:customStyle="1" w:styleId="a5">
    <w:name w:val="Подзаголовок Знак"/>
    <w:basedOn w:val="a1"/>
    <w:link w:val="a4"/>
    <w:rsid w:val="000C59C8"/>
    <w:rPr>
      <w:rFonts w:ascii="Cambria" w:eastAsia="Times New Roman" w:hAnsi="Cambria" w:cs="Times New Roman"/>
      <w:sz w:val="24"/>
      <w:szCs w:val="24"/>
    </w:rPr>
  </w:style>
  <w:style w:type="character" w:styleId="a6">
    <w:name w:val="Strong"/>
    <w:basedOn w:val="a1"/>
    <w:uiPriority w:val="22"/>
    <w:qFormat/>
    <w:rsid w:val="000C59C8"/>
    <w:rPr>
      <w:b/>
      <w:bCs/>
    </w:rPr>
  </w:style>
  <w:style w:type="paragraph" w:styleId="a7">
    <w:name w:val="List Paragraph"/>
    <w:basedOn w:val="a0"/>
    <w:link w:val="a8"/>
    <w:uiPriority w:val="34"/>
    <w:qFormat/>
    <w:rsid w:val="000C59C8"/>
    <w:pPr>
      <w:ind w:left="720"/>
      <w:contextualSpacing/>
    </w:pPr>
    <w:rPr>
      <w:rFonts w:eastAsia="Times New Roman"/>
    </w:rPr>
  </w:style>
  <w:style w:type="character" w:customStyle="1" w:styleId="a8">
    <w:name w:val="Абзац списка Знак"/>
    <w:link w:val="a7"/>
    <w:uiPriority w:val="34"/>
    <w:qFormat/>
    <w:rsid w:val="000C59C8"/>
    <w:rPr>
      <w:rFonts w:ascii="Cambria" w:hAnsi="Cambria"/>
      <w:sz w:val="24"/>
      <w:szCs w:val="24"/>
    </w:rPr>
  </w:style>
  <w:style w:type="paragraph" w:styleId="31">
    <w:name w:val="toc 3"/>
    <w:basedOn w:val="a0"/>
    <w:next w:val="a0"/>
    <w:autoRedefine/>
    <w:uiPriority w:val="39"/>
    <w:unhideWhenUsed/>
    <w:rsid w:val="00DA0BF8"/>
    <w:pPr>
      <w:tabs>
        <w:tab w:val="right" w:leader="dot" w:pos="9356"/>
      </w:tabs>
      <w:spacing w:after="0" w:line="240" w:lineRule="auto"/>
      <w:ind w:left="993" w:right="565" w:firstLine="283"/>
      <w:jc w:val="center"/>
    </w:pPr>
    <w:rPr>
      <w:rFonts w:ascii="Times New Roman" w:eastAsia="Calibri" w:hAnsi="Times New Roman" w:cs="Times New Roman"/>
      <w:sz w:val="28"/>
      <w:szCs w:val="28"/>
      <w:lang w:eastAsia="en-US"/>
    </w:rPr>
  </w:style>
  <w:style w:type="paragraph" w:styleId="a9">
    <w:name w:val="Body Text"/>
    <w:basedOn w:val="a0"/>
    <w:link w:val="aa"/>
    <w:uiPriority w:val="99"/>
    <w:qFormat/>
    <w:rsid w:val="00DA0BF8"/>
    <w:pPr>
      <w:widowControl w:val="0"/>
      <w:autoSpaceDE w:val="0"/>
      <w:autoSpaceDN w:val="0"/>
      <w:spacing w:after="0" w:line="240" w:lineRule="auto"/>
      <w:ind w:left="221" w:firstLine="707"/>
      <w:jc w:val="both"/>
    </w:pPr>
    <w:rPr>
      <w:rFonts w:ascii="Times New Roman" w:eastAsia="Times New Roman" w:hAnsi="Times New Roman" w:cs="Times New Roman"/>
      <w:sz w:val="28"/>
      <w:szCs w:val="28"/>
      <w:lang w:eastAsia="en-US"/>
    </w:rPr>
  </w:style>
  <w:style w:type="character" w:customStyle="1" w:styleId="aa">
    <w:name w:val="Основной текст Знак"/>
    <w:basedOn w:val="a1"/>
    <w:link w:val="a9"/>
    <w:uiPriority w:val="99"/>
    <w:rsid w:val="00DA0BF8"/>
    <w:rPr>
      <w:rFonts w:eastAsia="Times New Roman"/>
      <w:sz w:val="28"/>
      <w:szCs w:val="28"/>
      <w:lang w:eastAsia="en-US"/>
    </w:rPr>
  </w:style>
  <w:style w:type="paragraph" w:customStyle="1" w:styleId="ConsPlusNormal">
    <w:name w:val="ConsPlusNormal"/>
    <w:uiPriority w:val="99"/>
    <w:qFormat/>
    <w:rsid w:val="00F104D1"/>
    <w:pPr>
      <w:widowControl w:val="0"/>
      <w:autoSpaceDE w:val="0"/>
      <w:autoSpaceDN w:val="0"/>
    </w:pPr>
    <w:rPr>
      <w:rFonts w:ascii="Calibri" w:eastAsia="Times New Roman" w:hAnsi="Calibri" w:cs="Calibri"/>
      <w:sz w:val="22"/>
    </w:rPr>
  </w:style>
  <w:style w:type="paragraph" w:styleId="ab">
    <w:name w:val="Normal (Web)"/>
    <w:basedOn w:val="a0"/>
    <w:uiPriority w:val="99"/>
    <w:unhideWhenUsed/>
    <w:rsid w:val="00F104D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
    <w:name w:val="А ОСН ТЕКСТ"/>
    <w:basedOn w:val="a0"/>
    <w:link w:val="ad"/>
    <w:rsid w:val="00F104D1"/>
    <w:pPr>
      <w:spacing w:after="0" w:line="360" w:lineRule="auto"/>
      <w:ind w:firstLine="454"/>
      <w:jc w:val="both"/>
    </w:pPr>
    <w:rPr>
      <w:rFonts w:ascii="Times New Roman" w:eastAsia="Arial Unicode MS" w:hAnsi="Times New Roman" w:cs="Times New Roman"/>
      <w:caps/>
      <w:color w:val="000000"/>
      <w:kern w:val="1"/>
      <w:sz w:val="28"/>
      <w:szCs w:val="28"/>
      <w:lang w:eastAsia="en-US"/>
    </w:rPr>
  </w:style>
  <w:style w:type="character" w:customStyle="1" w:styleId="ad">
    <w:name w:val="А ОСН ТЕКСТ Знак"/>
    <w:link w:val="ac"/>
    <w:rsid w:val="00F104D1"/>
    <w:rPr>
      <w:rFonts w:eastAsia="Arial Unicode MS"/>
      <w:caps/>
      <w:color w:val="000000"/>
      <w:kern w:val="1"/>
      <w:sz w:val="28"/>
      <w:szCs w:val="28"/>
      <w:lang w:eastAsia="en-US"/>
    </w:rPr>
  </w:style>
  <w:style w:type="character" w:customStyle="1" w:styleId="ListParagraphChar">
    <w:name w:val="List Paragraph Char"/>
    <w:link w:val="11"/>
    <w:locked/>
    <w:rsid w:val="00427096"/>
    <w:rPr>
      <w:rFonts w:ascii="Calibri" w:hAnsi="Calibri"/>
    </w:rPr>
  </w:style>
  <w:style w:type="paragraph" w:customStyle="1" w:styleId="11">
    <w:name w:val="Абзац списка1"/>
    <w:basedOn w:val="a0"/>
    <w:link w:val="ListParagraphChar"/>
    <w:rsid w:val="00427096"/>
    <w:pPr>
      <w:spacing w:after="200" w:line="276" w:lineRule="auto"/>
      <w:ind w:left="720"/>
    </w:pPr>
    <w:rPr>
      <w:rFonts w:ascii="Calibri" w:eastAsia="Calibri" w:hAnsi="Calibri" w:cs="Times New Roman"/>
      <w:sz w:val="20"/>
      <w:szCs w:val="20"/>
    </w:rPr>
  </w:style>
  <w:style w:type="paragraph" w:customStyle="1" w:styleId="21">
    <w:name w:val="Абзац списка21"/>
    <w:basedOn w:val="a0"/>
    <w:uiPriority w:val="99"/>
    <w:qFormat/>
    <w:rsid w:val="00427096"/>
    <w:pPr>
      <w:spacing w:after="200" w:line="276" w:lineRule="auto"/>
      <w:ind w:left="720"/>
      <w:contextualSpacing/>
    </w:pPr>
    <w:rPr>
      <w:rFonts w:ascii="Calibri" w:eastAsia="Times New Roman" w:hAnsi="Calibri" w:cs="Times New Roman"/>
    </w:rPr>
  </w:style>
  <w:style w:type="character" w:styleId="ae">
    <w:name w:val="footnote reference"/>
    <w:uiPriority w:val="99"/>
    <w:rsid w:val="00427096"/>
    <w:rPr>
      <w:vertAlign w:val="superscript"/>
    </w:rPr>
  </w:style>
  <w:style w:type="paragraph" w:styleId="af">
    <w:name w:val="footnote text"/>
    <w:basedOn w:val="a0"/>
    <w:link w:val="af0"/>
    <w:uiPriority w:val="99"/>
    <w:rsid w:val="00427096"/>
    <w:pPr>
      <w:spacing w:after="0" w:line="240" w:lineRule="auto"/>
    </w:pPr>
    <w:rPr>
      <w:rFonts w:ascii="Times New Roman" w:eastAsia="Times New Roman" w:hAnsi="Times New Roman" w:cs="Times New Roman"/>
      <w:sz w:val="20"/>
      <w:szCs w:val="20"/>
    </w:rPr>
  </w:style>
  <w:style w:type="character" w:customStyle="1" w:styleId="af0">
    <w:name w:val="Текст сноски Знак"/>
    <w:basedOn w:val="a1"/>
    <w:link w:val="af"/>
    <w:uiPriority w:val="99"/>
    <w:rsid w:val="00427096"/>
    <w:rPr>
      <w:rFonts w:eastAsia="Times New Roman"/>
    </w:rPr>
  </w:style>
  <w:style w:type="paragraph" w:styleId="af1">
    <w:name w:val="Body Text Indent"/>
    <w:basedOn w:val="a0"/>
    <w:link w:val="af2"/>
    <w:uiPriority w:val="99"/>
    <w:semiHidden/>
    <w:unhideWhenUsed/>
    <w:rsid w:val="00427096"/>
    <w:pPr>
      <w:spacing w:after="120"/>
      <w:ind w:left="283"/>
    </w:pPr>
  </w:style>
  <w:style w:type="character" w:customStyle="1" w:styleId="af2">
    <w:name w:val="Основной текст с отступом Знак"/>
    <w:basedOn w:val="a1"/>
    <w:link w:val="af1"/>
    <w:uiPriority w:val="99"/>
    <w:semiHidden/>
    <w:rsid w:val="00427096"/>
    <w:rPr>
      <w:rFonts w:asciiTheme="minorHAnsi" w:eastAsiaTheme="minorEastAsia" w:hAnsiTheme="minorHAnsi" w:cstheme="minorBidi"/>
      <w:sz w:val="22"/>
      <w:szCs w:val="22"/>
    </w:rPr>
  </w:style>
  <w:style w:type="character" w:customStyle="1" w:styleId="dash041e0431044b0447043d044b0439char1">
    <w:name w:val="dash041e_0431_044b_0447_043d_044b_0439__char1"/>
    <w:uiPriority w:val="99"/>
    <w:rsid w:val="00427096"/>
    <w:rPr>
      <w:rFonts w:ascii="Times New Roman" w:hAnsi="Times New Roman" w:cs="Times New Roman" w:hint="default"/>
      <w:sz w:val="24"/>
      <w:szCs w:val="24"/>
      <w:u w:val="none"/>
      <w:effect w:val="none"/>
    </w:rPr>
  </w:style>
  <w:style w:type="paragraph" w:customStyle="1" w:styleId="a">
    <w:name w:val="НОМЕРА"/>
    <w:basedOn w:val="ab"/>
    <w:link w:val="af3"/>
    <w:uiPriority w:val="99"/>
    <w:qFormat/>
    <w:rsid w:val="00427096"/>
    <w:pPr>
      <w:numPr>
        <w:numId w:val="32"/>
      </w:numPr>
      <w:spacing w:before="0" w:beforeAutospacing="0" w:after="0" w:afterAutospacing="0"/>
      <w:jc w:val="both"/>
    </w:pPr>
    <w:rPr>
      <w:rFonts w:ascii="Arial Narrow" w:eastAsia="Calibri" w:hAnsi="Arial Narrow"/>
      <w:sz w:val="18"/>
      <w:szCs w:val="18"/>
    </w:rPr>
  </w:style>
  <w:style w:type="character" w:customStyle="1" w:styleId="af3">
    <w:name w:val="НОМЕРА Знак"/>
    <w:link w:val="a"/>
    <w:uiPriority w:val="99"/>
    <w:rsid w:val="00427096"/>
    <w:rPr>
      <w:rFonts w:ascii="Arial Narrow" w:hAnsi="Arial Narrow"/>
      <w:sz w:val="18"/>
      <w:szCs w:val="18"/>
    </w:rPr>
  </w:style>
  <w:style w:type="paragraph" w:customStyle="1" w:styleId="c7">
    <w:name w:val="c7"/>
    <w:basedOn w:val="a0"/>
    <w:rsid w:val="004270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7">
    <w:name w:val="c27"/>
    <w:basedOn w:val="a0"/>
    <w:rsid w:val="0042709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5">
    <w:name w:val="c45"/>
    <w:basedOn w:val="a1"/>
    <w:rsid w:val="00427096"/>
  </w:style>
  <w:style w:type="paragraph" w:customStyle="1" w:styleId="22">
    <w:name w:val="Абзац списка2"/>
    <w:basedOn w:val="a0"/>
    <w:rsid w:val="00427096"/>
    <w:pPr>
      <w:spacing w:after="200" w:line="276" w:lineRule="auto"/>
      <w:ind w:left="720"/>
    </w:pPr>
    <w:rPr>
      <w:rFonts w:ascii="Calibri" w:eastAsia="Calibri" w:hAnsi="Calibri" w:cs="Times New Roman"/>
      <w:sz w:val="20"/>
      <w:szCs w:val="20"/>
    </w:rPr>
  </w:style>
  <w:style w:type="character" w:customStyle="1" w:styleId="12">
    <w:name w:val="Основной текст1"/>
    <w:rsid w:val="00427096"/>
  </w:style>
  <w:style w:type="character" w:customStyle="1" w:styleId="c5">
    <w:name w:val="c5"/>
    <w:rsid w:val="00427096"/>
  </w:style>
  <w:style w:type="character" w:customStyle="1" w:styleId="c2">
    <w:name w:val="c2"/>
    <w:rsid w:val="00427096"/>
  </w:style>
  <w:style w:type="character" w:customStyle="1" w:styleId="c1">
    <w:name w:val="c1"/>
    <w:rsid w:val="00427096"/>
  </w:style>
  <w:style w:type="character" w:styleId="af4">
    <w:name w:val="Hyperlink"/>
    <w:basedOn w:val="a1"/>
    <w:uiPriority w:val="99"/>
    <w:unhideWhenUsed/>
    <w:rsid w:val="00427096"/>
    <w:rPr>
      <w:color w:val="0000FF"/>
      <w:u w:val="single"/>
    </w:rPr>
  </w:style>
  <w:style w:type="table" w:styleId="af5">
    <w:name w:val="Table Grid"/>
    <w:basedOn w:val="a2"/>
    <w:uiPriority w:val="39"/>
    <w:rsid w:val="00427096"/>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6">
    <w:name w:val="header"/>
    <w:basedOn w:val="a0"/>
    <w:link w:val="af7"/>
    <w:uiPriority w:val="99"/>
    <w:unhideWhenUsed/>
    <w:rsid w:val="00427096"/>
    <w:pPr>
      <w:tabs>
        <w:tab w:val="center" w:pos="4677"/>
        <w:tab w:val="right" w:pos="9355"/>
      </w:tabs>
      <w:spacing w:after="0" w:line="240" w:lineRule="auto"/>
    </w:pPr>
    <w:rPr>
      <w:rFonts w:eastAsiaTheme="minorHAnsi"/>
      <w:lang w:eastAsia="en-US"/>
    </w:rPr>
  </w:style>
  <w:style w:type="character" w:customStyle="1" w:styleId="af7">
    <w:name w:val="Верхний колонтитул Знак"/>
    <w:basedOn w:val="a1"/>
    <w:link w:val="af6"/>
    <w:uiPriority w:val="99"/>
    <w:rsid w:val="00427096"/>
    <w:rPr>
      <w:rFonts w:asciiTheme="minorHAnsi" w:eastAsiaTheme="minorHAnsi" w:hAnsiTheme="minorHAnsi" w:cstheme="minorBidi"/>
      <w:sz w:val="22"/>
      <w:szCs w:val="22"/>
      <w:lang w:eastAsia="en-US"/>
    </w:rPr>
  </w:style>
  <w:style w:type="paragraph" w:customStyle="1" w:styleId="c41">
    <w:name w:val="c41"/>
    <w:basedOn w:val="a0"/>
    <w:rsid w:val="0042709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0">
    <w:name w:val="c40"/>
    <w:basedOn w:val="a1"/>
    <w:rsid w:val="00427096"/>
  </w:style>
  <w:style w:type="character" w:customStyle="1" w:styleId="c0">
    <w:name w:val="c0"/>
    <w:basedOn w:val="a1"/>
    <w:rsid w:val="00427096"/>
  </w:style>
  <w:style w:type="character" w:customStyle="1" w:styleId="c26">
    <w:name w:val="c26"/>
    <w:basedOn w:val="a1"/>
    <w:rsid w:val="00427096"/>
  </w:style>
  <w:style w:type="paragraph" w:customStyle="1" w:styleId="32">
    <w:name w:val="Основной текст3"/>
    <w:basedOn w:val="a0"/>
    <w:uiPriority w:val="99"/>
    <w:rsid w:val="00427096"/>
    <w:pPr>
      <w:widowControl w:val="0"/>
      <w:shd w:val="clear" w:color="auto" w:fill="FFFFFF"/>
      <w:spacing w:before="300" w:after="0" w:line="250" w:lineRule="exact"/>
      <w:ind w:firstLine="540"/>
      <w:jc w:val="both"/>
    </w:pPr>
    <w:rPr>
      <w:rFonts w:ascii="Arial" w:eastAsia="Courier New" w:hAnsi="Arial" w:cs="Arial"/>
      <w:lang w:eastAsia="en-US"/>
    </w:rPr>
  </w:style>
  <w:style w:type="character" w:customStyle="1" w:styleId="ff2">
    <w:name w:val="ff2"/>
    <w:basedOn w:val="a1"/>
    <w:rsid w:val="00427096"/>
  </w:style>
  <w:style w:type="character" w:customStyle="1" w:styleId="ff4">
    <w:name w:val="ff4"/>
    <w:basedOn w:val="a1"/>
    <w:rsid w:val="00427096"/>
  </w:style>
  <w:style w:type="table" w:customStyle="1" w:styleId="TableNormal">
    <w:name w:val="Table Normal"/>
    <w:rsid w:val="00427096"/>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numbering" w:customStyle="1" w:styleId="5">
    <w:name w:val="Импортированный стиль 5"/>
    <w:rsid w:val="00427096"/>
    <w:pPr>
      <w:numPr>
        <w:numId w:val="91"/>
      </w:numPr>
    </w:pPr>
  </w:style>
  <w:style w:type="paragraph" w:customStyle="1" w:styleId="Default">
    <w:name w:val="Default"/>
    <w:rsid w:val="00427096"/>
    <w:pPr>
      <w:pBdr>
        <w:top w:val="nil"/>
        <w:left w:val="nil"/>
        <w:bottom w:val="nil"/>
        <w:right w:val="nil"/>
        <w:between w:val="nil"/>
        <w:bar w:val="nil"/>
      </w:pBdr>
    </w:pPr>
    <w:rPr>
      <w:rFonts w:eastAsia="Arial Unicode MS" w:cs="Arial Unicode MS"/>
      <w:color w:val="000000"/>
      <w:sz w:val="24"/>
      <w:szCs w:val="24"/>
      <w:u w:color="000000"/>
      <w:bdr w:val="nil"/>
    </w:rPr>
  </w:style>
  <w:style w:type="character" w:customStyle="1" w:styleId="Zag11">
    <w:name w:val="Zag_11"/>
    <w:rsid w:val="00427096"/>
  </w:style>
  <w:style w:type="paragraph" w:customStyle="1" w:styleId="Osnova">
    <w:name w:val="Osnova"/>
    <w:basedOn w:val="a0"/>
    <w:rsid w:val="00427096"/>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rPr>
  </w:style>
  <w:style w:type="paragraph" w:customStyle="1" w:styleId="af8">
    <w:name w:val="А_основной"/>
    <w:basedOn w:val="a0"/>
    <w:link w:val="af9"/>
    <w:uiPriority w:val="99"/>
    <w:qFormat/>
    <w:rsid w:val="00427096"/>
    <w:pPr>
      <w:widowControl w:val="0"/>
      <w:autoSpaceDE w:val="0"/>
      <w:autoSpaceDN w:val="0"/>
      <w:adjustRightInd w:val="0"/>
      <w:spacing w:after="0" w:line="360" w:lineRule="auto"/>
      <w:ind w:firstLine="454"/>
      <w:jc w:val="both"/>
    </w:pPr>
    <w:rPr>
      <w:rFonts w:ascii="Times New Roman" w:eastAsia="Times New Roman" w:hAnsi="Times New Roman" w:cs="Arial"/>
      <w:sz w:val="28"/>
      <w:szCs w:val="20"/>
    </w:rPr>
  </w:style>
  <w:style w:type="character" w:customStyle="1" w:styleId="af9">
    <w:name w:val="А_основной Знак"/>
    <w:link w:val="af8"/>
    <w:uiPriority w:val="99"/>
    <w:rsid w:val="00427096"/>
    <w:rPr>
      <w:rFonts w:eastAsia="Times New Roman" w:cs="Arial"/>
      <w:sz w:val="28"/>
    </w:rPr>
  </w:style>
  <w:style w:type="paragraph" w:styleId="afa">
    <w:name w:val="Plain Text"/>
    <w:basedOn w:val="a0"/>
    <w:link w:val="afb"/>
    <w:uiPriority w:val="99"/>
    <w:rsid w:val="00427096"/>
    <w:pPr>
      <w:spacing w:after="0" w:line="240" w:lineRule="auto"/>
    </w:pPr>
    <w:rPr>
      <w:rFonts w:ascii="Courier New" w:eastAsia="Times New Roman" w:hAnsi="Courier New" w:cs="Courier New"/>
      <w:sz w:val="20"/>
      <w:szCs w:val="20"/>
    </w:rPr>
  </w:style>
  <w:style w:type="character" w:customStyle="1" w:styleId="afb">
    <w:name w:val="Текст Знак"/>
    <w:basedOn w:val="a1"/>
    <w:link w:val="afa"/>
    <w:uiPriority w:val="99"/>
    <w:rsid w:val="00427096"/>
    <w:rPr>
      <w:rFonts w:ascii="Courier New" w:eastAsia="Times New Roman" w:hAnsi="Courier New" w:cs="Courier New"/>
    </w:rPr>
  </w:style>
  <w:style w:type="paragraph" w:customStyle="1" w:styleId="paragraph">
    <w:name w:val="paragraph"/>
    <w:basedOn w:val="a0"/>
    <w:rsid w:val="0042709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a1"/>
    <w:rsid w:val="00427096"/>
  </w:style>
  <w:style w:type="character" w:customStyle="1" w:styleId="eop">
    <w:name w:val="eop"/>
    <w:basedOn w:val="a1"/>
    <w:rsid w:val="00427096"/>
  </w:style>
  <w:style w:type="character" w:customStyle="1" w:styleId="spellingerror">
    <w:name w:val="spellingerror"/>
    <w:basedOn w:val="a1"/>
    <w:rsid w:val="00427096"/>
  </w:style>
  <w:style w:type="character" w:customStyle="1" w:styleId="contextualspellingandgrammarerror">
    <w:name w:val="contextualspellingandgrammarerror"/>
    <w:basedOn w:val="a1"/>
    <w:rsid w:val="00427096"/>
  </w:style>
  <w:style w:type="paragraph" w:styleId="afc">
    <w:name w:val="No Spacing"/>
    <w:aliases w:val="основа"/>
    <w:uiPriority w:val="1"/>
    <w:qFormat/>
    <w:rsid w:val="00427096"/>
    <w:rPr>
      <w:rFonts w:asciiTheme="minorHAnsi" w:eastAsiaTheme="minorEastAsia" w:hAnsiTheme="minorHAnsi" w:cstheme="minorBidi"/>
      <w:sz w:val="22"/>
      <w:szCs w:val="22"/>
    </w:rPr>
  </w:style>
  <w:style w:type="paragraph" w:styleId="afd">
    <w:name w:val="Balloon Text"/>
    <w:basedOn w:val="a0"/>
    <w:link w:val="afe"/>
    <w:uiPriority w:val="99"/>
    <w:semiHidden/>
    <w:unhideWhenUsed/>
    <w:rsid w:val="00427096"/>
    <w:pPr>
      <w:spacing w:after="0" w:line="240" w:lineRule="auto"/>
    </w:pPr>
    <w:rPr>
      <w:rFonts w:ascii="Times New Roman" w:eastAsia="Calibri" w:hAnsi="Times New Roman" w:cs="Times New Roman"/>
      <w:sz w:val="18"/>
      <w:szCs w:val="18"/>
      <w:lang w:eastAsia="en-US"/>
    </w:rPr>
  </w:style>
  <w:style w:type="character" w:customStyle="1" w:styleId="afe">
    <w:name w:val="Текст выноски Знак"/>
    <w:basedOn w:val="a1"/>
    <w:link w:val="afd"/>
    <w:uiPriority w:val="99"/>
    <w:semiHidden/>
    <w:rsid w:val="00427096"/>
    <w:rPr>
      <w:sz w:val="18"/>
      <w:szCs w:val="18"/>
      <w:lang w:eastAsia="en-US"/>
    </w:rPr>
  </w:style>
  <w:style w:type="paragraph" w:styleId="aff">
    <w:name w:val="annotation text"/>
    <w:basedOn w:val="a0"/>
    <w:link w:val="aff0"/>
    <w:uiPriority w:val="99"/>
    <w:rsid w:val="00427096"/>
    <w:pPr>
      <w:spacing w:after="0" w:line="240" w:lineRule="auto"/>
    </w:pPr>
    <w:rPr>
      <w:rFonts w:ascii="Times New Roman" w:eastAsia="Times New Roman" w:hAnsi="Times New Roman" w:cs="Times New Roman"/>
      <w:sz w:val="20"/>
      <w:szCs w:val="20"/>
    </w:rPr>
  </w:style>
  <w:style w:type="character" w:customStyle="1" w:styleId="aff0">
    <w:name w:val="Текст примечания Знак"/>
    <w:basedOn w:val="a1"/>
    <w:link w:val="aff"/>
    <w:uiPriority w:val="99"/>
    <w:rsid w:val="00427096"/>
    <w:rPr>
      <w:rFonts w:eastAsia="Times New Roman"/>
    </w:rPr>
  </w:style>
  <w:style w:type="paragraph" w:customStyle="1" w:styleId="14TexstOSNOVA1012">
    <w:name w:val="14TexstOSNOVA_10/12"/>
    <w:basedOn w:val="a0"/>
    <w:uiPriority w:val="99"/>
    <w:rsid w:val="00427096"/>
    <w:pPr>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rPr>
  </w:style>
  <w:style w:type="paragraph" w:customStyle="1" w:styleId="western">
    <w:name w:val="western"/>
    <w:basedOn w:val="a0"/>
    <w:rsid w:val="00427096"/>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Standard">
    <w:name w:val="Standard"/>
    <w:link w:val="Standard1"/>
    <w:uiPriority w:val="99"/>
    <w:rsid w:val="00427096"/>
    <w:pPr>
      <w:widowControl w:val="0"/>
      <w:suppressAutoHyphens/>
      <w:autoSpaceDN w:val="0"/>
      <w:textAlignment w:val="baseline"/>
    </w:pPr>
    <w:rPr>
      <w:rFonts w:ascii="Arial" w:eastAsia="SimSun" w:hAnsi="Arial" w:cs="Mangal"/>
      <w:kern w:val="3"/>
      <w:sz w:val="24"/>
      <w:szCs w:val="24"/>
      <w:lang w:eastAsia="zh-CN" w:bidi="hi-IN"/>
    </w:rPr>
  </w:style>
  <w:style w:type="character" w:customStyle="1" w:styleId="Standard1">
    <w:name w:val="Standard Знак1"/>
    <w:link w:val="Standard"/>
    <w:uiPriority w:val="99"/>
    <w:locked/>
    <w:rsid w:val="00427096"/>
    <w:rPr>
      <w:rFonts w:ascii="Arial" w:eastAsia="SimSun" w:hAnsi="Arial" w:cs="Mangal"/>
      <w:kern w:val="3"/>
      <w:sz w:val="24"/>
      <w:szCs w:val="24"/>
      <w:lang w:eastAsia="zh-CN" w:bidi="hi-IN"/>
    </w:rPr>
  </w:style>
  <w:style w:type="paragraph" w:customStyle="1" w:styleId="18TexstSPISOK1">
    <w:name w:val="18TexstSPISOK_1"/>
    <w:aliases w:val="1"/>
    <w:basedOn w:val="a0"/>
    <w:rsid w:val="00427096"/>
    <w:pPr>
      <w:tabs>
        <w:tab w:val="left" w:pos="360"/>
        <w:tab w:val="left" w:pos="640"/>
      </w:tabs>
      <w:autoSpaceDE w:val="0"/>
      <w:autoSpaceDN w:val="0"/>
      <w:adjustRightInd w:val="0"/>
      <w:spacing w:after="0" w:line="240" w:lineRule="atLeast"/>
      <w:ind w:left="640" w:hanging="300"/>
      <w:jc w:val="both"/>
      <w:textAlignment w:val="center"/>
    </w:pPr>
    <w:rPr>
      <w:rFonts w:ascii="PragmaticaC" w:eastAsia="Times New Roman" w:hAnsi="PragmaticaC" w:cs="PragmaticaC"/>
      <w:color w:val="000000"/>
      <w:sz w:val="20"/>
      <w:szCs w:val="20"/>
    </w:rPr>
  </w:style>
  <w:style w:type="character" w:customStyle="1" w:styleId="CharAttribute484">
    <w:name w:val="CharAttribute484"/>
    <w:uiPriority w:val="99"/>
    <w:rsid w:val="00427096"/>
    <w:rPr>
      <w:rFonts w:ascii="Times New Roman" w:eastAsia="Times New Roman"/>
      <w:i/>
      <w:sz w:val="28"/>
    </w:rPr>
  </w:style>
  <w:style w:type="paragraph" w:customStyle="1" w:styleId="ParaAttribute38">
    <w:name w:val="ParaAttribute38"/>
    <w:rsid w:val="00427096"/>
    <w:pPr>
      <w:ind w:right="-1"/>
      <w:jc w:val="both"/>
    </w:pPr>
    <w:rPr>
      <w:rFonts w:eastAsia="№Е"/>
    </w:rPr>
  </w:style>
  <w:style w:type="character" w:customStyle="1" w:styleId="CharAttribute501">
    <w:name w:val="CharAttribute501"/>
    <w:uiPriority w:val="99"/>
    <w:rsid w:val="00427096"/>
    <w:rPr>
      <w:rFonts w:ascii="Times New Roman" w:eastAsia="Times New Roman"/>
      <w:i/>
      <w:sz w:val="28"/>
      <w:u w:val="single"/>
    </w:rPr>
  </w:style>
  <w:style w:type="character" w:customStyle="1" w:styleId="CharAttribute502">
    <w:name w:val="CharAttribute502"/>
    <w:rsid w:val="00427096"/>
    <w:rPr>
      <w:rFonts w:ascii="Times New Roman" w:eastAsia="Times New Roman"/>
      <w:i/>
      <w:sz w:val="28"/>
    </w:rPr>
  </w:style>
  <w:style w:type="character" w:customStyle="1" w:styleId="CharAttribute3">
    <w:name w:val="CharAttribute3"/>
    <w:rsid w:val="00427096"/>
    <w:rPr>
      <w:rFonts w:ascii="Times New Roman" w:eastAsia="Batang" w:hAnsi="Batang"/>
      <w:sz w:val="28"/>
    </w:rPr>
  </w:style>
  <w:style w:type="character" w:customStyle="1" w:styleId="CharAttribute0">
    <w:name w:val="CharAttribute0"/>
    <w:rsid w:val="00427096"/>
    <w:rPr>
      <w:rFonts w:ascii="Times New Roman" w:eastAsia="Times New Roman" w:hAnsi="Times New Roman"/>
      <w:sz w:val="28"/>
    </w:rPr>
  </w:style>
  <w:style w:type="paragraph" w:customStyle="1" w:styleId="ParaAttribute16">
    <w:name w:val="ParaAttribute16"/>
    <w:uiPriority w:val="99"/>
    <w:rsid w:val="00427096"/>
    <w:pPr>
      <w:ind w:left="1080"/>
      <w:jc w:val="both"/>
    </w:pPr>
    <w:rPr>
      <w:rFonts w:eastAsia="№Е"/>
    </w:rPr>
  </w:style>
  <w:style w:type="character" w:customStyle="1" w:styleId="dash041e005f0431005f044b005f0447005f043d005f044b005f0439005f005fchar1char1">
    <w:name w:val="dash041e_005f0431_005f044b_005f0447_005f043d_005f044b_005f0439_005f_005fchar1__char1"/>
    <w:rsid w:val="00427096"/>
    <w:rPr>
      <w:rFonts w:ascii="Times New Roman" w:hAnsi="Times New Roman" w:cs="Times New Roman" w:hint="default"/>
      <w:strike w:val="0"/>
      <w:dstrike w:val="0"/>
      <w:sz w:val="24"/>
      <w:szCs w:val="24"/>
      <w:u w:val="none"/>
      <w:effect w:val="none"/>
    </w:rPr>
  </w:style>
  <w:style w:type="character" w:customStyle="1" w:styleId="aff1">
    <w:name w:val="Основной текст_"/>
    <w:link w:val="68"/>
    <w:rsid w:val="00427096"/>
    <w:rPr>
      <w:shd w:val="clear" w:color="auto" w:fill="FFFFFF"/>
    </w:rPr>
  </w:style>
  <w:style w:type="paragraph" w:customStyle="1" w:styleId="68">
    <w:name w:val="Основной текст68"/>
    <w:basedOn w:val="a0"/>
    <w:link w:val="aff1"/>
    <w:rsid w:val="00427096"/>
    <w:pPr>
      <w:shd w:val="clear" w:color="auto" w:fill="FFFFFF"/>
      <w:spacing w:after="780" w:line="211" w:lineRule="exact"/>
      <w:jc w:val="right"/>
    </w:pPr>
    <w:rPr>
      <w:rFonts w:ascii="Times New Roman" w:eastAsia="Calibri" w:hAnsi="Times New Roman" w:cs="Times New Roman"/>
      <w:sz w:val="20"/>
      <w:szCs w:val="20"/>
      <w:shd w:val="clear" w:color="auto" w:fill="FFFFFF"/>
    </w:rPr>
  </w:style>
  <w:style w:type="character" w:customStyle="1" w:styleId="FontStyle86">
    <w:name w:val="Font Style86"/>
    <w:basedOn w:val="a1"/>
    <w:uiPriority w:val="99"/>
    <w:rsid w:val="00427096"/>
    <w:rPr>
      <w:rFonts w:ascii="Times New Roman" w:hAnsi="Times New Roman" w:cs="Times New Roman"/>
      <w:sz w:val="22"/>
      <w:szCs w:val="22"/>
    </w:rPr>
  </w:style>
  <w:style w:type="paragraph" w:customStyle="1" w:styleId="Style17">
    <w:name w:val="Style17"/>
    <w:basedOn w:val="a0"/>
    <w:uiPriority w:val="99"/>
    <w:rsid w:val="00427096"/>
    <w:pPr>
      <w:widowControl w:val="0"/>
      <w:autoSpaceDE w:val="0"/>
      <w:autoSpaceDN w:val="0"/>
      <w:adjustRightInd w:val="0"/>
      <w:spacing w:after="0" w:line="241" w:lineRule="exact"/>
      <w:ind w:firstLine="365"/>
      <w:jc w:val="both"/>
    </w:pPr>
    <w:rPr>
      <w:rFonts w:ascii="Times New Roman" w:eastAsia="Times New Roman" w:hAnsi="Times New Roman" w:cs="Times New Roman"/>
      <w:sz w:val="24"/>
      <w:szCs w:val="24"/>
    </w:rPr>
  </w:style>
  <w:style w:type="character" w:customStyle="1" w:styleId="FontStyle77">
    <w:name w:val="Font Style77"/>
    <w:basedOn w:val="a1"/>
    <w:uiPriority w:val="99"/>
    <w:rsid w:val="00427096"/>
    <w:rPr>
      <w:rFonts w:ascii="Times New Roman" w:hAnsi="Times New Roman" w:cs="Times New Roman"/>
      <w:b/>
      <w:bCs/>
      <w:sz w:val="22"/>
      <w:szCs w:val="22"/>
    </w:rPr>
  </w:style>
  <w:style w:type="character" w:customStyle="1" w:styleId="c11">
    <w:name w:val="c11"/>
    <w:basedOn w:val="a1"/>
    <w:rsid w:val="00427096"/>
  </w:style>
  <w:style w:type="character" w:customStyle="1" w:styleId="c3">
    <w:name w:val="c3"/>
    <w:basedOn w:val="a1"/>
    <w:rsid w:val="00427096"/>
  </w:style>
  <w:style w:type="paragraph" w:styleId="aff2">
    <w:name w:val="footer"/>
    <w:basedOn w:val="a0"/>
    <w:link w:val="aff3"/>
    <w:uiPriority w:val="99"/>
    <w:unhideWhenUsed/>
    <w:rsid w:val="00427096"/>
    <w:pPr>
      <w:tabs>
        <w:tab w:val="center" w:pos="4677"/>
        <w:tab w:val="right" w:pos="9355"/>
      </w:tabs>
      <w:spacing w:after="0" w:line="240" w:lineRule="auto"/>
    </w:pPr>
  </w:style>
  <w:style w:type="character" w:customStyle="1" w:styleId="aff3">
    <w:name w:val="Нижний колонтитул Знак"/>
    <w:basedOn w:val="a1"/>
    <w:link w:val="aff2"/>
    <w:uiPriority w:val="99"/>
    <w:rsid w:val="00427096"/>
    <w:rPr>
      <w:rFonts w:asciiTheme="minorHAnsi" w:eastAsiaTheme="minorEastAsia" w:hAnsiTheme="minorHAnsi" w:cstheme="minorBidi"/>
      <w:sz w:val="22"/>
      <w:szCs w:val="22"/>
    </w:rPr>
  </w:style>
  <w:style w:type="paragraph" w:customStyle="1" w:styleId="121">
    <w:name w:val="Средняя сетка 1 — акцент 21"/>
    <w:basedOn w:val="a0"/>
    <w:uiPriority w:val="34"/>
    <w:qFormat/>
    <w:rsid w:val="00427096"/>
    <w:pPr>
      <w:spacing w:after="200" w:line="276" w:lineRule="auto"/>
      <w:ind w:left="720"/>
      <w:contextualSpacing/>
    </w:pPr>
    <w:rPr>
      <w:rFonts w:ascii="Calibri" w:eastAsia="Calibri" w:hAnsi="Calibri" w:cs="Times New Roman"/>
      <w:lang w:eastAsia="en-US"/>
    </w:rPr>
  </w:style>
  <w:style w:type="character" w:customStyle="1" w:styleId="apple-converted-space">
    <w:name w:val="apple-converted-space"/>
    <w:basedOn w:val="a1"/>
    <w:rsid w:val="00427096"/>
  </w:style>
  <w:style w:type="character" w:styleId="aff4">
    <w:name w:val="page number"/>
    <w:basedOn w:val="a1"/>
    <w:uiPriority w:val="99"/>
    <w:semiHidden/>
    <w:unhideWhenUsed/>
    <w:rsid w:val="00427096"/>
  </w:style>
  <w:style w:type="character" w:styleId="aff5">
    <w:name w:val="annotation reference"/>
    <w:basedOn w:val="a1"/>
    <w:uiPriority w:val="99"/>
    <w:semiHidden/>
    <w:unhideWhenUsed/>
    <w:rsid w:val="00427096"/>
    <w:rPr>
      <w:sz w:val="16"/>
      <w:szCs w:val="16"/>
    </w:rPr>
  </w:style>
  <w:style w:type="paragraph" w:styleId="aff6">
    <w:name w:val="annotation subject"/>
    <w:basedOn w:val="aff"/>
    <w:next w:val="aff"/>
    <w:link w:val="aff7"/>
    <w:uiPriority w:val="99"/>
    <w:semiHidden/>
    <w:unhideWhenUsed/>
    <w:rsid w:val="00427096"/>
    <w:pPr>
      <w:spacing w:after="160"/>
    </w:pPr>
    <w:rPr>
      <w:rFonts w:asciiTheme="minorHAnsi" w:eastAsiaTheme="minorEastAsia" w:hAnsiTheme="minorHAnsi" w:cstheme="minorBidi"/>
      <w:b/>
      <w:bCs/>
    </w:rPr>
  </w:style>
  <w:style w:type="character" w:customStyle="1" w:styleId="aff7">
    <w:name w:val="Тема примечания Знак"/>
    <w:basedOn w:val="aff0"/>
    <w:link w:val="aff6"/>
    <w:uiPriority w:val="99"/>
    <w:semiHidden/>
    <w:rsid w:val="00427096"/>
    <w:rPr>
      <w:rFonts w:asciiTheme="minorHAnsi" w:eastAsiaTheme="minorEastAsia" w:hAnsiTheme="minorHAnsi" w:cstheme="minorBidi"/>
      <w:b/>
      <w:bCs/>
    </w:rPr>
  </w:style>
  <w:style w:type="paragraph" w:styleId="aff8">
    <w:name w:val="Revision"/>
    <w:hidden/>
    <w:uiPriority w:val="99"/>
    <w:semiHidden/>
    <w:rsid w:val="00427096"/>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image" Target="media/image9.wmf"/><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872</Pages>
  <Words>210090</Words>
  <Characters>1197517</Characters>
  <Application>Microsoft Office Word</Application>
  <DocSecurity>0</DocSecurity>
  <Lines>9979</Lines>
  <Paragraphs>2809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1404798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Зубайдат</dc:creator>
  <cp:lastModifiedBy>vindisel91@mail.ru</cp:lastModifiedBy>
  <cp:revision>10</cp:revision>
  <dcterms:created xsi:type="dcterms:W3CDTF">2022-04-19T11:42:00Z</dcterms:created>
  <dcterms:modified xsi:type="dcterms:W3CDTF">2022-04-19T14:56:00Z</dcterms:modified>
</cp:coreProperties>
</file>